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8E4" w:rsidRPr="00C038E4" w:rsidRDefault="00C038E4" w:rsidP="00F84D0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A6763" w:rsidRDefault="004A6763">
      <w:pPr>
        <w:rPr>
          <w:rFonts w:ascii="Times New Roman" w:hAnsi="Times New Roman" w:cs="Times New Roman"/>
          <w:b/>
          <w:sz w:val="28"/>
          <w:szCs w:val="28"/>
        </w:rPr>
      </w:pPr>
    </w:p>
    <w:p w:rsidR="004A6763" w:rsidRDefault="004A6763">
      <w:pPr>
        <w:rPr>
          <w:rFonts w:ascii="Times New Roman" w:hAnsi="Times New Roman" w:cs="Times New Roman"/>
          <w:b/>
          <w:sz w:val="28"/>
          <w:szCs w:val="28"/>
        </w:rPr>
      </w:pPr>
    </w:p>
    <w:p w:rsidR="004A6763" w:rsidRDefault="004A6763">
      <w:pPr>
        <w:rPr>
          <w:rFonts w:ascii="Times New Roman" w:hAnsi="Times New Roman" w:cs="Times New Roman"/>
          <w:b/>
          <w:sz w:val="28"/>
          <w:szCs w:val="28"/>
        </w:rPr>
      </w:pPr>
    </w:p>
    <w:p w:rsidR="004A6763" w:rsidRDefault="004A6763">
      <w:pPr>
        <w:rPr>
          <w:rFonts w:ascii="Times New Roman" w:hAnsi="Times New Roman" w:cs="Times New Roman"/>
          <w:b/>
          <w:sz w:val="28"/>
          <w:szCs w:val="28"/>
        </w:rPr>
      </w:pPr>
    </w:p>
    <w:p w:rsidR="004A6763" w:rsidRPr="006056AA" w:rsidRDefault="006056AA" w:rsidP="006056AA">
      <w:pPr>
        <w:tabs>
          <w:tab w:val="left" w:pos="6127"/>
        </w:tabs>
        <w:rPr>
          <w:rFonts w:ascii="Times New Roman" w:hAnsi="Times New Roman" w:cs="Times New Roman"/>
          <w:sz w:val="28"/>
          <w:szCs w:val="28"/>
        </w:rPr>
      </w:pPr>
      <w:r w:rsidRPr="006056AA">
        <w:rPr>
          <w:rFonts w:ascii="Times New Roman" w:hAnsi="Times New Roman" w:cs="Times New Roman"/>
          <w:sz w:val="28"/>
          <w:szCs w:val="28"/>
        </w:rPr>
        <w:tab/>
      </w:r>
    </w:p>
    <w:p w:rsidR="004A6763" w:rsidRPr="004A6763" w:rsidRDefault="004A6763" w:rsidP="004A6763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4A6763" w:rsidRDefault="00C038E4" w:rsidP="004A6763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="004A6763" w:rsidRPr="00C038E4">
        <w:rPr>
          <w:rFonts w:ascii="Times New Roman" w:hAnsi="Times New Roman" w:cs="Times New Roman"/>
          <w:b/>
          <w:sz w:val="44"/>
          <w:szCs w:val="44"/>
          <w:u w:val="single"/>
        </w:rPr>
        <w:t>«Специфика работы концертмейстера-пианиста в классе хореографии Детской школы искусств»</w:t>
      </w:r>
    </w:p>
    <w:p w:rsidR="004A6763" w:rsidRDefault="00F4330C" w:rsidP="004A6763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Захарова Н.В.</w:t>
      </w:r>
    </w:p>
    <w:p w:rsidR="004A6763" w:rsidRDefault="004A6763" w:rsidP="004A6763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4A6763" w:rsidRDefault="004A6763" w:rsidP="004A6763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4A6763" w:rsidRPr="00C038E4" w:rsidRDefault="00C038E4" w:rsidP="00C038E4">
      <w:pPr>
        <w:rPr>
          <w:rFonts w:ascii="Times New Roman" w:hAnsi="Times New Roman" w:cs="Times New Roman"/>
          <w:sz w:val="44"/>
          <w:szCs w:val="44"/>
        </w:rPr>
      </w:pPr>
      <w:r w:rsidRPr="00C038E4">
        <w:rPr>
          <w:rFonts w:ascii="Times New Roman" w:hAnsi="Times New Roman" w:cs="Times New Roman"/>
          <w:sz w:val="44"/>
          <w:szCs w:val="44"/>
        </w:rPr>
        <w:t xml:space="preserve">                                                    </w:t>
      </w:r>
    </w:p>
    <w:p w:rsidR="00C038E4" w:rsidRPr="00C038E4" w:rsidRDefault="00C038E4" w:rsidP="00C038E4">
      <w:pPr>
        <w:jc w:val="center"/>
        <w:rPr>
          <w:rFonts w:ascii="Times New Roman" w:hAnsi="Times New Roman" w:cs="Times New Roman"/>
          <w:sz w:val="28"/>
          <w:szCs w:val="28"/>
        </w:rPr>
      </w:pPr>
      <w:r w:rsidRPr="00C038E4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BB667C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4A6763" w:rsidRPr="00C038E4" w:rsidRDefault="00C038E4" w:rsidP="00C038E4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C038E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</w:p>
    <w:p w:rsidR="00C038E4" w:rsidRDefault="00C038E4" w:rsidP="00C038E4">
      <w:pPr>
        <w:jc w:val="right"/>
        <w:rPr>
          <w:rFonts w:ascii="Times New Roman" w:hAnsi="Times New Roman" w:cs="Times New Roman"/>
          <w:sz w:val="28"/>
          <w:szCs w:val="28"/>
          <w:u w:val="single"/>
        </w:rPr>
      </w:pPr>
    </w:p>
    <w:p w:rsidR="00DF5C22" w:rsidRDefault="00DF5C22" w:rsidP="00C038E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5C22" w:rsidRDefault="00DF5C22" w:rsidP="00C038E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5C22" w:rsidRDefault="00DF5C22" w:rsidP="00C038E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38E4" w:rsidRPr="00C038E4" w:rsidRDefault="00C038E4" w:rsidP="00C038E4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</w:p>
    <w:p w:rsidR="004A6763" w:rsidRPr="004A6763" w:rsidRDefault="004A6763" w:rsidP="004A6763">
      <w:pPr>
        <w:rPr>
          <w:rFonts w:ascii="Times New Roman" w:hAnsi="Times New Roman" w:cs="Times New Roman"/>
          <w:b/>
          <w:sz w:val="24"/>
          <w:szCs w:val="24"/>
        </w:rPr>
      </w:pPr>
    </w:p>
    <w:p w:rsidR="004A6763" w:rsidRPr="00DF5C22" w:rsidRDefault="004A6763" w:rsidP="00C038E4">
      <w:pPr>
        <w:rPr>
          <w:rFonts w:ascii="Times New Roman" w:hAnsi="Times New Roman" w:cs="Times New Roman"/>
          <w:sz w:val="24"/>
          <w:szCs w:val="24"/>
        </w:rPr>
      </w:pPr>
      <w:r w:rsidRPr="00DF5C22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C038E4" w:rsidRPr="00DF5C22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BB667C" w:rsidRPr="00DF5C22">
        <w:rPr>
          <w:rFonts w:ascii="Times New Roman" w:hAnsi="Times New Roman" w:cs="Times New Roman"/>
          <w:sz w:val="24"/>
          <w:szCs w:val="24"/>
        </w:rPr>
        <w:t xml:space="preserve">   2019</w:t>
      </w:r>
      <w:r w:rsidR="00C038E4" w:rsidRPr="00DF5C22">
        <w:rPr>
          <w:rFonts w:ascii="Times New Roman" w:hAnsi="Times New Roman" w:cs="Times New Roman"/>
          <w:sz w:val="24"/>
          <w:szCs w:val="24"/>
        </w:rPr>
        <w:t xml:space="preserve"> г.</w:t>
      </w:r>
      <w:r w:rsidRPr="00DF5C22">
        <w:rPr>
          <w:rFonts w:ascii="Times New Roman" w:hAnsi="Times New Roman" w:cs="Times New Roman"/>
          <w:sz w:val="48"/>
          <w:szCs w:val="48"/>
        </w:rPr>
        <w:br w:type="page"/>
      </w:r>
    </w:p>
    <w:p w:rsidR="001F2F28" w:rsidRDefault="004A6763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Работа концертмейстера в школе искусств заключает в себе чисто творческую (художественную) и педагогическую деятельность. Музыкально-творческие аспекты проявляются в работе, с учащимися любых специальностей. Педагогическая сторона деятельности особенно отчетливо выявляется в работе с учащимися вокального и хореографического классов.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 xml:space="preserve">Мастерство концертмейстера глубоко специфично. Оно требует от пианиста не только огромного артистизма, но и разносторонних музыкально-исполнительских дарований, применения многосторонних знаний и умений по курсам гармонии, сольфеджио, полифонии, истории музыки, анализа музыкальных произведений, вокальной и хоровой литературы, </w:t>
      </w:r>
      <w:r>
        <w:rPr>
          <w:rFonts w:ascii="Times New Roman" w:hAnsi="Times New Roman" w:cs="Times New Roman"/>
          <w:sz w:val="28"/>
          <w:szCs w:val="28"/>
        </w:rPr>
        <w:t>педагогики – в их взаимосвязях.</w:t>
      </w:r>
    </w:p>
    <w:p w:rsidR="001F2F28" w:rsidRPr="001F2F28" w:rsidRDefault="001F2F28" w:rsidP="007671BF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Полноценная профессиональная деятельность концертмейстера предполагает наличие у него комплекса психологических качеств личности, таких как большой объем внимания и памяти, высокая работоспособность, мобильность реакции и находчивость в неожи</w:t>
      </w:r>
      <w:bookmarkStart w:id="0" w:name="_GoBack"/>
      <w:bookmarkEnd w:id="0"/>
      <w:r w:rsidRPr="001F2F28">
        <w:rPr>
          <w:rFonts w:ascii="Times New Roman" w:hAnsi="Times New Roman" w:cs="Times New Roman"/>
          <w:sz w:val="28"/>
          <w:szCs w:val="28"/>
        </w:rPr>
        <w:t xml:space="preserve">данных ситуациях, выдержка и воля, </w:t>
      </w:r>
      <w:r>
        <w:rPr>
          <w:rFonts w:ascii="Times New Roman" w:hAnsi="Times New Roman" w:cs="Times New Roman"/>
          <w:sz w:val="28"/>
          <w:szCs w:val="28"/>
        </w:rPr>
        <w:t>педагогический такт и чутко</w:t>
      </w:r>
      <w:r w:rsidR="007671BF">
        <w:rPr>
          <w:rFonts w:ascii="Times New Roman" w:hAnsi="Times New Roman" w:cs="Times New Roman"/>
          <w:sz w:val="28"/>
          <w:szCs w:val="28"/>
        </w:rPr>
        <w:t>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Искусство танца без музыки существовать не может. Поэтому на занятиях в хореографических классах с детьми работают два педагога – хореограф и музыкант (концертмейстер). Дети получают не только физичес</w:t>
      </w:r>
      <w:r>
        <w:rPr>
          <w:rFonts w:ascii="Times New Roman" w:hAnsi="Times New Roman" w:cs="Times New Roman"/>
          <w:sz w:val="28"/>
          <w:szCs w:val="28"/>
        </w:rPr>
        <w:t>кое развитие, но и музыкальное.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Успех работы с детьми во многом зависит от того, насколько правильно, выразительно и художественно пианист исполняет музыку, доносит ее содержание до детей. Ясная фразировка, яркие динамические контрасты помогают детям услышать музыку и отразить ее в танцевальных движениях. Музыка и танец в своем гармоничном единстве – прекрасное средство развития эмоциональной сферы детей, осно</w:t>
      </w:r>
      <w:r>
        <w:rPr>
          <w:rFonts w:ascii="Times New Roman" w:hAnsi="Times New Roman" w:cs="Times New Roman"/>
          <w:sz w:val="28"/>
          <w:szCs w:val="28"/>
        </w:rPr>
        <w:t>ва их эстетического воспитания.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lastRenderedPageBreak/>
        <w:t>Уроки хореографии от начала и до конца строятся на музыкальном материале. Музыкальное оформление урока должно прививать учащимся осознанное отношение к музыкальному произведению – умение слышать музыкальную фразу, ориентироваться в характере музыки, ритмическом рисунке, динамике. Вслушиваясь в музыку, ребенок сравнивает фразы по сходству и контрасту, познает их выразительное значение, следит за развитием музыкальных образов, составляет общее представление о структуре произведения, определяет его характер. У детей формируются первичные эстетические оценки. На занятиях хореографии учащиеся приобщаются к лучшим образцам народной, классической и современной музыки, и, таким образом, формируется их музыкальная культура, развивается их музыкальный слух и образное мышление, которые помогают при постановочной работе воспринимать музыку и хореографию в единстве. Концертмейстер ненавязчиво учит детей отличать произведения разных эпо</w:t>
      </w:r>
      <w:r>
        <w:rPr>
          <w:rFonts w:ascii="Times New Roman" w:hAnsi="Times New Roman" w:cs="Times New Roman"/>
          <w:sz w:val="28"/>
          <w:szCs w:val="28"/>
        </w:rPr>
        <w:t>х, стилей, жанров.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Движения должны раскрывать содержание музыки, соответствовать ей по композиции, характеру, динамике, темпу, метроритму. Музыка вызывает двигательные реакции и углубляет их, не просто сопровождает движения, а определяет их сущность. Таким образом, задачей концертмейстера является развитие «музыка</w:t>
      </w:r>
      <w:r>
        <w:rPr>
          <w:rFonts w:ascii="Times New Roman" w:hAnsi="Times New Roman" w:cs="Times New Roman"/>
          <w:sz w:val="28"/>
          <w:szCs w:val="28"/>
        </w:rPr>
        <w:t>льности» танцевальных движений.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1F2F28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 xml:space="preserve"> Задачи музыкального воспитания</w:t>
      </w:r>
      <w:r w:rsidR="00D04687">
        <w:rPr>
          <w:rFonts w:ascii="Times New Roman" w:hAnsi="Times New Roman" w:cs="Times New Roman"/>
          <w:b/>
          <w:sz w:val="28"/>
          <w:szCs w:val="28"/>
        </w:rPr>
        <w:t xml:space="preserve"> и обязанности концертмейстера.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 xml:space="preserve">В процессе обучения хореографии осуществляются следующие </w:t>
      </w:r>
      <w:r>
        <w:rPr>
          <w:rFonts w:ascii="Times New Roman" w:hAnsi="Times New Roman" w:cs="Times New Roman"/>
          <w:sz w:val="28"/>
          <w:szCs w:val="28"/>
        </w:rPr>
        <w:t>задачи музыкального воспитания: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Развитие музыкального восприятия метроритма;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Ритмичное исполнение движений под музыку, умение воспринимать их в единстве;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lastRenderedPageBreak/>
        <w:t>Умение согласовывать характер движения с характером музыки;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Развитие воображения, художественно-творческих способностей;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Повышение интереса учащихся к музыке, развитие умения эмоционально воспринимать ее;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Расширение музыкального кругозора детей.</w:t>
      </w:r>
    </w:p>
    <w:p w:rsidR="001F2F28" w:rsidRPr="00D04687" w:rsidRDefault="001F2F28" w:rsidP="00D04687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В работе концертмейстера всегда есть объективные сложности. Ему приходится работать с детьми разного возраста (от начинающих школьников до выпускников), с педагогами разных танцевальных направлений – народной хореографии, классического и современного танца. Наполнить музыкой каждое занятие, в соответствии с возрастом танцоров, репертуаром данной возрастной категории и танцевальным направлением, не просто. Путь один – постоянное совершенствование, серье</w:t>
      </w:r>
      <w:r w:rsidR="00D04687">
        <w:rPr>
          <w:rFonts w:ascii="Times New Roman" w:hAnsi="Times New Roman" w:cs="Times New Roman"/>
          <w:sz w:val="28"/>
          <w:szCs w:val="28"/>
        </w:rPr>
        <w:t>зный творческий подход к работе.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В обязанности концертмейстера х</w:t>
      </w:r>
      <w:r>
        <w:rPr>
          <w:rFonts w:ascii="Times New Roman" w:hAnsi="Times New Roman" w:cs="Times New Roman"/>
          <w:sz w:val="28"/>
          <w:szCs w:val="28"/>
        </w:rPr>
        <w:t>ореографических классов входит: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Репертуарный подбор музыкальных произведений для занятий, постоянное расширение музыкального багажа и знаний о природе танца, его характерных особенностей;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Изучение опыта работы по эстетическому воспитанию детей в хореографических коллективах, в частности, по музыкальному развитию;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Знакомство с новыми методиками «движения под музыку»;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Систематическая работа по музыкальному развитию танцоров, потому что музыкально образованные дети намного выразительнее в танцах.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 xml:space="preserve">Результативная работа в хореографических классах возможна только в содружестве педагога-хореографа и музыканта. И здесь можно говорить о субъективной позиции, потому что не малую роль играет психологическая совместимость, личностные качества концертмейстера и хореографа. Для </w:t>
      </w:r>
      <w:r w:rsidRPr="001F2F28">
        <w:rPr>
          <w:rFonts w:ascii="Times New Roman" w:hAnsi="Times New Roman" w:cs="Times New Roman"/>
          <w:sz w:val="28"/>
          <w:szCs w:val="28"/>
        </w:rPr>
        <w:lastRenderedPageBreak/>
        <w:t>настоящего творчества нужна атмосфера дружелюбия непринужденности, взаимопонимания. Важно, чтобы концертмейстер был другом и партнером. Только с позиции творческого подхода можно осуществить все замыслы, иметь высокую результативность в исполнительской деятельности учащихся хореографических классов.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F2F28" w:rsidRPr="001F2F28" w:rsidRDefault="00D04687" w:rsidP="001F2F28">
      <w:pPr>
        <w:spacing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Подбор музыкального сопровождения и методы работы.</w:t>
      </w:r>
      <w:r w:rsidR="00DC0F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71BF">
        <w:rPr>
          <w:rFonts w:ascii="Times New Roman" w:hAnsi="Times New Roman" w:cs="Times New Roman"/>
          <w:b/>
          <w:sz w:val="28"/>
          <w:szCs w:val="28"/>
        </w:rPr>
        <w:t>Этапы ознакомления учащихся с музыкальным сопровождением.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Технология подбора музыкальных произведений базируется на глубоких знаниях концертмейстера системно-хореографического образования и предполагает: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Знание школ и направлений танцевального искусства;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знание традиционных форм и этапов обучения детей хореографии;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знание форм построения занятий, обязательных импровизационных моментов;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знание хореографической терминологии (в частности, на французском языке);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К подбору музыкальных фрагментов предъявляются тр</w:t>
      </w:r>
      <w:r>
        <w:rPr>
          <w:rFonts w:ascii="Times New Roman" w:hAnsi="Times New Roman" w:cs="Times New Roman"/>
          <w:sz w:val="28"/>
          <w:szCs w:val="28"/>
        </w:rPr>
        <w:t>ебования по следующим моментам: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характеру;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темпу;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1F2F28">
        <w:rPr>
          <w:rFonts w:ascii="Times New Roman" w:hAnsi="Times New Roman" w:cs="Times New Roman"/>
          <w:sz w:val="28"/>
          <w:szCs w:val="28"/>
        </w:rPr>
        <w:t>метро-ритму</w:t>
      </w:r>
      <w:proofErr w:type="gramEnd"/>
      <w:r w:rsidRPr="001F2F28">
        <w:rPr>
          <w:rFonts w:ascii="Times New Roman" w:hAnsi="Times New Roman" w:cs="Times New Roman"/>
          <w:sz w:val="28"/>
          <w:szCs w:val="28"/>
        </w:rPr>
        <w:t xml:space="preserve"> (размер, акценты и ритмический рисунок);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lastRenderedPageBreak/>
        <w:t>форме музыкального произведения (одночастное, двухчастное, трехчастное, вступление, заключение).</w:t>
      </w:r>
    </w:p>
    <w:p w:rsidR="00D04687" w:rsidRPr="00D04687" w:rsidRDefault="001F2F28" w:rsidP="00D04687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 xml:space="preserve">Музыку для сопровождения танцевальных упражнений необходимо постоянно пополнять и разнообразить, руководствуясь эстетическими критериями, чувством художественной меры. Постоянное звучание на уроках одного и того же марша или вальса ведет к механическому, не эмоциональному выполнению упражнений </w:t>
      </w:r>
      <w:proofErr w:type="gramStart"/>
      <w:r w:rsidRPr="001F2F28">
        <w:rPr>
          <w:rFonts w:ascii="Times New Roman" w:hAnsi="Times New Roman" w:cs="Times New Roman"/>
          <w:sz w:val="28"/>
          <w:szCs w:val="28"/>
        </w:rPr>
        <w:t>танцующими</w:t>
      </w:r>
      <w:proofErr w:type="gramEnd"/>
      <w:r w:rsidRPr="001F2F28">
        <w:rPr>
          <w:rFonts w:ascii="Times New Roman" w:hAnsi="Times New Roman" w:cs="Times New Roman"/>
          <w:sz w:val="28"/>
          <w:szCs w:val="28"/>
        </w:rPr>
        <w:t>. Не желательна и другая крайность: слишком частая смена сопровождений рассеивает внимание учащихся; не способствует усвое</w:t>
      </w:r>
      <w:r>
        <w:rPr>
          <w:rFonts w:ascii="Times New Roman" w:hAnsi="Times New Roman" w:cs="Times New Roman"/>
          <w:sz w:val="28"/>
          <w:szCs w:val="28"/>
        </w:rPr>
        <w:t>нию и запоминанию ими движений.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Для развития «музыкальности» исполнения танцевального движения приме</w:t>
      </w:r>
      <w:r>
        <w:rPr>
          <w:rFonts w:ascii="Times New Roman" w:hAnsi="Times New Roman" w:cs="Times New Roman"/>
          <w:sz w:val="28"/>
          <w:szCs w:val="28"/>
        </w:rPr>
        <w:t>няются следующие методы работы: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наглядно-слуховой (слушание музыки во время показа движений педагогом);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словесный (педагог помогает понять содержание музыкального произведения, побуждает воображение, способствует проявлению творческой активности);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1F2F28">
        <w:rPr>
          <w:rFonts w:ascii="Times New Roman" w:hAnsi="Times New Roman" w:cs="Times New Roman"/>
          <w:sz w:val="28"/>
          <w:szCs w:val="28"/>
        </w:rPr>
        <w:t>практический</w:t>
      </w:r>
      <w:proofErr w:type="gramEnd"/>
      <w:r w:rsidRPr="001F2F28">
        <w:rPr>
          <w:rFonts w:ascii="Times New Roman" w:hAnsi="Times New Roman" w:cs="Times New Roman"/>
          <w:sz w:val="28"/>
          <w:szCs w:val="28"/>
        </w:rPr>
        <w:t xml:space="preserve"> (конкретная деятельность в виде систематических упражнений).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В плане музыкального воспитания концертмейстер имеет возмож</w:t>
      </w:r>
      <w:r>
        <w:rPr>
          <w:rFonts w:ascii="Times New Roman" w:hAnsi="Times New Roman" w:cs="Times New Roman"/>
          <w:sz w:val="28"/>
          <w:szCs w:val="28"/>
        </w:rPr>
        <w:t>ность научить детей следующему: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выделять в музыке главное;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передавать движением различный интонационный смысл (ритмическое, мелодическое, динамическое начало).</w:t>
      </w:r>
    </w:p>
    <w:p w:rsidR="001F2F28" w:rsidRPr="007671BF" w:rsidRDefault="001F2F28" w:rsidP="007671BF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Это можно делать на любых этапах занятий: и в упражн</w:t>
      </w:r>
      <w:r w:rsidR="007671BF">
        <w:rPr>
          <w:rFonts w:ascii="Times New Roman" w:hAnsi="Times New Roman" w:cs="Times New Roman"/>
          <w:sz w:val="28"/>
          <w:szCs w:val="28"/>
        </w:rPr>
        <w:t>ениях, и в танцевальных этюдах.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lastRenderedPageBreak/>
        <w:t>Первый этап – первоначальное знакомство с музыкальным произв</w:t>
      </w:r>
      <w:r>
        <w:rPr>
          <w:rFonts w:ascii="Times New Roman" w:hAnsi="Times New Roman" w:cs="Times New Roman"/>
          <w:sz w:val="28"/>
          <w:szCs w:val="28"/>
        </w:rPr>
        <w:t>едением. Здесь ставятся задачи: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F2F28">
        <w:rPr>
          <w:rFonts w:ascii="Times New Roman" w:hAnsi="Times New Roman" w:cs="Times New Roman"/>
          <w:sz w:val="28"/>
          <w:szCs w:val="28"/>
        </w:rPr>
        <w:t>ознакомить учащ</w:t>
      </w:r>
      <w:r>
        <w:rPr>
          <w:rFonts w:ascii="Times New Roman" w:hAnsi="Times New Roman" w:cs="Times New Roman"/>
          <w:sz w:val="28"/>
          <w:szCs w:val="28"/>
        </w:rPr>
        <w:t>ихся с музыкальными фрагментами;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F2F28">
        <w:rPr>
          <w:rFonts w:ascii="Times New Roman" w:hAnsi="Times New Roman" w:cs="Times New Roman"/>
          <w:sz w:val="28"/>
          <w:szCs w:val="28"/>
        </w:rPr>
        <w:t>научить вслушиваться и эмоционально откликаться на выраженные в них чувства.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Второй этап – формирование умений в области музыкального исполнения движений, восприятия музыкального сопровождения в единстве с дви</w:t>
      </w:r>
      <w:r>
        <w:rPr>
          <w:rFonts w:ascii="Times New Roman" w:hAnsi="Times New Roman" w:cs="Times New Roman"/>
          <w:sz w:val="28"/>
          <w:szCs w:val="28"/>
        </w:rPr>
        <w:t>жениями. Здесь ставятся задачи: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F2F28">
        <w:rPr>
          <w:rFonts w:ascii="Times New Roman" w:hAnsi="Times New Roman" w:cs="Times New Roman"/>
          <w:sz w:val="28"/>
          <w:szCs w:val="28"/>
        </w:rPr>
        <w:t>умение исполнять движения в с</w:t>
      </w:r>
      <w:r>
        <w:rPr>
          <w:rFonts w:ascii="Times New Roman" w:hAnsi="Times New Roman" w:cs="Times New Roman"/>
          <w:sz w:val="28"/>
          <w:szCs w:val="28"/>
        </w:rPr>
        <w:t>оответствии с характером музыки;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F2F28">
        <w:rPr>
          <w:rFonts w:ascii="Times New Roman" w:hAnsi="Times New Roman" w:cs="Times New Roman"/>
          <w:sz w:val="28"/>
          <w:szCs w:val="28"/>
        </w:rPr>
        <w:t>углубленное восприятие и переда</w:t>
      </w:r>
      <w:r>
        <w:rPr>
          <w:rFonts w:ascii="Times New Roman" w:hAnsi="Times New Roman" w:cs="Times New Roman"/>
          <w:sz w:val="28"/>
          <w:szCs w:val="28"/>
        </w:rPr>
        <w:t>ча настроения музыки в движении;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F2F28">
        <w:rPr>
          <w:rFonts w:ascii="Times New Roman" w:hAnsi="Times New Roman" w:cs="Times New Roman"/>
          <w:sz w:val="28"/>
          <w:szCs w:val="28"/>
        </w:rPr>
        <w:t>координация слуха и характера движений.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На этом этапе выявляются все неточности в исполнении, исправляются ошибки, постепенно вырабатываются оптимальные приемы выполнения хореографических заданий. Этот этап продолжается длительное время. Идет тщательная подборка музыкального материала для каждого движения классического и народно-сценического экзерсиса в соответствии с предъявляемыми требованиями (квадратность, ритмический рисунок, характер мелодии, наличие затакта, метроритмичес</w:t>
      </w:r>
      <w:r>
        <w:rPr>
          <w:rFonts w:ascii="Times New Roman" w:hAnsi="Times New Roman" w:cs="Times New Roman"/>
          <w:sz w:val="28"/>
          <w:szCs w:val="28"/>
        </w:rPr>
        <w:t>кие особенности, темп, размер).</w:t>
      </w:r>
    </w:p>
    <w:p w:rsidR="001F2F28" w:rsidRPr="001F2F28" w:rsidRDefault="001F2F28" w:rsidP="00CC799F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Третий этап – образование и закрепление навыков, то есть автоматизация способов выполнения заданий в точном соответствии с характером, темпом, ритмическим рисунком музыкального фрагмента. Он ставит следующие задачи: эмоционально-выразительное выполнение упражнений экзерсиса, развитие самостоятельной творческой активности детей. На этом этапе закрепляется все то, что отрабатывалось в процессе обучения на втором этапе. Слуховой и зрительный контр</w:t>
      </w:r>
      <w:r>
        <w:rPr>
          <w:rFonts w:ascii="Times New Roman" w:hAnsi="Times New Roman" w:cs="Times New Roman"/>
          <w:sz w:val="28"/>
          <w:szCs w:val="28"/>
        </w:rPr>
        <w:t xml:space="preserve">оль подкрепляется </w:t>
      </w:r>
      <w:proofErr w:type="gramStart"/>
      <w:r w:rsidR="00CC799F">
        <w:rPr>
          <w:rFonts w:ascii="Times New Roman" w:hAnsi="Times New Roman" w:cs="Times New Roman"/>
          <w:sz w:val="28"/>
          <w:szCs w:val="28"/>
        </w:rPr>
        <w:lastRenderedPageBreak/>
        <w:t>двигательным</w:t>
      </w:r>
      <w:proofErr w:type="gramEnd"/>
      <w:r w:rsidR="00CC799F">
        <w:rPr>
          <w:rFonts w:ascii="Times New Roman" w:hAnsi="Times New Roman" w:cs="Times New Roman"/>
          <w:sz w:val="28"/>
          <w:szCs w:val="28"/>
        </w:rPr>
        <w:t xml:space="preserve">. </w:t>
      </w:r>
      <w:r w:rsidRPr="001F2F28">
        <w:rPr>
          <w:rFonts w:ascii="Times New Roman" w:hAnsi="Times New Roman" w:cs="Times New Roman"/>
          <w:sz w:val="28"/>
          <w:szCs w:val="28"/>
        </w:rPr>
        <w:t xml:space="preserve"> Учащиеся сознательно решают поставленные перед ними задачи, опираясь на приобретенные навыки слушания и танца. В процессе систематической работы, учащиеся приобретают умение слушать музыку, запоминать и узнавать ее. Они проникаются содержанием произведения, красотой формы, образов. У детей развивается интерес и любовь к музыке. Через музыкальные образы дети познают </w:t>
      </w:r>
      <w:proofErr w:type="gramStart"/>
      <w:r w:rsidRPr="001F2F28">
        <w:rPr>
          <w:rFonts w:ascii="Times New Roman" w:hAnsi="Times New Roman" w:cs="Times New Roman"/>
          <w:sz w:val="28"/>
          <w:szCs w:val="28"/>
        </w:rPr>
        <w:t>прекрасное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окружающей действительности.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 xml:space="preserve">Основополагающими дисциплинами в хореографии являются классический и народно-сценический танец. Изучение классического танца обычно начинается с разучивания классического экзерсиса, именно он занимает основную часть урока (экзерсис у палки, на середине зала и </w:t>
      </w:r>
      <w:proofErr w:type="spellStart"/>
      <w:r w:rsidRPr="001F2F28">
        <w:rPr>
          <w:rFonts w:ascii="Times New Roman" w:hAnsi="Times New Roman" w:cs="Times New Roman"/>
          <w:sz w:val="28"/>
          <w:szCs w:val="28"/>
        </w:rPr>
        <w:t>allegro</w:t>
      </w:r>
      <w:proofErr w:type="spellEnd"/>
      <w:r w:rsidRPr="001F2F28">
        <w:rPr>
          <w:rFonts w:ascii="Times New Roman" w:hAnsi="Times New Roman" w:cs="Times New Roman"/>
          <w:sz w:val="28"/>
          <w:szCs w:val="28"/>
        </w:rPr>
        <w:t xml:space="preserve">). Изучение народно-сценического танца так же начинается с изучения экзерсиса у палки и на середине зала. Подбор музыкального материала на занятиях хореографии ведется концертмейстером в соответствии с программными требованиями хореографа. Экзерсис у палки состоит из конкретных упражнений, к каждому из которых предъявляются свои определенные музыкальные требования. На первом году обучения дети занимаются ритмикой. В этот момент вырабатывается правильная координация движений, постановка корпуса, головы, рук, развивается мускулатура ног. В процессе этих занятий они получают знания о ритмической организации, размерах, музыкальных образах, которые </w:t>
      </w:r>
      <w:r>
        <w:rPr>
          <w:rFonts w:ascii="Times New Roman" w:hAnsi="Times New Roman" w:cs="Times New Roman"/>
          <w:sz w:val="28"/>
          <w:szCs w:val="28"/>
        </w:rPr>
        <w:t>они воплощают в танцах, этюдах.</w:t>
      </w:r>
    </w:p>
    <w:p w:rsidR="001F2F28" w:rsidRPr="001F2F28" w:rsidRDefault="001F2F28" w:rsidP="00091FE6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 xml:space="preserve">В процессе работы происходит знакомство с музыкой и ритмическим рисунком марша, польки, вальса, мазурки, полонеза, на не сложных музыкальных примерах. Для развития образного мышления подбираются не большие и не сложные для восприятия музыкальные примеры, но очень яркие по характеру и музыкальной окраске, благодаря чему дети, прослушав данный музыкальный фрагмент, могли бы создать мини-этюд, или воплотить </w:t>
      </w:r>
      <w:r w:rsidRPr="001F2F28">
        <w:rPr>
          <w:rFonts w:ascii="Times New Roman" w:hAnsi="Times New Roman" w:cs="Times New Roman"/>
          <w:sz w:val="28"/>
          <w:szCs w:val="28"/>
        </w:rPr>
        <w:lastRenderedPageBreak/>
        <w:t>конкретный образ под конкретно заданную музыку («Клоуны», «Море волнуется» и т.д.).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На следующем этапе обучения дети вновь сталкиваются с этими танцами или движениями, но уже на более</w:t>
      </w:r>
      <w:r>
        <w:rPr>
          <w:rFonts w:ascii="Times New Roman" w:hAnsi="Times New Roman" w:cs="Times New Roman"/>
          <w:sz w:val="28"/>
          <w:szCs w:val="28"/>
        </w:rPr>
        <w:t xml:space="preserve"> сложном музыкальном материале.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На втором году обучения хореографии вводится классический танец, как основа всего последующего обучения, построенного на лучших образцах мирово</w:t>
      </w:r>
      <w:r>
        <w:rPr>
          <w:rFonts w:ascii="Times New Roman" w:hAnsi="Times New Roman" w:cs="Times New Roman"/>
          <w:sz w:val="28"/>
          <w:szCs w:val="28"/>
        </w:rPr>
        <w:t>го хореографического искусства.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В первый год обучения классическому танцу детям даются основные начальные представления о нем. На начальном этапе это делается на знакомом или не сложном музыкальном материале, чтобы учащимся было легче организовать свои движения в соответствии с музыкой. Далее комбинации усложняются, ус</w:t>
      </w:r>
      <w:r>
        <w:rPr>
          <w:rFonts w:ascii="Times New Roman" w:hAnsi="Times New Roman" w:cs="Times New Roman"/>
          <w:sz w:val="28"/>
          <w:szCs w:val="28"/>
        </w:rPr>
        <w:t>ложняется музыкальный материал.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 xml:space="preserve">Музыкальное сопровождение уроков танца должны быть очень точным, четко и качественно организованным, так как от этого зависит музыкальное развитие учащихся. Концертмейстер должен очень четко определить для себя задачи каждого года обучения (как на уроках народно-сценического, так и на уроках классического танца), а также проявить не сухое следование рекомендациям нотно-музыкальных пособий для хореографии, а индивидуально-творческий подход в подборе </w:t>
      </w:r>
      <w:r>
        <w:rPr>
          <w:rFonts w:ascii="Times New Roman" w:hAnsi="Times New Roman" w:cs="Times New Roman"/>
          <w:sz w:val="28"/>
          <w:szCs w:val="28"/>
        </w:rPr>
        <w:t>музыкального оформления уроков.</w:t>
      </w:r>
    </w:p>
    <w:p w:rsidR="001F2F28" w:rsidRPr="00D04687" w:rsidRDefault="001F2F28" w:rsidP="00D04687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 xml:space="preserve">Остановимся на принципах подхода концертмейстера к подбору музыкальных фрагментов для уроков классического экзерсиса у палки. Классический экзерсис на протяжении всего обучения имеет определенный набор элементов, которые изучаются из года в год, но по мере усвоения, постоянно усложняются, комбинируются. Музыкальное оформление уроков классического танца должно быть весьма разнообразно как по мелодике, так и ритму. Характер ритмов часто меняется в ходе урока. </w:t>
      </w:r>
      <w:proofErr w:type="gramStart"/>
      <w:r w:rsidRPr="001F2F28">
        <w:rPr>
          <w:rFonts w:ascii="Times New Roman" w:hAnsi="Times New Roman" w:cs="Times New Roman"/>
          <w:sz w:val="28"/>
          <w:szCs w:val="28"/>
        </w:rPr>
        <w:t xml:space="preserve">Когда изучается новое движение или его отдельные элементы, ритм должен быть простым, </w:t>
      </w:r>
      <w:r w:rsidRPr="001F2F28">
        <w:rPr>
          <w:rFonts w:ascii="Times New Roman" w:hAnsi="Times New Roman" w:cs="Times New Roman"/>
          <w:sz w:val="28"/>
          <w:szCs w:val="28"/>
        </w:rPr>
        <w:lastRenderedPageBreak/>
        <w:t>мелодия несложной, доступной.</w:t>
      </w:r>
      <w:proofErr w:type="gramEnd"/>
      <w:r w:rsidRPr="001F2F28">
        <w:rPr>
          <w:rFonts w:ascii="Times New Roman" w:hAnsi="Times New Roman" w:cs="Times New Roman"/>
          <w:sz w:val="28"/>
          <w:szCs w:val="28"/>
        </w:rPr>
        <w:t xml:space="preserve"> Затем, в процессе работы, музыкальный материал усложняется, усложняется ритмический рисунок внутри такта, изменяется форма и размер музыкального фрагмента, особенно в прыжках, или при соединении различных у</w:t>
      </w:r>
      <w:r w:rsidR="00662DA7">
        <w:rPr>
          <w:rFonts w:ascii="Times New Roman" w:hAnsi="Times New Roman" w:cs="Times New Roman"/>
          <w:sz w:val="28"/>
          <w:szCs w:val="28"/>
        </w:rPr>
        <w:t xml:space="preserve">пражнений в единую комбинацию. 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 xml:space="preserve">Музыкальные фрагменты для классического экзерсиса должны </w:t>
      </w:r>
      <w:r>
        <w:rPr>
          <w:rFonts w:ascii="Times New Roman" w:hAnsi="Times New Roman" w:cs="Times New Roman"/>
          <w:sz w:val="28"/>
          <w:szCs w:val="28"/>
        </w:rPr>
        <w:t>обладать следующими свойствами: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F2F28">
        <w:rPr>
          <w:rFonts w:ascii="Times New Roman" w:hAnsi="Times New Roman" w:cs="Times New Roman"/>
          <w:sz w:val="28"/>
          <w:szCs w:val="28"/>
        </w:rPr>
        <w:t>Квадра</w:t>
      </w:r>
      <w:r>
        <w:rPr>
          <w:rFonts w:ascii="Times New Roman" w:hAnsi="Times New Roman" w:cs="Times New Roman"/>
          <w:sz w:val="28"/>
          <w:szCs w:val="28"/>
        </w:rPr>
        <w:t>тность;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F2F28">
        <w:rPr>
          <w:rFonts w:ascii="Times New Roman" w:hAnsi="Times New Roman" w:cs="Times New Roman"/>
          <w:sz w:val="28"/>
          <w:szCs w:val="28"/>
        </w:rPr>
        <w:t>Определе</w:t>
      </w:r>
      <w:r>
        <w:rPr>
          <w:rFonts w:ascii="Times New Roman" w:hAnsi="Times New Roman" w:cs="Times New Roman"/>
          <w:sz w:val="28"/>
          <w:szCs w:val="28"/>
        </w:rPr>
        <w:t>нный ритмический рисунок и темп;</w:t>
      </w:r>
    </w:p>
    <w:p w:rsidR="001F2F28" w:rsidRP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Наличие затактов;</w:t>
      </w:r>
    </w:p>
    <w:p w:rsid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F2F28">
        <w:rPr>
          <w:rFonts w:ascii="Times New Roman" w:hAnsi="Times New Roman" w:cs="Times New Roman"/>
          <w:sz w:val="28"/>
          <w:szCs w:val="28"/>
        </w:rPr>
        <w:t>Тем</w:t>
      </w:r>
      <w:r>
        <w:rPr>
          <w:rFonts w:ascii="Times New Roman" w:hAnsi="Times New Roman" w:cs="Times New Roman"/>
          <w:sz w:val="28"/>
          <w:szCs w:val="28"/>
        </w:rPr>
        <w:t>повые и метрические особенности;</w:t>
      </w:r>
    </w:p>
    <w:p w:rsidR="00662DA7" w:rsidRDefault="00662DA7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Помимо использования нотного материала, возможны и желательны музыкальные импровизации пианиста.</w:t>
      </w:r>
    </w:p>
    <w:p w:rsidR="007671BF" w:rsidRPr="007671BF" w:rsidRDefault="00F80F50" w:rsidP="001F2F28">
      <w:pPr>
        <w:spacing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1F2F28" w:rsidRDefault="001F2F28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2F28">
        <w:rPr>
          <w:rFonts w:ascii="Times New Roman" w:hAnsi="Times New Roman" w:cs="Times New Roman"/>
          <w:sz w:val="28"/>
          <w:szCs w:val="28"/>
        </w:rPr>
        <w:t>Подводя итоги вышеизложенного, хочется еще раз отметить специфичность работы концертмейстера в классе хореографии. Он должен уметь применить свои знания, продемонстрировать владение техникой, при этом проявить артистизм и разносторонние музыкально-исполнительские дарования.</w:t>
      </w:r>
    </w:p>
    <w:p w:rsidR="007305CF" w:rsidRDefault="007305CF" w:rsidP="001F2F28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305CF">
        <w:rPr>
          <w:rFonts w:ascii="Times New Roman" w:hAnsi="Times New Roman" w:cs="Times New Roman"/>
          <w:sz w:val="28"/>
          <w:szCs w:val="28"/>
        </w:rPr>
        <w:t>Специфика работы концер</w:t>
      </w:r>
      <w:r>
        <w:rPr>
          <w:rFonts w:ascii="Times New Roman" w:hAnsi="Times New Roman" w:cs="Times New Roman"/>
          <w:sz w:val="28"/>
          <w:szCs w:val="28"/>
        </w:rPr>
        <w:t>тмейстера в детской школе иску</w:t>
      </w:r>
      <w:proofErr w:type="gramStart"/>
      <w:r>
        <w:rPr>
          <w:rFonts w:ascii="Times New Roman" w:hAnsi="Times New Roman" w:cs="Times New Roman"/>
          <w:sz w:val="28"/>
          <w:szCs w:val="28"/>
        </w:rPr>
        <w:t>сс</w:t>
      </w:r>
      <w:r w:rsidRPr="007305CF">
        <w:rPr>
          <w:rFonts w:ascii="Times New Roman" w:hAnsi="Times New Roman" w:cs="Times New Roman"/>
          <w:sz w:val="28"/>
          <w:szCs w:val="28"/>
        </w:rPr>
        <w:t>тв тр</w:t>
      </w:r>
      <w:proofErr w:type="gramEnd"/>
      <w:r w:rsidRPr="007305CF">
        <w:rPr>
          <w:rFonts w:ascii="Times New Roman" w:hAnsi="Times New Roman" w:cs="Times New Roman"/>
          <w:sz w:val="28"/>
          <w:szCs w:val="28"/>
        </w:rPr>
        <w:t>ебует от него особого универсализма, мобильности, умения в случае необходимости переключиться на работу с учащимися различных специальностей. Концертмейстер должен питать особую, бескорыстную любовь</w:t>
      </w:r>
      <w:r w:rsidR="00662BFA">
        <w:rPr>
          <w:rFonts w:ascii="Times New Roman" w:hAnsi="Times New Roman" w:cs="Times New Roman"/>
          <w:sz w:val="28"/>
          <w:szCs w:val="28"/>
        </w:rPr>
        <w:t xml:space="preserve"> к своей специальности. </w:t>
      </w:r>
      <w:r w:rsidR="00ED0524">
        <w:rPr>
          <w:rFonts w:ascii="Times New Roman" w:hAnsi="Times New Roman" w:cs="Times New Roman"/>
          <w:sz w:val="28"/>
          <w:szCs w:val="28"/>
        </w:rPr>
        <w:t>Он всегда остается «в тени»,</w:t>
      </w:r>
      <w:r w:rsidRPr="007305CF">
        <w:rPr>
          <w:rFonts w:ascii="Times New Roman" w:hAnsi="Times New Roman" w:cs="Times New Roman"/>
          <w:sz w:val="28"/>
          <w:szCs w:val="28"/>
        </w:rPr>
        <w:t xml:space="preserve"> его работа растворяется в общем труде всего коллектива. Концертмейстер – это призвание педагога, и труд его по своему предназначению сродни труду </w:t>
      </w:r>
      <w:r w:rsidRPr="007305CF">
        <w:rPr>
          <w:rFonts w:ascii="Times New Roman" w:hAnsi="Times New Roman" w:cs="Times New Roman"/>
          <w:sz w:val="28"/>
          <w:szCs w:val="28"/>
        </w:rPr>
        <w:lastRenderedPageBreak/>
        <w:t>педагога.</w:t>
      </w:r>
      <w:r w:rsidR="00ED0524">
        <w:rPr>
          <w:rFonts w:ascii="Times New Roman" w:hAnsi="Times New Roman" w:cs="Times New Roman"/>
          <w:sz w:val="28"/>
          <w:szCs w:val="28"/>
        </w:rPr>
        <w:t xml:space="preserve"> От умения концертмейстера грамотно оформить урок зависит качество обучения танцевальному искусству.</w:t>
      </w:r>
    </w:p>
    <w:p w:rsidR="0016193C" w:rsidRPr="001F2F28" w:rsidRDefault="0016193C" w:rsidP="00F4330C">
      <w:pPr>
        <w:rPr>
          <w:rFonts w:ascii="Times New Roman" w:hAnsi="Times New Roman" w:cs="Times New Roman"/>
          <w:sz w:val="28"/>
          <w:szCs w:val="28"/>
        </w:rPr>
      </w:pPr>
    </w:p>
    <w:sectPr w:rsidR="0016193C" w:rsidRPr="001F2F28" w:rsidSect="006056AA">
      <w:footerReference w:type="default" r:id="rId7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989" w:rsidRDefault="00646989" w:rsidP="00281FBF">
      <w:pPr>
        <w:spacing w:after="0" w:line="240" w:lineRule="auto"/>
      </w:pPr>
      <w:r>
        <w:separator/>
      </w:r>
    </w:p>
  </w:endnote>
  <w:endnote w:type="continuationSeparator" w:id="0">
    <w:p w:rsidR="00646989" w:rsidRDefault="00646989" w:rsidP="00281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4391709"/>
      <w:docPartObj>
        <w:docPartGallery w:val="Page Numbers (Bottom of Page)"/>
        <w:docPartUnique/>
      </w:docPartObj>
    </w:sdtPr>
    <w:sdtEndPr/>
    <w:sdtContent>
      <w:p w:rsidR="006056AA" w:rsidRDefault="006056A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5C22">
          <w:rPr>
            <w:noProof/>
          </w:rPr>
          <w:t>2</w:t>
        </w:r>
        <w:r>
          <w:fldChar w:fldCharType="end"/>
        </w:r>
      </w:p>
    </w:sdtContent>
  </w:sdt>
  <w:p w:rsidR="00281FBF" w:rsidRDefault="00281FB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989" w:rsidRDefault="00646989" w:rsidP="00281FBF">
      <w:pPr>
        <w:spacing w:after="0" w:line="240" w:lineRule="auto"/>
      </w:pPr>
      <w:r>
        <w:separator/>
      </w:r>
    </w:p>
  </w:footnote>
  <w:footnote w:type="continuationSeparator" w:id="0">
    <w:p w:rsidR="00646989" w:rsidRDefault="00646989" w:rsidP="00281FB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D21"/>
    <w:rsid w:val="00091FE6"/>
    <w:rsid w:val="0016193C"/>
    <w:rsid w:val="001F2F28"/>
    <w:rsid w:val="00281FBF"/>
    <w:rsid w:val="003B6A52"/>
    <w:rsid w:val="004A6763"/>
    <w:rsid w:val="005235BD"/>
    <w:rsid w:val="00525117"/>
    <w:rsid w:val="005A7F03"/>
    <w:rsid w:val="006056AA"/>
    <w:rsid w:val="00611715"/>
    <w:rsid w:val="00646989"/>
    <w:rsid w:val="00647300"/>
    <w:rsid w:val="00662BFA"/>
    <w:rsid w:val="00662DA7"/>
    <w:rsid w:val="007305CF"/>
    <w:rsid w:val="007671BF"/>
    <w:rsid w:val="007C25A9"/>
    <w:rsid w:val="00BB667C"/>
    <w:rsid w:val="00BE79AB"/>
    <w:rsid w:val="00C038E4"/>
    <w:rsid w:val="00CC799F"/>
    <w:rsid w:val="00D04687"/>
    <w:rsid w:val="00DC0FD5"/>
    <w:rsid w:val="00DF5C22"/>
    <w:rsid w:val="00E25496"/>
    <w:rsid w:val="00E57EA7"/>
    <w:rsid w:val="00EC1A75"/>
    <w:rsid w:val="00ED0524"/>
    <w:rsid w:val="00ED2D21"/>
    <w:rsid w:val="00F4330C"/>
    <w:rsid w:val="00F80F50"/>
    <w:rsid w:val="00F84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1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81FBF"/>
  </w:style>
  <w:style w:type="paragraph" w:styleId="a5">
    <w:name w:val="footer"/>
    <w:basedOn w:val="a"/>
    <w:link w:val="a6"/>
    <w:uiPriority w:val="99"/>
    <w:unhideWhenUsed/>
    <w:rsid w:val="00281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81F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1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81FBF"/>
  </w:style>
  <w:style w:type="paragraph" w:styleId="a5">
    <w:name w:val="footer"/>
    <w:basedOn w:val="a"/>
    <w:link w:val="a6"/>
    <w:uiPriority w:val="99"/>
    <w:unhideWhenUsed/>
    <w:rsid w:val="00281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81F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11</Pages>
  <Words>2066</Words>
  <Characters>11779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24</cp:revision>
  <dcterms:created xsi:type="dcterms:W3CDTF">2018-04-21T11:20:00Z</dcterms:created>
  <dcterms:modified xsi:type="dcterms:W3CDTF">2019-04-06T15:27:00Z</dcterms:modified>
</cp:coreProperties>
</file>