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6FC7" w:rsidRPr="00640677" w:rsidRDefault="00CA6FC7" w:rsidP="0014285B">
      <w:pPr>
        <w:shd w:val="clear" w:color="auto" w:fill="FFFFFF"/>
        <w:spacing w:after="0" w:line="360" w:lineRule="atLeast"/>
        <w:jc w:val="center"/>
        <w:rPr>
          <w:rFonts w:eastAsia="Times New Roman" w:cs="Times New Roman"/>
          <w:color w:val="231F20"/>
          <w:sz w:val="28"/>
          <w:szCs w:val="28"/>
          <w:lang w:eastAsia="ru-RU"/>
        </w:rPr>
      </w:pPr>
      <w:r w:rsidRPr="00640677">
        <w:rPr>
          <w:rFonts w:eastAsia="Times New Roman" w:cs="Times New Roman"/>
          <w:b/>
          <w:bCs/>
          <w:color w:val="231F20"/>
          <w:sz w:val="28"/>
          <w:szCs w:val="28"/>
          <w:lang w:eastAsia="ru-RU"/>
        </w:rPr>
        <w:t>Консультация: «Развитие творческого потенциала в театральной деятельности и на занятиях»</w:t>
      </w:r>
    </w:p>
    <w:p w:rsidR="00CA6FC7" w:rsidRPr="00640677" w:rsidRDefault="00CA6FC7" w:rsidP="0014285B">
      <w:pPr>
        <w:shd w:val="clear" w:color="auto" w:fill="FFFFFF"/>
        <w:spacing w:before="75" w:after="75" w:line="360" w:lineRule="atLeast"/>
        <w:ind w:left="2124" w:firstLine="708"/>
        <w:rPr>
          <w:rFonts w:eastAsia="Times New Roman" w:cs="Times New Roman"/>
          <w:color w:val="231F20"/>
          <w:sz w:val="28"/>
          <w:szCs w:val="28"/>
          <w:lang w:eastAsia="ru-RU"/>
        </w:rPr>
      </w:pPr>
      <w:r w:rsidRPr="00640677">
        <w:rPr>
          <w:rFonts w:eastAsia="Times New Roman" w:cs="Times New Roman"/>
          <w:color w:val="231F20"/>
          <w:sz w:val="28"/>
          <w:szCs w:val="28"/>
          <w:lang w:eastAsia="ru-RU"/>
        </w:rPr>
        <w:t>«Театрализация – это волшебный мир, в котором</w:t>
      </w:r>
    </w:p>
    <w:p w:rsidR="00CA6FC7" w:rsidRPr="00640677" w:rsidRDefault="0014285B" w:rsidP="0014285B">
      <w:pPr>
        <w:shd w:val="clear" w:color="auto" w:fill="FFFFFF"/>
        <w:spacing w:before="75" w:after="75" w:line="360" w:lineRule="atLeast"/>
        <w:ind w:left="2124"/>
        <w:rPr>
          <w:rFonts w:eastAsia="Times New Roman" w:cs="Times New Roman"/>
          <w:color w:val="231F20"/>
          <w:sz w:val="28"/>
          <w:szCs w:val="28"/>
          <w:lang w:eastAsia="ru-RU"/>
        </w:rPr>
      </w:pPr>
      <w:r>
        <w:rPr>
          <w:rFonts w:eastAsia="Times New Roman" w:cs="Times New Roman"/>
          <w:color w:val="231F20"/>
          <w:sz w:val="28"/>
          <w:szCs w:val="28"/>
          <w:lang w:eastAsia="ru-RU"/>
        </w:rPr>
        <w:t>р</w:t>
      </w:r>
      <w:r w:rsidR="00CA6FC7" w:rsidRPr="00640677">
        <w:rPr>
          <w:rFonts w:eastAsia="Times New Roman" w:cs="Times New Roman"/>
          <w:color w:val="231F20"/>
          <w:sz w:val="28"/>
          <w:szCs w:val="28"/>
          <w:lang w:eastAsia="ru-RU"/>
        </w:rPr>
        <w:t>ебенок радуется, играя, а играя, познает окружающее...»</w:t>
      </w:r>
    </w:p>
    <w:p w:rsidR="00CA6FC7" w:rsidRPr="00640677" w:rsidRDefault="00CA6FC7" w:rsidP="0014285B">
      <w:pPr>
        <w:shd w:val="clear" w:color="auto" w:fill="FFFFFF"/>
        <w:spacing w:before="75" w:after="75" w:line="360" w:lineRule="atLeast"/>
        <w:ind w:left="7080"/>
        <w:rPr>
          <w:rFonts w:eastAsia="Times New Roman" w:cs="Times New Roman"/>
          <w:color w:val="231F20"/>
          <w:sz w:val="28"/>
          <w:szCs w:val="28"/>
          <w:lang w:eastAsia="ru-RU"/>
        </w:rPr>
      </w:pPr>
      <w:proofErr w:type="spellStart"/>
      <w:r w:rsidRPr="00640677">
        <w:rPr>
          <w:rFonts w:eastAsia="Times New Roman" w:cs="Times New Roman"/>
          <w:color w:val="231F20"/>
          <w:sz w:val="28"/>
          <w:szCs w:val="28"/>
          <w:lang w:eastAsia="ru-RU"/>
        </w:rPr>
        <w:t>О.П.Радынова</w:t>
      </w:r>
      <w:proofErr w:type="spellEnd"/>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Театр – это удивительный мир. Даже маленький ребенок, который едва научился осмыслять окружающую его жизнь, охотно демонстрирует, как скачет белочка, или зайчик, как передвигается косолапый медведь. Театр – это сказка и это реальность, где каждый ребенок может проявить свое творчество.</w:t>
      </w:r>
    </w:p>
    <w:p w:rsidR="00CA6FC7" w:rsidRPr="00640677" w:rsidRDefault="00CA6FC7" w:rsidP="0014285B">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Сегодня, когда широко и фундаментально решается проблема  дошкольного образования и воспитания, когда появляются новые Федеральные государственные требования и стандарты и усложняются задачи, стоящие перед педагогами – дошкольниками, очень важной остается задача приобщения детей к театрализованной деятельности, потому, что театральная деятельность – это самый творческий вид детского творчества. Театрализованная деятельность близка и понятна ребенку, глубоко лежит в его природе и находит отражение стихийно, потому, что связана с игрой. Любую выдумку, впечатление из окружающей жизни ребенку хочется воплотить в живые образы и действия, тем самым проявляя творчество.</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Творческая деятельность и развитие творческих способностей ребенка – это составная часть социально – экономических и духовных направлений общественного устройства.</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Творчество – это:</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 искать;</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 изображать нечто такое, что не встречалось в прошлом опыте.</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Творческая деятельность – это:</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 деятельность, рождающая нечто новое;</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 свободное искусство по созданию нового продукта, несущего в себе отражение личности.</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Детское творчество – одна из актуальных проблем дошкольной педагогики и детской</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 xml:space="preserve">психологии. Ее исследовали Л.С. </w:t>
      </w:r>
      <w:proofErr w:type="spellStart"/>
      <w:r w:rsidRPr="00640677">
        <w:rPr>
          <w:rFonts w:eastAsia="Times New Roman" w:cs="Times New Roman"/>
          <w:color w:val="231F20"/>
          <w:sz w:val="28"/>
          <w:szCs w:val="28"/>
          <w:lang w:eastAsia="ru-RU"/>
        </w:rPr>
        <w:t>Выготский</w:t>
      </w:r>
      <w:proofErr w:type="spellEnd"/>
      <w:r w:rsidRPr="00640677">
        <w:rPr>
          <w:rFonts w:eastAsia="Times New Roman" w:cs="Times New Roman"/>
          <w:color w:val="231F20"/>
          <w:sz w:val="28"/>
          <w:szCs w:val="28"/>
          <w:lang w:eastAsia="ru-RU"/>
        </w:rPr>
        <w:t xml:space="preserve">, А.Н. Леонтьев, Л.А. </w:t>
      </w:r>
      <w:proofErr w:type="spellStart"/>
      <w:r w:rsidRPr="00640677">
        <w:rPr>
          <w:rFonts w:eastAsia="Times New Roman" w:cs="Times New Roman"/>
          <w:color w:val="231F20"/>
          <w:sz w:val="28"/>
          <w:szCs w:val="28"/>
          <w:lang w:eastAsia="ru-RU"/>
        </w:rPr>
        <w:t>Венгер</w:t>
      </w:r>
      <w:proofErr w:type="spellEnd"/>
      <w:r w:rsidRPr="00640677">
        <w:rPr>
          <w:rFonts w:eastAsia="Times New Roman" w:cs="Times New Roman"/>
          <w:color w:val="231F20"/>
          <w:sz w:val="28"/>
          <w:szCs w:val="28"/>
          <w:lang w:eastAsia="ru-RU"/>
        </w:rPr>
        <w:t>, Н.А. Ветлугина, Б.М. Теплов, О.М. Дьяченко, А.Н. Волков и другие.</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Развитие творческих способностей способствует развитию личности ребенка в целом. И именно театральная деятельность является уникальным средством развития творческих способностей дошкольников.</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lastRenderedPageBreak/>
        <w:t xml:space="preserve">Реалии современной жизни, происходящие в обществе, выдвигают в дошкольном образовании новые требования к подготовке детей к школе. Одно из них — это развитие творческих способностей у детей, которые являются одним из компонентов общей структуры личности. И наш взгляд, именно театральная деятельность является уникальным средством развития творческих способностей. Современные дошкольные учреждения мучительно ищут новые гуманистические, личностно-ориентированные подходы к образованию. Сегодня педагоги озабочены поиском нетрадиционных путей в творческом взаимодействии с детьми. Как увлечь ребенка, сделать каждое занятие интересным и увлекательным, просто и ненавязчиво рассказать ему о самом главном — о красоте и многообразии этого мира, как интересно можно жить в нем? Как научить ребенка всему, что ему пригодится в этой сложной современной жизни? Как воспитать и развить основные его способности: слышать, видеть, чувствовать, понимать, фантазировать и придумывать? Именно театрализованная деятельность позволяет решать многие педагогические задачи, касающиеся формирования выразительности речи ребенка, интеллектуального и художественно-эстетического воспитания. Участвуя в театрализованных играх, дети становятся участниками разных событий из жизни людей, животных, растений, что дает им возможность глубже познать окружающий мир. Одновременно театрализованная игра прививает ребенку устойчивый интерес к родной культуре, литературе, театру, позволяет раскрыть творческий потенциал ребенка. Огромно и воспитательное значение театрализованных игр. У детей формируется уважительное отношение друг к другу. Они познают радость, связанную с преодолением трудностей общения, неуверенности в себе. Очевидно, что театрализованная деятельность учит детей быть творческими личностями, способными к восприятию новизны, умению импровизировать. Нашему обществу необходим человек такого качества, который </w:t>
      </w:r>
      <w:proofErr w:type="gramStart"/>
      <w:r w:rsidRPr="00640677">
        <w:rPr>
          <w:rFonts w:eastAsia="Times New Roman" w:cs="Times New Roman"/>
          <w:color w:val="231F20"/>
          <w:sz w:val="28"/>
          <w:szCs w:val="28"/>
          <w:lang w:eastAsia="ru-RU"/>
        </w:rPr>
        <w:t>смело</w:t>
      </w:r>
      <w:proofErr w:type="gramEnd"/>
      <w:r w:rsidRPr="00640677">
        <w:rPr>
          <w:rFonts w:eastAsia="Times New Roman" w:cs="Times New Roman"/>
          <w:color w:val="231F20"/>
          <w:sz w:val="28"/>
          <w:szCs w:val="28"/>
          <w:lang w:eastAsia="ru-RU"/>
        </w:rPr>
        <w:t xml:space="preserve"> мог бы владеть современной ситуацией, умел решать проблему творчески, без предварительной подготовки, имел мужество пробовать и ошибаться. Игра занимает важное место в жизни детей, она является ведущим видом деятельности дошкольника. Каждый ребенок играет по своему «сценарию», но все они копируют действия взрослых. По поведению детей в играх, по их сюжету можно легко создать картину нашего будущего общества. Поэтому в работе по творческому развитию особое значение уделяется театрализованной деятельности, которая помогает сформировать правильную модель поведения в современном мире, повысить общую культуру ребенка, познакомить его с детской литературой, музыкой, изобразительным искусством, правилами этикета, обрядами, традициями. Для достижения </w:t>
      </w:r>
      <w:r w:rsidRPr="00640677">
        <w:rPr>
          <w:rFonts w:eastAsia="Times New Roman" w:cs="Times New Roman"/>
          <w:color w:val="231F20"/>
          <w:sz w:val="28"/>
          <w:szCs w:val="28"/>
          <w:lang w:eastAsia="ru-RU"/>
        </w:rPr>
        <w:lastRenderedPageBreak/>
        <w:t>положительного результата в организации театрализованной деятельности следует уделить большое внимание созданию предметно-развивающей среды в каждой группе детского сада по театральной деятельности (наличие в группах различных видов театра, ширмы, уголка ряженья, шапочек-масок для игр драматизаций, дидактических игр, музыкальных инструментов). Занятия театрализованной деятельностью помогают раскрыть творческий потенциал ребенка, развить его творческую активность. Приобщать детей к театральному искусству, можно начинать с просмотров спектаклей в исполнении педагогов. Для просмотров нужно использовать разные виды спектаклей (кукольного и драматического театров), что позволит детям осваивать законы жанра. Накопленные впечатления помогают им в дальнейшем творчески подходить к созданию образа героя при разыгрывании сценок.</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Э.Г. Чурилова выделяет десять основных этапов работы с дошкольниками над спектаклем:</w:t>
      </w:r>
    </w:p>
    <w:p w:rsidR="00CA6FC7" w:rsidRPr="00640677" w:rsidRDefault="00CA6FC7" w:rsidP="00CA6FC7">
      <w:pPr>
        <w:numPr>
          <w:ilvl w:val="0"/>
          <w:numId w:val="1"/>
        </w:numPr>
        <w:shd w:val="clear" w:color="auto" w:fill="FFFFFF"/>
        <w:spacing w:after="0" w:line="360" w:lineRule="atLeast"/>
        <w:ind w:left="330"/>
        <w:rPr>
          <w:rFonts w:eastAsia="Times New Roman" w:cs="Times New Roman"/>
          <w:color w:val="000000"/>
          <w:sz w:val="28"/>
          <w:szCs w:val="28"/>
          <w:lang w:eastAsia="ru-RU"/>
        </w:rPr>
      </w:pPr>
      <w:r w:rsidRPr="00640677">
        <w:rPr>
          <w:rFonts w:eastAsia="Times New Roman" w:cs="Times New Roman"/>
          <w:color w:val="000000"/>
          <w:sz w:val="28"/>
          <w:szCs w:val="28"/>
          <w:lang w:eastAsia="ru-RU"/>
        </w:rPr>
        <w:t>Выбор пьесы или инсценировки, чтение и обсуждение ее с детьми.</w:t>
      </w:r>
    </w:p>
    <w:p w:rsidR="00CA6FC7" w:rsidRPr="00640677" w:rsidRDefault="00CA6FC7" w:rsidP="00CA6FC7">
      <w:pPr>
        <w:numPr>
          <w:ilvl w:val="0"/>
          <w:numId w:val="1"/>
        </w:numPr>
        <w:shd w:val="clear" w:color="auto" w:fill="FFFFFF"/>
        <w:spacing w:after="0" w:line="360" w:lineRule="atLeast"/>
        <w:ind w:left="330"/>
        <w:rPr>
          <w:rFonts w:eastAsia="Times New Roman" w:cs="Times New Roman"/>
          <w:color w:val="000000"/>
          <w:sz w:val="28"/>
          <w:szCs w:val="28"/>
          <w:lang w:eastAsia="ru-RU"/>
        </w:rPr>
      </w:pPr>
      <w:r w:rsidRPr="00640677">
        <w:rPr>
          <w:rFonts w:eastAsia="Times New Roman" w:cs="Times New Roman"/>
          <w:color w:val="000000"/>
          <w:sz w:val="28"/>
          <w:szCs w:val="28"/>
          <w:lang w:eastAsia="ru-RU"/>
        </w:rPr>
        <w:t>Деление пьесы на эпизоды и пересказ их детьми.</w:t>
      </w:r>
    </w:p>
    <w:p w:rsidR="00CA6FC7" w:rsidRPr="00640677" w:rsidRDefault="00CA6FC7" w:rsidP="00CA6FC7">
      <w:pPr>
        <w:numPr>
          <w:ilvl w:val="0"/>
          <w:numId w:val="1"/>
        </w:numPr>
        <w:shd w:val="clear" w:color="auto" w:fill="FFFFFF"/>
        <w:spacing w:after="0" w:line="360" w:lineRule="atLeast"/>
        <w:ind w:left="330"/>
        <w:rPr>
          <w:rFonts w:eastAsia="Times New Roman" w:cs="Times New Roman"/>
          <w:color w:val="000000"/>
          <w:sz w:val="28"/>
          <w:szCs w:val="28"/>
          <w:lang w:eastAsia="ru-RU"/>
        </w:rPr>
      </w:pPr>
      <w:r w:rsidRPr="00640677">
        <w:rPr>
          <w:rFonts w:eastAsia="Times New Roman" w:cs="Times New Roman"/>
          <w:color w:val="000000"/>
          <w:sz w:val="28"/>
          <w:szCs w:val="28"/>
          <w:lang w:eastAsia="ru-RU"/>
        </w:rPr>
        <w:t>Работа над отдельными эпизодами в форме этюдов с импровизированным текстом.</w:t>
      </w:r>
    </w:p>
    <w:p w:rsidR="00CA6FC7" w:rsidRPr="00640677" w:rsidRDefault="00CA6FC7" w:rsidP="00CA6FC7">
      <w:pPr>
        <w:numPr>
          <w:ilvl w:val="0"/>
          <w:numId w:val="1"/>
        </w:numPr>
        <w:shd w:val="clear" w:color="auto" w:fill="FFFFFF"/>
        <w:spacing w:after="0" w:line="360" w:lineRule="atLeast"/>
        <w:ind w:left="330"/>
        <w:rPr>
          <w:rFonts w:eastAsia="Times New Roman" w:cs="Times New Roman"/>
          <w:color w:val="000000"/>
          <w:sz w:val="28"/>
          <w:szCs w:val="28"/>
          <w:lang w:eastAsia="ru-RU"/>
        </w:rPr>
      </w:pPr>
      <w:r w:rsidRPr="00640677">
        <w:rPr>
          <w:rFonts w:eastAsia="Times New Roman" w:cs="Times New Roman"/>
          <w:color w:val="000000"/>
          <w:sz w:val="28"/>
          <w:szCs w:val="28"/>
          <w:lang w:eastAsia="ru-RU"/>
        </w:rPr>
        <w:t>Поиск музыкально – пластического решения отдельных эпизодов, постановка танцев (если есть необходимость). Создание совместно с детьми эскизов, декораций и костюмов.</w:t>
      </w:r>
    </w:p>
    <w:p w:rsidR="00CA6FC7" w:rsidRPr="00640677" w:rsidRDefault="00CA6FC7" w:rsidP="00CA6FC7">
      <w:pPr>
        <w:numPr>
          <w:ilvl w:val="0"/>
          <w:numId w:val="1"/>
        </w:numPr>
        <w:shd w:val="clear" w:color="auto" w:fill="FFFFFF"/>
        <w:spacing w:after="0" w:line="360" w:lineRule="atLeast"/>
        <w:ind w:left="330"/>
        <w:rPr>
          <w:rFonts w:eastAsia="Times New Roman" w:cs="Times New Roman"/>
          <w:color w:val="000000"/>
          <w:sz w:val="28"/>
          <w:szCs w:val="28"/>
          <w:lang w:eastAsia="ru-RU"/>
        </w:rPr>
      </w:pPr>
      <w:r w:rsidRPr="00640677">
        <w:rPr>
          <w:rFonts w:eastAsia="Times New Roman" w:cs="Times New Roman"/>
          <w:color w:val="000000"/>
          <w:sz w:val="28"/>
          <w:szCs w:val="28"/>
          <w:lang w:eastAsia="ru-RU"/>
        </w:rPr>
        <w:t>Переход к тексту пьесы: работа над эпизодами. Уточнение предлагаемых обстоятельств и мотивов поведения отдельных персонажей.</w:t>
      </w:r>
    </w:p>
    <w:p w:rsidR="00CA6FC7" w:rsidRPr="00640677" w:rsidRDefault="00CA6FC7" w:rsidP="00CA6FC7">
      <w:pPr>
        <w:numPr>
          <w:ilvl w:val="0"/>
          <w:numId w:val="1"/>
        </w:numPr>
        <w:shd w:val="clear" w:color="auto" w:fill="FFFFFF"/>
        <w:spacing w:after="0" w:line="360" w:lineRule="atLeast"/>
        <w:ind w:left="330"/>
        <w:rPr>
          <w:rFonts w:eastAsia="Times New Roman" w:cs="Times New Roman"/>
          <w:color w:val="000000"/>
          <w:sz w:val="28"/>
          <w:szCs w:val="28"/>
          <w:lang w:eastAsia="ru-RU"/>
        </w:rPr>
      </w:pPr>
      <w:r w:rsidRPr="00640677">
        <w:rPr>
          <w:rFonts w:eastAsia="Times New Roman" w:cs="Times New Roman"/>
          <w:color w:val="000000"/>
          <w:sz w:val="28"/>
          <w:szCs w:val="28"/>
          <w:lang w:eastAsia="ru-RU"/>
        </w:rPr>
        <w:t>Работа над выразительностью речи и подлинностью поведения в сценических условиях, закрепление отдельных мизансцен.</w:t>
      </w:r>
    </w:p>
    <w:p w:rsidR="00CA6FC7" w:rsidRPr="00640677" w:rsidRDefault="00CA6FC7" w:rsidP="00CA6FC7">
      <w:pPr>
        <w:numPr>
          <w:ilvl w:val="0"/>
          <w:numId w:val="1"/>
        </w:numPr>
        <w:shd w:val="clear" w:color="auto" w:fill="FFFFFF"/>
        <w:spacing w:after="0" w:line="360" w:lineRule="atLeast"/>
        <w:ind w:left="330"/>
        <w:rPr>
          <w:rFonts w:eastAsia="Times New Roman" w:cs="Times New Roman"/>
          <w:color w:val="000000"/>
          <w:sz w:val="28"/>
          <w:szCs w:val="28"/>
          <w:lang w:eastAsia="ru-RU"/>
        </w:rPr>
      </w:pPr>
      <w:r w:rsidRPr="00640677">
        <w:rPr>
          <w:rFonts w:eastAsia="Times New Roman" w:cs="Times New Roman"/>
          <w:color w:val="000000"/>
          <w:sz w:val="28"/>
          <w:szCs w:val="28"/>
          <w:lang w:eastAsia="ru-RU"/>
        </w:rPr>
        <w:t>Репетиция отдельных картин в разных составах с деталями декораций и реквизита (можно условными), музыкальным оформлением.</w:t>
      </w:r>
    </w:p>
    <w:p w:rsidR="00CA6FC7" w:rsidRPr="00640677" w:rsidRDefault="00CA6FC7" w:rsidP="00CA6FC7">
      <w:pPr>
        <w:numPr>
          <w:ilvl w:val="0"/>
          <w:numId w:val="1"/>
        </w:numPr>
        <w:shd w:val="clear" w:color="auto" w:fill="FFFFFF"/>
        <w:spacing w:after="0" w:line="360" w:lineRule="atLeast"/>
        <w:ind w:left="330"/>
        <w:rPr>
          <w:rFonts w:eastAsia="Times New Roman" w:cs="Times New Roman"/>
          <w:color w:val="000000"/>
          <w:sz w:val="28"/>
          <w:szCs w:val="28"/>
          <w:lang w:eastAsia="ru-RU"/>
        </w:rPr>
      </w:pPr>
      <w:r w:rsidRPr="00640677">
        <w:rPr>
          <w:rFonts w:eastAsia="Times New Roman" w:cs="Times New Roman"/>
          <w:color w:val="000000"/>
          <w:sz w:val="28"/>
          <w:szCs w:val="28"/>
          <w:lang w:eastAsia="ru-RU"/>
        </w:rPr>
        <w:t>Репетиция всей пьесы с элементами костюмов, реквизита и декораций. Назначение ответственных за смену декораций и реквизит.</w:t>
      </w:r>
    </w:p>
    <w:p w:rsidR="00CA6FC7" w:rsidRPr="00640677" w:rsidRDefault="00CA6FC7" w:rsidP="00CA6FC7">
      <w:pPr>
        <w:numPr>
          <w:ilvl w:val="0"/>
          <w:numId w:val="1"/>
        </w:numPr>
        <w:shd w:val="clear" w:color="auto" w:fill="FFFFFF"/>
        <w:spacing w:after="0" w:line="360" w:lineRule="atLeast"/>
        <w:ind w:left="330"/>
        <w:rPr>
          <w:rFonts w:eastAsia="Times New Roman" w:cs="Times New Roman"/>
          <w:color w:val="000000"/>
          <w:sz w:val="28"/>
          <w:szCs w:val="28"/>
          <w:lang w:eastAsia="ru-RU"/>
        </w:rPr>
      </w:pPr>
      <w:r w:rsidRPr="00640677">
        <w:rPr>
          <w:rFonts w:eastAsia="Times New Roman" w:cs="Times New Roman"/>
          <w:color w:val="000000"/>
          <w:sz w:val="28"/>
          <w:szCs w:val="28"/>
          <w:lang w:eastAsia="ru-RU"/>
        </w:rPr>
        <w:t>Премьера спектакля. Обсуждение со зрителями и детьми.</w:t>
      </w:r>
    </w:p>
    <w:p w:rsidR="00CA6FC7" w:rsidRPr="00640677" w:rsidRDefault="00CA6FC7" w:rsidP="00CA6FC7">
      <w:pPr>
        <w:numPr>
          <w:ilvl w:val="0"/>
          <w:numId w:val="1"/>
        </w:numPr>
        <w:shd w:val="clear" w:color="auto" w:fill="FFFFFF"/>
        <w:spacing w:after="0" w:line="360" w:lineRule="atLeast"/>
        <w:ind w:left="330"/>
        <w:rPr>
          <w:rFonts w:eastAsia="Times New Roman" w:cs="Times New Roman"/>
          <w:color w:val="000000"/>
          <w:sz w:val="28"/>
          <w:szCs w:val="28"/>
          <w:lang w:eastAsia="ru-RU"/>
        </w:rPr>
      </w:pPr>
      <w:r w:rsidRPr="00640677">
        <w:rPr>
          <w:rFonts w:eastAsia="Times New Roman" w:cs="Times New Roman"/>
          <w:color w:val="000000"/>
          <w:sz w:val="28"/>
          <w:szCs w:val="28"/>
          <w:lang w:eastAsia="ru-RU"/>
        </w:rPr>
        <w:t>Повторные показы спектакля. Подготовка выставки рисунков детей по спектаклю, альбома с фотографиями.</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 xml:space="preserve">Осваивая способы действий, ребенок все более свободно чувствует себя в творческой игре. Знакомство с театром происходит не только через ознакомление с драматическим и кукольным театром, но и другими театрами: пальчиковым, настольным, марионеток, бибабо и др. Огромную роль в осмыслении познавательного и эмоционального процесса играют видео иллюстрации. При просмотре сказок, мультфильмов с детьми особое </w:t>
      </w:r>
      <w:r w:rsidRPr="00640677">
        <w:rPr>
          <w:rFonts w:eastAsia="Times New Roman" w:cs="Times New Roman"/>
          <w:color w:val="231F20"/>
          <w:sz w:val="28"/>
          <w:szCs w:val="28"/>
          <w:lang w:eastAsia="ru-RU"/>
        </w:rPr>
        <w:lastRenderedPageBreak/>
        <w:t xml:space="preserve">внимание нужно уделять анализу эмоционального состояния персонажей, изображенных в фильме. Почему волк злой? Отчего он злится? В процессе разбора образа персонажей, дети знакомятся с чувствами, эмоциями героев, осваивают способы передачи их внешнего выражения, познают причины возникновения того или иного настроя. Детям предоставляется возможность само выражаться в своем творчестве, в сочинении, разыгрывании, представлении своего персонажа. В младшем возрасте детей побуждают создавать однотипный художественно-игровой образ, затем дети учатся передавать образ в развитии, и на последнем этапе возникает взаимодействие нескольких персонажей, создается музыкально-театрализованная композиция, инсценировка. В средней группе детей знакомят с элементами образных выразительных средств (интонацией, мимикой и пантомимой), они делают первые попытки в инсценировке. В начале года для игр и драматизаций берутся более простые сюжеты, к концу года они усложняются. Но главное, усложняется ролевое поведение ребенка в драматизации, оно становится более продолжительным, выразительным, осознанным. Следует, прежде всего, стремится заинтересовать детей, вызвать у них устойчивый интерес к образным превращениям. Знакомя детей с содержанием игр, драматизаций, хорошо использовать музыкальные произведения, иллюстрации, предложить детям упражнения, помогающие понять основной образ. Например, вначале дети выполняют однотипные движения в упражнении «Кошечка» муз. Т. Ломовой, ходят мягким шагом, передавая образ кошки. Затем предложить детям задание тоже однотипное, но с передачей действия образа в определенном развитии. В игре «Кот Васька» дети двигаются по кругу в хороводе, а кот в соответствии с содержанием песни придумывает свои движения. И хотя литературный текст подсказывает, что нужно делать коту (ходить, притаиться, спать и т. д.), каждый ребенок может найти свои способы выражения образа. Этому способствуют игры и упражнения на развитие выразительности движений и мимики у детей. Например, в упражнении «Яблоки», детям предлагается ситуация, они передают её мимикой и пантомимикой: «У вас в руках яблоко, большое-пребольшое, вы широко открываете рот и кусаете яблоко. «Фу! Оно горькое». Вы берете второе яблоко, кусаете: «Ой! Оно кислое». Берете третье яблоко, кусаете — «сладкое». Дети с удовольствием передают не только драматические образы, но и музыкальные, определив характер прослушанной музыки, они способны сделать вывод: колобок может катиться или бежать, подпрыгивая, снежинки могут двигаться стремительно или плавно — все это подсказывает музыка. Старшие воспитанники активнее участвуют в театрализованной деятельности, у них совершенствуются образные исполнительские умения, развивается творческая </w:t>
      </w:r>
      <w:r w:rsidRPr="00640677">
        <w:rPr>
          <w:rFonts w:eastAsia="Times New Roman" w:cs="Times New Roman"/>
          <w:color w:val="231F20"/>
          <w:sz w:val="28"/>
          <w:szCs w:val="28"/>
          <w:lang w:eastAsia="ru-RU"/>
        </w:rPr>
        <w:lastRenderedPageBreak/>
        <w:t>самостоятельность в передаче образа, выразительность речевых и пантомимических действий под музыку. Побуждая детей к выразительности движений, следует поддерживать стремление самостоятельно искать выразительные средства для создания образа. Поэтому, на занятиях, используются творческие задания, в которых дети учатся находить свои оригинальные решения. Учитывая огромное воздействие музыки на творческое воображение детей, большое значение уделяется музыкальному восприятию. Только пропуская музыку через себя, ребенок сможет выразить во внешних проявлениях свои переживания, своё видение художественного образа. На основе произведений по слушанию музыкальный руководитель дает детям творческие задания. Например, прослушав произведение П. И. Чайковского «Новая кукла» детям предлагается танцевальная импровизация. Они свободно и эмоционально передают радостное настроение музыки, фантазируют, что такое состояние можно испытывать, когда Новый год или день рождения и тебе дарят подарки. Слушание «Вальса снежных хлопьев» из балета «Щелкунчик» вытекает в танцевальную импровизацию «Снежинки». То медленно, то быстрее опускаются на землю снежинки, кружась и искрясь в своем волшебном танце. Формируя у дошкольников творчество, в качестве средства подготовки детей к этому виду деятельности призвано выступать обучение. Одним из главных условий развития творчества является осознанное отношение детей к средствам образной выразительности, овладение языком актерского мастерства, накопление впечатлений. На занятиях наряду с музыкально-</w:t>
      </w:r>
      <w:proofErr w:type="gramStart"/>
      <w:r w:rsidRPr="00640677">
        <w:rPr>
          <w:rFonts w:eastAsia="Times New Roman" w:cs="Times New Roman"/>
          <w:color w:val="231F20"/>
          <w:sz w:val="28"/>
          <w:szCs w:val="28"/>
          <w:lang w:eastAsia="ru-RU"/>
        </w:rPr>
        <w:t>ритмическими упражнениями</w:t>
      </w:r>
      <w:proofErr w:type="gramEnd"/>
      <w:r w:rsidRPr="00640677">
        <w:rPr>
          <w:rFonts w:eastAsia="Times New Roman" w:cs="Times New Roman"/>
          <w:color w:val="231F20"/>
          <w:sz w:val="28"/>
          <w:szCs w:val="28"/>
          <w:lang w:eastAsia="ru-RU"/>
        </w:rPr>
        <w:t xml:space="preserve">, движениями танцев, дети осваивают этюды на выразительность жеста, основных эмоций, на сопоставление различных эмоций, на воспроизведение отдельных черт характера. В освоении основных эмоций детям также помогают музыкальные произведения. Например, при восприятии музыки используются упражнения по </w:t>
      </w:r>
      <w:proofErr w:type="spellStart"/>
      <w:r w:rsidRPr="00640677">
        <w:rPr>
          <w:rFonts w:eastAsia="Times New Roman" w:cs="Times New Roman"/>
          <w:color w:val="231F20"/>
          <w:sz w:val="28"/>
          <w:szCs w:val="28"/>
          <w:lang w:eastAsia="ru-RU"/>
        </w:rPr>
        <w:t>психогимнастике</w:t>
      </w:r>
      <w:proofErr w:type="spellEnd"/>
      <w:r w:rsidRPr="00640677">
        <w:rPr>
          <w:rFonts w:eastAsia="Times New Roman" w:cs="Times New Roman"/>
          <w:color w:val="231F20"/>
          <w:sz w:val="28"/>
          <w:szCs w:val="28"/>
          <w:lang w:eastAsia="ru-RU"/>
        </w:rPr>
        <w:t xml:space="preserve"> Маргариты Давыдовой, которые на основе классической музыки развивают мимику. Дети учатся передавать эмоциональное состояние, полученное от музыки, мимикой лица, им предлагают определить смену настроений и выбирают карточки, изображающие это настроение. Карточки помогают детям понять требования педагога по выполнению того или иного мимического выражения. Такие схемы-пиктограммы помогают им точнее изобразить нужное состояние через собственную мимику. А со временем репродуктивные действия переходят в новую фазу их личного развития, и в них проявляются элементы творчества. Работа с пиктограммами используется и в пении. Добиваясь выразительности исполнения в пении, с детьми можно проследить, как меняется настроение музыки в зависимости от развития сюжета песни. Например, в р. н. песне «Серенький козлик» дети </w:t>
      </w:r>
      <w:r w:rsidRPr="00640677">
        <w:rPr>
          <w:rFonts w:eastAsia="Times New Roman" w:cs="Times New Roman"/>
          <w:color w:val="231F20"/>
          <w:sz w:val="28"/>
          <w:szCs w:val="28"/>
          <w:lang w:eastAsia="ru-RU"/>
        </w:rPr>
        <w:lastRenderedPageBreak/>
        <w:t>определяют смену настроениям каждого куплета. Похожая статья: Развитие речи детей младшего дошкольного возраста в процессе театрализованной деятельности</w:t>
      </w:r>
      <w:proofErr w:type="gramStart"/>
      <w:r w:rsidRPr="00640677">
        <w:rPr>
          <w:rFonts w:eastAsia="Times New Roman" w:cs="Times New Roman"/>
          <w:color w:val="231F20"/>
          <w:sz w:val="28"/>
          <w:szCs w:val="28"/>
          <w:lang w:eastAsia="ru-RU"/>
        </w:rPr>
        <w:t>«Ж</w:t>
      </w:r>
      <w:proofErr w:type="gramEnd"/>
      <w:r w:rsidRPr="00640677">
        <w:rPr>
          <w:rFonts w:eastAsia="Times New Roman" w:cs="Times New Roman"/>
          <w:color w:val="231F20"/>
          <w:sz w:val="28"/>
          <w:szCs w:val="28"/>
          <w:lang w:eastAsia="ru-RU"/>
        </w:rPr>
        <w:t xml:space="preserve">ил был у бабушки серенький козлик» — исполняется весело, задорно. «Бабушка козлика очень любила» — ласково, нежно. «Вздумалось козлику в лес </w:t>
      </w:r>
      <w:proofErr w:type="spellStart"/>
      <w:r w:rsidRPr="00640677">
        <w:rPr>
          <w:rFonts w:eastAsia="Times New Roman" w:cs="Times New Roman"/>
          <w:color w:val="231F20"/>
          <w:sz w:val="28"/>
          <w:szCs w:val="28"/>
          <w:lang w:eastAsia="ru-RU"/>
        </w:rPr>
        <w:t>погуляти</w:t>
      </w:r>
      <w:proofErr w:type="spellEnd"/>
      <w:r w:rsidRPr="00640677">
        <w:rPr>
          <w:rFonts w:eastAsia="Times New Roman" w:cs="Times New Roman"/>
          <w:color w:val="231F20"/>
          <w:sz w:val="28"/>
          <w:szCs w:val="28"/>
          <w:lang w:eastAsia="ru-RU"/>
        </w:rPr>
        <w:t xml:space="preserve">» — удивленно. «Напали на козлика серые волки» — испуганно. «Остались от козлика ножки да рожки» — грустно. Определив смену настроений в песне, педагог, во время пения последовательно показывает карточки пиктограмм основных эмоций, которые помогают детям артистично исполнить песню. Чтобы «разбудить» мышцы лица можно использовать этюды </w:t>
      </w:r>
      <w:proofErr w:type="spellStart"/>
      <w:r w:rsidRPr="00640677">
        <w:rPr>
          <w:rFonts w:eastAsia="Times New Roman" w:cs="Times New Roman"/>
          <w:color w:val="231F20"/>
          <w:sz w:val="28"/>
          <w:szCs w:val="28"/>
          <w:lang w:eastAsia="ru-RU"/>
        </w:rPr>
        <w:t>психогимнастики</w:t>
      </w:r>
      <w:proofErr w:type="spellEnd"/>
      <w:r w:rsidRPr="00640677">
        <w:rPr>
          <w:rFonts w:eastAsia="Times New Roman" w:cs="Times New Roman"/>
          <w:color w:val="231F20"/>
          <w:sz w:val="28"/>
          <w:szCs w:val="28"/>
          <w:lang w:eastAsia="ru-RU"/>
        </w:rPr>
        <w:t xml:space="preserve"> М. Чистяковой («Удивление», «Сердитый дедушка», «Провинившийся») и игры с пиктограммами («Разные настроения», «Придумай и скажи фразу с интонацией карточки», «Отгадай настроение» и др.). Например, детям раздают карточки и предлагают передать настроение соответствующее образу, изображенному на карточке пиктограммы. Для развития мимики и жестов у детей, используются литературные тексты. Например, детям читают текст, а они выполняют движения по его содержанию:</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Дети по лесу гуляли,</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За природой наблюдали,</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Вверх на солнце посмотрели,</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И их лучики погрели.</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Бабочки летали, крылышками махали.</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Дружно хлопнем! Раз, два, три, четыре, пять!</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Надо нам букет собрать.</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 </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 xml:space="preserve">Создать образ животных помогают упражнения «имитирующие пластику зверей». Дети передают движения персонажей, при этом совершенствуется их координация, вырабатывается чувство ритма. А движения в свою очередь повышают активность речи, двигательного анализатора, «балансируют» процессы возбуждения и торможения. Можно предложить ребёнку изобразить, как поет облако, лягушка; шумит ветер, капает дождь и т. д. Создавая последовательно из детских импровизаций и эпизодов-инсценировок единый целый сюжет театрализованного представления, у детей появляется возможность попробовать себя во всех ролях — одушевленных и неодушевленных. Наконец совместный выбор детей определяет исполнителей наиболее подходящих на роль того или иного персонажа. Выступление является самым волнующим и ответственным этапом. Ребенок получает возможность заявить о себе и поверить в себя. </w:t>
      </w:r>
      <w:r w:rsidRPr="00640677">
        <w:rPr>
          <w:rFonts w:eastAsia="Times New Roman" w:cs="Times New Roman"/>
          <w:color w:val="231F20"/>
          <w:sz w:val="28"/>
          <w:szCs w:val="28"/>
          <w:lang w:eastAsia="ru-RU"/>
        </w:rPr>
        <w:lastRenderedPageBreak/>
        <w:t xml:space="preserve">Использование театрализованной деятельности в работе с детьми выливается в театрализованные представления и инсценировки. Успешное развитие творческих способностей детей может быть достигнуто только при тесном взаимодействии с родителями воспитанников, поскольку те знания, которые получает ребенок в детском саду, должны подкрепляться и в условиях семьи. Поэтому родителей убеждают в необходимости создания условий для творческой деятельности ребенка дома, консультируют, как создать домашний театр, организовать театрализованные праздники и на др. </w:t>
      </w:r>
      <w:proofErr w:type="spellStart"/>
      <w:r w:rsidRPr="00640677">
        <w:rPr>
          <w:rFonts w:eastAsia="Times New Roman" w:cs="Times New Roman"/>
          <w:color w:val="231F20"/>
          <w:sz w:val="28"/>
          <w:szCs w:val="28"/>
          <w:lang w:eastAsia="ru-RU"/>
        </w:rPr>
        <w:t>темы</w:t>
      </w:r>
      <w:proofErr w:type="gramStart"/>
      <w:r w:rsidRPr="00640677">
        <w:rPr>
          <w:rFonts w:eastAsia="Times New Roman" w:cs="Times New Roman"/>
          <w:color w:val="231F20"/>
          <w:sz w:val="28"/>
          <w:szCs w:val="28"/>
          <w:lang w:eastAsia="ru-RU"/>
        </w:rPr>
        <w:t>,п</w:t>
      </w:r>
      <w:proofErr w:type="gramEnd"/>
      <w:r w:rsidRPr="00640677">
        <w:rPr>
          <w:rFonts w:eastAsia="Times New Roman" w:cs="Times New Roman"/>
          <w:color w:val="231F20"/>
          <w:sz w:val="28"/>
          <w:szCs w:val="28"/>
          <w:lang w:eastAsia="ru-RU"/>
        </w:rPr>
        <w:t>освящают</w:t>
      </w:r>
      <w:proofErr w:type="spellEnd"/>
      <w:r w:rsidRPr="00640677">
        <w:rPr>
          <w:rFonts w:eastAsia="Times New Roman" w:cs="Times New Roman"/>
          <w:color w:val="231F20"/>
          <w:sz w:val="28"/>
          <w:szCs w:val="28"/>
          <w:lang w:eastAsia="ru-RU"/>
        </w:rPr>
        <w:t xml:space="preserve">  мастер — классы  по созданию кукол для домашнего кукольного театра, открытые занятия для родителей «Играем в кукольный театр», «Веселые превращения». Занятия театрализованной деятельностью способствуют развитию проявления творческой активности и инициативности у детей. С их помощью развиваются нравственно-коммуникативные и волевые качества личности ребенка (общительность, вежливость, чуткость, доброта, умение довести дело или роль до конца). Они помогают сформировать у детей умение осознанно применять средства образной выразительности (интонация, мимика, позы, жесты, пантомимика), позволяющие перевоплощаться (почувствовать и передать характерные особенности образа), вести ролевой диалог, соединять речь с движениями. Ценность и польза театрализованных игр при развитии творческих способностей дошкольников очевидна, поэтому их следует использовать в самых разнообразных формах работы с детьми.</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 </w:t>
      </w:r>
    </w:p>
    <w:p w:rsidR="00CA6FC7" w:rsidRPr="00640677" w:rsidRDefault="00CA6FC7" w:rsidP="00CA6FC7">
      <w:pPr>
        <w:shd w:val="clear" w:color="auto" w:fill="FFFFFF"/>
        <w:spacing w:after="0" w:line="360" w:lineRule="atLeast"/>
        <w:rPr>
          <w:rFonts w:eastAsia="Times New Roman" w:cs="Times New Roman"/>
          <w:color w:val="231F20"/>
          <w:sz w:val="28"/>
          <w:szCs w:val="28"/>
          <w:lang w:eastAsia="ru-RU"/>
        </w:rPr>
      </w:pPr>
      <w:r w:rsidRPr="00640677">
        <w:rPr>
          <w:rFonts w:eastAsia="Times New Roman" w:cs="Times New Roman"/>
          <w:b/>
          <w:bCs/>
          <w:color w:val="231F20"/>
          <w:sz w:val="28"/>
          <w:szCs w:val="28"/>
          <w:lang w:eastAsia="ru-RU"/>
        </w:rPr>
        <w:t> Литература: </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 1.Артёмова Л. В. Театрализованны</w:t>
      </w:r>
      <w:bookmarkStart w:id="0" w:name="_GoBack"/>
      <w:bookmarkEnd w:id="0"/>
      <w:r w:rsidRPr="00640677">
        <w:rPr>
          <w:rFonts w:eastAsia="Times New Roman" w:cs="Times New Roman"/>
          <w:color w:val="231F20"/>
          <w:sz w:val="28"/>
          <w:szCs w:val="28"/>
          <w:lang w:eastAsia="ru-RU"/>
        </w:rPr>
        <w:t>е игры дошкольников. М.: Просвещение, 1991г.</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2.Маханёва М. Д. Театрализованные занятия в детском саду. М.: ТЦ — Сфера, 2003г.</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 xml:space="preserve">3.Караманенко Т.Н. </w:t>
      </w:r>
      <w:proofErr w:type="spellStart"/>
      <w:r w:rsidRPr="00640677">
        <w:rPr>
          <w:rFonts w:eastAsia="Times New Roman" w:cs="Times New Roman"/>
          <w:color w:val="231F20"/>
          <w:sz w:val="28"/>
          <w:szCs w:val="28"/>
          <w:lang w:eastAsia="ru-RU"/>
        </w:rPr>
        <w:t>Караманенко</w:t>
      </w:r>
      <w:proofErr w:type="spellEnd"/>
      <w:r w:rsidRPr="00640677">
        <w:rPr>
          <w:rFonts w:eastAsia="Times New Roman" w:cs="Times New Roman"/>
          <w:color w:val="231F20"/>
          <w:sz w:val="28"/>
          <w:szCs w:val="28"/>
          <w:lang w:eastAsia="ru-RU"/>
        </w:rPr>
        <w:t xml:space="preserve"> Ю.Г. Кукольный театр - дошкольникам. М., «Просвещение» 1973.</w:t>
      </w:r>
    </w:p>
    <w:p w:rsidR="00CA6FC7" w:rsidRPr="00640677" w:rsidRDefault="00CA6FC7" w:rsidP="00CA6FC7">
      <w:pPr>
        <w:shd w:val="clear" w:color="auto" w:fill="FFFFFF"/>
        <w:spacing w:before="75" w:after="75" w:line="360" w:lineRule="atLeast"/>
        <w:rPr>
          <w:rFonts w:eastAsia="Times New Roman" w:cs="Times New Roman"/>
          <w:color w:val="231F20"/>
          <w:sz w:val="28"/>
          <w:szCs w:val="28"/>
          <w:lang w:eastAsia="ru-RU"/>
        </w:rPr>
      </w:pPr>
      <w:r w:rsidRPr="00640677">
        <w:rPr>
          <w:rFonts w:eastAsia="Times New Roman" w:cs="Times New Roman"/>
          <w:color w:val="231F20"/>
          <w:sz w:val="28"/>
          <w:szCs w:val="28"/>
          <w:lang w:eastAsia="ru-RU"/>
        </w:rPr>
        <w:t>4.Поляк Л. Театр сказок. Санкт-Петербург «Детство-пресс» 2009.</w:t>
      </w:r>
    </w:p>
    <w:p w:rsidR="009A2D9C" w:rsidRPr="00640677" w:rsidRDefault="009A2D9C">
      <w:pPr>
        <w:rPr>
          <w:rFonts w:cs="Times New Roman"/>
          <w:sz w:val="28"/>
          <w:szCs w:val="28"/>
        </w:rPr>
      </w:pPr>
    </w:p>
    <w:sectPr w:rsidR="009A2D9C" w:rsidRPr="00640677" w:rsidSect="000F0F4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9D0BF8"/>
    <w:multiLevelType w:val="multilevel"/>
    <w:tmpl w:val="A7EA2B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6D7673"/>
    <w:rsid w:val="000F0F48"/>
    <w:rsid w:val="0014285B"/>
    <w:rsid w:val="0019177A"/>
    <w:rsid w:val="00640677"/>
    <w:rsid w:val="006D7673"/>
    <w:rsid w:val="009A2D9C"/>
    <w:rsid w:val="00CA6FC7"/>
    <w:rsid w:val="00D9624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177A"/>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A6FC7"/>
    <w:pPr>
      <w:spacing w:before="100" w:beforeAutospacing="1" w:after="100" w:afterAutospacing="1" w:line="240" w:lineRule="auto"/>
    </w:pPr>
    <w:rPr>
      <w:rFonts w:eastAsia="Times New Roman" w:cs="Times New Roman"/>
      <w:szCs w:val="24"/>
      <w:lang w:eastAsia="ru-RU"/>
    </w:rPr>
  </w:style>
  <w:style w:type="character" w:styleId="a4">
    <w:name w:val="Strong"/>
    <w:basedOn w:val="a0"/>
    <w:uiPriority w:val="22"/>
    <w:qFormat/>
    <w:rsid w:val="00CA6FC7"/>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177A"/>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A6FC7"/>
    <w:pPr>
      <w:spacing w:before="100" w:beforeAutospacing="1" w:after="100" w:afterAutospacing="1" w:line="240" w:lineRule="auto"/>
    </w:pPr>
    <w:rPr>
      <w:rFonts w:eastAsia="Times New Roman" w:cs="Times New Roman"/>
      <w:szCs w:val="24"/>
      <w:lang w:eastAsia="ru-RU"/>
    </w:rPr>
  </w:style>
  <w:style w:type="character" w:styleId="a4">
    <w:name w:val="Strong"/>
    <w:basedOn w:val="a0"/>
    <w:uiPriority w:val="22"/>
    <w:qFormat/>
    <w:rsid w:val="00CA6FC7"/>
    <w:rPr>
      <w:b/>
      <w:bCs/>
    </w:rPr>
  </w:style>
</w:styles>
</file>

<file path=word/webSettings.xml><?xml version="1.0" encoding="utf-8"?>
<w:webSettings xmlns:r="http://schemas.openxmlformats.org/officeDocument/2006/relationships" xmlns:w="http://schemas.openxmlformats.org/wordprocessingml/2006/main">
  <w:divs>
    <w:div w:id="874931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2438</Words>
  <Characters>13898</Characters>
  <Application>Microsoft Office Word</Application>
  <DocSecurity>0</DocSecurity>
  <Lines>115</Lines>
  <Paragraphs>32</Paragraphs>
  <ScaleCrop>false</ScaleCrop>
  <Company/>
  <LinksUpToDate>false</LinksUpToDate>
  <CharactersWithSpaces>16304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kraynova</dc:creator>
  <cp:keywords/>
  <dc:description/>
  <cp:lastModifiedBy>User</cp:lastModifiedBy>
  <cp:revision>7</cp:revision>
  <dcterms:created xsi:type="dcterms:W3CDTF">2017-08-28T08:30:00Z</dcterms:created>
  <dcterms:modified xsi:type="dcterms:W3CDTF">2019-05-24T05:45:00Z</dcterms:modified>
</cp:coreProperties>
</file>