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3D4D" w:rsidRPr="00153D4D" w:rsidRDefault="00153D4D" w:rsidP="00153D4D">
      <w:pPr>
        <w:jc w:val="center"/>
        <w:rPr>
          <w:rFonts w:ascii="Times New Roman" w:hAnsi="Times New Roman" w:cs="Times New Roman"/>
          <w:sz w:val="36"/>
          <w:szCs w:val="36"/>
        </w:rPr>
      </w:pPr>
      <w:r w:rsidRPr="00153D4D">
        <w:rPr>
          <w:rFonts w:ascii="Times New Roman" w:hAnsi="Times New Roman" w:cs="Times New Roman"/>
          <w:sz w:val="36"/>
          <w:szCs w:val="36"/>
        </w:rPr>
        <w:t>Развитие речи ребёнка посредством устного народного творчества</w:t>
      </w:r>
    </w:p>
    <w:p w:rsidR="00C87B24" w:rsidRDefault="00C87B24" w:rsidP="00EE47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609E">
        <w:rPr>
          <w:rFonts w:ascii="Times New Roman" w:hAnsi="Times New Roman" w:cs="Times New Roman"/>
          <w:sz w:val="28"/>
          <w:szCs w:val="28"/>
        </w:rPr>
        <w:t>Доказано, что речь ребенка развивается под влиянием взрослого и в</w:t>
      </w:r>
      <w:r w:rsidR="00EE4776">
        <w:rPr>
          <w:rFonts w:ascii="Times New Roman" w:hAnsi="Times New Roman" w:cs="Times New Roman"/>
          <w:sz w:val="28"/>
          <w:szCs w:val="28"/>
        </w:rPr>
        <w:t xml:space="preserve"> </w:t>
      </w:r>
      <w:r w:rsidRPr="00E8609E">
        <w:rPr>
          <w:rFonts w:ascii="Times New Roman" w:hAnsi="Times New Roman" w:cs="Times New Roman"/>
          <w:sz w:val="28"/>
          <w:szCs w:val="28"/>
        </w:rPr>
        <w:t>значительной мере зависит от достаточной речевой практики, нормального социального и речевого окружения. К сожалению,</w:t>
      </w:r>
      <w:r w:rsidR="008A506D">
        <w:rPr>
          <w:rFonts w:ascii="Times New Roman" w:hAnsi="Times New Roman" w:cs="Times New Roman"/>
          <w:sz w:val="28"/>
          <w:szCs w:val="28"/>
        </w:rPr>
        <w:t xml:space="preserve"> некоторые</w:t>
      </w:r>
      <w:r w:rsidRPr="00E8609E">
        <w:rPr>
          <w:rFonts w:ascii="Times New Roman" w:hAnsi="Times New Roman" w:cs="Times New Roman"/>
          <w:sz w:val="28"/>
          <w:szCs w:val="28"/>
        </w:rPr>
        <w:t xml:space="preserve"> родители в наше </w:t>
      </w:r>
      <w:proofErr w:type="gramStart"/>
      <w:r w:rsidRPr="00E8609E">
        <w:rPr>
          <w:rFonts w:ascii="Times New Roman" w:hAnsi="Times New Roman" w:cs="Times New Roman"/>
          <w:sz w:val="28"/>
          <w:szCs w:val="28"/>
        </w:rPr>
        <w:t>время  из</w:t>
      </w:r>
      <w:proofErr w:type="gramEnd"/>
      <w:r w:rsidRPr="00E8609E">
        <w:rPr>
          <w:rFonts w:ascii="Times New Roman" w:hAnsi="Times New Roman" w:cs="Times New Roman"/>
          <w:sz w:val="28"/>
          <w:szCs w:val="28"/>
        </w:rPr>
        <w:t xml:space="preserve"> -за сложных социальных условий, в силу занятости часто забывают об этом  и процесс развития речи своего ребенка пускают на самотек.</w:t>
      </w:r>
    </w:p>
    <w:p w:rsidR="00EE4776" w:rsidRPr="00E8609E" w:rsidRDefault="00EE4776" w:rsidP="00EE47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57FF" w:rsidRDefault="00C657FF" w:rsidP="00EE47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609E">
        <w:rPr>
          <w:rFonts w:ascii="Times New Roman" w:hAnsi="Times New Roman" w:cs="Times New Roman"/>
          <w:sz w:val="28"/>
          <w:szCs w:val="28"/>
        </w:rPr>
        <w:t>При недостатке общения, речь ребенка не </w:t>
      </w:r>
      <w:r w:rsidRPr="00E8609E">
        <w:rPr>
          <w:rFonts w:ascii="Times New Roman" w:hAnsi="Times New Roman" w:cs="Times New Roman"/>
          <w:bCs/>
          <w:sz w:val="28"/>
          <w:szCs w:val="28"/>
        </w:rPr>
        <w:t>развивается</w:t>
      </w:r>
      <w:r w:rsidRPr="00E8609E">
        <w:rPr>
          <w:rFonts w:ascii="Times New Roman" w:hAnsi="Times New Roman" w:cs="Times New Roman"/>
          <w:sz w:val="28"/>
          <w:szCs w:val="28"/>
        </w:rPr>
        <w:t>, и он может вырасти замкнутым. Наилучшим способом влияют на </w:t>
      </w:r>
      <w:r w:rsidRPr="00E8609E">
        <w:rPr>
          <w:rFonts w:ascii="Times New Roman" w:hAnsi="Times New Roman" w:cs="Times New Roman"/>
          <w:bCs/>
          <w:sz w:val="28"/>
          <w:szCs w:val="28"/>
        </w:rPr>
        <w:t>развитие речи ребенка средства устного народного творчества</w:t>
      </w:r>
      <w:r w:rsidRPr="00E8609E">
        <w:rPr>
          <w:rFonts w:ascii="Times New Roman" w:hAnsi="Times New Roman" w:cs="Times New Roman"/>
          <w:sz w:val="28"/>
          <w:szCs w:val="28"/>
        </w:rPr>
        <w:t>.</w:t>
      </w:r>
    </w:p>
    <w:p w:rsidR="00EE4776" w:rsidRPr="00E8609E" w:rsidRDefault="00EE4776" w:rsidP="00EE47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57FF" w:rsidRDefault="00C657FF" w:rsidP="00EE47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60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раннего возраста ребёнок откликается на потешки, приговорки, колыбельные и т. д. Роль этих малых фольклорных форм трудно переоценить. Вслушиваясь в слова потешек, их ритм, малыш играет в ладушки, притоптывает, приплясывает, двигается в такт произносимому тексту. Это не только забавляет, радует ребёнка, т. е. вызывает эмоциональный отклик, </w:t>
      </w:r>
      <w:r w:rsidR="008A5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и</w:t>
      </w:r>
      <w:r w:rsidRPr="00E860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появляется желание запомнить текст. Ведь всем известна истина: что интересно, то легче запоминается, дольше сохраняется в памяти.</w:t>
      </w:r>
    </w:p>
    <w:p w:rsidR="00EE4776" w:rsidRPr="00E8609E" w:rsidRDefault="00EE4776" w:rsidP="00EE477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C657FF" w:rsidRDefault="00C657FF" w:rsidP="00EE47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60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Народные песенки, колыбельные, потешки, сказки погружают ребёнка в светлый уютный и убаюкивающий мир, который оказывает врачующие влияние на детскую душу. </w:t>
      </w:r>
    </w:p>
    <w:p w:rsidR="00EE4776" w:rsidRDefault="00EE4776" w:rsidP="00EE4776">
      <w:pPr>
        <w:shd w:val="clear" w:color="auto" w:fill="FFFFFF"/>
        <w:spacing w:after="0" w:line="240" w:lineRule="auto"/>
        <w:ind w:firstLine="709"/>
        <w:jc w:val="both"/>
      </w:pPr>
    </w:p>
    <w:p w:rsidR="00C87B24" w:rsidRPr="008A506D" w:rsidRDefault="00E8609E" w:rsidP="00EE47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06D">
        <w:rPr>
          <w:rFonts w:ascii="Times New Roman" w:hAnsi="Times New Roman" w:cs="Times New Roman"/>
          <w:sz w:val="28"/>
          <w:szCs w:val="28"/>
        </w:rPr>
        <w:t>Их п</w:t>
      </w:r>
      <w:r w:rsidR="00C87B24" w:rsidRPr="008A506D">
        <w:rPr>
          <w:rFonts w:ascii="Times New Roman" w:hAnsi="Times New Roman" w:cs="Times New Roman"/>
          <w:sz w:val="28"/>
          <w:szCs w:val="28"/>
        </w:rPr>
        <w:t>ростая рифма, неоднократно повторяющиеся слова,</w:t>
      </w:r>
    </w:p>
    <w:p w:rsidR="00C87B24" w:rsidRDefault="00C87B24" w:rsidP="00EE47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06D">
        <w:rPr>
          <w:rFonts w:ascii="Times New Roman" w:hAnsi="Times New Roman" w:cs="Times New Roman"/>
          <w:sz w:val="28"/>
          <w:szCs w:val="28"/>
        </w:rPr>
        <w:t>восклицания и эмоциональное обращение невольно заставляют малыша прислушаться, повторять слова. Повторяющиеся звукосочетания, слова, их напевность создают эффект музыкальности. С их помощью у ребёнка развивается речевой слух, произношение звуков.</w:t>
      </w:r>
    </w:p>
    <w:p w:rsidR="00EE4776" w:rsidRPr="008A506D" w:rsidRDefault="00EE4776" w:rsidP="00EE47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7B24" w:rsidRPr="008902FA" w:rsidRDefault="00C87B24" w:rsidP="00EE47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 xml:space="preserve">      С помощью народных песенок, </w:t>
      </w:r>
      <w:proofErr w:type="spellStart"/>
      <w:r w:rsidRPr="008902FA">
        <w:rPr>
          <w:rFonts w:ascii="Times New Roman" w:hAnsi="Times New Roman" w:cs="Times New Roman"/>
          <w:sz w:val="28"/>
          <w:szCs w:val="28"/>
        </w:rPr>
        <w:t>потешек</w:t>
      </w:r>
      <w:proofErr w:type="spellEnd"/>
      <w:r w:rsidRPr="008902FA">
        <w:rPr>
          <w:rFonts w:ascii="Times New Roman" w:hAnsi="Times New Roman" w:cs="Times New Roman"/>
          <w:sz w:val="28"/>
          <w:szCs w:val="28"/>
        </w:rPr>
        <w:t xml:space="preserve"> у детей воспитывается</w:t>
      </w:r>
      <w:r w:rsidR="00EE4776">
        <w:rPr>
          <w:rFonts w:ascii="Times New Roman" w:hAnsi="Times New Roman" w:cs="Times New Roman"/>
          <w:sz w:val="28"/>
          <w:szCs w:val="28"/>
        </w:rPr>
        <w:t xml:space="preserve"> </w:t>
      </w:r>
      <w:r w:rsidRPr="008902FA">
        <w:rPr>
          <w:rFonts w:ascii="Times New Roman" w:hAnsi="Times New Roman" w:cs="Times New Roman"/>
          <w:sz w:val="28"/>
          <w:szCs w:val="28"/>
        </w:rPr>
        <w:t>положительное отношен</w:t>
      </w:r>
      <w:r w:rsidR="00EE4776">
        <w:rPr>
          <w:rFonts w:ascii="Times New Roman" w:hAnsi="Times New Roman" w:cs="Times New Roman"/>
          <w:sz w:val="28"/>
          <w:szCs w:val="28"/>
        </w:rPr>
        <w:t>ие к режимным моментам: умыванию</w:t>
      </w:r>
      <w:r w:rsidRPr="008902FA">
        <w:rPr>
          <w:rFonts w:ascii="Times New Roman" w:hAnsi="Times New Roman" w:cs="Times New Roman"/>
          <w:sz w:val="28"/>
          <w:szCs w:val="28"/>
        </w:rPr>
        <w:t>,</w:t>
      </w:r>
      <w:r w:rsidR="00EE4776">
        <w:rPr>
          <w:rFonts w:ascii="Times New Roman" w:hAnsi="Times New Roman" w:cs="Times New Roman"/>
          <w:sz w:val="28"/>
          <w:szCs w:val="28"/>
        </w:rPr>
        <w:t xml:space="preserve"> </w:t>
      </w:r>
      <w:r w:rsidRPr="008902FA">
        <w:rPr>
          <w:rFonts w:ascii="Times New Roman" w:hAnsi="Times New Roman" w:cs="Times New Roman"/>
          <w:sz w:val="28"/>
          <w:szCs w:val="28"/>
        </w:rPr>
        <w:t>причёсыванию, приёму пищи, одеванию, укладыванию спать.</w:t>
      </w:r>
    </w:p>
    <w:p w:rsidR="00EE4776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 xml:space="preserve">    </w:t>
      </w:r>
    </w:p>
    <w:p w:rsidR="00C87B24" w:rsidRPr="008902FA" w:rsidRDefault="00C87B24" w:rsidP="00EE477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Утром можно проговорить: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 xml:space="preserve">Ой, </w:t>
      </w:r>
      <w:proofErr w:type="spellStart"/>
      <w:r w:rsidRPr="008902FA">
        <w:rPr>
          <w:rFonts w:ascii="Times New Roman" w:hAnsi="Times New Roman" w:cs="Times New Roman"/>
          <w:sz w:val="28"/>
          <w:szCs w:val="28"/>
        </w:rPr>
        <w:t>люшеньки-люшки</w:t>
      </w:r>
      <w:proofErr w:type="spellEnd"/>
      <w:r w:rsidRPr="008902FA">
        <w:rPr>
          <w:rFonts w:ascii="Times New Roman" w:hAnsi="Times New Roman" w:cs="Times New Roman"/>
          <w:sz w:val="28"/>
          <w:szCs w:val="28"/>
        </w:rPr>
        <w:t>!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Нашему Иванушке!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Доброе утро!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Доброе утро!</w:t>
      </w:r>
    </w:p>
    <w:p w:rsidR="00EE4776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8902FA">
        <w:rPr>
          <w:rFonts w:ascii="Times New Roman" w:hAnsi="Times New Roman" w:cs="Times New Roman"/>
          <w:b/>
          <w:sz w:val="28"/>
          <w:szCs w:val="28"/>
        </w:rPr>
        <w:t>   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8902FA">
        <w:rPr>
          <w:rFonts w:ascii="Times New Roman" w:hAnsi="Times New Roman" w:cs="Times New Roman"/>
          <w:b/>
          <w:sz w:val="28"/>
          <w:szCs w:val="28"/>
        </w:rPr>
        <w:t xml:space="preserve">  Утро с шутками, прибаутками!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От водички, от водицы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всё улыбками искрится!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От водички, от водицы веселей цветы и птицы!</w:t>
      </w:r>
    </w:p>
    <w:p w:rsidR="00C87B24" w:rsidRPr="008902FA" w:rsidRDefault="008902FA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Маша</w:t>
      </w:r>
      <w:r w:rsidR="00C87B24" w:rsidRPr="008902FA">
        <w:rPr>
          <w:rFonts w:ascii="Times New Roman" w:hAnsi="Times New Roman" w:cs="Times New Roman"/>
          <w:sz w:val="28"/>
          <w:szCs w:val="28"/>
        </w:rPr>
        <w:t xml:space="preserve"> умывается, Солнцу улыбается!</w:t>
      </w:r>
    </w:p>
    <w:p w:rsidR="00EE4776" w:rsidRDefault="008902FA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EE4776" w:rsidRDefault="00EE4776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A506D" w:rsidRPr="008902FA" w:rsidRDefault="008902FA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или      </w:t>
      </w:r>
      <w:r w:rsidR="008A506D" w:rsidRPr="008902FA">
        <w:rPr>
          <w:rFonts w:ascii="Times New Roman" w:hAnsi="Times New Roman" w:cs="Times New Roman"/>
          <w:sz w:val="28"/>
          <w:szCs w:val="28"/>
        </w:rPr>
        <w:t>" Ай лады, лады, лады</w:t>
      </w:r>
    </w:p>
    <w:p w:rsidR="008A506D" w:rsidRPr="008902FA" w:rsidRDefault="008902FA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8A506D" w:rsidRPr="008902FA">
        <w:rPr>
          <w:rFonts w:ascii="Times New Roman" w:hAnsi="Times New Roman" w:cs="Times New Roman"/>
          <w:sz w:val="28"/>
          <w:szCs w:val="28"/>
        </w:rPr>
        <w:t>  Не боимся мы воды</w:t>
      </w:r>
    </w:p>
    <w:p w:rsidR="008A506D" w:rsidRPr="008902FA" w:rsidRDefault="008A506D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 xml:space="preserve"> </w:t>
      </w:r>
      <w:r w:rsidR="008902FA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8902FA">
        <w:rPr>
          <w:rFonts w:ascii="Times New Roman" w:hAnsi="Times New Roman" w:cs="Times New Roman"/>
          <w:sz w:val="28"/>
          <w:szCs w:val="28"/>
        </w:rPr>
        <w:t xml:space="preserve"> Чисто умываемся,</w:t>
      </w:r>
    </w:p>
    <w:p w:rsidR="008A506D" w:rsidRPr="008902FA" w:rsidRDefault="008A506D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 xml:space="preserve">  </w:t>
      </w:r>
      <w:r w:rsidR="008902FA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8902FA">
        <w:rPr>
          <w:rFonts w:ascii="Times New Roman" w:hAnsi="Times New Roman" w:cs="Times New Roman"/>
          <w:sz w:val="28"/>
          <w:szCs w:val="28"/>
        </w:rPr>
        <w:t>Всем улыбаемся."</w:t>
      </w:r>
    </w:p>
    <w:p w:rsidR="00EE4776" w:rsidRDefault="00EE4776" w:rsidP="00EE4776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8902FA">
        <w:rPr>
          <w:rFonts w:ascii="Times New Roman" w:hAnsi="Times New Roman" w:cs="Times New Roman"/>
          <w:b/>
          <w:sz w:val="28"/>
          <w:szCs w:val="28"/>
        </w:rPr>
        <w:t>Во время приёма пищи: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Умница Катенька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 xml:space="preserve">Ешь кашку </w:t>
      </w:r>
      <w:proofErr w:type="spellStart"/>
      <w:r w:rsidRPr="008902FA">
        <w:rPr>
          <w:rFonts w:ascii="Times New Roman" w:hAnsi="Times New Roman" w:cs="Times New Roman"/>
          <w:sz w:val="28"/>
          <w:szCs w:val="28"/>
        </w:rPr>
        <w:t>сладеньку</w:t>
      </w:r>
      <w:proofErr w:type="spellEnd"/>
      <w:r w:rsidRPr="008902FA">
        <w:rPr>
          <w:rFonts w:ascii="Times New Roman" w:hAnsi="Times New Roman" w:cs="Times New Roman"/>
          <w:sz w:val="28"/>
          <w:szCs w:val="28"/>
        </w:rPr>
        <w:t>,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Вкусную, пушистую,</w:t>
      </w: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0" w:name="h.30j0zll"/>
      <w:bookmarkEnd w:id="0"/>
      <w:r w:rsidRPr="008902FA">
        <w:rPr>
          <w:rFonts w:ascii="Times New Roman" w:hAnsi="Times New Roman" w:cs="Times New Roman"/>
          <w:sz w:val="28"/>
          <w:szCs w:val="28"/>
        </w:rPr>
        <w:t xml:space="preserve">Сладкую, душистую.  </w:t>
      </w:r>
    </w:p>
    <w:p w:rsidR="00EE4776" w:rsidRDefault="00EE4776" w:rsidP="00EE4776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8902FA" w:rsidRPr="008902FA" w:rsidRDefault="008902FA" w:rsidP="00EE4776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8902FA">
        <w:rPr>
          <w:rFonts w:ascii="Times New Roman" w:hAnsi="Times New Roman" w:cs="Times New Roman"/>
          <w:b/>
          <w:sz w:val="28"/>
          <w:szCs w:val="28"/>
        </w:rPr>
        <w:t>Расчёсывание</w:t>
      </w:r>
    </w:p>
    <w:p w:rsidR="008902FA" w:rsidRPr="008902FA" w:rsidRDefault="008902FA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Расти коса до пояса,</w:t>
      </w:r>
    </w:p>
    <w:p w:rsidR="008902FA" w:rsidRPr="008902FA" w:rsidRDefault="008902FA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Не вырони ни волоса.</w:t>
      </w:r>
    </w:p>
    <w:p w:rsidR="008902FA" w:rsidRPr="008902FA" w:rsidRDefault="008902FA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Расти, коса, не путайся,</w:t>
      </w:r>
    </w:p>
    <w:p w:rsidR="008902FA" w:rsidRPr="008902FA" w:rsidRDefault="008902FA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Маму, дочка, слушайся.</w:t>
      </w:r>
    </w:p>
    <w:p w:rsidR="00EE4776" w:rsidRDefault="00EE4776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87B24" w:rsidRPr="008902FA" w:rsidRDefault="008902FA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 xml:space="preserve">Чтение </w:t>
      </w:r>
      <w:proofErr w:type="spellStart"/>
      <w:r w:rsidRPr="008902FA">
        <w:rPr>
          <w:rFonts w:ascii="Times New Roman" w:hAnsi="Times New Roman" w:cs="Times New Roman"/>
          <w:sz w:val="28"/>
          <w:szCs w:val="28"/>
        </w:rPr>
        <w:t>потешки</w:t>
      </w:r>
      <w:proofErr w:type="spellEnd"/>
      <w:r w:rsidRPr="008902FA">
        <w:rPr>
          <w:rFonts w:ascii="Times New Roman" w:hAnsi="Times New Roman" w:cs="Times New Roman"/>
          <w:sz w:val="28"/>
          <w:szCs w:val="28"/>
        </w:rPr>
        <w:t xml:space="preserve">, в которой произносится имя ребенка, вызывает у него </w:t>
      </w:r>
      <w:r>
        <w:rPr>
          <w:rFonts w:ascii="Times New Roman" w:hAnsi="Times New Roman" w:cs="Times New Roman"/>
          <w:sz w:val="28"/>
          <w:szCs w:val="28"/>
        </w:rPr>
        <w:t>радость и желание ее повторить.</w:t>
      </w:r>
      <w:r w:rsidRPr="008902F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8902FA">
        <w:rPr>
          <w:rFonts w:ascii="Times New Roman" w:hAnsi="Times New Roman" w:cs="Times New Roman"/>
          <w:sz w:val="28"/>
          <w:szCs w:val="28"/>
        </w:rPr>
        <w:t xml:space="preserve">Катя, Катя </w:t>
      </w:r>
      <w:proofErr w:type="spellStart"/>
      <w:r w:rsidRPr="008902FA">
        <w:rPr>
          <w:rFonts w:ascii="Times New Roman" w:hAnsi="Times New Roman" w:cs="Times New Roman"/>
          <w:sz w:val="28"/>
          <w:szCs w:val="28"/>
        </w:rPr>
        <w:t>маленька</w:t>
      </w:r>
      <w:proofErr w:type="spellEnd"/>
      <w:r w:rsidRPr="008902FA">
        <w:rPr>
          <w:rFonts w:ascii="Times New Roman" w:hAnsi="Times New Roman" w:cs="Times New Roman"/>
          <w:sz w:val="28"/>
          <w:szCs w:val="28"/>
        </w:rPr>
        <w:t>,</w:t>
      </w:r>
      <w:r w:rsidRPr="008902F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8902FA">
        <w:rPr>
          <w:rFonts w:ascii="Times New Roman" w:hAnsi="Times New Roman" w:cs="Times New Roman"/>
          <w:sz w:val="28"/>
          <w:szCs w:val="28"/>
        </w:rPr>
        <w:t>Катенька удаленька,</w:t>
      </w:r>
      <w:r w:rsidRPr="008902F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8902FA">
        <w:rPr>
          <w:rFonts w:ascii="Times New Roman" w:hAnsi="Times New Roman" w:cs="Times New Roman"/>
          <w:sz w:val="28"/>
          <w:szCs w:val="28"/>
        </w:rPr>
        <w:t>Пройдись по дорожке,</w:t>
      </w:r>
      <w:r w:rsidRPr="008902F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8902FA">
        <w:rPr>
          <w:rFonts w:ascii="Times New Roman" w:hAnsi="Times New Roman" w:cs="Times New Roman"/>
          <w:sz w:val="28"/>
          <w:szCs w:val="28"/>
        </w:rPr>
        <w:t>Топни, Катя, ножкой.</w:t>
      </w:r>
    </w:p>
    <w:p w:rsidR="00EE4776" w:rsidRDefault="00EE4776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Ни в каких других произведениях, кроме народных, не найти такого идеального сочетания труднопроизносимых звуков, такого продуманного по звучанию расположения слов (скороговорки, потешки). Народные сказки дают образцы ритмичной речи, знакомят с красочностью и образностью родного языка.</w:t>
      </w:r>
    </w:p>
    <w:p w:rsidR="00EE4776" w:rsidRDefault="00EE4776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 xml:space="preserve">Малыши легко и быстро запоминают такие образы, как петушок – золотой гребешок, </w:t>
      </w:r>
      <w:proofErr w:type="spellStart"/>
      <w:r w:rsidRPr="008902FA">
        <w:rPr>
          <w:rFonts w:ascii="Times New Roman" w:hAnsi="Times New Roman" w:cs="Times New Roman"/>
          <w:sz w:val="28"/>
          <w:szCs w:val="28"/>
        </w:rPr>
        <w:t>козлятушки</w:t>
      </w:r>
      <w:proofErr w:type="spellEnd"/>
      <w:r w:rsidRPr="008902FA">
        <w:rPr>
          <w:rFonts w:ascii="Times New Roman" w:hAnsi="Times New Roman" w:cs="Times New Roman"/>
          <w:sz w:val="28"/>
          <w:szCs w:val="28"/>
        </w:rPr>
        <w:t xml:space="preserve"> – ребятушки, коза – дереза. Повторение песенок действующих лиц народных сказок, имен героев закрепляют эти образные слова в сознании детей, и они начинают их использовать в своих играх.</w:t>
      </w:r>
    </w:p>
    <w:p w:rsidR="00EE4776" w:rsidRDefault="00EE4776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87B24" w:rsidRPr="008902FA" w:rsidRDefault="00C87B24" w:rsidP="00EE47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902FA">
        <w:rPr>
          <w:rFonts w:ascii="Times New Roman" w:hAnsi="Times New Roman" w:cs="Times New Roman"/>
          <w:sz w:val="28"/>
          <w:szCs w:val="28"/>
        </w:rPr>
        <w:t>Речь имеет большое значение для целостного и всестороннего </w:t>
      </w:r>
      <w:r w:rsidRPr="008902FA">
        <w:rPr>
          <w:rFonts w:ascii="Times New Roman" w:hAnsi="Times New Roman" w:cs="Times New Roman"/>
          <w:bCs/>
          <w:sz w:val="28"/>
          <w:szCs w:val="28"/>
        </w:rPr>
        <w:t>развития ребенка в дошкольном возрасте</w:t>
      </w:r>
      <w:r w:rsidRPr="008902FA">
        <w:rPr>
          <w:rFonts w:ascii="Times New Roman" w:hAnsi="Times New Roman" w:cs="Times New Roman"/>
          <w:sz w:val="28"/>
          <w:szCs w:val="28"/>
        </w:rPr>
        <w:t>, так как она становится основным </w:t>
      </w:r>
      <w:r w:rsidRPr="008902FA">
        <w:rPr>
          <w:rFonts w:ascii="Times New Roman" w:hAnsi="Times New Roman" w:cs="Times New Roman"/>
          <w:bCs/>
          <w:sz w:val="28"/>
          <w:szCs w:val="28"/>
        </w:rPr>
        <w:t>средством общения</w:t>
      </w:r>
      <w:r w:rsidRPr="008902FA">
        <w:rPr>
          <w:rFonts w:ascii="Times New Roman" w:hAnsi="Times New Roman" w:cs="Times New Roman"/>
          <w:sz w:val="28"/>
          <w:szCs w:val="28"/>
        </w:rPr>
        <w:t>.</w:t>
      </w:r>
      <w:bookmarkStart w:id="1" w:name="_GoBack"/>
      <w:bookmarkEnd w:id="1"/>
    </w:p>
    <w:p w:rsidR="00C87B24" w:rsidRPr="008902FA" w:rsidRDefault="00C87B24" w:rsidP="00EE4776">
      <w:pPr>
        <w:spacing w:after="0" w:line="240" w:lineRule="auto"/>
        <w:ind w:firstLine="709"/>
        <w:rPr>
          <w:sz w:val="28"/>
          <w:szCs w:val="28"/>
        </w:rPr>
      </w:pPr>
    </w:p>
    <w:sectPr w:rsidR="00C87B24" w:rsidRPr="008902FA" w:rsidSect="00153D4D">
      <w:pgSz w:w="11906" w:h="16838"/>
      <w:pgMar w:top="567" w:right="850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ED1"/>
    <w:rsid w:val="00025443"/>
    <w:rsid w:val="00153D4D"/>
    <w:rsid w:val="006F4ED1"/>
    <w:rsid w:val="00706F31"/>
    <w:rsid w:val="007132D9"/>
    <w:rsid w:val="008902FA"/>
    <w:rsid w:val="008A506D"/>
    <w:rsid w:val="009A02C0"/>
    <w:rsid w:val="00B74AC9"/>
    <w:rsid w:val="00C657FF"/>
    <w:rsid w:val="00C87B24"/>
    <w:rsid w:val="00D663B5"/>
    <w:rsid w:val="00E8609E"/>
    <w:rsid w:val="00EE4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CA46B"/>
  <w15:chartTrackingRefBased/>
  <w15:docId w15:val="{34E16E1D-CC5C-4CD6-B700-D9BCA0780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63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663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67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8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8F5E8D-A1E0-4F09-8311-FE419CDA4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</TotalTime>
  <Pages>2</Pages>
  <Words>499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ds4</dc:creator>
  <cp:keywords/>
  <dc:description/>
  <cp:lastModifiedBy>Анастасия Солодчук</cp:lastModifiedBy>
  <cp:revision>5</cp:revision>
  <cp:lastPrinted>2019-10-17T10:12:00Z</cp:lastPrinted>
  <dcterms:created xsi:type="dcterms:W3CDTF">2019-10-16T11:57:00Z</dcterms:created>
  <dcterms:modified xsi:type="dcterms:W3CDTF">2019-10-20T20:37:00Z</dcterms:modified>
</cp:coreProperties>
</file>