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563C" w:rsidRPr="00C1563C" w:rsidRDefault="006F30D7" w:rsidP="006F30D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C1563C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Частное общеобразовательное </w:t>
      </w:r>
      <w:r w:rsidR="00C1563C" w:rsidRPr="00C1563C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учреждение</w:t>
      </w:r>
      <w:r w:rsidRPr="00C1563C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 </w:t>
      </w:r>
    </w:p>
    <w:p w:rsidR="006F30D7" w:rsidRPr="00C1563C" w:rsidRDefault="006F30D7" w:rsidP="006F30D7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C1563C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«Татнефть – школа»</w:t>
      </w: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C1563C" w:rsidRDefault="00C1563C" w:rsidP="00C1563C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  <w:r w:rsidRPr="00C1563C">
        <w:rPr>
          <w:rFonts w:ascii="Times New Roman" w:eastAsia="Times New Roman" w:hAnsi="Times New Roman" w:cs="Times New Roman"/>
          <w:b/>
          <w:color w:val="111111"/>
          <w:sz w:val="40"/>
          <w:szCs w:val="40"/>
        </w:rPr>
        <w:t>«Конструирование в младшем дошкольном возрасте как фактор всестороннего развития ребенка</w:t>
      </w:r>
      <w:r w:rsidRPr="00693BC0"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  <w:t>»</w:t>
      </w: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C1563C" w:rsidP="00C1563C">
      <w:pPr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  <w:t>Кашапова</w:t>
      </w:r>
      <w:proofErr w:type="spellEnd"/>
      <w:r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  <w:t xml:space="preserve"> А.М.</w:t>
      </w: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Default="006F30D7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F30D7" w:rsidRPr="00C1563C" w:rsidRDefault="00C1563C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C1563C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 xml:space="preserve">Г. Альметьевск </w:t>
      </w:r>
    </w:p>
    <w:p w:rsidR="00C1563C" w:rsidRPr="00C1563C" w:rsidRDefault="00C1563C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 w:rsidRPr="00C1563C"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2020 год</w:t>
      </w:r>
    </w:p>
    <w:p w:rsidR="006F30D7" w:rsidRDefault="006F30D7" w:rsidP="00C1563C">
      <w:pPr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693BC0" w:rsidRDefault="00693BC0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  <w:r w:rsidRPr="00693BC0"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  <w:lastRenderedPageBreak/>
        <w:t>«Конструирование в младшем дошкольном возрасте как фактор всестороннего развития ребенка»</w:t>
      </w:r>
    </w:p>
    <w:p w:rsidR="002578DE" w:rsidRPr="00693BC0" w:rsidRDefault="002578DE" w:rsidP="00C6718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2"/>
          <w:szCs w:val="32"/>
        </w:rPr>
      </w:pPr>
    </w:p>
    <w:p w:rsidR="002578DE" w:rsidRPr="002578DE" w:rsidRDefault="002578DE" w:rsidP="002578DE">
      <w:pPr>
        <w:spacing w:after="0" w:line="240" w:lineRule="auto"/>
        <w:contextualSpacing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</w:t>
      </w:r>
      <w:proofErr w:type="gramStart"/>
      <w:r w:rsidRPr="002578DE">
        <w:rPr>
          <w:rFonts w:ascii="Times New Roman" w:hAnsi="Times New Roman" w:cs="Times New Roman"/>
          <w:sz w:val="32"/>
          <w:szCs w:val="32"/>
        </w:rPr>
        <w:t xml:space="preserve">« </w:t>
      </w:r>
      <w:proofErr w:type="spellStart"/>
      <w:r w:rsidRPr="002578DE">
        <w:rPr>
          <w:rFonts w:ascii="Times New Roman" w:hAnsi="Times New Roman" w:cs="Times New Roman"/>
          <w:sz w:val="32"/>
          <w:szCs w:val="32"/>
        </w:rPr>
        <w:t>Ребѐнок</w:t>
      </w:r>
      <w:proofErr w:type="spellEnd"/>
      <w:proofErr w:type="gramEnd"/>
      <w:r w:rsidRPr="002578DE">
        <w:rPr>
          <w:rFonts w:ascii="Times New Roman" w:hAnsi="Times New Roman" w:cs="Times New Roman"/>
          <w:sz w:val="32"/>
          <w:szCs w:val="32"/>
        </w:rPr>
        <w:t xml:space="preserve"> – </w:t>
      </w:r>
      <w:proofErr w:type="spellStart"/>
      <w:r w:rsidRPr="002578DE">
        <w:rPr>
          <w:rFonts w:ascii="Times New Roman" w:hAnsi="Times New Roman" w:cs="Times New Roman"/>
          <w:sz w:val="32"/>
          <w:szCs w:val="32"/>
        </w:rPr>
        <w:t>прирождѐнный</w:t>
      </w:r>
      <w:proofErr w:type="spellEnd"/>
      <w:r w:rsidRPr="002578DE">
        <w:rPr>
          <w:rFonts w:ascii="Times New Roman" w:hAnsi="Times New Roman" w:cs="Times New Roman"/>
          <w:sz w:val="32"/>
          <w:szCs w:val="32"/>
        </w:rPr>
        <w:t xml:space="preserve"> конструктор, </w:t>
      </w:r>
    </w:p>
    <w:p w:rsidR="002578DE" w:rsidRDefault="002578DE" w:rsidP="002578DE">
      <w:pPr>
        <w:spacing w:after="0" w:line="240" w:lineRule="auto"/>
        <w:contextualSpacing/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       </w:t>
      </w:r>
      <w:r w:rsidRPr="002578DE">
        <w:rPr>
          <w:rFonts w:ascii="Times New Roman" w:hAnsi="Times New Roman" w:cs="Times New Roman"/>
          <w:sz w:val="32"/>
          <w:szCs w:val="32"/>
        </w:rPr>
        <w:t xml:space="preserve">изобретатель и исследователь.» </w:t>
      </w:r>
    </w:p>
    <w:p w:rsidR="00AF0634" w:rsidRPr="002578DE" w:rsidRDefault="002578DE" w:rsidP="002578DE">
      <w:pPr>
        <w:spacing w:after="0" w:line="240" w:lineRule="auto"/>
        <w:contextualSpacing/>
        <w:jc w:val="right"/>
        <w:rPr>
          <w:rFonts w:ascii="Times New Roman" w:hAnsi="Times New Roman" w:cs="Times New Roman"/>
          <w:sz w:val="32"/>
          <w:szCs w:val="32"/>
        </w:rPr>
      </w:pPr>
      <w:r w:rsidRPr="002578DE">
        <w:rPr>
          <w:rFonts w:ascii="Times New Roman" w:hAnsi="Times New Roman" w:cs="Times New Roman"/>
          <w:sz w:val="32"/>
          <w:szCs w:val="32"/>
        </w:rPr>
        <w:t xml:space="preserve">Л.В. </w:t>
      </w:r>
      <w:proofErr w:type="spellStart"/>
      <w:r w:rsidRPr="002578DE">
        <w:rPr>
          <w:rFonts w:ascii="Times New Roman" w:hAnsi="Times New Roman" w:cs="Times New Roman"/>
          <w:sz w:val="32"/>
          <w:szCs w:val="32"/>
        </w:rPr>
        <w:t>Куцакова</w:t>
      </w:r>
      <w:proofErr w:type="spellEnd"/>
    </w:p>
    <w:p w:rsidR="00C67184" w:rsidRPr="00C67184" w:rsidRDefault="00693BC0" w:rsidP="00C671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Конструирование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– одно и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з самых современных направлений </w:t>
      </w: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развития детей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. </w:t>
      </w: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Конструктор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, позволяет детям учиться, играя и обучаться в игре. Узнавая новое, дети учатся выражать 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свое отношение к происходящему. </w:t>
      </w: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Конструируя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, они погружаются в организованную взрослыми ситуацию. В ходе образовательной деятельности дети становятся строителями, архитекторами и творцами, играя, они придумывают и воплощают в жизнь свои идеи.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</w:p>
    <w:p w:rsidR="00693BC0" w:rsidRPr="00C67184" w:rsidRDefault="00693BC0" w:rsidP="00C671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В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  <w:bdr w:val="none" w:sz="0" w:space="0" w:color="auto" w:frame="1"/>
        </w:rPr>
        <w:t xml:space="preserve"> процессе 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  <w:bdr w:val="none" w:sz="0" w:space="0" w:color="auto" w:frame="1"/>
        </w:rPr>
        <w:t xml:space="preserve">конструктивной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  <w:bdr w:val="none" w:sz="0" w:space="0" w:color="auto" w:frame="1"/>
        </w:rPr>
        <w:t>деятельности решаются самые разные задачи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: психологические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,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творческие, </w:t>
      </w: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развивается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познавательная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деятельность. При этом у детей </w:t>
      </w: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развивается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творческое воображение, коммуникативные качества, любознательность. Знания, получаемые детьми, являются актуальными, необходимыми для них.</w:t>
      </w:r>
    </w:p>
    <w:p w:rsidR="00693BC0" w:rsidRPr="00C67184" w:rsidRDefault="00C67184" w:rsidP="00C671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Кроме того, актуальность </w:t>
      </w:r>
      <w:r w:rsidR="00693BC0"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конструирования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="00693BC0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значима в свете внедрения ФГОС,</w:t>
      </w:r>
      <w:r w:rsidR="002B6C60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="00693BC0" w:rsidRPr="00C67184">
        <w:rPr>
          <w:rFonts w:ascii="Times New Roman" w:eastAsia="Times New Roman" w:hAnsi="Times New Roman" w:cs="Times New Roman"/>
          <w:color w:val="111111"/>
          <w:sz w:val="32"/>
          <w:szCs w:val="32"/>
          <w:bdr w:val="none" w:sz="0" w:space="0" w:color="auto" w:frame="1"/>
        </w:rPr>
        <w:t>так как</w:t>
      </w:r>
      <w:r w:rsidR="00693BC0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:</w:t>
      </w:r>
    </w:p>
    <w:p w:rsidR="00693BC0" w:rsidRPr="00693BC0" w:rsidRDefault="00C67184" w:rsidP="00C671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>
        <w:rPr>
          <w:rFonts w:ascii="Times New Roman" w:eastAsia="Times New Roman" w:hAnsi="Times New Roman" w:cs="Times New Roman"/>
          <w:color w:val="111111"/>
          <w:sz w:val="32"/>
          <w:szCs w:val="32"/>
        </w:rPr>
        <w:t>-</w:t>
      </w:r>
      <w:r w:rsidR="00693BC0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являются великолепным </w:t>
      </w:r>
      <w:r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средством для интеллектуального </w:t>
      </w:r>
      <w:r w:rsidR="00693BC0"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развития дошкольников</w:t>
      </w:r>
      <w:r w:rsidR="00693BC0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,</w:t>
      </w:r>
      <w:r w:rsidR="00693BC0" w:rsidRPr="00693BC0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обеспечивающих инте</w:t>
      </w:r>
      <w:r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грацию образовательных областей </w:t>
      </w:r>
      <w:r w:rsidR="00693BC0" w:rsidRPr="00693BC0">
        <w:rPr>
          <w:rFonts w:ascii="Times New Roman" w:eastAsia="Times New Roman" w:hAnsi="Times New Roman" w:cs="Times New Roman"/>
          <w:i/>
          <w:iCs/>
          <w:color w:val="111111"/>
          <w:sz w:val="32"/>
          <w:szCs w:val="32"/>
          <w:bdr w:val="none" w:sz="0" w:space="0" w:color="auto" w:frame="1"/>
        </w:rPr>
        <w:t>(познание, коммуникация, труд, социализация)</w:t>
      </w:r>
      <w:r w:rsidR="00693BC0" w:rsidRPr="00693BC0">
        <w:rPr>
          <w:rFonts w:ascii="Times New Roman" w:eastAsia="Times New Roman" w:hAnsi="Times New Roman" w:cs="Times New Roman"/>
          <w:color w:val="111111"/>
          <w:sz w:val="32"/>
          <w:szCs w:val="32"/>
        </w:rPr>
        <w:t>;</w:t>
      </w:r>
    </w:p>
    <w:p w:rsidR="00C67184" w:rsidRPr="00C67184" w:rsidRDefault="00693BC0" w:rsidP="00C671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693BC0">
        <w:rPr>
          <w:rFonts w:ascii="Times New Roman" w:eastAsia="Times New Roman" w:hAnsi="Times New Roman" w:cs="Times New Roman"/>
          <w:color w:val="111111"/>
          <w:sz w:val="32"/>
          <w:szCs w:val="32"/>
        </w:rPr>
        <w:t>-</w:t>
      </w:r>
      <w:r w:rsid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позволяют педагогу соч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етать образование, воспитание и </w:t>
      </w: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разв</w:t>
      </w:r>
      <w:r w:rsidR="00C67184"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 xml:space="preserve">итие дошкольников в режиме игры </w:t>
      </w:r>
      <w:r w:rsidRPr="00C67184">
        <w:rPr>
          <w:rFonts w:ascii="Times New Roman" w:eastAsia="Times New Roman" w:hAnsi="Times New Roman" w:cs="Times New Roman"/>
          <w:i/>
          <w:iCs/>
          <w:color w:val="111111"/>
          <w:sz w:val="32"/>
          <w:szCs w:val="32"/>
          <w:bdr w:val="none" w:sz="0" w:space="0" w:color="auto" w:frame="1"/>
        </w:rPr>
        <w:t>(учиться и обучаться в игре)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;</w:t>
      </w:r>
    </w:p>
    <w:p w:rsidR="00693BC0" w:rsidRPr="00C67184" w:rsidRDefault="00693BC0" w:rsidP="00C671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-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формируют познавательную активность, способствует воспитанию социально-активной личности, формирует навыки общения и сотворчества;</w:t>
      </w:r>
    </w:p>
    <w:p w:rsidR="00693BC0" w:rsidRPr="00C67184" w:rsidRDefault="00693BC0" w:rsidP="00C6718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-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объединяют игру с исследовательской и экспериментальн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ой деятельностью, предоставляют </w:t>
      </w:r>
      <w:r w:rsidRPr="00C67184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ребенку</w:t>
      </w:r>
      <w:r w:rsidR="00C67184"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</w:t>
      </w:r>
      <w:r w:rsidRPr="00C67184">
        <w:rPr>
          <w:rFonts w:ascii="Times New Roman" w:eastAsia="Times New Roman" w:hAnsi="Times New Roman" w:cs="Times New Roman"/>
          <w:color w:val="111111"/>
          <w:sz w:val="32"/>
          <w:szCs w:val="32"/>
        </w:rPr>
        <w:t>возможность экспериментировать и созидать свой собственный мир, где нет границ.</w:t>
      </w:r>
    </w:p>
    <w:p w:rsidR="00D23DE3" w:rsidRPr="00BB28CC" w:rsidRDefault="00D23DE3" w:rsidP="00BB28CC">
      <w:pPr>
        <w:shd w:val="clear" w:color="auto" w:fill="FFFFFF"/>
        <w:spacing w:after="0" w:line="240" w:lineRule="auto"/>
        <w:ind w:firstLine="709"/>
        <w:contextualSpacing/>
        <w:jc w:val="both"/>
        <w:textAlignment w:val="top"/>
        <w:rPr>
          <w:rFonts w:ascii="Times New Roman" w:eastAsia="Times New Roman" w:hAnsi="Times New Roman" w:cs="Times New Roman"/>
          <w:color w:val="1B1C2A"/>
          <w:sz w:val="32"/>
          <w:szCs w:val="32"/>
        </w:rPr>
      </w:pPr>
      <w:r w:rsidRPr="00BB28CC">
        <w:rPr>
          <w:rFonts w:ascii="Times New Roman" w:eastAsia="Times New Roman" w:hAnsi="Times New Roman" w:cs="Times New Roman"/>
          <w:color w:val="1B1C2A"/>
          <w:sz w:val="32"/>
          <w:szCs w:val="32"/>
        </w:rPr>
        <w:t xml:space="preserve">С самого раннего возраста у ребёнка необходимо развивать творческие способности, художественное чутьё и восприятие, разрабатывать необходимые моторные навыки, стимулировать </w:t>
      </w:r>
      <w:r w:rsidRPr="00BB28CC">
        <w:rPr>
          <w:rFonts w:ascii="Times New Roman" w:eastAsia="Times New Roman" w:hAnsi="Times New Roman" w:cs="Times New Roman"/>
          <w:color w:val="1B1C2A"/>
          <w:sz w:val="32"/>
          <w:szCs w:val="32"/>
        </w:rPr>
        <w:lastRenderedPageBreak/>
        <w:t>умственную деятельность. Занятия по конструированию как нельзя лучше подходят для этого. Также они учат детей взаимодействовать между собой, контролировать свои эмоции, приучают к коллективному труду. Конечно, необходимо учитывать возраст детей при подготовке подобных занятий.</w:t>
      </w:r>
    </w:p>
    <w:p w:rsidR="00D23DE3" w:rsidRPr="00BB28CC" w:rsidRDefault="00D23DE3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B1C2A"/>
          <w:sz w:val="32"/>
          <w:szCs w:val="32"/>
        </w:rPr>
      </w:pPr>
      <w:r w:rsidRPr="00BB28CC">
        <w:rPr>
          <w:color w:val="1B1C2A"/>
          <w:sz w:val="32"/>
          <w:szCs w:val="32"/>
        </w:rPr>
        <w:t>Конструирование в ДОУ — это процесс создания детьми поделок и построек из различных материалов (бумаги, пластилина, природного и бросового материала, специальных строительных наборов и конструкторов).</w:t>
      </w:r>
    </w:p>
    <w:p w:rsidR="00BB28CC" w:rsidRDefault="00BB28CC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B1C2A"/>
          <w:sz w:val="32"/>
          <w:szCs w:val="32"/>
        </w:rPr>
      </w:pPr>
      <w:r w:rsidRPr="00BB28CC">
        <w:rPr>
          <w:rStyle w:val="a4"/>
          <w:b w:val="0"/>
          <w:color w:val="1B1C2A"/>
          <w:sz w:val="32"/>
          <w:szCs w:val="32"/>
        </w:rPr>
        <w:t>Работая с детьми первой младшей группы (возраст</w:t>
      </w:r>
      <w:r w:rsidR="00D23DE3" w:rsidRPr="00BB28CC">
        <w:rPr>
          <w:rStyle w:val="a4"/>
          <w:b w:val="0"/>
          <w:color w:val="1B1C2A"/>
          <w:sz w:val="32"/>
          <w:szCs w:val="32"/>
        </w:rPr>
        <w:t xml:space="preserve"> 1,5–3 лет</w:t>
      </w:r>
      <w:r w:rsidRPr="00BB28CC">
        <w:rPr>
          <w:rStyle w:val="a4"/>
          <w:b w:val="0"/>
          <w:color w:val="1B1C2A"/>
          <w:sz w:val="32"/>
          <w:szCs w:val="32"/>
        </w:rPr>
        <w:t>)</w:t>
      </w:r>
      <w:r w:rsidR="00D23DE3" w:rsidRPr="00BB28CC">
        <w:rPr>
          <w:rStyle w:val="a4"/>
          <w:b w:val="0"/>
          <w:color w:val="1B1C2A"/>
          <w:sz w:val="32"/>
          <w:szCs w:val="32"/>
        </w:rPr>
        <w:t xml:space="preserve"> </w:t>
      </w:r>
      <w:r>
        <w:rPr>
          <w:rStyle w:val="a4"/>
          <w:b w:val="0"/>
          <w:color w:val="1B1C2A"/>
          <w:sz w:val="32"/>
          <w:szCs w:val="32"/>
        </w:rPr>
        <w:t>мы знакомим</w:t>
      </w:r>
      <w:r w:rsidR="00D23DE3" w:rsidRPr="00BB28CC">
        <w:rPr>
          <w:rStyle w:val="a4"/>
          <w:b w:val="0"/>
          <w:color w:val="1B1C2A"/>
          <w:sz w:val="32"/>
          <w:szCs w:val="32"/>
        </w:rPr>
        <w:t xml:space="preserve"> с разными строительными наборами и конст</w:t>
      </w:r>
      <w:r>
        <w:rPr>
          <w:rStyle w:val="a4"/>
          <w:b w:val="0"/>
          <w:color w:val="1B1C2A"/>
          <w:sz w:val="32"/>
          <w:szCs w:val="32"/>
        </w:rPr>
        <w:t>рукторами и обучаем</w:t>
      </w:r>
      <w:r w:rsidR="00D23DE3" w:rsidRPr="00BB28CC">
        <w:rPr>
          <w:rStyle w:val="a4"/>
          <w:b w:val="0"/>
          <w:color w:val="1B1C2A"/>
          <w:sz w:val="32"/>
          <w:szCs w:val="32"/>
        </w:rPr>
        <w:t xml:space="preserve"> навыкам работы с ними.</w:t>
      </w:r>
      <w:r w:rsidRPr="00BB28CC">
        <w:rPr>
          <w:b/>
          <w:color w:val="1B1C2A"/>
          <w:sz w:val="32"/>
          <w:szCs w:val="32"/>
        </w:rPr>
        <w:t xml:space="preserve"> </w:t>
      </w:r>
      <w:r>
        <w:rPr>
          <w:color w:val="1B1C2A"/>
          <w:sz w:val="32"/>
          <w:szCs w:val="32"/>
        </w:rPr>
        <w:t>Объясняем</w:t>
      </w:r>
      <w:r w:rsidR="00D23DE3" w:rsidRPr="00BB28CC">
        <w:rPr>
          <w:color w:val="1B1C2A"/>
          <w:sz w:val="32"/>
          <w:szCs w:val="32"/>
        </w:rPr>
        <w:t xml:space="preserve"> особенности элементов конструктора и способы применения их в постройках различного назначения (что такое кирпичик, пирамидка, конус, шар, пластина и т. д., как использовать их в строительстве моделей). </w:t>
      </w:r>
      <w:r>
        <w:rPr>
          <w:color w:val="1B1C2A"/>
          <w:sz w:val="32"/>
          <w:szCs w:val="32"/>
        </w:rPr>
        <w:t>Развиваем</w:t>
      </w:r>
      <w:r w:rsidR="00D23DE3" w:rsidRPr="00BB28CC">
        <w:rPr>
          <w:color w:val="1B1C2A"/>
          <w:sz w:val="32"/>
          <w:szCs w:val="32"/>
        </w:rPr>
        <w:t xml:space="preserve"> способность творчески подхо</w:t>
      </w:r>
      <w:r>
        <w:rPr>
          <w:color w:val="1B1C2A"/>
          <w:sz w:val="32"/>
          <w:szCs w:val="32"/>
        </w:rPr>
        <w:t>дить к поставленной задаче. Учим</w:t>
      </w:r>
      <w:r w:rsidR="00D23DE3" w:rsidRPr="00BB28CC">
        <w:rPr>
          <w:color w:val="1B1C2A"/>
          <w:sz w:val="32"/>
          <w:szCs w:val="32"/>
        </w:rPr>
        <w:t xml:space="preserve"> малышей строить по готовому образцу, по изображению на картинке, поощряют желание соорудить что-то самостоятельно.</w:t>
      </w:r>
    </w:p>
    <w:p w:rsidR="00825E8D" w:rsidRDefault="00825E8D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B1C2A"/>
          <w:sz w:val="32"/>
          <w:szCs w:val="32"/>
        </w:rPr>
      </w:pPr>
      <w:r>
        <w:rPr>
          <w:noProof/>
        </w:rPr>
        <w:drawing>
          <wp:inline distT="0" distB="0" distL="0" distR="0" wp14:anchorId="47415D5E" wp14:editId="31A7C341">
            <wp:extent cx="1594865" cy="1195120"/>
            <wp:effectExtent l="0" t="0" r="0" b="0"/>
            <wp:docPr id="8" name="Рисунок 8" descr="https://theslide.ru/img/thumbs/a1544193b58b35145875b1e72d39bc56-800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theslide.ru/img/thumbs/a1544193b58b35145875b1e72d39bc56-800x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197" cy="121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1B1C2A"/>
          <w:sz w:val="32"/>
          <w:szCs w:val="32"/>
        </w:rPr>
        <w:t xml:space="preserve">  </w:t>
      </w:r>
      <w:r>
        <w:rPr>
          <w:noProof/>
        </w:rPr>
        <w:drawing>
          <wp:inline distT="0" distB="0" distL="0" distR="0" wp14:anchorId="71BB552D" wp14:editId="3ABF97C2">
            <wp:extent cx="1828800" cy="1269616"/>
            <wp:effectExtent l="0" t="0" r="0" b="0"/>
            <wp:docPr id="4" name="Рисунок 4" descr="http://mdou.ru/images/products/product_add_pic_2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mdou.ru/images/products/product_add_pic_26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025" cy="127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1B1C2A"/>
          <w:sz w:val="32"/>
          <w:szCs w:val="32"/>
        </w:rPr>
        <w:t xml:space="preserve">  </w:t>
      </w:r>
      <w:r>
        <w:rPr>
          <w:noProof/>
        </w:rPr>
        <w:drawing>
          <wp:inline distT="0" distB="0" distL="0" distR="0" wp14:anchorId="5DABF7A0" wp14:editId="29478DD8">
            <wp:extent cx="1722752" cy="1210866"/>
            <wp:effectExtent l="0" t="0" r="0" b="0"/>
            <wp:docPr id="6" name="Рисунок 6" descr="https://myslide.ru/documents_2/5af0d21842fdb9e4fa08c71ae5e53967/img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myslide.ru/documents_2/5af0d21842fdb9e4fa08c71ae5e53967/img1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78" t="15709" r="4555"/>
                    <a:stretch/>
                  </pic:blipFill>
                  <pic:spPr bwMode="auto">
                    <a:xfrm>
                      <a:off x="0" y="0"/>
                      <a:ext cx="1761339" cy="1237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25E8D" w:rsidRDefault="00825E8D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B1C2A"/>
          <w:sz w:val="32"/>
          <w:szCs w:val="32"/>
        </w:rPr>
      </w:pPr>
    </w:p>
    <w:p w:rsidR="00BB28CC" w:rsidRDefault="00AE2B33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noProof/>
        </w:rPr>
      </w:pPr>
      <w:r>
        <w:rPr>
          <w:color w:val="1B1C2A"/>
          <w:sz w:val="32"/>
          <w:szCs w:val="32"/>
        </w:rPr>
        <w:t>Для своих занятий по конструированию в младшей группе мы стараемся использовать различные строительные конструкторы и наборы: пластмассовые к</w:t>
      </w:r>
      <w:r w:rsidR="00556058">
        <w:rPr>
          <w:color w:val="1B1C2A"/>
          <w:sz w:val="32"/>
          <w:szCs w:val="32"/>
        </w:rPr>
        <w:t xml:space="preserve">убики, деревянные наборы, </w:t>
      </w:r>
      <w:proofErr w:type="spellStart"/>
      <w:proofErr w:type="gramStart"/>
      <w:r w:rsidR="00556058">
        <w:rPr>
          <w:color w:val="1B1C2A"/>
          <w:sz w:val="32"/>
          <w:szCs w:val="32"/>
        </w:rPr>
        <w:t>лего,</w:t>
      </w:r>
      <w:r>
        <w:rPr>
          <w:color w:val="1B1C2A"/>
          <w:sz w:val="32"/>
          <w:szCs w:val="32"/>
        </w:rPr>
        <w:t>различные</w:t>
      </w:r>
      <w:proofErr w:type="spellEnd"/>
      <w:proofErr w:type="gramEnd"/>
      <w:r>
        <w:rPr>
          <w:color w:val="1B1C2A"/>
          <w:sz w:val="32"/>
          <w:szCs w:val="32"/>
        </w:rPr>
        <w:t xml:space="preserve"> конструкторы </w:t>
      </w:r>
      <w:proofErr w:type="spellStart"/>
      <w:r>
        <w:rPr>
          <w:color w:val="1B1C2A"/>
          <w:sz w:val="32"/>
          <w:szCs w:val="32"/>
        </w:rPr>
        <w:t>собирайки</w:t>
      </w:r>
      <w:proofErr w:type="spellEnd"/>
      <w:r>
        <w:rPr>
          <w:color w:val="1B1C2A"/>
          <w:sz w:val="32"/>
          <w:szCs w:val="32"/>
        </w:rPr>
        <w:t>.</w:t>
      </w:r>
      <w:r w:rsidR="00556058" w:rsidRPr="00556058">
        <w:rPr>
          <w:noProof/>
        </w:rPr>
        <w:t xml:space="preserve"> </w:t>
      </w:r>
    </w:p>
    <w:p w:rsidR="00556058" w:rsidRDefault="00556058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noProof/>
        </w:rPr>
      </w:pPr>
    </w:p>
    <w:p w:rsidR="00556058" w:rsidRDefault="00556058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noProof/>
        </w:rPr>
      </w:pPr>
      <w:r>
        <w:rPr>
          <w:noProof/>
        </w:rPr>
        <w:drawing>
          <wp:inline distT="0" distB="0" distL="0" distR="0" wp14:anchorId="79E04DDE" wp14:editId="2D18445F">
            <wp:extent cx="2369158" cy="1510301"/>
            <wp:effectExtent l="0" t="0" r="0" b="0"/>
            <wp:docPr id="2" name="Рисунок 2" descr="Конструирование в младшей группе детского са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онструирование в младшей группе детского сада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2109" cy="1531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1183">
        <w:rPr>
          <w:noProof/>
        </w:rPr>
        <w:drawing>
          <wp:inline distT="0" distB="0" distL="0" distR="0" wp14:anchorId="6A8514DB" wp14:editId="0E7E1026">
            <wp:extent cx="2126750" cy="1605945"/>
            <wp:effectExtent l="0" t="0" r="0" b="0"/>
            <wp:docPr id="3" name="Рисунок 3" descr="https://avatars.mds.yandex.net/get-pdb/879261/5391398d-6f51-42d3-b7a4-501dd2949762/s1200?webp=fa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mds.yandex.net/get-pdb/879261/5391398d-6f51-42d3-b7a4-501dd2949762/s1200?webp=fals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0808" cy="1609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6058" w:rsidRDefault="00556058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noProof/>
        </w:rPr>
      </w:pPr>
    </w:p>
    <w:p w:rsidR="00556058" w:rsidRDefault="00556058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B1C2A"/>
          <w:sz w:val="32"/>
          <w:szCs w:val="32"/>
        </w:rPr>
      </w:pPr>
    </w:p>
    <w:p w:rsidR="00AE2B33" w:rsidRDefault="00556058" w:rsidP="005118E8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color w:val="1B1C2A"/>
          <w:sz w:val="32"/>
          <w:szCs w:val="32"/>
        </w:rPr>
      </w:pPr>
      <w:r w:rsidRPr="00A337EC">
        <w:rPr>
          <w:noProof/>
        </w:rPr>
        <w:lastRenderedPageBreak/>
        <w:drawing>
          <wp:inline distT="0" distB="0" distL="0" distR="0" wp14:anchorId="1B0D9A6F" wp14:editId="73EA5895">
            <wp:extent cx="1900719" cy="1448657"/>
            <wp:effectExtent l="19050" t="19050" r="4445" b="0"/>
            <wp:docPr id="11" name="Рисунок 7" descr="DSCN17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 descr="DSCN1756"/>
                    <pic:cNvPicPr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4324" cy="1519999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FF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1B1C2A"/>
          <w:sz w:val="32"/>
          <w:szCs w:val="32"/>
        </w:rPr>
        <w:t xml:space="preserve">  </w:t>
      </w:r>
      <w:r>
        <w:rPr>
          <w:noProof/>
        </w:rPr>
        <w:drawing>
          <wp:inline distT="0" distB="0" distL="0" distR="0" wp14:anchorId="3E92D57B" wp14:editId="2214A0E8">
            <wp:extent cx="1849348" cy="1478129"/>
            <wp:effectExtent l="0" t="0" r="0" b="0"/>
            <wp:docPr id="1" name="Рисунок 1" descr="https://polesie-igrushki.ru/upload/iblock/cfd/cfdfbbb3d5c9d431a8fd1229477c352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olesie-igrushki.ru/upload/iblock/cfd/cfdfbbb3d5c9d431a8fd1229477c352d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V="1">
                      <a:off x="0" y="0"/>
                      <a:ext cx="1882447" cy="1504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21183">
        <w:rPr>
          <w:color w:val="1B1C2A"/>
          <w:sz w:val="32"/>
          <w:szCs w:val="32"/>
        </w:rPr>
        <w:t xml:space="preserve">  </w:t>
      </w:r>
      <w:r w:rsidR="00221183">
        <w:rPr>
          <w:noProof/>
        </w:rPr>
        <w:drawing>
          <wp:inline distT="0" distB="0" distL="0" distR="0" wp14:anchorId="2A1CC6D1" wp14:editId="2D03FD72">
            <wp:extent cx="1653540" cy="1462837"/>
            <wp:effectExtent l="0" t="0" r="0" b="0"/>
            <wp:docPr id="12" name="Рисунок 12" descr="https://alsota.ru/upload/iblock/52f/52f10189f15ff32607ebb71a4a45b8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lsota.ru/upload/iblock/52f/52f10189f15ff32607ebb71a4a45b8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23" t="5838" r="5580" b="6969"/>
                    <a:stretch/>
                  </pic:blipFill>
                  <pic:spPr bwMode="auto">
                    <a:xfrm>
                      <a:off x="0" y="0"/>
                      <a:ext cx="1658304" cy="1467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E2B33" w:rsidRPr="005118E8" w:rsidRDefault="005118E8" w:rsidP="005118E8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color w:val="1B1C2A"/>
          <w:sz w:val="32"/>
          <w:szCs w:val="32"/>
        </w:rPr>
      </w:pPr>
      <w:r w:rsidRPr="005118E8">
        <w:rPr>
          <w:sz w:val="32"/>
          <w:szCs w:val="32"/>
        </w:rPr>
        <w:t>Наши м</w:t>
      </w:r>
      <w:r>
        <w:rPr>
          <w:sz w:val="32"/>
          <w:szCs w:val="32"/>
        </w:rPr>
        <w:t>етоды и приемы работы: наблюдение; и анализ образца;</w:t>
      </w:r>
      <w:r w:rsidR="002578DE" w:rsidRPr="005118E8">
        <w:rPr>
          <w:sz w:val="32"/>
          <w:szCs w:val="32"/>
        </w:rPr>
        <w:t xml:space="preserve"> объяснение последовательности и с</w:t>
      </w:r>
      <w:r>
        <w:rPr>
          <w:sz w:val="32"/>
          <w:szCs w:val="32"/>
        </w:rPr>
        <w:t xml:space="preserve">пособов выполнения постройки; пояснения, вопросы; художественное слово; игровые приемы; </w:t>
      </w:r>
      <w:r w:rsidR="002578DE" w:rsidRPr="005118E8">
        <w:rPr>
          <w:sz w:val="32"/>
          <w:szCs w:val="32"/>
        </w:rPr>
        <w:t>обыгрывание созданных</w:t>
      </w:r>
      <w:r>
        <w:rPr>
          <w:sz w:val="32"/>
          <w:szCs w:val="32"/>
        </w:rPr>
        <w:t xml:space="preserve"> построек; </w:t>
      </w:r>
      <w:r w:rsidR="002578DE" w:rsidRPr="005118E8">
        <w:rPr>
          <w:sz w:val="32"/>
          <w:szCs w:val="32"/>
        </w:rPr>
        <w:t>анализ и оценка процесса работы.</w:t>
      </w:r>
      <w:r w:rsidRPr="005118E8">
        <w:rPr>
          <w:color w:val="1B1C2A"/>
          <w:sz w:val="32"/>
          <w:szCs w:val="32"/>
        </w:rPr>
        <w:t xml:space="preserve"> </w:t>
      </w:r>
      <w:r w:rsidRPr="005118E8">
        <w:rPr>
          <w:sz w:val="32"/>
          <w:szCs w:val="32"/>
        </w:rPr>
        <w:t xml:space="preserve">Формы организации: это - создание игровых ситуаций, проведение игр; </w:t>
      </w:r>
      <w:r w:rsidR="002578DE" w:rsidRPr="005118E8">
        <w:rPr>
          <w:sz w:val="32"/>
          <w:szCs w:val="32"/>
        </w:rPr>
        <w:t>инди</w:t>
      </w:r>
      <w:r w:rsidRPr="005118E8">
        <w:rPr>
          <w:sz w:val="32"/>
          <w:szCs w:val="32"/>
        </w:rPr>
        <w:t xml:space="preserve">видуальная работа с ребенком; коллективные работы; </w:t>
      </w:r>
      <w:r w:rsidR="002578DE" w:rsidRPr="005118E8">
        <w:rPr>
          <w:sz w:val="32"/>
          <w:szCs w:val="32"/>
        </w:rPr>
        <w:t>тематические занятия.</w:t>
      </w:r>
    </w:p>
    <w:p w:rsidR="00235290" w:rsidRPr="00B543DF" w:rsidRDefault="00235290" w:rsidP="00B543DF">
      <w:pPr>
        <w:pStyle w:val="Default"/>
        <w:ind w:firstLine="709"/>
        <w:jc w:val="both"/>
        <w:rPr>
          <w:sz w:val="32"/>
          <w:szCs w:val="32"/>
        </w:rPr>
      </w:pPr>
      <w:r w:rsidRPr="00B543DF">
        <w:rPr>
          <w:sz w:val="32"/>
          <w:szCs w:val="32"/>
        </w:rPr>
        <w:t xml:space="preserve">Конструирование из строительного материала является одним из видов детской познавательно-исследовательской и продуктивной деятельности. Конструирование является практической деятельностью, направленной на получение определенного, заранее задуманного продукта. </w:t>
      </w:r>
    </w:p>
    <w:p w:rsidR="005118E8" w:rsidRPr="00B543DF" w:rsidRDefault="00235290" w:rsidP="00B543DF">
      <w:pPr>
        <w:pStyle w:val="Default"/>
        <w:ind w:firstLine="709"/>
        <w:jc w:val="both"/>
        <w:rPr>
          <w:sz w:val="32"/>
          <w:szCs w:val="32"/>
        </w:rPr>
      </w:pPr>
      <w:r w:rsidRPr="00B543DF">
        <w:rPr>
          <w:sz w:val="32"/>
          <w:szCs w:val="32"/>
        </w:rPr>
        <w:t xml:space="preserve">В современной педагогике детское конструирование рассматривается как средство всестороннего развития ребенка. Конструирование - прежде всего важное средство умственного воспитания детей. </w:t>
      </w:r>
    </w:p>
    <w:p w:rsidR="00235290" w:rsidRPr="00B543DF" w:rsidRDefault="005118E8" w:rsidP="00B543DF">
      <w:pPr>
        <w:pStyle w:val="Default"/>
        <w:ind w:firstLine="709"/>
        <w:jc w:val="both"/>
        <w:rPr>
          <w:sz w:val="32"/>
          <w:szCs w:val="32"/>
        </w:rPr>
      </w:pPr>
      <w:r w:rsidRPr="00B543DF">
        <w:rPr>
          <w:sz w:val="32"/>
          <w:szCs w:val="32"/>
        </w:rPr>
        <w:t>В первой младшей группе н</w:t>
      </w:r>
      <w:r w:rsidR="00235290" w:rsidRPr="00B543DF">
        <w:rPr>
          <w:sz w:val="32"/>
          <w:szCs w:val="32"/>
        </w:rPr>
        <w:t xml:space="preserve">аиболее успешно в конструировании развиваются сенсорные способности. Здесь сенсорные процессы осуществляются не изолированно от деятельности, а в ней самой. </w:t>
      </w:r>
    </w:p>
    <w:p w:rsidR="008F1AED" w:rsidRPr="00B543DF" w:rsidRDefault="00235290" w:rsidP="00B543DF">
      <w:pPr>
        <w:pStyle w:val="Default"/>
        <w:ind w:firstLine="709"/>
        <w:jc w:val="both"/>
        <w:rPr>
          <w:sz w:val="32"/>
          <w:szCs w:val="32"/>
        </w:rPr>
      </w:pPr>
      <w:r w:rsidRPr="00B543DF">
        <w:rPr>
          <w:sz w:val="32"/>
          <w:szCs w:val="32"/>
        </w:rPr>
        <w:t xml:space="preserve">Конструируя, ребенок учится не только различать внешние качества предмета, образца (форму, величину, строение и пр.); у него развиваются познавательные и практические действия. </w:t>
      </w:r>
    </w:p>
    <w:p w:rsidR="008F1AED" w:rsidRDefault="008F1AED" w:rsidP="00235290">
      <w:pPr>
        <w:pStyle w:val="Default"/>
        <w:rPr>
          <w:sz w:val="28"/>
          <w:szCs w:val="28"/>
        </w:rPr>
      </w:pPr>
      <w:r>
        <w:rPr>
          <w:noProof/>
        </w:rPr>
        <w:drawing>
          <wp:inline distT="0" distB="0" distL="0" distR="0" wp14:anchorId="19F6F4F5" wp14:editId="322024BC">
            <wp:extent cx="1378460" cy="2250041"/>
            <wp:effectExtent l="0" t="0" r="0" b="0"/>
            <wp:docPr id="9" name="Рисунок 3" descr="E:\Фото  2016-17уч.год\фото по сенсорике 17\CIMG8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Фото  2016-17уч.год\фото по сенсорике 17\CIMG840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6780" r="272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128" cy="22560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</w:t>
      </w:r>
      <w:r>
        <w:rPr>
          <w:noProof/>
        </w:rPr>
        <w:drawing>
          <wp:inline distT="0" distB="0" distL="0" distR="0" wp14:anchorId="60E95E79" wp14:editId="73DA374C">
            <wp:extent cx="2559994" cy="2126216"/>
            <wp:effectExtent l="0" t="0" r="0" b="0"/>
            <wp:docPr id="7" name="Рисунок 1" descr="E:\Фото  2016-17уч.год\фото по сенсорике 17\CIMG81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Фото  2016-17уч.год\фото по сенсорике 17\CIMG8175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22551" b="142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3156" cy="2145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5290" w:rsidRPr="00B543DF" w:rsidRDefault="00235290" w:rsidP="00B543DF">
      <w:pPr>
        <w:pStyle w:val="Default"/>
        <w:ind w:firstLine="709"/>
        <w:jc w:val="both"/>
        <w:rPr>
          <w:sz w:val="32"/>
          <w:szCs w:val="32"/>
        </w:rPr>
      </w:pPr>
      <w:r w:rsidRPr="00B543DF">
        <w:rPr>
          <w:sz w:val="32"/>
          <w:szCs w:val="32"/>
        </w:rPr>
        <w:lastRenderedPageBreak/>
        <w:t xml:space="preserve">Сооружая постройку, ребенок уточняет и пополняет представления, предварительно намечая ее положение в пространстве, расположение частей; </w:t>
      </w:r>
    </w:p>
    <w:p w:rsidR="00235290" w:rsidRPr="00B543DF" w:rsidRDefault="00235290" w:rsidP="00B543DF">
      <w:pPr>
        <w:pStyle w:val="Default"/>
        <w:ind w:firstLine="709"/>
        <w:jc w:val="both"/>
        <w:rPr>
          <w:color w:val="auto"/>
          <w:sz w:val="32"/>
          <w:szCs w:val="32"/>
        </w:rPr>
      </w:pPr>
      <w:r w:rsidRPr="00B543DF">
        <w:rPr>
          <w:sz w:val="32"/>
          <w:szCs w:val="32"/>
        </w:rPr>
        <w:t xml:space="preserve">В процессе конструктивной деятельности у детей формируются обобщенные представления. </w:t>
      </w:r>
    </w:p>
    <w:p w:rsidR="00235290" w:rsidRPr="00B543DF" w:rsidRDefault="00235290" w:rsidP="00B543DF">
      <w:pPr>
        <w:pStyle w:val="Default"/>
        <w:ind w:firstLine="709"/>
        <w:jc w:val="both"/>
        <w:rPr>
          <w:color w:val="auto"/>
          <w:sz w:val="32"/>
          <w:szCs w:val="32"/>
        </w:rPr>
      </w:pPr>
      <w:r w:rsidRPr="00B543DF">
        <w:rPr>
          <w:color w:val="auto"/>
          <w:sz w:val="32"/>
          <w:szCs w:val="32"/>
        </w:rPr>
        <w:t xml:space="preserve">Велико участие конструирования в эмоционально-личностном становлении ребёнка - в развитии чувства инициативы, которое проявляется в возможности утвердить себя как деятеля, творца и созидателя, управляющего материалами и инструментами, реализующего свои замыслы. </w:t>
      </w:r>
    </w:p>
    <w:p w:rsidR="008F1AED" w:rsidRPr="00B543DF" w:rsidRDefault="00235290" w:rsidP="00B543DF">
      <w:pPr>
        <w:pStyle w:val="Default"/>
        <w:ind w:firstLine="709"/>
        <w:jc w:val="both"/>
        <w:rPr>
          <w:color w:val="auto"/>
          <w:sz w:val="32"/>
          <w:szCs w:val="32"/>
        </w:rPr>
      </w:pPr>
      <w:r w:rsidRPr="00B543DF">
        <w:rPr>
          <w:color w:val="auto"/>
          <w:sz w:val="32"/>
          <w:szCs w:val="32"/>
        </w:rPr>
        <w:t xml:space="preserve">Конструирование из строительного материала - это тот вид деятельности, в котором ребенку гарантирован успех. </w:t>
      </w:r>
    </w:p>
    <w:p w:rsidR="008F1AED" w:rsidRDefault="008F1AED" w:rsidP="008F1AED">
      <w:pPr>
        <w:pStyle w:val="Default"/>
        <w:jc w:val="center"/>
        <w:rPr>
          <w:color w:val="auto"/>
          <w:sz w:val="28"/>
          <w:szCs w:val="28"/>
        </w:rPr>
      </w:pPr>
      <w:r w:rsidRPr="00A337EC">
        <w:rPr>
          <w:noProof/>
        </w:rPr>
        <w:drawing>
          <wp:inline distT="0" distB="0" distL="0" distR="0" wp14:anchorId="5480D071" wp14:editId="6CC958F6">
            <wp:extent cx="3121025" cy="2341563"/>
            <wp:effectExtent l="0" t="0" r="0" b="0"/>
            <wp:docPr id="5" name="Рисунок 5" descr="C:\Users\Keks\Desktop\для работы 22.11.11г\DSCN167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82" name="Picture 11" descr="C:\Users\Keks\Desktop\для работы 22.11.11г\DSCN1678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1025" cy="2341563"/>
                    </a:xfrm>
                    <a:prstGeom prst="rect">
                      <a:avLst/>
                    </a:prstGeom>
                    <a:noFill/>
                    <a:ln w="57150">
                      <a:noFill/>
                      <a:prstDash val="sysDash"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43DF" w:rsidRPr="00B91978" w:rsidRDefault="00B543DF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Помимо строительства из кубиков, можно использовать и другие темники, и материалы сообразно данному возрасту. </w:t>
      </w:r>
      <w:r w:rsidR="00B91978">
        <w:rPr>
          <w:sz w:val="32"/>
          <w:szCs w:val="32"/>
        </w:rPr>
        <w:t xml:space="preserve">Традиционно используем бумагу, картон. Не обходим вниманием и сезонный природный материал. </w:t>
      </w:r>
    </w:p>
    <w:p w:rsidR="00B543DF" w:rsidRDefault="00B91978" w:rsidP="00B91978">
      <w:pPr>
        <w:pStyle w:val="a3"/>
        <w:shd w:val="clear" w:color="auto" w:fill="FFFFFF"/>
        <w:spacing w:before="0" w:beforeAutospacing="0" w:after="0" w:afterAutospacing="0"/>
        <w:contextualSpacing/>
        <w:jc w:val="both"/>
        <w:rPr>
          <w:sz w:val="32"/>
          <w:szCs w:val="32"/>
        </w:rPr>
      </w:pPr>
      <w:r>
        <w:rPr>
          <w:noProof/>
        </w:rPr>
        <w:drawing>
          <wp:inline distT="0" distB="0" distL="0" distR="0" wp14:anchorId="2319412A" wp14:editId="1AE5BCB4">
            <wp:extent cx="1881050" cy="2291137"/>
            <wp:effectExtent l="0" t="0" r="0" b="0"/>
            <wp:docPr id="19" name="Рисунок 12" descr="C:\Users\1\Desktop\ДОК-ЦИЯ ГРУППЫ\Фото 18-19\11. Интерьер и оформление  группы\Фото переб\IMG-20190412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\Desktop\ДОК-ЦИЯ ГРУППЫ\Фото 18-19\11. Интерьер и оформление  группы\Фото переб\IMG-20190412-WA000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/>
                    <a:srcRect t="22295"/>
                    <a:stretch/>
                  </pic:blipFill>
                  <pic:spPr bwMode="auto">
                    <a:xfrm>
                      <a:off x="0" y="0"/>
                      <a:ext cx="1920622" cy="23393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 xml:space="preserve">  </w:t>
      </w:r>
      <w:r>
        <w:rPr>
          <w:noProof/>
        </w:rPr>
        <w:drawing>
          <wp:inline distT="0" distB="0" distL="0" distR="0" wp14:anchorId="5D964AC9" wp14:editId="69BFE472">
            <wp:extent cx="1748577" cy="2332234"/>
            <wp:effectExtent l="0" t="0" r="0" b="0"/>
            <wp:docPr id="17" name="Рисунок 10" descr="C:\Users\1\Desktop\ДОК-ЦИЯ ГРУППЫ\Фото 18-19\11. Интерьер и оформление  группы\Фото переб\IMG-20190412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1\Desktop\ДОК-ЦИЯ ГРУППЫ\Фото 18-19\11. Интерьер и оформление  группы\Фото переб\IMG-20190412-WA0007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3113" cy="23516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32"/>
          <w:szCs w:val="32"/>
        </w:rPr>
        <w:t xml:space="preserve">  </w:t>
      </w:r>
      <w:r>
        <w:rPr>
          <w:noProof/>
        </w:rPr>
        <w:drawing>
          <wp:inline distT="0" distB="0" distL="0" distR="0" wp14:anchorId="7CCF0EFF" wp14:editId="2E7F37EF">
            <wp:extent cx="1782575" cy="2321960"/>
            <wp:effectExtent l="0" t="0" r="0" b="0"/>
            <wp:docPr id="18" name="Рисунок 11" descr="C:\Users\1\Desktop\ДОК-ЦИЯ ГРУППЫ\Фото 18-19\11. Интерьер и оформление  группы\Фото переб\IMG-20190412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1\Desktop\ДОК-ЦИЯ ГРУППЫ\Фото 18-19\11. Интерьер и оформление  группы\Фото переб\IMG-20190412-WA000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"/>
                    <a:srcRect t="6316" r="8720" b="4539"/>
                    <a:stretch/>
                  </pic:blipFill>
                  <pic:spPr bwMode="auto">
                    <a:xfrm>
                      <a:off x="0" y="0"/>
                      <a:ext cx="1796090" cy="2339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543DF" w:rsidRDefault="00B543DF" w:rsidP="00BB28CC">
      <w:pPr>
        <w:pStyle w:val="a3"/>
        <w:shd w:val="clear" w:color="auto" w:fill="FFFFFF"/>
        <w:spacing w:before="0" w:beforeAutospacing="0" w:after="0" w:afterAutospacing="0"/>
        <w:ind w:firstLine="709"/>
        <w:contextualSpacing/>
        <w:jc w:val="both"/>
        <w:rPr>
          <w:sz w:val="32"/>
          <w:szCs w:val="32"/>
        </w:rPr>
      </w:pPr>
    </w:p>
    <w:p w:rsidR="00B91978" w:rsidRPr="006F30D7" w:rsidRDefault="00B91978" w:rsidP="006F30D7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В целом, хотелось бы 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отметить, 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>мы стараемся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не т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олько вызвать у детей интерес к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 xml:space="preserve">конструированию из различных видов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lastRenderedPageBreak/>
        <w:t>конструктивного материала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, начиная с младшего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возраста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, а также способствуем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развитию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у детей целенаправленного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конструирования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>; побуждая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детей к практическому использованию вып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олненных ими построек; знакомя детей с простейшими способами </w:t>
      </w:r>
      <w:r w:rsidR="006F30D7"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конструирования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>. Таким образом, в ходе диагнос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тических исследований у детей 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>группы отме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чается положительная динамика в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развитии конструктивных навыков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>, познавательной сферы, коммуникативной сферы, эмоционально-волевой сферы, личности в целом.</w:t>
      </w:r>
    </w:p>
    <w:p w:rsidR="00B91978" w:rsidRPr="006F30D7" w:rsidRDefault="00B91978" w:rsidP="006F30D7">
      <w:pPr>
        <w:spacing w:before="281" w:after="281" w:line="240" w:lineRule="auto"/>
        <w:ind w:firstLine="709"/>
        <w:contextualSpacing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>В дальнейшем мы планируем конечно продолжать работу в данном направлении.</w:t>
      </w:r>
    </w:p>
    <w:p w:rsidR="00BB28CC" w:rsidRPr="006F30D7" w:rsidRDefault="00BB28CC" w:rsidP="006F30D7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На сегодняшний день,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конструкторы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активно используются воспитанниками в игровой и самостоятельной деятельности. Идея сделать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конструирование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процессом направляемым, расширить содержание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конструкторской деятельности дошкольников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, за счет внедрения </w:t>
      </w:r>
      <w:r w:rsidRPr="006F30D7">
        <w:rPr>
          <w:rFonts w:ascii="Times New Roman" w:eastAsia="Times New Roman" w:hAnsi="Times New Roman" w:cs="Times New Roman"/>
          <w:bCs/>
          <w:color w:val="111111"/>
          <w:sz w:val="32"/>
          <w:szCs w:val="32"/>
        </w:rPr>
        <w:t>конструкторов нового поколения</w:t>
      </w:r>
      <w:r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, а также привлечь родителей к совместному техническому </w:t>
      </w:r>
      <w:r w:rsidR="006F30D7" w:rsidRPr="006F30D7">
        <w:rPr>
          <w:rFonts w:ascii="Times New Roman" w:eastAsia="Times New Roman" w:hAnsi="Times New Roman" w:cs="Times New Roman"/>
          <w:color w:val="111111"/>
          <w:sz w:val="32"/>
          <w:szCs w:val="32"/>
        </w:rPr>
        <w:t>творчеству.</w:t>
      </w:r>
    </w:p>
    <w:p w:rsidR="00693BC0" w:rsidRPr="006F30D7" w:rsidRDefault="00C1563C" w:rsidP="006F30D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1B7DCD59" wp14:editId="443B8ECC">
            <wp:extent cx="4149008" cy="4453890"/>
            <wp:effectExtent l="152400" t="0" r="137795" b="0"/>
            <wp:docPr id="20" name="Рисунок 13" descr="C:\Users\1\Desktop\ДОК-ЦИЯ ГРУППЫ\Фото 18-19\Фото для Ольги Анатольевны\1 группа\Деятельность детей\20180504_160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1\Desktop\ДОК-ЦИЯ ГРУППЫ\Фото 18-19\Фото для Ольги Анатольевны\1 группа\Деятельность детей\20180504_1602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/>
                    <a:srcRect l="30152"/>
                    <a:stretch/>
                  </pic:blipFill>
                  <pic:spPr bwMode="auto">
                    <a:xfrm rot="5400000">
                      <a:off x="0" y="0"/>
                      <a:ext cx="4149267" cy="4454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93BC0" w:rsidRPr="006F30D7" w:rsidSect="00AF06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93BC0"/>
    <w:rsid w:val="00221183"/>
    <w:rsid w:val="00235290"/>
    <w:rsid w:val="002578DE"/>
    <w:rsid w:val="002B6C60"/>
    <w:rsid w:val="005118E8"/>
    <w:rsid w:val="00556058"/>
    <w:rsid w:val="00693BC0"/>
    <w:rsid w:val="006F30D7"/>
    <w:rsid w:val="00825E8D"/>
    <w:rsid w:val="008F1AED"/>
    <w:rsid w:val="00AE2B33"/>
    <w:rsid w:val="00AF0634"/>
    <w:rsid w:val="00B543DF"/>
    <w:rsid w:val="00B91978"/>
    <w:rsid w:val="00BB28CC"/>
    <w:rsid w:val="00C1563C"/>
    <w:rsid w:val="00C67184"/>
    <w:rsid w:val="00D2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644FF"/>
  <w15:docId w15:val="{3648925E-B534-4529-BA75-991889216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06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3D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23DE3"/>
    <w:rPr>
      <w:b/>
      <w:bCs/>
    </w:rPr>
  </w:style>
  <w:style w:type="paragraph" w:customStyle="1" w:styleId="Default">
    <w:name w:val="Default"/>
    <w:rsid w:val="0023529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6</Pages>
  <Words>950</Words>
  <Characters>5418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Альберт Кашапов</cp:lastModifiedBy>
  <cp:revision>6</cp:revision>
  <dcterms:created xsi:type="dcterms:W3CDTF">2020-05-21T10:07:00Z</dcterms:created>
  <dcterms:modified xsi:type="dcterms:W3CDTF">2020-05-21T19:12:00Z</dcterms:modified>
</cp:coreProperties>
</file>