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270" w:rsidRPr="00C34270" w:rsidRDefault="00C34270" w:rsidP="00C3427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C34270">
        <w:rPr>
          <w:rFonts w:ascii="Times New Roman" w:eastAsia="Times New Roman" w:hAnsi="Times New Roman" w:cs="Times New Roman"/>
          <w:bCs/>
          <w:iCs/>
          <w:sz w:val="28"/>
          <w:szCs w:val="28"/>
        </w:rPr>
        <w:t>Муниципальное бюджетное дошкольное образовательное учреждение «Детский сад» № 2 «Золотой ключик» п. Энергетик Новоорского района Оренбургской области.</w:t>
      </w:r>
    </w:p>
    <w:p w:rsidR="00C34270" w:rsidRPr="00C34270" w:rsidRDefault="00C34270" w:rsidP="00C342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</w:p>
    <w:p w:rsidR="00115E60" w:rsidRPr="00115E60" w:rsidRDefault="00115E60" w:rsidP="00C34270">
      <w:pPr>
        <w:rPr>
          <w:rFonts w:ascii="Times New Roman" w:hAnsi="Times New Roman" w:cs="Times New Roman"/>
          <w:b/>
          <w:bCs/>
          <w:i/>
          <w:iCs/>
          <w:sz w:val="24"/>
        </w:rPr>
      </w:pPr>
    </w:p>
    <w:p w:rsidR="00115E60" w:rsidRPr="00115E60" w:rsidRDefault="00115E60" w:rsidP="00115E60">
      <w:pPr>
        <w:jc w:val="center"/>
        <w:rPr>
          <w:rFonts w:ascii="Times New Roman" w:hAnsi="Times New Roman" w:cs="Times New Roman"/>
          <w:b/>
          <w:bCs/>
          <w:i/>
          <w:iCs/>
          <w:sz w:val="28"/>
        </w:rPr>
      </w:pPr>
    </w:p>
    <w:p w:rsidR="00115E60" w:rsidRPr="00115E60" w:rsidRDefault="00115E60" w:rsidP="00115E60">
      <w:pPr>
        <w:jc w:val="center"/>
        <w:rPr>
          <w:rFonts w:ascii="Times New Roman" w:hAnsi="Times New Roman" w:cs="Times New Roman"/>
          <w:b/>
          <w:bCs/>
          <w:i/>
          <w:iCs/>
          <w:sz w:val="28"/>
        </w:rPr>
      </w:pPr>
    </w:p>
    <w:p w:rsidR="00115E60" w:rsidRDefault="00115E60" w:rsidP="00115E60">
      <w:pPr>
        <w:jc w:val="center"/>
        <w:rPr>
          <w:rFonts w:ascii="Times New Roman" w:hAnsi="Times New Roman" w:cs="Times New Roman"/>
          <w:b/>
          <w:bCs/>
          <w:i/>
          <w:iCs/>
          <w:sz w:val="28"/>
        </w:rPr>
      </w:pPr>
    </w:p>
    <w:p w:rsidR="00115E60" w:rsidRDefault="00115E60" w:rsidP="00115E60">
      <w:pPr>
        <w:jc w:val="center"/>
        <w:rPr>
          <w:rFonts w:ascii="Times New Roman" w:hAnsi="Times New Roman" w:cs="Times New Roman"/>
          <w:b/>
          <w:bCs/>
          <w:i/>
          <w:iCs/>
          <w:sz w:val="28"/>
        </w:rPr>
      </w:pPr>
    </w:p>
    <w:p w:rsidR="00115E60" w:rsidRDefault="00115E60" w:rsidP="00115E60">
      <w:pPr>
        <w:jc w:val="center"/>
        <w:rPr>
          <w:rFonts w:ascii="Times New Roman" w:hAnsi="Times New Roman" w:cs="Times New Roman"/>
          <w:b/>
          <w:bCs/>
          <w:i/>
          <w:iCs/>
          <w:sz w:val="28"/>
        </w:rPr>
      </w:pPr>
    </w:p>
    <w:p w:rsidR="00115E60" w:rsidRPr="00115E60" w:rsidRDefault="00115E60" w:rsidP="00115E60">
      <w:pPr>
        <w:jc w:val="center"/>
        <w:rPr>
          <w:rFonts w:ascii="Times New Roman" w:hAnsi="Times New Roman" w:cs="Times New Roman"/>
          <w:b/>
          <w:bCs/>
          <w:i/>
          <w:iCs/>
          <w:sz w:val="28"/>
        </w:rPr>
      </w:pPr>
    </w:p>
    <w:p w:rsidR="00115E60" w:rsidRPr="00115E60" w:rsidRDefault="00115E60" w:rsidP="00115E60">
      <w:pPr>
        <w:jc w:val="center"/>
        <w:rPr>
          <w:rFonts w:ascii="Times New Roman" w:hAnsi="Times New Roman" w:cs="Times New Roman"/>
          <w:sz w:val="28"/>
        </w:rPr>
      </w:pPr>
    </w:p>
    <w:p w:rsidR="00C34270" w:rsidRDefault="0046710B" w:rsidP="00C34270">
      <w:pPr>
        <w:jc w:val="center"/>
        <w:rPr>
          <w:rFonts w:ascii="Times New Roman" w:hAnsi="Times New Roman" w:cs="Times New Roman"/>
          <w:sz w:val="36"/>
        </w:rPr>
      </w:pPr>
      <w:r>
        <w:rPr>
          <w:rFonts w:ascii="Times New Roman" w:hAnsi="Times New Roman" w:cs="Times New Roman"/>
          <w:sz w:val="36"/>
        </w:rPr>
        <w:t>Семинар-практикум для педагогов ДОУ.</w:t>
      </w:r>
      <w:bookmarkStart w:id="0" w:name="_GoBack"/>
      <w:bookmarkEnd w:id="0"/>
    </w:p>
    <w:p w:rsidR="00115E60" w:rsidRPr="00C34270" w:rsidRDefault="00115E60" w:rsidP="00C34270">
      <w:pPr>
        <w:jc w:val="center"/>
        <w:rPr>
          <w:rFonts w:ascii="Times New Roman" w:hAnsi="Times New Roman" w:cs="Times New Roman"/>
          <w:sz w:val="40"/>
          <w:szCs w:val="40"/>
        </w:rPr>
      </w:pPr>
      <w:r w:rsidRPr="00C34270">
        <w:rPr>
          <w:rFonts w:ascii="Times New Roman" w:hAnsi="Times New Roman" w:cs="Times New Roman"/>
          <w:sz w:val="40"/>
          <w:szCs w:val="40"/>
        </w:rPr>
        <w:t xml:space="preserve"> «Внедрение Технологии эффективной социализации до</w:t>
      </w:r>
      <w:r w:rsidR="00C34270">
        <w:rPr>
          <w:rFonts w:ascii="Times New Roman" w:hAnsi="Times New Roman" w:cs="Times New Roman"/>
          <w:sz w:val="40"/>
          <w:szCs w:val="40"/>
        </w:rPr>
        <w:t>школьников Н.П. Гришаевой в МБДОУ</w:t>
      </w:r>
      <w:r w:rsidRPr="00C34270">
        <w:rPr>
          <w:rFonts w:ascii="Times New Roman" w:hAnsi="Times New Roman" w:cs="Times New Roman"/>
          <w:sz w:val="40"/>
          <w:szCs w:val="40"/>
        </w:rPr>
        <w:t>».</w:t>
      </w:r>
    </w:p>
    <w:p w:rsidR="00115E60" w:rsidRPr="00115E60" w:rsidRDefault="00115E60" w:rsidP="00115E60">
      <w:pPr>
        <w:jc w:val="both"/>
        <w:rPr>
          <w:rFonts w:ascii="Times New Roman" w:hAnsi="Times New Roman" w:cs="Times New Roman"/>
          <w:sz w:val="28"/>
        </w:rPr>
      </w:pPr>
      <w:r w:rsidRPr="00115E60">
        <w:rPr>
          <w:rFonts w:ascii="Times New Roman" w:hAnsi="Times New Roman" w:cs="Times New Roman"/>
          <w:sz w:val="36"/>
        </w:rPr>
        <w:br/>
      </w:r>
    </w:p>
    <w:p w:rsidR="00115E60" w:rsidRDefault="00115E60" w:rsidP="00115E60">
      <w:pPr>
        <w:rPr>
          <w:rFonts w:ascii="Times New Roman" w:hAnsi="Times New Roman" w:cs="Times New Roman"/>
          <w:b/>
          <w:bCs/>
          <w:sz w:val="28"/>
        </w:rPr>
      </w:pPr>
      <w:r w:rsidRPr="00115E60">
        <w:rPr>
          <w:rFonts w:ascii="Times New Roman" w:hAnsi="Times New Roman" w:cs="Times New Roman"/>
          <w:b/>
          <w:bCs/>
          <w:sz w:val="28"/>
        </w:rPr>
        <w:t xml:space="preserve">                                     </w:t>
      </w:r>
    </w:p>
    <w:p w:rsidR="00115E60" w:rsidRDefault="00115E60" w:rsidP="00115E60">
      <w:pPr>
        <w:rPr>
          <w:rFonts w:ascii="Times New Roman" w:hAnsi="Times New Roman" w:cs="Times New Roman"/>
          <w:b/>
          <w:bCs/>
          <w:sz w:val="28"/>
        </w:rPr>
      </w:pPr>
    </w:p>
    <w:p w:rsidR="00115E60" w:rsidRDefault="00115E60" w:rsidP="00115E60">
      <w:pPr>
        <w:rPr>
          <w:rFonts w:ascii="Times New Roman" w:hAnsi="Times New Roman" w:cs="Times New Roman"/>
          <w:b/>
          <w:bCs/>
          <w:sz w:val="28"/>
        </w:rPr>
      </w:pPr>
    </w:p>
    <w:p w:rsidR="00115E60" w:rsidRDefault="00115E60" w:rsidP="00115E60">
      <w:pPr>
        <w:rPr>
          <w:rFonts w:ascii="Times New Roman" w:hAnsi="Times New Roman" w:cs="Times New Roman"/>
          <w:b/>
          <w:bCs/>
          <w:sz w:val="28"/>
        </w:rPr>
      </w:pPr>
    </w:p>
    <w:p w:rsidR="00C34270" w:rsidRPr="00C34270" w:rsidRDefault="00C34270" w:rsidP="00C34270">
      <w:pPr>
        <w:jc w:val="right"/>
        <w:rPr>
          <w:rFonts w:ascii="Times New Roman" w:hAnsi="Times New Roman" w:cs="Times New Roman"/>
          <w:bCs/>
          <w:sz w:val="28"/>
        </w:rPr>
      </w:pPr>
      <w:r w:rsidRPr="00C34270">
        <w:rPr>
          <w:rFonts w:ascii="Times New Roman" w:hAnsi="Times New Roman" w:cs="Times New Roman"/>
          <w:bCs/>
          <w:sz w:val="28"/>
        </w:rPr>
        <w:t>Подготовила :</w:t>
      </w:r>
    </w:p>
    <w:p w:rsidR="00115E60" w:rsidRPr="00C34270" w:rsidRDefault="00C34270" w:rsidP="00C34270">
      <w:pPr>
        <w:jc w:val="right"/>
        <w:rPr>
          <w:rFonts w:ascii="Times New Roman" w:hAnsi="Times New Roman" w:cs="Times New Roman"/>
          <w:bCs/>
          <w:sz w:val="28"/>
        </w:rPr>
      </w:pPr>
      <w:r w:rsidRPr="00C34270">
        <w:rPr>
          <w:rFonts w:ascii="Times New Roman" w:hAnsi="Times New Roman" w:cs="Times New Roman"/>
          <w:bCs/>
          <w:sz w:val="28"/>
        </w:rPr>
        <w:t>старший воспитатель Новикова Н.В.</w:t>
      </w:r>
    </w:p>
    <w:p w:rsidR="00115E60" w:rsidRDefault="00115E60" w:rsidP="00115E60">
      <w:pPr>
        <w:rPr>
          <w:rFonts w:ascii="Times New Roman" w:hAnsi="Times New Roman" w:cs="Times New Roman"/>
          <w:b/>
          <w:bCs/>
          <w:sz w:val="28"/>
        </w:rPr>
      </w:pPr>
    </w:p>
    <w:p w:rsidR="00115E60" w:rsidRDefault="00115E60" w:rsidP="00115E60">
      <w:pPr>
        <w:rPr>
          <w:rFonts w:ascii="Times New Roman" w:hAnsi="Times New Roman" w:cs="Times New Roman"/>
          <w:b/>
          <w:bCs/>
          <w:sz w:val="28"/>
        </w:rPr>
      </w:pPr>
    </w:p>
    <w:p w:rsidR="00115E60" w:rsidRDefault="00115E60" w:rsidP="00115E60">
      <w:pPr>
        <w:rPr>
          <w:rFonts w:ascii="Times New Roman" w:hAnsi="Times New Roman" w:cs="Times New Roman"/>
          <w:b/>
          <w:bCs/>
          <w:sz w:val="28"/>
        </w:rPr>
      </w:pPr>
    </w:p>
    <w:p w:rsidR="00115E60" w:rsidRDefault="00115E60" w:rsidP="00115E60">
      <w:pPr>
        <w:rPr>
          <w:rFonts w:ascii="Times New Roman" w:hAnsi="Times New Roman" w:cs="Times New Roman"/>
          <w:b/>
          <w:bCs/>
          <w:sz w:val="28"/>
        </w:rPr>
      </w:pPr>
    </w:p>
    <w:p w:rsidR="00C34270" w:rsidRDefault="00C34270" w:rsidP="00115E60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2021г.</w:t>
      </w:r>
    </w:p>
    <w:p w:rsidR="00115E60" w:rsidRPr="00115E60" w:rsidRDefault="00115E60" w:rsidP="00115E60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115E6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lastRenderedPageBreak/>
        <w:t xml:space="preserve">Современные дети живут и развиваются в совершенно новых социокультурных условиях. </w:t>
      </w:r>
      <w:r w:rsidRPr="00115E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Они развиты, любознательны, умны, эрудированны, раскрепощенны, свободны, импульсивны, капризны, плаксивы, драчливы, агрессивны, педагогически запущенны, воспитываемые телевизором.</w:t>
      </w:r>
    </w:p>
    <w:p w:rsidR="00115E60" w:rsidRDefault="00115E60" w:rsidP="00115E60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15E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хорошо информированы. Они рассуждают на "взрослые" темы, смотрят сериалы, разбираются в хитросплетениях сюжетный линий, хорошо запоминают все происходящее с героями страстей и подробно пересказывают серии бабушкам и мамам. Дошкольники иногда делают такие неожиданные выводы и умозаключения в недетских ситуациях, что взрослые всерьёз начинают думать о преждевременном взрослении современных детей. Но по нашему мнению, это "наслушанность", под которой, к сожалению или к счастью, нет опыта.</w:t>
      </w:r>
    </w:p>
    <w:p w:rsidR="00115E60" w:rsidRPr="00115E60" w:rsidRDefault="00115E60" w:rsidP="00115E60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15E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Подрастающее поколение обладает "клиповым сознанием", вскормленным рекламой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15E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музыкальными роликами. У современных детей резко снижена фантазия, творческая активность. Дети нацелены на получение быстрого и готового результата нажатием одной кнопки. Хотя современные дошкольники технически "подкованы", легко управляются с телевизором, электронными и компьютерными играми.</w:t>
      </w:r>
    </w:p>
    <w:p w:rsidR="00115E60" w:rsidRPr="00115E60" w:rsidRDefault="00115E60" w:rsidP="00115E60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15E60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Основная проблема современного дошкольника</w:t>
      </w:r>
      <w:r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115E60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-</w:t>
      </w:r>
      <w:r w:rsidRPr="00115E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страдает развитие его самостоятельности и инициативности, произвольности, становления творческих потенциалов, воображения и фантазии.</w:t>
      </w:r>
    </w:p>
    <w:p w:rsidR="00115E60" w:rsidRPr="00115E60" w:rsidRDefault="00115E60" w:rsidP="00115E60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15E6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Основной задачей воспитания дошкольников сегодня </w:t>
      </w:r>
      <w:r w:rsidRPr="00115E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становится сохранение условий, в которых ребенок играет со сверстниками, сотрудничает с другими детьми в решении разнообразных познавательных задач, проявляет познавательную инициативу, удовлетворяет собственное любопытство, развивает собственное воображение и творческие способности. Где он экспериментирует, фантазирует, обсуждает, учится выстраивать отношения с людьми, сопереживать и находить свое место в коллективе, чувствует заботу о себе и пытается заботиться о других.</w:t>
      </w:r>
    </w:p>
    <w:p w:rsidR="00115E60" w:rsidRPr="00115E60" w:rsidRDefault="00115E60" w:rsidP="00115E60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15E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Одним из ответственных этапов развития современных дошкольников (в период с 3 до 7 лет) является социализация. </w:t>
      </w:r>
      <w:r w:rsidRPr="00115E60">
        <w:rPr>
          <w:rFonts w:ascii="Times New Roman" w:hAnsi="Times New Roman" w:cs="Times New Roman"/>
          <w:sz w:val="28"/>
          <w:szCs w:val="28"/>
        </w:rPr>
        <w:t xml:space="preserve">Эффективная социализация является одним из главных условий жизни ребенка в обществе и важнейшая ее часть – развитие </w:t>
      </w:r>
      <w:r w:rsidRPr="00115E60">
        <w:rPr>
          <w:rFonts w:ascii="Times New Roman" w:hAnsi="Times New Roman" w:cs="Times New Roman"/>
          <w:sz w:val="28"/>
          <w:szCs w:val="28"/>
        </w:rPr>
        <w:lastRenderedPageBreak/>
        <w:t>коммуникабельности, то есть умения общаться со сверстниками и взрослыми. Без полноценного общения ребенок не сможет социально адаптироваться в обществе.</w:t>
      </w:r>
    </w:p>
    <w:p w:rsidR="00115E60" w:rsidRPr="00115E60" w:rsidRDefault="00115E60" w:rsidP="00115E60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15E6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Федеральный стандарт</w:t>
      </w:r>
      <w:r w:rsidRPr="00115E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уделяет огромное внимание и индивидуализации образовательного процесса, где сам ребенок становится активным в выборе содержания своего образования, становится субъектом образования. </w:t>
      </w:r>
    </w:p>
    <w:p w:rsidR="00115E60" w:rsidRPr="00115E60" w:rsidRDefault="00115E60" w:rsidP="00115E60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5E60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Индивидуализация</w:t>
      </w:r>
      <w:r w:rsidRPr="00115E60">
        <w:rPr>
          <w:rFonts w:ascii="Times New Roman" w:hAnsi="Times New Roman" w:cs="Times New Roman"/>
          <w:color w:val="000000"/>
          <w:sz w:val="28"/>
          <w:szCs w:val="28"/>
        </w:rPr>
        <w:t> – понимание и утверждение своего «Я», выявление своих склонностей и возможностей, особенностей характера.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5E60">
        <w:rPr>
          <w:rFonts w:ascii="Times New Roman" w:hAnsi="Times New Roman" w:cs="Times New Roman"/>
          <w:color w:val="000000"/>
          <w:sz w:val="28"/>
          <w:szCs w:val="28"/>
        </w:rPr>
        <w:t>Эти два понятие тесно связаны между собой.( индивидуализация и социализация)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5E60">
        <w:rPr>
          <w:rFonts w:ascii="Times New Roman" w:hAnsi="Times New Roman" w:cs="Times New Roman"/>
          <w:sz w:val="28"/>
          <w:szCs w:val="28"/>
        </w:rPr>
        <w:t>Самостоятельность и инициативность – это те качества, которые сегодня являются наиболее важными в развитии ребенка.</w:t>
      </w:r>
    </w:p>
    <w:p w:rsidR="00115E60" w:rsidRPr="00115E60" w:rsidRDefault="00115E60" w:rsidP="007D22ED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5E60">
        <w:rPr>
          <w:rFonts w:ascii="Times New Roman" w:hAnsi="Times New Roman" w:cs="Times New Roman"/>
          <w:b/>
          <w:sz w:val="28"/>
          <w:szCs w:val="28"/>
        </w:rPr>
        <w:t>Возникает вопрос: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15E60">
        <w:rPr>
          <w:rFonts w:ascii="Times New Roman" w:hAnsi="Times New Roman" w:cs="Times New Roman"/>
          <w:b/>
          <w:sz w:val="28"/>
          <w:szCs w:val="28"/>
        </w:rPr>
        <w:t>"Как сегодня воспитывать ребенка человеком завтрашнего дня? Какие знания ему дать в дорогу? "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15E60">
        <w:rPr>
          <w:rFonts w:ascii="Times New Roman" w:hAnsi="Times New Roman" w:cs="Times New Roman"/>
          <w:sz w:val="28"/>
          <w:szCs w:val="28"/>
        </w:rPr>
        <w:t xml:space="preserve">Мы задумались, какие технологии нам помогут? </w:t>
      </w:r>
    </w:p>
    <w:p w:rsidR="00115E60" w:rsidRPr="00115E60" w:rsidRDefault="00115E60" w:rsidP="007D22ED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115E6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Самую универсальную,  комплексную технологию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, на наш взгляд, </w:t>
      </w:r>
      <w:r w:rsidRPr="00115E6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 направлении социально – коммуникативного развития предлагает Н. П. Гришаева. 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5E60">
        <w:rPr>
          <w:rFonts w:ascii="Times New Roman" w:hAnsi="Times New Roman" w:cs="Times New Roman"/>
          <w:sz w:val="28"/>
          <w:szCs w:val="28"/>
        </w:rPr>
        <w:t>9 технологий, которые могут быть использованы как все вместе, так и отдельно:</w:t>
      </w:r>
    </w:p>
    <w:p w:rsidR="00B66A11" w:rsidRPr="00115E60" w:rsidRDefault="00F61223" w:rsidP="00115E6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color w:val="111111"/>
          <w:sz w:val="28"/>
          <w:szCs w:val="28"/>
        </w:rPr>
      </w:pPr>
      <w:r w:rsidRPr="00115E60">
        <w:rPr>
          <w:rFonts w:ascii="Times New Roman" w:eastAsia="Times New Roman" w:hAnsi="Times New Roman" w:cs="Times New Roman"/>
          <w:b/>
          <w:bCs/>
          <w:i/>
          <w:color w:val="111111"/>
          <w:sz w:val="28"/>
          <w:szCs w:val="28"/>
        </w:rPr>
        <w:t xml:space="preserve">Клубный час; </w:t>
      </w:r>
    </w:p>
    <w:p w:rsidR="00B66A11" w:rsidRPr="0046710B" w:rsidRDefault="00F61223" w:rsidP="00115E6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46710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Проблемные педагогические ситуации; </w:t>
      </w:r>
    </w:p>
    <w:p w:rsidR="00B66A11" w:rsidRPr="0046710B" w:rsidRDefault="00F61223" w:rsidP="00115E6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46710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Ежедневный круг рефлексии; </w:t>
      </w:r>
    </w:p>
    <w:p w:rsidR="00B66A11" w:rsidRPr="0046710B" w:rsidRDefault="00F61223" w:rsidP="00115E6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46710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Дети – волонтёры (разновозрастная деятельность); </w:t>
      </w:r>
    </w:p>
    <w:p w:rsidR="00B66A11" w:rsidRPr="0046710B" w:rsidRDefault="00F61223" w:rsidP="00115E6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46710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Волшебный телефон (телефон доверия, который дает детям возможность открыть сказочному персонажу то, что они не доверяют взрослому); </w:t>
      </w:r>
    </w:p>
    <w:p w:rsidR="00B66A11" w:rsidRPr="0046710B" w:rsidRDefault="00F61223" w:rsidP="00115E6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46710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Социальные акции; </w:t>
      </w:r>
    </w:p>
    <w:p w:rsidR="00B66A11" w:rsidRPr="0046710B" w:rsidRDefault="00F61223" w:rsidP="00115E6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46710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Ситуации Месяца (проектная деятельность с целью овладения ребёнком разными социальными ролями); </w:t>
      </w:r>
    </w:p>
    <w:p w:rsidR="00B66A11" w:rsidRPr="0046710B" w:rsidRDefault="00F61223" w:rsidP="00115E6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46710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Коллективный проект; </w:t>
      </w:r>
    </w:p>
    <w:p w:rsidR="00B66A11" w:rsidRPr="0046710B" w:rsidRDefault="00F61223" w:rsidP="00115E6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46710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Работа с родителями. </w:t>
      </w:r>
    </w:p>
    <w:p w:rsidR="00115E60" w:rsidRPr="00115E60" w:rsidRDefault="00115E60" w:rsidP="00115E6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</w:pPr>
    </w:p>
    <w:p w:rsidR="00115E60" w:rsidRPr="00115E60" w:rsidRDefault="00115E60" w:rsidP="00115E6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115E6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lastRenderedPageBreak/>
        <w:t>Технологии Гришаевой в своей работе</w:t>
      </w: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 мы н</w:t>
      </w:r>
      <w:r w:rsidR="00A63D60">
        <w:rPr>
          <w:rFonts w:ascii="Times New Roman" w:eastAsia="Times New Roman" w:hAnsi="Times New Roman" w:cs="Times New Roman"/>
          <w:color w:val="111111"/>
          <w:sz w:val="28"/>
          <w:szCs w:val="28"/>
        </w:rPr>
        <w:t>ачали использовать в начале 2019г. в группе «Улыбка»-«Дети-волонтеры»</w:t>
      </w: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. </w:t>
      </w:r>
      <w:r w:rsidR="0046710B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Сегодня я хочу</w:t>
      </w:r>
      <w:r w:rsidRPr="00115E60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познакомить Вас с технологией «Рефлексивный круг» -это интереснейшая технология социализации.</w:t>
      </w:r>
    </w:p>
    <w:p w:rsidR="00115E60" w:rsidRPr="00115E60" w:rsidRDefault="0046710B" w:rsidP="007D22ED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будем работать</w:t>
      </w:r>
      <w:r w:rsidR="00115E60" w:rsidRPr="00115E60">
        <w:rPr>
          <w:rFonts w:ascii="Times New Roman" w:hAnsi="Times New Roman" w:cs="Times New Roman"/>
          <w:sz w:val="28"/>
          <w:szCs w:val="28"/>
        </w:rPr>
        <w:t xml:space="preserve"> с детьми старшего  возраста.</w:t>
      </w:r>
      <w:r w:rsidR="00115E60">
        <w:rPr>
          <w:rFonts w:ascii="Times New Roman" w:hAnsi="Times New Roman" w:cs="Times New Roman"/>
          <w:sz w:val="28"/>
          <w:szCs w:val="28"/>
        </w:rPr>
        <w:t xml:space="preserve"> </w:t>
      </w:r>
      <w:r w:rsidR="00115E60" w:rsidRPr="00115E60">
        <w:rPr>
          <w:rFonts w:ascii="Times New Roman" w:hAnsi="Times New Roman" w:cs="Times New Roman"/>
          <w:sz w:val="28"/>
          <w:szCs w:val="28"/>
        </w:rPr>
        <w:t xml:space="preserve">Каждый год к нам в группу приходят дети старшего возраста. У некоторых  детей очень тяжело и болезненно проходит </w:t>
      </w:r>
      <w:r w:rsidR="00115E60">
        <w:rPr>
          <w:rFonts w:ascii="Times New Roman" w:hAnsi="Times New Roman" w:cs="Times New Roman"/>
          <w:sz w:val="28"/>
          <w:szCs w:val="28"/>
        </w:rPr>
        <w:t>адаптационный период, который</w:t>
      </w:r>
      <w:r w:rsidR="00115E60" w:rsidRPr="00115E60">
        <w:rPr>
          <w:rFonts w:ascii="Times New Roman" w:hAnsi="Times New Roman" w:cs="Times New Roman"/>
          <w:sz w:val="28"/>
          <w:szCs w:val="28"/>
        </w:rPr>
        <w:t xml:space="preserve"> длится около 3-4 месяцев.</w:t>
      </w:r>
      <w:r w:rsidR="00115E60">
        <w:rPr>
          <w:rFonts w:ascii="Times New Roman" w:hAnsi="Times New Roman" w:cs="Times New Roman"/>
          <w:sz w:val="28"/>
          <w:szCs w:val="28"/>
        </w:rPr>
        <w:t xml:space="preserve"> </w:t>
      </w:r>
      <w:r w:rsidR="00115E60" w:rsidRPr="00115E60">
        <w:rPr>
          <w:rFonts w:ascii="Times New Roman" w:hAnsi="Times New Roman" w:cs="Times New Roman"/>
          <w:sz w:val="28"/>
          <w:szCs w:val="28"/>
        </w:rPr>
        <w:t>Дети  долго привыкают друг к другу, возникают разногласия в общении.</w:t>
      </w:r>
      <w:r w:rsidR="00115E60">
        <w:rPr>
          <w:rFonts w:ascii="Times New Roman" w:hAnsi="Times New Roman" w:cs="Times New Roman"/>
          <w:sz w:val="28"/>
          <w:szCs w:val="28"/>
        </w:rPr>
        <w:t xml:space="preserve"> </w:t>
      </w:r>
      <w:r w:rsidR="00115E60" w:rsidRPr="00115E60">
        <w:rPr>
          <w:rFonts w:ascii="Times New Roman" w:hAnsi="Times New Roman" w:cs="Times New Roman"/>
          <w:sz w:val="28"/>
          <w:szCs w:val="28"/>
        </w:rPr>
        <w:t>Наблюдая  за детьми, мы пришли к выводу, чем быстрее они привыкнут друг к другу, тем  меньше будет конфликтов и разногласий. Чтобы быстрее сплотить коллектив, мы стали проводить рефлексивные круги.</w:t>
      </w:r>
    </w:p>
    <w:p w:rsidR="00115E60" w:rsidRDefault="00115E60" w:rsidP="00115E60">
      <w:pPr>
        <w:spacing w:after="0" w:line="36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ab/>
      </w: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Все без исключения хотят видеть детей счастливыми, улыбающимися, умеющими общаться с окружающими людьми. Но именно, общение, не всегда получается. И задачи, вставшие перед нами, как перед педагогами :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- помочь ребенку разобраться в сложном мире взаимоотношений со сверстниками и взрослыми;</w:t>
      </w:r>
    </w:p>
    <w:p w:rsidR="00115E60" w:rsidRPr="00115E60" w:rsidRDefault="00115E60" w:rsidP="00115E6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-научить детей взаимодействовать в коллективе;</w:t>
      </w:r>
    </w:p>
    <w:p w:rsidR="00115E60" w:rsidRPr="00115E60" w:rsidRDefault="00115E60" w:rsidP="00115E6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-выстраивать дружеские отношения;</w:t>
      </w:r>
    </w:p>
    <w:p w:rsidR="00115E60" w:rsidRPr="00115E60" w:rsidRDefault="00115E60" w:rsidP="00115E6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-проявлять инициативу в заботе об окружающих;</w:t>
      </w:r>
    </w:p>
    <w:p w:rsidR="00115E60" w:rsidRPr="00115E60" w:rsidRDefault="00115E60" w:rsidP="00115E6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-развивать умение контролировать свое поведение;</w:t>
      </w:r>
    </w:p>
    <w:p w:rsidR="00115E60" w:rsidRPr="00115E60" w:rsidRDefault="00115E60" w:rsidP="00115E6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-планировать свои действия и оценивать их результаты.</w:t>
      </w:r>
    </w:p>
    <w:p w:rsidR="00115E60" w:rsidRPr="00115E60" w:rsidRDefault="0046710B" w:rsidP="00115E6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Рефлексивный круг </w:t>
      </w:r>
      <w:r w:rsidR="00115E60"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использую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>т</w:t>
      </w:r>
      <w:r w:rsidR="00115E60"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в различное время </w:t>
      </w:r>
      <w:r w:rsidR="00115E60" w:rsidRPr="00115E60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</w:rPr>
        <w:t>дня</w:t>
      </w:r>
      <w:r w:rsidR="00115E60"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: утром, после образовательной деятельности, вечером. Проводим рефлексию деятельности, рефлексию настроения и эмоционального состояния. В результате общения с детьми, мы можем сделать выводы об их настроении, их желаниях, трудностях и успехах; наше планирование </w:t>
      </w:r>
      <w:r w:rsidR="00115E60" w:rsidRPr="00115E6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</w:rPr>
        <w:t>работы</w:t>
      </w:r>
      <w:r w:rsidR="00115E60" w:rsidRPr="00115E60">
        <w:rPr>
          <w:rFonts w:ascii="Times New Roman" w:eastAsia="Times New Roman" w:hAnsi="Times New Roman" w:cs="Times New Roman"/>
          <w:color w:val="111111"/>
          <w:sz w:val="28"/>
          <w:szCs w:val="28"/>
        </w:rPr>
        <w:t> на день получается более эффективным и продуктивным.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5E60">
        <w:rPr>
          <w:rFonts w:ascii="Times New Roman" w:hAnsi="Times New Roman" w:cs="Times New Roman"/>
          <w:sz w:val="28"/>
          <w:szCs w:val="28"/>
        </w:rPr>
        <w:t>Дети и воспитатель, сидя на мягких квадратах, подушках на ковре, в кругу, и беседуют, обсуждают какую либо тему. В средней группе это занимает от 10 до 15 минут.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15E60">
        <w:rPr>
          <w:rFonts w:ascii="Times New Roman" w:hAnsi="Times New Roman" w:cs="Times New Roman"/>
          <w:color w:val="000000"/>
          <w:sz w:val="28"/>
          <w:szCs w:val="28"/>
        </w:rPr>
        <w:t xml:space="preserve">Дети обговаривают первоначально </w:t>
      </w:r>
      <w:r w:rsidRPr="00115E60">
        <w:rPr>
          <w:rFonts w:ascii="Times New Roman" w:hAnsi="Times New Roman" w:cs="Times New Roman"/>
          <w:b/>
          <w:color w:val="000000"/>
          <w:sz w:val="28"/>
          <w:szCs w:val="28"/>
        </w:rPr>
        <w:t>правила РК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5E60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-</w:t>
      </w:r>
      <w:r w:rsidRPr="00115E60">
        <w:rPr>
          <w:rFonts w:ascii="Times New Roman" w:hAnsi="Times New Roman" w:cs="Times New Roman"/>
          <w:color w:val="000000"/>
          <w:sz w:val="28"/>
          <w:szCs w:val="28"/>
        </w:rPr>
        <w:t xml:space="preserve"> говорит тот, у кого в руках…,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5E60">
        <w:rPr>
          <w:rFonts w:ascii="Times New Roman" w:hAnsi="Times New Roman" w:cs="Times New Roman"/>
          <w:color w:val="000000"/>
          <w:sz w:val="28"/>
          <w:szCs w:val="28"/>
        </w:rPr>
        <w:t xml:space="preserve"> никто не перебивает друг друга, 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5E60">
        <w:rPr>
          <w:rFonts w:ascii="Times New Roman" w:hAnsi="Times New Roman" w:cs="Times New Roman"/>
          <w:color w:val="000000"/>
          <w:sz w:val="28"/>
          <w:szCs w:val="28"/>
        </w:rPr>
        <w:t>если не хочешь говорить, можешь пропустить очередь,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5E60">
        <w:rPr>
          <w:rFonts w:ascii="Times New Roman" w:hAnsi="Times New Roman" w:cs="Times New Roman"/>
          <w:color w:val="000000"/>
          <w:sz w:val="28"/>
          <w:szCs w:val="28"/>
        </w:rPr>
        <w:t xml:space="preserve"> не повторять то, что кто то уже сказал ,</w:t>
      </w:r>
    </w:p>
    <w:p w:rsidR="00115E60" w:rsidRPr="00115E60" w:rsidRDefault="00115E60" w:rsidP="00115E60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5E60">
        <w:rPr>
          <w:rFonts w:ascii="Times New Roman" w:hAnsi="Times New Roman" w:cs="Times New Roman"/>
          <w:color w:val="000000"/>
          <w:sz w:val="28"/>
          <w:szCs w:val="28"/>
        </w:rPr>
        <w:t>не уходить из круга пока он не закончился.</w:t>
      </w:r>
    </w:p>
    <w:p w:rsidR="00115E60" w:rsidRPr="00115E60" w:rsidRDefault="00115E60" w:rsidP="00115E60">
      <w:pPr>
        <w:pStyle w:val="a3"/>
        <w:spacing w:before="0" w:beforeAutospacing="0" w:after="0" w:afterAutospacing="0" w:line="360" w:lineRule="auto"/>
        <w:jc w:val="both"/>
        <w:rPr>
          <w:b/>
          <w:bCs/>
          <w:sz w:val="28"/>
          <w:szCs w:val="28"/>
        </w:rPr>
      </w:pPr>
      <w:r w:rsidRPr="00115E60">
        <w:rPr>
          <w:b/>
          <w:bCs/>
          <w:i/>
          <w:iCs/>
          <w:sz w:val="28"/>
          <w:szCs w:val="28"/>
        </w:rPr>
        <w:t>Виды рефлексивных кругов.</w:t>
      </w:r>
    </w:p>
    <w:p w:rsidR="00115E60" w:rsidRPr="00115E60" w:rsidRDefault="00115E60" w:rsidP="00115E60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15E60">
        <w:rPr>
          <w:b/>
          <w:bCs/>
          <w:sz w:val="28"/>
          <w:szCs w:val="28"/>
        </w:rPr>
        <w:t>Личностные.</w:t>
      </w:r>
      <w:r w:rsidRPr="00115E60">
        <w:rPr>
          <w:sz w:val="28"/>
          <w:szCs w:val="28"/>
        </w:rPr>
        <w:t xml:space="preserve"> </w:t>
      </w:r>
      <w:r w:rsidRPr="00115E60">
        <w:rPr>
          <w:i/>
          <w:iCs/>
          <w:sz w:val="28"/>
          <w:szCs w:val="28"/>
        </w:rPr>
        <w:t>Цель</w:t>
      </w:r>
      <w:r w:rsidRPr="00115E60">
        <w:rPr>
          <w:sz w:val="28"/>
          <w:szCs w:val="28"/>
        </w:rPr>
        <w:t xml:space="preserve">: способствовать познанию самого себя, своих мыслей, чувств, своего духовного мира, оценка себя в обществе других сверстников и взрослых. </w:t>
      </w:r>
    </w:p>
    <w:p w:rsidR="00115E60" w:rsidRPr="00115E60" w:rsidRDefault="00115E60" w:rsidP="00115E60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15E60">
        <w:rPr>
          <w:b/>
          <w:bCs/>
          <w:sz w:val="28"/>
          <w:szCs w:val="28"/>
        </w:rPr>
        <w:t>Событийные.</w:t>
      </w:r>
      <w:r w:rsidRPr="00115E60">
        <w:rPr>
          <w:sz w:val="28"/>
          <w:szCs w:val="28"/>
        </w:rPr>
        <w:t xml:space="preserve"> </w:t>
      </w:r>
      <w:r w:rsidRPr="00115E60">
        <w:rPr>
          <w:i/>
          <w:iCs/>
          <w:sz w:val="28"/>
          <w:szCs w:val="28"/>
        </w:rPr>
        <w:t>Цель</w:t>
      </w:r>
      <w:r w:rsidRPr="00115E60">
        <w:rPr>
          <w:sz w:val="28"/>
          <w:szCs w:val="28"/>
        </w:rPr>
        <w:t>: осмысление собственных действий и состояний (дети учатся анализировать и передавать свое отношение к событиям прошедшей недели, дня и частично планировать свою деятельность на будущее).</w:t>
      </w:r>
    </w:p>
    <w:p w:rsidR="00115E60" w:rsidRPr="00115E60" w:rsidRDefault="00115E60" w:rsidP="00115E60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15E60">
        <w:rPr>
          <w:b/>
          <w:bCs/>
          <w:sz w:val="28"/>
          <w:szCs w:val="28"/>
        </w:rPr>
        <w:t>Творческие.</w:t>
      </w:r>
      <w:r w:rsidRPr="00115E60">
        <w:rPr>
          <w:sz w:val="28"/>
          <w:szCs w:val="28"/>
        </w:rPr>
        <w:t xml:space="preserve"> </w:t>
      </w:r>
      <w:r w:rsidRPr="00115E60">
        <w:rPr>
          <w:i/>
          <w:iCs/>
          <w:sz w:val="28"/>
          <w:szCs w:val="28"/>
        </w:rPr>
        <w:t>Цель</w:t>
      </w:r>
      <w:r w:rsidRPr="00115E60">
        <w:rPr>
          <w:sz w:val="28"/>
          <w:szCs w:val="28"/>
        </w:rPr>
        <w:t xml:space="preserve">: развитие творческого потенциала (дети учатся фантазировать, сочинять), релаксация, этюды и представления о музыке, красоте, рассказы по воображению… </w:t>
      </w:r>
    </w:p>
    <w:p w:rsidR="00115E60" w:rsidRPr="00115E60" w:rsidRDefault="00115E60" w:rsidP="00115E60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15E60">
        <w:rPr>
          <w:b/>
          <w:bCs/>
          <w:sz w:val="28"/>
          <w:szCs w:val="28"/>
        </w:rPr>
        <w:t>Понятийные.</w:t>
      </w:r>
      <w:r w:rsidRPr="00115E60">
        <w:rPr>
          <w:sz w:val="28"/>
          <w:szCs w:val="28"/>
        </w:rPr>
        <w:t xml:space="preserve"> </w:t>
      </w:r>
      <w:r w:rsidRPr="00115E60">
        <w:rPr>
          <w:i/>
          <w:iCs/>
          <w:sz w:val="28"/>
          <w:szCs w:val="28"/>
        </w:rPr>
        <w:t>Цель</w:t>
      </w:r>
      <w:r w:rsidRPr="00115E60">
        <w:rPr>
          <w:sz w:val="28"/>
          <w:szCs w:val="28"/>
        </w:rPr>
        <w:t xml:space="preserve">: способствовать осмысленному пониманию и восприятию духовной действительности человека. </w:t>
      </w:r>
    </w:p>
    <w:p w:rsidR="00115E60" w:rsidRPr="00115E60" w:rsidRDefault="00115E60" w:rsidP="00115E60">
      <w:pPr>
        <w:rPr>
          <w:rFonts w:ascii="Times New Roman" w:hAnsi="Times New Roman" w:cs="Times New Roman"/>
          <w:sz w:val="28"/>
          <w:szCs w:val="28"/>
        </w:rPr>
      </w:pPr>
    </w:p>
    <w:p w:rsidR="00115E60" w:rsidRDefault="00115E60" w:rsidP="00115E60">
      <w:pPr>
        <w:jc w:val="both"/>
      </w:pPr>
    </w:p>
    <w:p w:rsidR="00115E60" w:rsidRDefault="00115E60" w:rsidP="00115E60">
      <w:pPr>
        <w:rPr>
          <w:lang w:eastAsia="en-US" w:bidi="en-US"/>
        </w:rPr>
      </w:pPr>
    </w:p>
    <w:p w:rsidR="007D22ED" w:rsidRDefault="007D22ED" w:rsidP="00115E60">
      <w:pPr>
        <w:rPr>
          <w:lang w:eastAsia="en-US" w:bidi="en-US"/>
        </w:rPr>
      </w:pPr>
    </w:p>
    <w:p w:rsidR="007D22ED" w:rsidRDefault="007D22ED" w:rsidP="00115E60">
      <w:pPr>
        <w:rPr>
          <w:lang w:eastAsia="en-US" w:bidi="en-US"/>
        </w:rPr>
      </w:pPr>
    </w:p>
    <w:p w:rsidR="007D22ED" w:rsidRDefault="007D22ED" w:rsidP="00115E60">
      <w:pPr>
        <w:rPr>
          <w:lang w:eastAsia="en-US" w:bidi="en-US"/>
        </w:rPr>
      </w:pPr>
    </w:p>
    <w:p w:rsidR="007D22ED" w:rsidRDefault="007D22ED" w:rsidP="00115E60">
      <w:pPr>
        <w:rPr>
          <w:lang w:eastAsia="en-US" w:bidi="en-US"/>
        </w:rPr>
      </w:pPr>
    </w:p>
    <w:p w:rsidR="007D22ED" w:rsidRDefault="007D22ED" w:rsidP="00115E60">
      <w:pPr>
        <w:rPr>
          <w:lang w:eastAsia="en-US" w:bidi="en-US"/>
        </w:rPr>
      </w:pPr>
    </w:p>
    <w:p w:rsidR="007D22ED" w:rsidRDefault="007D22ED" w:rsidP="00115E60">
      <w:pPr>
        <w:rPr>
          <w:lang w:eastAsia="en-US" w:bidi="en-US"/>
        </w:rPr>
      </w:pPr>
    </w:p>
    <w:p w:rsidR="007D22ED" w:rsidRDefault="007D22ED" w:rsidP="00115E60">
      <w:pPr>
        <w:rPr>
          <w:lang w:eastAsia="en-US" w:bidi="en-US"/>
        </w:rPr>
      </w:pPr>
    </w:p>
    <w:p w:rsidR="007D22ED" w:rsidRPr="00A976E6" w:rsidRDefault="007D22ED" w:rsidP="00115E60">
      <w:pPr>
        <w:rPr>
          <w:lang w:eastAsia="en-US" w:bidi="en-US"/>
        </w:rPr>
      </w:pPr>
    </w:p>
    <w:p w:rsidR="00115E60" w:rsidRPr="007D22ED" w:rsidRDefault="00115E60" w:rsidP="00115E60">
      <w:pPr>
        <w:pStyle w:val="1"/>
        <w:spacing w:before="0" w:after="0"/>
        <w:jc w:val="center"/>
        <w:rPr>
          <w:rFonts w:ascii="Times New Roman" w:hAnsi="Times New Roman"/>
          <w:sz w:val="28"/>
          <w:lang w:val="ru-RU"/>
        </w:rPr>
      </w:pPr>
      <w:r w:rsidRPr="007D22ED">
        <w:rPr>
          <w:rFonts w:ascii="Times New Roman" w:hAnsi="Times New Roman"/>
          <w:sz w:val="28"/>
          <w:lang w:val="ru-RU"/>
        </w:rPr>
        <w:lastRenderedPageBreak/>
        <w:t>Тематическое планирование</w:t>
      </w:r>
    </w:p>
    <w:p w:rsidR="00115E60" w:rsidRPr="007D22ED" w:rsidRDefault="00115E60" w:rsidP="00115E60">
      <w:pPr>
        <w:pStyle w:val="1"/>
        <w:spacing w:before="0" w:after="0"/>
        <w:jc w:val="center"/>
        <w:rPr>
          <w:rFonts w:ascii="Times New Roman" w:hAnsi="Times New Roman"/>
          <w:sz w:val="28"/>
          <w:lang w:val="ru-RU"/>
        </w:rPr>
      </w:pPr>
      <w:r w:rsidRPr="007D22ED">
        <w:rPr>
          <w:rFonts w:ascii="Times New Roman" w:hAnsi="Times New Roman"/>
          <w:sz w:val="28"/>
          <w:lang w:val="ru-RU"/>
        </w:rPr>
        <w:t>рефлексивных кругов для старших дошкольников</w:t>
      </w:r>
    </w:p>
    <w:p w:rsidR="00115E60" w:rsidRPr="00936831" w:rsidRDefault="00115E60" w:rsidP="00115E60">
      <w:pPr>
        <w:pStyle w:val="1"/>
        <w:spacing w:before="0" w:after="0"/>
        <w:jc w:val="center"/>
        <w:rPr>
          <w:lang w:val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7087"/>
        <w:gridCol w:w="1808"/>
      </w:tblGrid>
      <w:tr w:rsidR="00115E60" w:rsidRPr="00936831" w:rsidTr="002F1404">
        <w:tc>
          <w:tcPr>
            <w:tcW w:w="959" w:type="dxa"/>
            <w:vAlign w:val="center"/>
          </w:tcPr>
          <w:p w:rsidR="00115E60" w:rsidRPr="007D22ED" w:rsidRDefault="00115E60" w:rsidP="002F1404">
            <w:pPr>
              <w:pStyle w:val="a5"/>
              <w:jc w:val="center"/>
              <w:rPr>
                <w:b/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b/>
                <w:color w:val="000000"/>
                <w:spacing w:val="6"/>
                <w:sz w:val="22"/>
                <w:szCs w:val="22"/>
                <w:lang w:val="ru-RU"/>
              </w:rPr>
              <w:t>№</w:t>
            </w:r>
          </w:p>
          <w:p w:rsidR="00115E60" w:rsidRPr="007D22ED" w:rsidRDefault="00115E60" w:rsidP="002F1404">
            <w:pPr>
              <w:pStyle w:val="a5"/>
              <w:jc w:val="center"/>
              <w:rPr>
                <w:b/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b/>
                <w:color w:val="000000"/>
                <w:spacing w:val="6"/>
                <w:sz w:val="22"/>
                <w:szCs w:val="22"/>
                <w:lang w:val="ru-RU"/>
              </w:rPr>
              <w:t>п/п</w:t>
            </w:r>
          </w:p>
        </w:tc>
        <w:tc>
          <w:tcPr>
            <w:tcW w:w="7087" w:type="dxa"/>
            <w:vAlign w:val="center"/>
          </w:tcPr>
          <w:p w:rsidR="00115E60" w:rsidRPr="007D22ED" w:rsidRDefault="00115E60" w:rsidP="002F1404">
            <w:pPr>
              <w:pStyle w:val="a5"/>
              <w:jc w:val="center"/>
              <w:rPr>
                <w:b/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b/>
                <w:color w:val="000000"/>
                <w:spacing w:val="6"/>
                <w:sz w:val="22"/>
                <w:szCs w:val="22"/>
                <w:lang w:val="ru-RU"/>
              </w:rPr>
              <w:t>Название рефлексивного круга</w:t>
            </w:r>
          </w:p>
        </w:tc>
        <w:tc>
          <w:tcPr>
            <w:tcW w:w="1808" w:type="dxa"/>
            <w:vAlign w:val="center"/>
          </w:tcPr>
          <w:p w:rsidR="00115E60" w:rsidRPr="007D22ED" w:rsidRDefault="00115E60" w:rsidP="002F1404">
            <w:pPr>
              <w:pStyle w:val="a5"/>
              <w:jc w:val="center"/>
              <w:rPr>
                <w:b/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b/>
                <w:color w:val="000000"/>
                <w:spacing w:val="6"/>
                <w:sz w:val="22"/>
                <w:szCs w:val="22"/>
                <w:lang w:val="ru-RU"/>
              </w:rPr>
              <w:t>Количество</w:t>
            </w:r>
          </w:p>
          <w:p w:rsidR="00115E60" w:rsidRPr="007D22ED" w:rsidRDefault="00115E60" w:rsidP="002F1404">
            <w:pPr>
              <w:pStyle w:val="a5"/>
              <w:jc w:val="center"/>
              <w:rPr>
                <w:b/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b/>
                <w:color w:val="000000"/>
                <w:spacing w:val="6"/>
                <w:sz w:val="22"/>
                <w:szCs w:val="22"/>
                <w:lang w:val="ru-RU"/>
              </w:rPr>
              <w:t>часов</w:t>
            </w:r>
          </w:p>
        </w:tc>
      </w:tr>
      <w:tr w:rsidR="00115E60" w:rsidRPr="00936831" w:rsidTr="002F1404">
        <w:tc>
          <w:tcPr>
            <w:tcW w:w="9854" w:type="dxa"/>
            <w:gridSpan w:val="3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b/>
                <w:color w:val="000000"/>
                <w:spacing w:val="6"/>
                <w:sz w:val="22"/>
                <w:szCs w:val="22"/>
                <w:lang w:val="ru-RU"/>
              </w:rPr>
              <w:t>Личностные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1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Я глазами др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угих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С кем бы ты хотел дружить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Тайна моего «Я»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4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Мое настроение.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5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 xml:space="preserve">Я и мои эмоции. 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6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Чего я боюсь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7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Что мне нравится в других и не нравится в себе.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8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Мои достоинства и недостатки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9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Я радуюсь, когда…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10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Что я знаю и чему хочу научиться.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11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Ласковые волны.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12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Я и другие.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13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Мой внутренний мир.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14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Чем я горжусь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15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Доброе сердце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854" w:type="dxa"/>
            <w:gridSpan w:val="3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b/>
                <w:color w:val="000000"/>
                <w:spacing w:val="6"/>
                <w:sz w:val="22"/>
                <w:szCs w:val="22"/>
              </w:rPr>
              <w:t>Творческие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16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Добрые волшебники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17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Мир моих фантазий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18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Как я могу изменить мир к лучшему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19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Волшебный сон.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20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Волшебница Темнота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21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Палочка помощи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22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Красота души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854" w:type="dxa"/>
            <w:gridSpan w:val="3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b/>
                <w:color w:val="000000"/>
                <w:spacing w:val="6"/>
                <w:sz w:val="22"/>
                <w:szCs w:val="22"/>
              </w:rPr>
              <w:t>Событийные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23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День рождения моего друга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24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Радостное событие нашей группе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25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Как я провел лето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26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Как помириться.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27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Почему возникают ссоры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28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b/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Праздники в нашей семье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29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Вместе весело шагать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30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Учимся делиться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1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Встречаем гостей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32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Учимся прощать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854" w:type="dxa"/>
            <w:gridSpan w:val="3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b/>
                <w:color w:val="000000"/>
                <w:spacing w:val="6"/>
                <w:sz w:val="22"/>
                <w:szCs w:val="22"/>
              </w:rPr>
              <w:t>Понятийные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33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 xml:space="preserve">Что такое 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«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дружба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»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?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34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 xml:space="preserve">Что такое 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«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добро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»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?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35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 xml:space="preserve">Что значит 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«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удивление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»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?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36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Почему люди сердятся?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37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Самодовольство.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38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Что такое хорошо и что такое плохо?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39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 xml:space="preserve">Что такое 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«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радость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»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?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40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Кого называют любознательным?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41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Кого называют смелым.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42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 xml:space="preserve">Что такое 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«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вежливость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»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43</w:t>
            </w:r>
          </w:p>
        </w:tc>
        <w:tc>
          <w:tcPr>
            <w:tcW w:w="7087" w:type="dxa"/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  <w:lang w:val="ru-RU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 xml:space="preserve">Что такое 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«</w:t>
            </w:r>
            <w:r w:rsidRPr="007D22ED">
              <w:rPr>
                <w:color w:val="000000"/>
                <w:spacing w:val="6"/>
                <w:sz w:val="22"/>
                <w:szCs w:val="22"/>
              </w:rPr>
              <w:t>милосердие</w:t>
            </w:r>
            <w:r w:rsidRPr="007D22ED">
              <w:rPr>
                <w:color w:val="000000"/>
                <w:spacing w:val="6"/>
                <w:sz w:val="22"/>
                <w:szCs w:val="22"/>
                <w:lang w:val="ru-RU"/>
              </w:rPr>
              <w:t>»</w:t>
            </w:r>
          </w:p>
        </w:tc>
        <w:tc>
          <w:tcPr>
            <w:tcW w:w="1808" w:type="dxa"/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44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Что значит «быть упорным»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  <w:tr w:rsidR="00115E60" w:rsidRPr="00936831" w:rsidTr="002F140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45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5E60" w:rsidRPr="007D22ED" w:rsidRDefault="00115E60" w:rsidP="002F1404">
            <w:pPr>
              <w:pStyle w:val="a5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Что такое «счастье»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5E60" w:rsidRPr="007D22ED" w:rsidRDefault="00115E60" w:rsidP="002F1404">
            <w:pPr>
              <w:pStyle w:val="a5"/>
              <w:jc w:val="center"/>
              <w:rPr>
                <w:color w:val="000000"/>
                <w:spacing w:val="6"/>
                <w:sz w:val="22"/>
                <w:szCs w:val="22"/>
              </w:rPr>
            </w:pPr>
            <w:r w:rsidRPr="007D22ED">
              <w:rPr>
                <w:color w:val="000000"/>
                <w:spacing w:val="6"/>
                <w:sz w:val="22"/>
                <w:szCs w:val="22"/>
              </w:rPr>
              <w:t>1</w:t>
            </w:r>
          </w:p>
        </w:tc>
      </w:tr>
    </w:tbl>
    <w:p w:rsidR="00115E60" w:rsidRPr="007D22ED" w:rsidRDefault="007D22ED" w:rsidP="007D22ED">
      <w:pPr>
        <w:pStyle w:val="a5"/>
        <w:jc w:val="center"/>
        <w:rPr>
          <w:b/>
          <w:spacing w:val="6"/>
          <w:sz w:val="28"/>
          <w:szCs w:val="28"/>
          <w:lang w:val="ru-RU"/>
        </w:rPr>
      </w:pPr>
      <w:r w:rsidRPr="007D22ED">
        <w:rPr>
          <w:b/>
          <w:spacing w:val="6"/>
          <w:sz w:val="28"/>
          <w:szCs w:val="28"/>
          <w:lang w:val="ru-RU"/>
        </w:rPr>
        <w:lastRenderedPageBreak/>
        <w:t>ТВОРЧЕСКИЙ КРУГ «</w:t>
      </w:r>
      <w:r w:rsidR="00115E60" w:rsidRPr="007D22ED">
        <w:rPr>
          <w:b/>
          <w:spacing w:val="6"/>
          <w:sz w:val="28"/>
          <w:szCs w:val="28"/>
          <w:lang w:val="ru-RU"/>
        </w:rPr>
        <w:t>КАК Я МОГУ ИЗМЕНИТЬ МИР К ЛУЧШЕМУ</w:t>
      </w:r>
      <w:r w:rsidRPr="007D22ED">
        <w:rPr>
          <w:b/>
          <w:spacing w:val="6"/>
          <w:sz w:val="28"/>
          <w:szCs w:val="28"/>
          <w:lang w:val="ru-RU"/>
        </w:rPr>
        <w:t>»</w:t>
      </w:r>
      <w:r w:rsidR="00115E60" w:rsidRPr="007D22ED">
        <w:rPr>
          <w:b/>
          <w:spacing w:val="6"/>
          <w:sz w:val="28"/>
          <w:szCs w:val="28"/>
          <w:lang w:val="ru-RU"/>
        </w:rPr>
        <w:t xml:space="preserve"> </w:t>
      </w:r>
    </w:p>
    <w:p w:rsidR="00115E60" w:rsidRPr="007D22ED" w:rsidRDefault="00115E60" w:rsidP="00115E60">
      <w:pPr>
        <w:pStyle w:val="a5"/>
        <w:jc w:val="both"/>
        <w:rPr>
          <w:b/>
          <w:color w:val="000000"/>
          <w:spacing w:val="6"/>
          <w:sz w:val="28"/>
          <w:szCs w:val="28"/>
          <w:lang w:val="ru-RU"/>
        </w:rPr>
      </w:pP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  <w:r w:rsidRPr="007D22ED">
        <w:rPr>
          <w:b/>
          <w:spacing w:val="6"/>
          <w:sz w:val="28"/>
          <w:szCs w:val="28"/>
          <w:lang w:val="ru-RU"/>
        </w:rPr>
        <w:t>Цель:</w:t>
      </w:r>
      <w:r w:rsidRPr="007D22ED">
        <w:rPr>
          <w:spacing w:val="6"/>
          <w:sz w:val="28"/>
          <w:szCs w:val="28"/>
          <w:lang w:val="ru-RU"/>
        </w:rPr>
        <w:t xml:space="preserve"> продолжать развивать у детей воображение, учить внимательно выслушивать мнение другого, принимать иную, отличную от своей точку зрения, формировать позитивное отношение к другим людям, сплоченность группы.</w:t>
      </w: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  <w:r w:rsidRPr="007D22ED">
        <w:rPr>
          <w:b/>
          <w:spacing w:val="-6"/>
          <w:sz w:val="28"/>
          <w:szCs w:val="28"/>
          <w:lang w:val="ru-RU"/>
        </w:rPr>
        <w:t>Материал:</w:t>
      </w:r>
      <w:r w:rsidRPr="007D22ED">
        <w:rPr>
          <w:spacing w:val="6"/>
          <w:sz w:val="28"/>
          <w:szCs w:val="28"/>
          <w:lang w:val="ru-RU"/>
        </w:rPr>
        <w:t xml:space="preserve"> колокольчик, «волшебные» очки.</w:t>
      </w:r>
    </w:p>
    <w:p w:rsidR="00115E60" w:rsidRPr="007D22ED" w:rsidRDefault="00115E60" w:rsidP="00115E60">
      <w:pPr>
        <w:pStyle w:val="a5"/>
        <w:jc w:val="both"/>
        <w:rPr>
          <w:b/>
          <w:i/>
          <w:spacing w:val="6"/>
          <w:sz w:val="28"/>
          <w:szCs w:val="28"/>
          <w:lang w:val="ru-RU"/>
        </w:rPr>
      </w:pPr>
    </w:p>
    <w:p w:rsidR="00115E60" w:rsidRPr="007D22ED" w:rsidRDefault="00115E60" w:rsidP="00115E60">
      <w:pPr>
        <w:pStyle w:val="a5"/>
        <w:jc w:val="both"/>
        <w:rPr>
          <w:b/>
          <w:spacing w:val="6"/>
          <w:sz w:val="28"/>
          <w:szCs w:val="28"/>
          <w:lang w:val="ru-RU"/>
        </w:rPr>
      </w:pPr>
      <w:r w:rsidRPr="007D22ED">
        <w:rPr>
          <w:b/>
          <w:spacing w:val="6"/>
          <w:sz w:val="28"/>
          <w:szCs w:val="28"/>
          <w:lang w:val="ru-RU"/>
        </w:rPr>
        <w:t>Содержание</w:t>
      </w: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  <w:r w:rsidRPr="007D22ED">
        <w:rPr>
          <w:spacing w:val="6"/>
          <w:sz w:val="28"/>
          <w:szCs w:val="28"/>
          <w:lang w:val="ru-RU"/>
        </w:rPr>
        <w:t>Дети сидят в кругу.</w:t>
      </w: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  <w:r w:rsidRPr="007D22ED">
        <w:rPr>
          <w:color w:val="000000"/>
          <w:spacing w:val="6"/>
          <w:sz w:val="28"/>
          <w:szCs w:val="28"/>
          <w:lang w:val="ru-RU"/>
        </w:rPr>
        <w:t xml:space="preserve">В о с п и т а т е л ь: </w:t>
      </w:r>
      <w:r w:rsidRPr="007D22ED">
        <w:rPr>
          <w:color w:val="000000"/>
          <w:sz w:val="28"/>
          <w:szCs w:val="28"/>
          <w:lang w:val="ru-RU"/>
        </w:rPr>
        <w:t xml:space="preserve">Доброе утро! Давайте поздороваемся друг с другом. Для </w:t>
      </w:r>
      <w:r w:rsidRPr="007D22ED">
        <w:rPr>
          <w:color w:val="000000"/>
          <w:spacing w:val="-3"/>
          <w:sz w:val="28"/>
          <w:szCs w:val="28"/>
          <w:lang w:val="ru-RU"/>
        </w:rPr>
        <w:t>этого я возьму колокольчик, подойду к кому-то из вас и позвоню около ушка, пропою имя и приветствие. Миша, доброе утро! Теперь</w:t>
      </w:r>
      <w:r w:rsidRPr="007D22ED">
        <w:rPr>
          <w:color w:val="000000"/>
          <w:spacing w:val="-6"/>
          <w:sz w:val="28"/>
          <w:szCs w:val="28"/>
          <w:lang w:val="ru-RU"/>
        </w:rPr>
        <w:t xml:space="preserve"> Миша берет колокольчик и идет к тому, с кем он будет здо</w:t>
      </w:r>
      <w:r w:rsidRPr="007D22ED">
        <w:rPr>
          <w:color w:val="000000"/>
          <w:spacing w:val="-5"/>
          <w:sz w:val="28"/>
          <w:szCs w:val="28"/>
          <w:lang w:val="ru-RU"/>
        </w:rPr>
        <w:t>роваться... и т. д. Молодцы!</w:t>
      </w: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  <w:r w:rsidRPr="007D22ED">
        <w:rPr>
          <w:spacing w:val="6"/>
          <w:sz w:val="28"/>
          <w:szCs w:val="28"/>
          <w:lang w:val="ru-RU"/>
        </w:rPr>
        <w:t>Педагог показывает детям «волшебные» очки.</w:t>
      </w:r>
    </w:p>
    <w:p w:rsidR="00115E60" w:rsidRPr="007D22ED" w:rsidRDefault="00115E60" w:rsidP="00115E60">
      <w:pPr>
        <w:pStyle w:val="a5"/>
        <w:jc w:val="both"/>
        <w:rPr>
          <w:color w:val="000000"/>
          <w:spacing w:val="6"/>
          <w:sz w:val="28"/>
          <w:szCs w:val="28"/>
          <w:lang w:val="ru-RU"/>
        </w:rPr>
      </w:pPr>
      <w:r w:rsidRPr="007D22ED">
        <w:rPr>
          <w:color w:val="000000"/>
          <w:spacing w:val="6"/>
          <w:sz w:val="28"/>
          <w:szCs w:val="28"/>
          <w:lang w:val="ru-RU"/>
        </w:rPr>
        <w:t>В о с п и т а т е л ь: Тот, кто их наденет, видит только хорошее в других и даже то хорошее, что человек иногда прячет от всех. Каждый из вас примерит эти очки, чтобы хорошенько рассмотреть друг друга.</w:t>
      </w:r>
    </w:p>
    <w:p w:rsidR="00115E60" w:rsidRPr="007D22ED" w:rsidRDefault="00115E60" w:rsidP="00115E60">
      <w:pPr>
        <w:pStyle w:val="a5"/>
        <w:jc w:val="both"/>
        <w:rPr>
          <w:i/>
          <w:color w:val="000000"/>
          <w:spacing w:val="6"/>
          <w:sz w:val="28"/>
          <w:szCs w:val="28"/>
          <w:lang w:val="ru-RU"/>
        </w:rPr>
      </w:pPr>
      <w:r w:rsidRPr="007D22ED">
        <w:rPr>
          <w:i/>
          <w:color w:val="000000"/>
          <w:spacing w:val="6"/>
          <w:sz w:val="28"/>
          <w:szCs w:val="28"/>
          <w:lang w:val="ru-RU"/>
        </w:rPr>
        <w:t>Дети по очереди надевают очки и называют достоинства своего соседа.</w:t>
      </w:r>
    </w:p>
    <w:p w:rsidR="00115E60" w:rsidRPr="007D22ED" w:rsidRDefault="00115E60" w:rsidP="00115E60">
      <w:pPr>
        <w:pStyle w:val="a5"/>
        <w:jc w:val="both"/>
        <w:rPr>
          <w:color w:val="000000"/>
          <w:spacing w:val="6"/>
          <w:sz w:val="28"/>
          <w:szCs w:val="28"/>
          <w:lang w:val="ru-RU"/>
        </w:rPr>
      </w:pPr>
      <w:r w:rsidRPr="007D22ED">
        <w:rPr>
          <w:color w:val="000000"/>
          <w:spacing w:val="6"/>
          <w:sz w:val="28"/>
          <w:szCs w:val="28"/>
          <w:lang w:val="ru-RU"/>
        </w:rPr>
        <w:t xml:space="preserve">А сейчас мы снова наденем очки и посмотрим на мир другими глазами. Чтобы мы хотели изменить в мире, чтобы он стал лучше? </w:t>
      </w:r>
    </w:p>
    <w:p w:rsidR="00115E60" w:rsidRPr="007D22ED" w:rsidRDefault="00115E60" w:rsidP="00115E60">
      <w:pPr>
        <w:pStyle w:val="a5"/>
        <w:jc w:val="both"/>
        <w:rPr>
          <w:i/>
          <w:color w:val="000000"/>
          <w:spacing w:val="6"/>
          <w:sz w:val="28"/>
          <w:szCs w:val="28"/>
          <w:lang w:val="ru-RU"/>
        </w:rPr>
      </w:pPr>
      <w:r w:rsidRPr="007D22ED">
        <w:rPr>
          <w:i/>
          <w:color w:val="000000"/>
          <w:spacing w:val="6"/>
          <w:sz w:val="28"/>
          <w:szCs w:val="28"/>
          <w:lang w:val="ru-RU"/>
        </w:rPr>
        <w:t>Дети высказывают свое мнение.</w:t>
      </w:r>
    </w:p>
    <w:p w:rsidR="00115E60" w:rsidRPr="007D22ED" w:rsidRDefault="00115E60" w:rsidP="00115E60">
      <w:pPr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  <w:r w:rsidRPr="007D22ED">
        <w:rPr>
          <w:rFonts w:ascii="Times New Roman" w:hAnsi="Times New Roman" w:cs="Times New Roman"/>
          <w:color w:val="000000"/>
          <w:spacing w:val="6"/>
          <w:sz w:val="28"/>
          <w:szCs w:val="28"/>
        </w:rPr>
        <w:t>В о с п и т а т е л ь: Волшебные очки помогли вам увидеть что-то хорошее в каждом, и даже то, что вы раньше не замечали, представить, как можно изменить</w:t>
      </w:r>
    </w:p>
    <w:p w:rsidR="00115E60" w:rsidRPr="007D22ED" w:rsidRDefault="007D22ED" w:rsidP="00115E60">
      <w:pPr>
        <w:pStyle w:val="a5"/>
        <w:ind w:left="720"/>
        <w:jc w:val="center"/>
        <w:rPr>
          <w:spacing w:val="6"/>
          <w:sz w:val="28"/>
          <w:szCs w:val="28"/>
          <w:lang w:val="ru-RU"/>
        </w:rPr>
      </w:pPr>
      <w:r w:rsidRPr="007D22ED">
        <w:rPr>
          <w:b/>
          <w:color w:val="000000"/>
          <w:spacing w:val="6"/>
          <w:sz w:val="28"/>
          <w:szCs w:val="28"/>
          <w:lang w:val="ru-RU"/>
        </w:rPr>
        <w:t>Личностный круг «</w:t>
      </w:r>
      <w:r w:rsidR="00115E60" w:rsidRPr="007D22ED">
        <w:rPr>
          <w:b/>
          <w:color w:val="000000"/>
          <w:spacing w:val="6"/>
          <w:sz w:val="28"/>
          <w:szCs w:val="28"/>
          <w:lang w:val="ru-RU"/>
        </w:rPr>
        <w:t>Я И МОИ ЭМОЦИИ</w:t>
      </w:r>
      <w:r w:rsidRPr="007D22ED">
        <w:rPr>
          <w:b/>
          <w:color w:val="000000"/>
          <w:spacing w:val="6"/>
          <w:sz w:val="28"/>
          <w:szCs w:val="28"/>
          <w:lang w:val="ru-RU"/>
        </w:rPr>
        <w:t>»</w:t>
      </w:r>
      <w:r w:rsidR="00115E60" w:rsidRPr="007D22ED">
        <w:rPr>
          <w:b/>
          <w:color w:val="000000"/>
          <w:spacing w:val="6"/>
          <w:sz w:val="28"/>
          <w:szCs w:val="28"/>
          <w:lang w:val="ru-RU"/>
        </w:rPr>
        <w:t xml:space="preserve"> </w:t>
      </w:r>
    </w:p>
    <w:p w:rsidR="00115E60" w:rsidRPr="007D22ED" w:rsidRDefault="00115E60" w:rsidP="00115E60">
      <w:pPr>
        <w:pStyle w:val="a5"/>
        <w:jc w:val="center"/>
        <w:rPr>
          <w:b/>
          <w:spacing w:val="6"/>
          <w:sz w:val="28"/>
          <w:szCs w:val="28"/>
          <w:lang w:val="ru-RU"/>
        </w:rPr>
      </w:pP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  <w:r w:rsidRPr="007D22ED">
        <w:rPr>
          <w:b/>
          <w:color w:val="000000"/>
          <w:spacing w:val="6"/>
          <w:sz w:val="28"/>
          <w:szCs w:val="28"/>
          <w:lang w:val="ru-RU"/>
        </w:rPr>
        <w:t>Цели:</w:t>
      </w:r>
      <w:r w:rsidRPr="007D22ED">
        <w:rPr>
          <w:color w:val="000000"/>
          <w:spacing w:val="6"/>
          <w:sz w:val="28"/>
          <w:szCs w:val="28"/>
          <w:lang w:val="ru-RU"/>
        </w:rPr>
        <w:t xml:space="preserve"> учить детей говорить о своих чувствах, развивать спо</w:t>
      </w:r>
      <w:r w:rsidRPr="007D22ED">
        <w:rPr>
          <w:color w:val="000000"/>
          <w:spacing w:val="6"/>
          <w:sz w:val="28"/>
          <w:szCs w:val="28"/>
          <w:lang w:val="ru-RU"/>
        </w:rPr>
        <w:softHyphen/>
        <w:t>собность определять эмоции по схематическим изображениям, обогащать словарь детей за счет слов, обозначающих различные эмоции, чувства и их оттенки; развивать единство, сплоченность.</w:t>
      </w:r>
    </w:p>
    <w:p w:rsidR="00115E60" w:rsidRPr="007D22ED" w:rsidRDefault="00115E60" w:rsidP="00115E60">
      <w:pPr>
        <w:pStyle w:val="a5"/>
        <w:jc w:val="both"/>
        <w:rPr>
          <w:b/>
          <w:color w:val="000000"/>
          <w:spacing w:val="-6"/>
          <w:sz w:val="28"/>
          <w:szCs w:val="28"/>
          <w:lang w:val="ru-RU"/>
        </w:rPr>
      </w:pP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  <w:r w:rsidRPr="007D22ED">
        <w:rPr>
          <w:b/>
          <w:color w:val="000000"/>
          <w:spacing w:val="-6"/>
          <w:sz w:val="28"/>
          <w:szCs w:val="28"/>
          <w:lang w:val="ru-RU"/>
        </w:rPr>
        <w:t>Материал</w:t>
      </w:r>
      <w:r w:rsidRPr="007D22ED">
        <w:rPr>
          <w:color w:val="000000"/>
          <w:spacing w:val="-6"/>
          <w:sz w:val="28"/>
          <w:szCs w:val="28"/>
          <w:lang w:val="ru-RU"/>
        </w:rPr>
        <w:t>:</w:t>
      </w:r>
      <w:r w:rsidRPr="007D22ED">
        <w:rPr>
          <w:color w:val="000000"/>
          <w:spacing w:val="6"/>
          <w:sz w:val="28"/>
          <w:szCs w:val="28"/>
          <w:lang w:val="ru-RU"/>
        </w:rPr>
        <w:t xml:space="preserve"> пиктограммы с изображением разных эмоциональных состояний, аудиозапись с веселой музыкой, коврики.</w:t>
      </w:r>
    </w:p>
    <w:p w:rsidR="00115E60" w:rsidRPr="007D22ED" w:rsidRDefault="00115E60" w:rsidP="00115E60">
      <w:pPr>
        <w:pStyle w:val="a5"/>
        <w:jc w:val="both"/>
        <w:rPr>
          <w:b/>
          <w:color w:val="000000"/>
          <w:spacing w:val="6"/>
          <w:sz w:val="28"/>
          <w:szCs w:val="28"/>
          <w:lang w:val="ru-RU"/>
        </w:rPr>
      </w:pP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  <w:r w:rsidRPr="007D22ED">
        <w:rPr>
          <w:b/>
          <w:color w:val="000000"/>
          <w:spacing w:val="6"/>
          <w:sz w:val="28"/>
          <w:szCs w:val="28"/>
          <w:lang w:val="ru-RU"/>
        </w:rPr>
        <w:t>Содержание</w:t>
      </w:r>
    </w:p>
    <w:p w:rsidR="00115E60" w:rsidRPr="007D22ED" w:rsidRDefault="00115E60" w:rsidP="00115E60">
      <w:pPr>
        <w:pStyle w:val="a5"/>
        <w:jc w:val="both"/>
        <w:rPr>
          <w:spacing w:val="6"/>
          <w:sz w:val="28"/>
          <w:szCs w:val="28"/>
          <w:lang w:val="ru-RU"/>
        </w:rPr>
      </w:pPr>
      <w:r w:rsidRPr="007D22ED">
        <w:rPr>
          <w:color w:val="000000"/>
          <w:spacing w:val="6"/>
          <w:sz w:val="28"/>
          <w:szCs w:val="28"/>
          <w:lang w:val="ru-RU"/>
        </w:rPr>
        <w:t>Дети сидят в кругу на ковриках. В центре разложены карточки с изо</w:t>
      </w:r>
      <w:r w:rsidRPr="007D22ED">
        <w:rPr>
          <w:color w:val="000000"/>
          <w:spacing w:val="6"/>
          <w:sz w:val="28"/>
          <w:szCs w:val="28"/>
          <w:lang w:val="ru-RU"/>
        </w:rPr>
        <w:softHyphen/>
        <w:t>бражением различных оттенков настроений.</w:t>
      </w:r>
    </w:p>
    <w:p w:rsidR="00115E60" w:rsidRPr="007D22ED" w:rsidRDefault="00115E60" w:rsidP="00115E60">
      <w:pPr>
        <w:pStyle w:val="a5"/>
        <w:jc w:val="both"/>
        <w:rPr>
          <w:i/>
          <w:spacing w:val="6"/>
          <w:sz w:val="28"/>
          <w:szCs w:val="28"/>
          <w:lang w:val="ru-RU"/>
        </w:rPr>
      </w:pPr>
      <w:r w:rsidRPr="007D22ED">
        <w:rPr>
          <w:color w:val="000000"/>
          <w:spacing w:val="6"/>
          <w:sz w:val="28"/>
          <w:szCs w:val="28"/>
          <w:lang w:val="ru-RU"/>
        </w:rPr>
        <w:t>В о с п и т а т е л ь: Ребята, расскажите о том, какое у вас настроение, и покажите карточку, которая больше всего похожа на ваше сегодняшнее настроение</w:t>
      </w:r>
      <w:r w:rsidRPr="007D22ED">
        <w:rPr>
          <w:i/>
          <w:color w:val="000000"/>
          <w:spacing w:val="6"/>
          <w:sz w:val="28"/>
          <w:szCs w:val="28"/>
          <w:lang w:val="ru-RU"/>
        </w:rPr>
        <w:t>. (Дети показывают карточку и говорят о настроении. В конце педагог обобщает, какое же сегодня у всей группы настроение: грустное, веселое, задумчивое и т.д.)</w:t>
      </w:r>
    </w:p>
    <w:p w:rsidR="00115E60" w:rsidRPr="007D22ED" w:rsidRDefault="00115E60" w:rsidP="00115E60">
      <w:pPr>
        <w:pStyle w:val="a5"/>
        <w:jc w:val="both"/>
        <w:rPr>
          <w:i/>
          <w:color w:val="000000"/>
          <w:spacing w:val="6"/>
          <w:sz w:val="28"/>
          <w:szCs w:val="28"/>
          <w:lang w:val="ru-RU"/>
        </w:rPr>
      </w:pPr>
      <w:r w:rsidRPr="007D22ED">
        <w:rPr>
          <w:color w:val="000000"/>
          <w:spacing w:val="6"/>
          <w:sz w:val="28"/>
          <w:szCs w:val="28"/>
          <w:lang w:val="ru-RU"/>
        </w:rPr>
        <w:t xml:space="preserve">А что можно сделать, чтобы повысить настроение? </w:t>
      </w:r>
      <w:r w:rsidRPr="007D22ED">
        <w:rPr>
          <w:i/>
          <w:color w:val="000000"/>
          <w:spacing w:val="6"/>
          <w:sz w:val="28"/>
          <w:szCs w:val="28"/>
          <w:lang w:val="ru-RU"/>
        </w:rPr>
        <w:t xml:space="preserve">(Дети по очереди предлагают разные способы: улыбнуться, попробовать рассмеяться, вспомнить о чем-нибудь </w:t>
      </w:r>
      <w:r w:rsidRPr="007D22ED">
        <w:rPr>
          <w:i/>
          <w:color w:val="000000"/>
          <w:spacing w:val="6"/>
          <w:sz w:val="28"/>
          <w:szCs w:val="28"/>
          <w:lang w:val="ru-RU"/>
        </w:rPr>
        <w:lastRenderedPageBreak/>
        <w:t>хорошем, сделать доброе дело другому, послушать веселую музыку, можно прочитать веселое шуточное стихотворение).</w:t>
      </w:r>
    </w:p>
    <w:p w:rsidR="00115E60" w:rsidRPr="007D22ED" w:rsidRDefault="00115E60" w:rsidP="00115E6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D22ED">
        <w:rPr>
          <w:rFonts w:ascii="Times New Roman" w:hAnsi="Times New Roman" w:cs="Times New Roman"/>
          <w:color w:val="000000"/>
          <w:spacing w:val="6"/>
          <w:sz w:val="28"/>
          <w:szCs w:val="28"/>
        </w:rPr>
        <w:t>В о с п и т а т е л ь:</w:t>
      </w:r>
      <w:r w:rsidRPr="007D22ED">
        <w:rPr>
          <w:rFonts w:ascii="Times New Roman" w:hAnsi="Times New Roman" w:cs="Times New Roman"/>
          <w:sz w:val="28"/>
          <w:szCs w:val="28"/>
        </w:rPr>
        <w:t xml:space="preserve"> Послушайте шуточное стихотворение «Муха-чистюха» Я.Бжехва.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Жила-была Муха-чистюха.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Все время купалась муха.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Купалась она в воскресенье,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В отличном клубничном варенье.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В понедельник – в вишневой наливке.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Во вторник – в томатной подливке.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В среду – в лимонном желе.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В четверг – в киселе и смоле.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В пятницу – в простокваше,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В компоте и манной каше...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В субботу, помывшись в чернилах,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Сказала: - Я больше не в силах! 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Ужасно – ужжасно устала, </w:t>
      </w:r>
    </w:p>
    <w:p w:rsidR="00115E60" w:rsidRPr="007D22ED" w:rsidRDefault="00115E60" w:rsidP="00115E6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D22ED">
        <w:rPr>
          <w:rFonts w:ascii="Times New Roman" w:hAnsi="Times New Roman" w:cs="Times New Roman"/>
          <w:i/>
          <w:sz w:val="28"/>
          <w:szCs w:val="28"/>
        </w:rPr>
        <w:t xml:space="preserve">Но, кажется, чище не стала! </w:t>
      </w:r>
    </w:p>
    <w:p w:rsidR="00115E60" w:rsidRPr="007D22ED" w:rsidRDefault="00115E60" w:rsidP="00115E60">
      <w:pPr>
        <w:pStyle w:val="a5"/>
        <w:jc w:val="both"/>
        <w:rPr>
          <w:color w:val="000000"/>
          <w:spacing w:val="6"/>
          <w:sz w:val="28"/>
          <w:szCs w:val="28"/>
          <w:lang w:val="ru-RU"/>
        </w:rPr>
      </w:pPr>
    </w:p>
    <w:p w:rsidR="00115E60" w:rsidRPr="007D22ED" w:rsidRDefault="00115E60" w:rsidP="00115E60">
      <w:pPr>
        <w:pStyle w:val="a5"/>
        <w:jc w:val="both"/>
        <w:rPr>
          <w:color w:val="000000"/>
          <w:spacing w:val="6"/>
          <w:sz w:val="28"/>
          <w:szCs w:val="28"/>
          <w:lang w:val="ru-RU"/>
        </w:rPr>
      </w:pPr>
      <w:r w:rsidRPr="007D22ED">
        <w:rPr>
          <w:color w:val="000000"/>
          <w:spacing w:val="6"/>
          <w:sz w:val="28"/>
          <w:szCs w:val="28"/>
          <w:lang w:val="ru-RU"/>
        </w:rPr>
        <w:t>В о с п и т а т е л ь: Я думаю, если у кого-то из детей и было плохое настроение, то теперь оно стало значительно лучше.</w:t>
      </w:r>
    </w:p>
    <w:p w:rsidR="007D22ED" w:rsidRDefault="007D22ED" w:rsidP="007D22ED">
      <w:pPr>
        <w:jc w:val="center"/>
        <w:rPr>
          <w:b/>
          <w:bCs/>
        </w:rPr>
      </w:pPr>
      <w:r w:rsidRPr="007D22ED">
        <w:rPr>
          <w:b/>
          <w:bCs/>
        </w:rPr>
        <w:t xml:space="preserve">   </w:t>
      </w:r>
    </w:p>
    <w:p w:rsidR="007D22ED" w:rsidRPr="007D22ED" w:rsidRDefault="007D22ED" w:rsidP="007D22ED">
      <w:pPr>
        <w:ind w:firstLine="708"/>
        <w:jc w:val="both"/>
        <w:rPr>
          <w:rFonts w:ascii="Times New Roman" w:hAnsi="Times New Roman" w:cs="Times New Roman"/>
          <w:b/>
          <w:bCs/>
          <w:sz w:val="28"/>
        </w:rPr>
      </w:pPr>
      <w:r w:rsidRPr="007D22ED">
        <w:rPr>
          <w:rFonts w:ascii="Times New Roman" w:hAnsi="Times New Roman" w:cs="Times New Roman"/>
          <w:b/>
          <w:bCs/>
          <w:sz w:val="28"/>
        </w:rPr>
        <w:t>Понятийный рефлексивный круг</w:t>
      </w:r>
      <w:r>
        <w:rPr>
          <w:rFonts w:ascii="Times New Roman" w:hAnsi="Times New Roman" w:cs="Times New Roman"/>
          <w:b/>
          <w:bCs/>
          <w:sz w:val="28"/>
        </w:rPr>
        <w:t xml:space="preserve"> </w:t>
      </w:r>
      <w:r w:rsidRPr="007D22ED">
        <w:rPr>
          <w:rFonts w:ascii="Times New Roman" w:hAnsi="Times New Roman" w:cs="Times New Roman"/>
          <w:b/>
          <w:sz w:val="28"/>
        </w:rPr>
        <w:t>«Самостоятельный человек – это…»</w:t>
      </w:r>
    </w:p>
    <w:p w:rsidR="007D22ED" w:rsidRPr="007D22ED" w:rsidRDefault="007D22ED" w:rsidP="007D22ED">
      <w:pPr>
        <w:jc w:val="both"/>
        <w:rPr>
          <w:rFonts w:ascii="Times New Roman" w:hAnsi="Times New Roman" w:cs="Times New Roman"/>
          <w:sz w:val="28"/>
        </w:rPr>
      </w:pPr>
      <w:r w:rsidRPr="007D22ED">
        <w:rPr>
          <w:rFonts w:ascii="Times New Roman" w:hAnsi="Times New Roman" w:cs="Times New Roman"/>
          <w:b/>
          <w:sz w:val="28"/>
        </w:rPr>
        <w:t>Цель</w:t>
      </w:r>
      <w:r w:rsidRPr="007D22ED">
        <w:rPr>
          <w:rFonts w:ascii="Times New Roman" w:hAnsi="Times New Roman" w:cs="Times New Roman"/>
          <w:sz w:val="28"/>
        </w:rPr>
        <w:t>: развитие коммуникативных способностей дошкольников, мысли детей; создание условий для развития инициативности, самостоятельности у детей 6-7 лет ;</w:t>
      </w:r>
    </w:p>
    <w:p w:rsidR="007D22ED" w:rsidRPr="007D22ED" w:rsidRDefault="007D22ED" w:rsidP="007D22ED">
      <w:pPr>
        <w:jc w:val="both"/>
        <w:rPr>
          <w:rFonts w:ascii="Times New Roman" w:hAnsi="Times New Roman" w:cs="Times New Roman"/>
          <w:b/>
          <w:bCs/>
          <w:sz w:val="28"/>
        </w:rPr>
      </w:pPr>
      <w:r w:rsidRPr="007D22ED">
        <w:rPr>
          <w:rFonts w:ascii="Times New Roman" w:hAnsi="Times New Roman" w:cs="Times New Roman"/>
          <w:sz w:val="28"/>
        </w:rPr>
        <w:t>способствовать совершенствованию речи,  как средства общения.</w:t>
      </w:r>
    </w:p>
    <w:p w:rsidR="007D22ED" w:rsidRPr="007D22ED" w:rsidRDefault="007D22ED" w:rsidP="007D22ED">
      <w:pPr>
        <w:jc w:val="both"/>
        <w:rPr>
          <w:rFonts w:ascii="Times New Roman" w:hAnsi="Times New Roman" w:cs="Times New Roman"/>
          <w:sz w:val="28"/>
        </w:rPr>
      </w:pPr>
      <w:r w:rsidRPr="007D22ED">
        <w:rPr>
          <w:rFonts w:ascii="Times New Roman" w:hAnsi="Times New Roman" w:cs="Times New Roman"/>
          <w:b/>
          <w:bCs/>
          <w:sz w:val="28"/>
        </w:rPr>
        <w:t>Задачи:</w:t>
      </w:r>
    </w:p>
    <w:p w:rsidR="007D22ED" w:rsidRPr="007D22ED" w:rsidRDefault="007D22ED" w:rsidP="007D22ED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 w:rsidRPr="007D22ED">
        <w:rPr>
          <w:rFonts w:ascii="Times New Roman" w:hAnsi="Times New Roman" w:cs="Times New Roman"/>
          <w:sz w:val="28"/>
        </w:rPr>
        <w:t>Знакомство детей с понятием «самостоятельность».</w:t>
      </w:r>
    </w:p>
    <w:p w:rsidR="007D22ED" w:rsidRPr="007D22ED" w:rsidRDefault="007D22ED" w:rsidP="007D22ED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 w:rsidRPr="007D22ED">
        <w:rPr>
          <w:rFonts w:ascii="Times New Roman" w:hAnsi="Times New Roman" w:cs="Times New Roman"/>
          <w:sz w:val="28"/>
        </w:rPr>
        <w:t>Создание условий для развития предпосылок самоанализа, выявление собственной формулы успеха каждым ребёнком.</w:t>
      </w:r>
    </w:p>
    <w:p w:rsidR="007D22ED" w:rsidRPr="007D22ED" w:rsidRDefault="007D22ED" w:rsidP="007D22ED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 w:rsidRPr="007D22ED">
        <w:rPr>
          <w:rFonts w:ascii="Times New Roman" w:hAnsi="Times New Roman" w:cs="Times New Roman"/>
          <w:sz w:val="28"/>
        </w:rPr>
        <w:t>Развивать познавательные процессы дошкольников:  внимание, логическое мышление,  память, воображение, любознательность.</w:t>
      </w:r>
    </w:p>
    <w:p w:rsidR="007D22ED" w:rsidRPr="007D22ED" w:rsidRDefault="007D22ED" w:rsidP="007D22ED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 w:rsidRPr="007D22ED">
        <w:rPr>
          <w:rFonts w:ascii="Times New Roman" w:hAnsi="Times New Roman" w:cs="Times New Roman"/>
          <w:sz w:val="28"/>
        </w:rPr>
        <w:t>Поддерживать инициативу и самостоятельность детей в игре.</w:t>
      </w:r>
    </w:p>
    <w:p w:rsidR="007D22ED" w:rsidRPr="007D22ED" w:rsidRDefault="007D22ED" w:rsidP="007D22ED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 w:rsidRPr="007D22ED">
        <w:rPr>
          <w:rFonts w:ascii="Times New Roman" w:hAnsi="Times New Roman" w:cs="Times New Roman"/>
          <w:sz w:val="28"/>
        </w:rPr>
        <w:t>Совершенствовать социально – коммуникативные способности и навыки конструктивного сотрудничества (умение  работать вместе, договариваться, работать сообща и дружно) на основе инициативности, самостоятельности.</w:t>
      </w:r>
    </w:p>
    <w:p w:rsidR="007D22ED" w:rsidRPr="007D22ED" w:rsidRDefault="007D22ED" w:rsidP="007D22ED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22ED">
        <w:rPr>
          <w:rFonts w:ascii="Times New Roman" w:hAnsi="Times New Roman" w:cs="Times New Roman"/>
          <w:sz w:val="28"/>
          <w:szCs w:val="28"/>
        </w:rPr>
        <w:lastRenderedPageBreak/>
        <w:t>Отработка навыков уверенного поведения при взаимодействии со сверстниками и взрослыми.</w:t>
      </w:r>
    </w:p>
    <w:p w:rsidR="007D22ED" w:rsidRPr="007D22ED" w:rsidRDefault="007D22ED" w:rsidP="007D22ED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22ED">
        <w:rPr>
          <w:rFonts w:ascii="Times New Roman" w:hAnsi="Times New Roman" w:cs="Times New Roman"/>
          <w:sz w:val="28"/>
          <w:szCs w:val="28"/>
        </w:rPr>
        <w:t>Формирование основ навыка саморегуляции эмоциональных состояний и поведения детей.</w:t>
      </w:r>
    </w:p>
    <w:p w:rsidR="007D22ED" w:rsidRPr="007D22ED" w:rsidRDefault="007D22ED" w:rsidP="007D22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22ED">
        <w:rPr>
          <w:rFonts w:ascii="Times New Roman" w:hAnsi="Times New Roman" w:cs="Times New Roman"/>
          <w:b/>
          <w:sz w:val="28"/>
          <w:szCs w:val="28"/>
        </w:rPr>
        <w:t xml:space="preserve">Что дает нам рефлексивный круг? </w:t>
      </w:r>
      <w:r w:rsidR="00115E60" w:rsidRPr="007D22ED">
        <w:rPr>
          <w:rFonts w:ascii="Times New Roman" w:hAnsi="Times New Roman" w:cs="Times New Roman"/>
          <w:sz w:val="28"/>
          <w:szCs w:val="28"/>
        </w:rPr>
        <w:t>Раскованность</w:t>
      </w:r>
      <w:r w:rsidRPr="007D22ED">
        <w:rPr>
          <w:rFonts w:ascii="Times New Roman" w:hAnsi="Times New Roman" w:cs="Times New Roman"/>
          <w:b/>
          <w:sz w:val="28"/>
          <w:szCs w:val="28"/>
        </w:rPr>
        <w:t>, д</w:t>
      </w:r>
      <w:r w:rsidR="00115E60" w:rsidRPr="007D22ED">
        <w:rPr>
          <w:rFonts w:ascii="Times New Roman" w:hAnsi="Times New Roman" w:cs="Times New Roman"/>
          <w:sz w:val="28"/>
          <w:szCs w:val="28"/>
        </w:rPr>
        <w:t>оброжелательность</w:t>
      </w:r>
      <w:r w:rsidRPr="007D22ED">
        <w:rPr>
          <w:rFonts w:ascii="Times New Roman" w:hAnsi="Times New Roman" w:cs="Times New Roman"/>
          <w:b/>
          <w:sz w:val="28"/>
          <w:szCs w:val="28"/>
        </w:rPr>
        <w:t>, о</w:t>
      </w:r>
      <w:r w:rsidR="00115E60" w:rsidRPr="007D22ED">
        <w:rPr>
          <w:rFonts w:ascii="Times New Roman" w:hAnsi="Times New Roman" w:cs="Times New Roman"/>
          <w:sz w:val="28"/>
          <w:szCs w:val="28"/>
        </w:rPr>
        <w:t>бщение</w:t>
      </w:r>
      <w:r w:rsidRPr="007D22ED">
        <w:rPr>
          <w:rFonts w:ascii="Times New Roman" w:hAnsi="Times New Roman" w:cs="Times New Roman"/>
          <w:b/>
          <w:sz w:val="28"/>
          <w:szCs w:val="28"/>
        </w:rPr>
        <w:t>, в</w:t>
      </w:r>
      <w:r w:rsidR="00115E60" w:rsidRPr="007D22ED">
        <w:rPr>
          <w:rFonts w:ascii="Times New Roman" w:hAnsi="Times New Roman" w:cs="Times New Roman"/>
          <w:sz w:val="28"/>
          <w:szCs w:val="28"/>
        </w:rPr>
        <w:t>заим</w:t>
      </w:r>
      <w:r w:rsidRPr="007D22ED">
        <w:rPr>
          <w:rFonts w:ascii="Times New Roman" w:hAnsi="Times New Roman" w:cs="Times New Roman"/>
          <w:sz w:val="28"/>
          <w:szCs w:val="28"/>
        </w:rPr>
        <w:t>овыручку,</w:t>
      </w:r>
      <w:r w:rsidRPr="007D22ED"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115E60" w:rsidRPr="007D22ED">
        <w:rPr>
          <w:rFonts w:ascii="Times New Roman" w:hAnsi="Times New Roman" w:cs="Times New Roman"/>
          <w:sz w:val="28"/>
          <w:szCs w:val="28"/>
        </w:rPr>
        <w:t>плоченность</w:t>
      </w:r>
      <w:r w:rsidRPr="007D22ED">
        <w:rPr>
          <w:rFonts w:ascii="Times New Roman" w:hAnsi="Times New Roman" w:cs="Times New Roman"/>
          <w:b/>
          <w:sz w:val="28"/>
          <w:szCs w:val="28"/>
        </w:rPr>
        <w:t>, у</w:t>
      </w:r>
      <w:r w:rsidR="00115E60" w:rsidRPr="007D22ED">
        <w:rPr>
          <w:rFonts w:ascii="Times New Roman" w:hAnsi="Times New Roman" w:cs="Times New Roman"/>
          <w:sz w:val="28"/>
          <w:szCs w:val="28"/>
        </w:rPr>
        <w:t>веренность</w:t>
      </w:r>
      <w:r w:rsidRPr="007D22ED">
        <w:rPr>
          <w:rFonts w:ascii="Times New Roman" w:hAnsi="Times New Roman" w:cs="Times New Roman"/>
          <w:sz w:val="28"/>
          <w:szCs w:val="28"/>
        </w:rPr>
        <w:t>.</w:t>
      </w:r>
    </w:p>
    <w:p w:rsidR="007D22ED" w:rsidRPr="007D22ED" w:rsidRDefault="007D22ED" w:rsidP="007D22E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D22ED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Реализация педагогической технологии</w:t>
      </w:r>
      <w:r w:rsidR="007D22ED" w:rsidRPr="007D22E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«Волонтерство»</w:t>
      </w:r>
    </w:p>
    <w:p w:rsidR="00115E60" w:rsidRPr="007D22ED" w:rsidRDefault="00115E60" w:rsidP="007D22ED">
      <w:pPr>
        <w:shd w:val="clear" w:color="auto" w:fill="FFFFFF" w:themeFill="background1"/>
        <w:spacing w:after="0" w:line="360" w:lineRule="auto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</w:pPr>
      <w:r w:rsidRPr="007D22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  <w:t>У нас возникло много вопросов: – Как воспитать у дошкольника духовно-нравственные качества?</w:t>
      </w:r>
    </w:p>
    <w:p w:rsidR="00115E60" w:rsidRPr="007D22ED" w:rsidRDefault="00115E60" w:rsidP="007D22ED">
      <w:pPr>
        <w:shd w:val="clear" w:color="auto" w:fill="FFFFFF" w:themeFill="background1"/>
        <w:spacing w:after="0" w:line="360" w:lineRule="auto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</w:pPr>
      <w:r w:rsidRPr="007D22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  <w:t xml:space="preserve"> – Как научить детей ориентироваться в социуме, жить среди людей и по возможности помогать им?</w:t>
      </w:r>
    </w:p>
    <w:p w:rsidR="00115E60" w:rsidRPr="007D22ED" w:rsidRDefault="00115E60" w:rsidP="007D22ED">
      <w:pPr>
        <w:shd w:val="clear" w:color="auto" w:fill="FFFFFF" w:themeFill="background1"/>
        <w:spacing w:after="0" w:line="360" w:lineRule="auto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</w:pPr>
      <w:r w:rsidRPr="007D22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  <w:t xml:space="preserve"> –Что можем сделать мы, педагоги, в условиях детского сада? </w:t>
      </w:r>
    </w:p>
    <w:p w:rsidR="00115E60" w:rsidRPr="007D22ED" w:rsidRDefault="00115E60" w:rsidP="007D22ED">
      <w:pPr>
        <w:shd w:val="clear" w:color="auto" w:fill="FFFFFF" w:themeFill="background1"/>
        <w:spacing w:after="0" w:line="360" w:lineRule="auto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</w:pPr>
      <w:r w:rsidRPr="007D22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  <w:t xml:space="preserve">Ответить на эти вопросы помогает технология «Дети – волонтеры». </w:t>
      </w:r>
    </w:p>
    <w:p w:rsidR="00115E60" w:rsidRPr="007D22ED" w:rsidRDefault="00115E60" w:rsidP="007D22ED">
      <w:pPr>
        <w:shd w:val="clear" w:color="auto" w:fill="FFFFFF" w:themeFill="background1"/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</w:pPr>
      <w:r w:rsidRPr="007D22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  <w:t xml:space="preserve">Волонтёрское движение показало свою жизнеспособность и эффективность, как активная форма общения, при которой ребенок становится инициативным и самостоятельным в выборе способов проявления своих интересов. </w:t>
      </w:r>
    </w:p>
    <w:p w:rsidR="00115E60" w:rsidRPr="007D22ED" w:rsidRDefault="00115E60" w:rsidP="007D22ED">
      <w:pPr>
        <w:shd w:val="clear" w:color="auto" w:fill="FFFFFF" w:themeFill="background1"/>
        <w:spacing w:after="0" w:line="360" w:lineRule="auto"/>
        <w:ind w:firstLine="708"/>
        <w:jc w:val="both"/>
        <w:outlineLvl w:val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</w:pPr>
      <w:r w:rsidRPr="007D22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6F6F6"/>
        </w:rPr>
        <w:t xml:space="preserve">А в основе волонтерского движения стоят </w:t>
      </w:r>
      <w:r w:rsidRPr="007D22E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6F6F6"/>
        </w:rPr>
        <w:t>принципы: «хочешь почувствовать себя человеком – помоги другому», «сам захотел, и сам выбрал что делать». 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Совместно с детьми мы разработали правила волонтера.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1. Найди того, кто нуждается в твоей поддержке и помоги ему.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2. Доведи начатое дело до конца.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3. Если ты волонтер, не будь равнодушным к проблемам окружающих. 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4. Умеешь сам – научи другого. 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5. Уважай мнение других.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6. Буд</w:t>
      </w:r>
      <w:r w:rsidR="007D22ED"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ь настойчив в достижении целей.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Технология предполагает разновозрастное общение между детьми, помощь старших дошкольников младшим. </w:t>
      </w:r>
      <w:r w:rsidRPr="007D22E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Педагоги </w:t>
      </w: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помогают старшим дошкольникам научить малышей играть в различные игры, одеваться, лепить, рисовать и т. д.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Волонтерство</w:t>
      </w: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 - это синоним слова </w:t>
      </w:r>
      <w:r w:rsidRPr="007D22ED">
        <w:rPr>
          <w:rFonts w:ascii="Times New Roman" w:hAnsi="Times New Roman" w:cs="Times New Roman"/>
          <w:bCs/>
          <w:i/>
          <w:iCs/>
          <w:color w:val="000000" w:themeColor="text1"/>
          <w:sz w:val="28"/>
          <w:szCs w:val="28"/>
        </w:rPr>
        <w:t>«доброволец»</w:t>
      </w: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 Поэтому </w:t>
      </w:r>
      <w:r w:rsidRPr="007D22E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волонтерство</w:t>
      </w: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 - это прежде всего инициатива. У детей начинает формироваться активная жизненная позиция, умение ориентировать в социуме, жить среди людей и по возможности помогать им.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Волонтерство</w:t>
      </w: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 - это бесплатная помощь, в результате своего труда ребенок получает не материальную плату, а </w:t>
      </w:r>
      <w:r w:rsidRPr="007D22ED">
        <w:rPr>
          <w:rFonts w:ascii="Times New Roman" w:hAnsi="Times New Roman" w:cs="Times New Roman"/>
          <w:bCs/>
          <w:i/>
          <w:iCs/>
          <w:color w:val="000000" w:themeColor="text1"/>
          <w:sz w:val="28"/>
          <w:szCs w:val="28"/>
        </w:rPr>
        <w:t>«плату»</w:t>
      </w: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 в качестве внутреннего удовлетворения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Ребята впервые по настоящему начинают ощущать себя самыми старшими среди других детей в детском саду.</w:t>
      </w:r>
      <w:r w:rsidR="007D22ED"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Помо</w:t>
      </w:r>
      <w:r w:rsidR="007D22ED"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гая младшим дошколятам, у детей </w:t>
      </w:r>
      <w:r w:rsidRPr="007D22E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волонтеров</w:t>
      </w: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 формируется ощущение </w:t>
      </w:r>
      <w:r w:rsidRPr="007D22ED">
        <w:rPr>
          <w:rFonts w:ascii="Times New Roman" w:hAnsi="Times New Roman" w:cs="Times New Roman"/>
          <w:bCs/>
          <w:i/>
          <w:iCs/>
          <w:color w:val="000000" w:themeColor="text1"/>
          <w:sz w:val="28"/>
          <w:szCs w:val="28"/>
        </w:rPr>
        <w:t>«взрослости»</w:t>
      </w:r>
      <w:r w:rsidRPr="007D22E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 Ребята осознают свою ответственность, получают внутреннее удовлетворение от своей работы, у них повышается самооценка, уверенность в себе.</w:t>
      </w:r>
      <w:r w:rsidR="0046710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Так как сейчас нет возможности общения детей из разных групп из-за пандемии , то есть возможность применить технологию «Дети-волонтнры» в группах , где есть дети-инвалиды.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D22ED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Реализация педагогической технологии</w:t>
      </w:r>
      <w:r w:rsidR="007D22E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«Проблемная ситуация»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22ED">
        <w:rPr>
          <w:rFonts w:ascii="Times New Roman" w:hAnsi="Times New Roman" w:cs="Times New Roman"/>
          <w:color w:val="000000"/>
          <w:sz w:val="28"/>
          <w:szCs w:val="28"/>
        </w:rPr>
        <w:t>Ситуация специально создается воспитателем что бы увидеть, как дети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будут выполнять правила, если рядом нет воспитателя и если на нарушение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провоцирует специально пришедший персонаж.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Конструируется ситуация, в которой дети сами определяются.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22ED">
        <w:rPr>
          <w:rFonts w:ascii="Times New Roman" w:hAnsi="Times New Roman" w:cs="Times New Roman"/>
          <w:b/>
          <w:color w:val="000000"/>
          <w:sz w:val="28"/>
          <w:szCs w:val="28"/>
        </w:rPr>
        <w:t>Цель таже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: развитие саморегуляции поведения.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22ED">
        <w:rPr>
          <w:rFonts w:ascii="Times New Roman" w:hAnsi="Times New Roman" w:cs="Times New Roman"/>
          <w:b/>
          <w:color w:val="000000"/>
          <w:sz w:val="28"/>
          <w:szCs w:val="28"/>
        </w:rPr>
        <w:t>Предварительная работа: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 xml:space="preserve"> Постоянное закрепление правил поведения, заранее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(за несколько дней) воспитатель обговаривает с детьми ситуацию,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определяются как надо вести себя в подобных ситуациях.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D22ED">
        <w:rPr>
          <w:rFonts w:ascii="Times New Roman" w:hAnsi="Times New Roman" w:cs="Times New Roman"/>
          <w:b/>
          <w:color w:val="000000"/>
          <w:sz w:val="28"/>
          <w:szCs w:val="28"/>
        </w:rPr>
        <w:t>Примеры проблемных ситуаций: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22ED">
        <w:rPr>
          <w:rFonts w:ascii="Times New Roman" w:hAnsi="Times New Roman" w:cs="Times New Roman"/>
          <w:color w:val="000000"/>
          <w:sz w:val="28"/>
          <w:szCs w:val="28"/>
        </w:rPr>
        <w:t>1. «Заболела голова у воспитателя». Воспитатель обматывает голову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полотенцем, говорит детям, что очень заболела голова и ей надо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отдохнуть. Дети будут играть самостоятельно. Идет в спальную, садится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в кресло и наблюдает, как дети играют, кто нарушает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правила, какие возникают конфликты, как дети из них вышли.</w:t>
      </w:r>
    </w:p>
    <w:p w:rsidR="00115E60" w:rsidRPr="007D22ED" w:rsidRDefault="00115E60" w:rsidP="007D22E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22ED">
        <w:rPr>
          <w:rFonts w:ascii="Times New Roman" w:hAnsi="Times New Roman" w:cs="Times New Roman"/>
          <w:color w:val="000000"/>
          <w:sz w:val="28"/>
          <w:szCs w:val="28"/>
        </w:rPr>
        <w:t>2. «Бабушка ищет внука». Воспитатель якобы ушла в другую группу (сама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вышла в раздевальную комнату или незаметно в спальную. В группу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заходит «бабушка» и говорит, что пришла забрать внука из д/сада, да</w:t>
      </w:r>
      <w:r w:rsidR="007D22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22ED">
        <w:rPr>
          <w:rFonts w:ascii="Times New Roman" w:hAnsi="Times New Roman" w:cs="Times New Roman"/>
          <w:color w:val="000000"/>
          <w:sz w:val="28"/>
          <w:szCs w:val="28"/>
        </w:rPr>
        <w:t>потерялась.</w:t>
      </w:r>
    </w:p>
    <w:p w:rsidR="00115E60" w:rsidRDefault="00115E60" w:rsidP="007D22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22ED">
        <w:rPr>
          <w:rFonts w:ascii="Times New Roman" w:hAnsi="Times New Roman" w:cs="Times New Roman"/>
          <w:sz w:val="28"/>
          <w:szCs w:val="28"/>
        </w:rPr>
        <w:lastRenderedPageBreak/>
        <w:t>После проведени</w:t>
      </w:r>
      <w:r w:rsidR="0046710B">
        <w:rPr>
          <w:rFonts w:ascii="Times New Roman" w:hAnsi="Times New Roman" w:cs="Times New Roman"/>
          <w:sz w:val="28"/>
          <w:szCs w:val="28"/>
        </w:rPr>
        <w:t xml:space="preserve">я проблемной ситуации </w:t>
      </w:r>
      <w:r w:rsidRPr="007D22ED">
        <w:rPr>
          <w:rFonts w:ascii="Times New Roman" w:hAnsi="Times New Roman" w:cs="Times New Roman"/>
          <w:sz w:val="28"/>
          <w:szCs w:val="28"/>
        </w:rPr>
        <w:t xml:space="preserve"> для родителей</w:t>
      </w:r>
      <w:r w:rsidR="007D22ED">
        <w:rPr>
          <w:rFonts w:ascii="Times New Roman" w:hAnsi="Times New Roman" w:cs="Times New Roman"/>
          <w:sz w:val="28"/>
          <w:szCs w:val="28"/>
        </w:rPr>
        <w:t xml:space="preserve"> </w:t>
      </w:r>
      <w:r w:rsidR="0046710B">
        <w:rPr>
          <w:rFonts w:ascii="Times New Roman" w:hAnsi="Times New Roman" w:cs="Times New Roman"/>
          <w:sz w:val="28"/>
          <w:szCs w:val="28"/>
        </w:rPr>
        <w:t>дается</w:t>
      </w:r>
      <w:r w:rsidRPr="007D22ED">
        <w:rPr>
          <w:rFonts w:ascii="Times New Roman" w:hAnsi="Times New Roman" w:cs="Times New Roman"/>
          <w:sz w:val="28"/>
          <w:szCs w:val="28"/>
        </w:rPr>
        <w:t xml:space="preserve"> памятка.</w:t>
      </w:r>
    </w:p>
    <w:p w:rsidR="007D22ED" w:rsidRPr="007D22ED" w:rsidRDefault="007D22ED" w:rsidP="007D22E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внедряя элементы технологии «Эффективной социали</w:t>
      </w:r>
      <w:r w:rsidR="0046710B">
        <w:rPr>
          <w:rFonts w:ascii="Times New Roman" w:hAnsi="Times New Roman" w:cs="Times New Roman"/>
          <w:sz w:val="28"/>
          <w:szCs w:val="28"/>
        </w:rPr>
        <w:t>зации Н.Гришаевой», можно сказать</w:t>
      </w:r>
      <w:r>
        <w:rPr>
          <w:rFonts w:ascii="Times New Roman" w:hAnsi="Times New Roman" w:cs="Times New Roman"/>
          <w:sz w:val="28"/>
          <w:szCs w:val="28"/>
        </w:rPr>
        <w:t>, что ее эффективность достаточно высокая и не требует подготовки большого коли</w:t>
      </w:r>
      <w:r w:rsidR="0046710B">
        <w:rPr>
          <w:rFonts w:ascii="Times New Roman" w:hAnsi="Times New Roman" w:cs="Times New Roman"/>
          <w:sz w:val="28"/>
          <w:szCs w:val="28"/>
        </w:rPr>
        <w:t>чества особенных материалов. ,</w:t>
      </w:r>
      <w:r>
        <w:rPr>
          <w:rFonts w:ascii="Times New Roman" w:hAnsi="Times New Roman" w:cs="Times New Roman"/>
          <w:sz w:val="28"/>
          <w:szCs w:val="28"/>
        </w:rPr>
        <w:t xml:space="preserve"> детский коллектив в кротчайшие сроки прходит адаптацию, мы</w:t>
      </w:r>
      <w:r w:rsidR="0046710B">
        <w:rPr>
          <w:rFonts w:ascii="Times New Roman" w:hAnsi="Times New Roman" w:cs="Times New Roman"/>
          <w:sz w:val="28"/>
          <w:szCs w:val="28"/>
        </w:rPr>
        <w:t xml:space="preserve"> можем</w:t>
      </w:r>
      <w:r>
        <w:rPr>
          <w:rFonts w:ascii="Times New Roman" w:hAnsi="Times New Roman" w:cs="Times New Roman"/>
          <w:sz w:val="28"/>
          <w:szCs w:val="28"/>
        </w:rPr>
        <w:t xml:space="preserve"> наблюдаем рождение дружного, сп</w:t>
      </w:r>
      <w:r w:rsidR="0046710B">
        <w:rPr>
          <w:rFonts w:ascii="Times New Roman" w:hAnsi="Times New Roman" w:cs="Times New Roman"/>
          <w:sz w:val="28"/>
          <w:szCs w:val="28"/>
        </w:rPr>
        <w:t>лоченного коллектива. Повысится</w:t>
      </w:r>
      <w:r>
        <w:rPr>
          <w:rFonts w:ascii="Times New Roman" w:hAnsi="Times New Roman" w:cs="Times New Roman"/>
          <w:sz w:val="28"/>
          <w:szCs w:val="28"/>
        </w:rPr>
        <w:t xml:space="preserve"> самостоятельность, инициативность, ответственность, совестливость. Дети становятся раскрепощенными в общении как со сверстниками, так и со взрослыми, несмотря на проблемы в речи. </w:t>
      </w:r>
    </w:p>
    <w:p w:rsidR="00115E60" w:rsidRPr="007D22ED" w:rsidRDefault="00115E60" w:rsidP="007D22E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15E60" w:rsidRPr="007D22ED" w:rsidSect="00115E6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4AB7" w:rsidRDefault="00B54AB7" w:rsidP="00115E60">
      <w:pPr>
        <w:spacing w:after="0" w:line="240" w:lineRule="auto"/>
      </w:pPr>
      <w:r>
        <w:separator/>
      </w:r>
    </w:p>
  </w:endnote>
  <w:endnote w:type="continuationSeparator" w:id="0">
    <w:p w:rsidR="00B54AB7" w:rsidRDefault="00B54AB7" w:rsidP="00115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5E60" w:rsidRDefault="00115E60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697403"/>
      <w:docPartObj>
        <w:docPartGallery w:val="Page Numbers (Bottom of Page)"/>
        <w:docPartUnique/>
      </w:docPartObj>
    </w:sdtPr>
    <w:sdtEndPr/>
    <w:sdtContent>
      <w:p w:rsidR="00115E60" w:rsidRDefault="001F6E35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6710B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115E60" w:rsidRDefault="00115E60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5E60" w:rsidRDefault="00115E6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4AB7" w:rsidRDefault="00B54AB7" w:rsidP="00115E60">
      <w:pPr>
        <w:spacing w:after="0" w:line="240" w:lineRule="auto"/>
      </w:pPr>
      <w:r>
        <w:separator/>
      </w:r>
    </w:p>
  </w:footnote>
  <w:footnote w:type="continuationSeparator" w:id="0">
    <w:p w:rsidR="00B54AB7" w:rsidRDefault="00B54AB7" w:rsidP="00115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5E60" w:rsidRDefault="00115E60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5E60" w:rsidRDefault="00115E60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5E60" w:rsidRDefault="00115E60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D45E1E"/>
    <w:multiLevelType w:val="hybridMultilevel"/>
    <w:tmpl w:val="C4DA5F94"/>
    <w:lvl w:ilvl="0" w:tplc="24CABC1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DB24EE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3D0151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5B83B1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C5ABA6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7D875F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C302F3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068F1E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D0CFA5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 w15:restartNumberingAfterBreak="0">
    <w:nsid w:val="2E1F24B0"/>
    <w:multiLevelType w:val="multilevel"/>
    <w:tmpl w:val="A8A0A2E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15E60"/>
    <w:rsid w:val="00115E60"/>
    <w:rsid w:val="001F6E35"/>
    <w:rsid w:val="00323D8A"/>
    <w:rsid w:val="0046710B"/>
    <w:rsid w:val="005D5E3B"/>
    <w:rsid w:val="007D22ED"/>
    <w:rsid w:val="00A63D60"/>
    <w:rsid w:val="00B04AE7"/>
    <w:rsid w:val="00B54AB7"/>
    <w:rsid w:val="00B66A11"/>
    <w:rsid w:val="00C34270"/>
    <w:rsid w:val="00F61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CFF54"/>
  <w15:docId w15:val="{1F94E574-D4F2-4A3C-A7EC-C8BBA7A1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A11"/>
  </w:style>
  <w:style w:type="paragraph" w:styleId="1">
    <w:name w:val="heading 1"/>
    <w:basedOn w:val="a"/>
    <w:next w:val="a"/>
    <w:link w:val="10"/>
    <w:uiPriority w:val="9"/>
    <w:qFormat/>
    <w:rsid w:val="00115E60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15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115E60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115E60"/>
    <w:rPr>
      <w:rFonts w:ascii="Arial" w:eastAsia="Times New Roman" w:hAnsi="Arial" w:cs="Times New Roman"/>
      <w:b/>
      <w:bCs/>
      <w:kern w:val="32"/>
      <w:sz w:val="32"/>
      <w:szCs w:val="32"/>
      <w:lang w:val="en-US" w:eastAsia="en-US" w:bidi="en-US"/>
    </w:rPr>
  </w:style>
  <w:style w:type="paragraph" w:styleId="a5">
    <w:name w:val="No Spacing"/>
    <w:basedOn w:val="a"/>
    <w:qFormat/>
    <w:rsid w:val="00115E60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  <w:lang w:val="en-US" w:eastAsia="en-US" w:bidi="en-US"/>
    </w:rPr>
  </w:style>
  <w:style w:type="paragraph" w:styleId="a6">
    <w:name w:val="header"/>
    <w:basedOn w:val="a"/>
    <w:link w:val="a7"/>
    <w:uiPriority w:val="99"/>
    <w:semiHidden/>
    <w:unhideWhenUsed/>
    <w:rsid w:val="00115E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15E60"/>
  </w:style>
  <w:style w:type="paragraph" w:styleId="a8">
    <w:name w:val="footer"/>
    <w:basedOn w:val="a"/>
    <w:link w:val="a9"/>
    <w:uiPriority w:val="99"/>
    <w:unhideWhenUsed/>
    <w:rsid w:val="00115E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15E60"/>
  </w:style>
  <w:style w:type="paragraph" w:styleId="aa">
    <w:name w:val="Balloon Text"/>
    <w:basedOn w:val="a"/>
    <w:link w:val="ab"/>
    <w:uiPriority w:val="99"/>
    <w:semiHidden/>
    <w:unhideWhenUsed/>
    <w:rsid w:val="00C342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342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445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990643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4024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978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01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4561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66059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567721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0185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44115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2368</Words>
  <Characters>13498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8</cp:revision>
  <cp:lastPrinted>2020-12-30T08:45:00Z</cp:lastPrinted>
  <dcterms:created xsi:type="dcterms:W3CDTF">2020-02-18T07:32:00Z</dcterms:created>
  <dcterms:modified xsi:type="dcterms:W3CDTF">2021-01-13T05:37:00Z</dcterms:modified>
</cp:coreProperties>
</file>