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Pr="00CC7AF2">
        <w:rPr>
          <w:rFonts w:ascii="Times New Roman" w:hAnsi="Times New Roman" w:cs="Times New Roman"/>
          <w:b/>
          <w:sz w:val="24"/>
          <w:szCs w:val="24"/>
        </w:rPr>
        <w:t>ПОЯСНИТЕЛЬНАЯ ЗАПИСКА.</w:t>
      </w: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2585C" w:rsidRPr="00CC7AF2" w:rsidRDefault="0092585C" w:rsidP="00CC7AF2">
      <w:pPr>
        <w:shd w:val="clear" w:color="auto" w:fill="FFFFFF"/>
        <w:spacing w:line="360" w:lineRule="auto"/>
        <w:ind w:left="62"/>
        <w:rPr>
          <w:rFonts w:ascii="Times New Roman" w:hAnsi="Times New Roman" w:cs="Times New Roman"/>
          <w:b/>
          <w:bCs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CC7AF2"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Pr="00CC7AF2">
        <w:rPr>
          <w:rFonts w:ascii="Times New Roman" w:hAnsi="Times New Roman" w:cs="Times New Roman"/>
          <w:sz w:val="24"/>
          <w:szCs w:val="24"/>
        </w:rPr>
        <w:t>абочая программа</w:t>
      </w:r>
      <w:r w:rsidR="00E07D8D">
        <w:rPr>
          <w:rFonts w:ascii="Times New Roman" w:hAnsi="Times New Roman" w:cs="Times New Roman"/>
          <w:sz w:val="24"/>
          <w:szCs w:val="24"/>
        </w:rPr>
        <w:t xml:space="preserve"> по математике </w:t>
      </w:r>
      <w:bookmarkStart w:id="0" w:name="_GoBack"/>
      <w:bookmarkEnd w:id="0"/>
      <w:r w:rsidRPr="00CC7AF2">
        <w:rPr>
          <w:rFonts w:ascii="Times New Roman" w:hAnsi="Times New Roman" w:cs="Times New Roman"/>
          <w:sz w:val="24"/>
          <w:szCs w:val="24"/>
        </w:rPr>
        <w:t xml:space="preserve"> ориентирована на учащихся 11 класса и реализуется на основе следующих документов:</w:t>
      </w:r>
    </w:p>
    <w:p w:rsidR="0092585C" w:rsidRPr="00CC7AF2" w:rsidRDefault="0092585C" w:rsidP="00CC7AF2">
      <w:pPr>
        <w:pStyle w:val="1"/>
        <w:tabs>
          <w:tab w:val="left" w:pos="567"/>
        </w:tabs>
        <w:spacing w:after="0" w:line="360" w:lineRule="auto"/>
        <w:ind w:left="426" w:right="-1"/>
        <w:contextualSpacing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1.Примерных программ по математике основного  общего образования (письмо Департамента государственной политики в образовании </w:t>
      </w:r>
      <w:proofErr w:type="spellStart"/>
      <w:r w:rsidRPr="00CC7AF2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CC7AF2">
        <w:rPr>
          <w:rFonts w:ascii="Times New Roman" w:hAnsi="Times New Roman"/>
          <w:sz w:val="24"/>
          <w:szCs w:val="24"/>
        </w:rPr>
        <w:t xml:space="preserve"> России от 07.07.2005г. № 03-1263)</w:t>
      </w:r>
    </w:p>
    <w:p w:rsidR="0092585C" w:rsidRPr="00CC7AF2" w:rsidRDefault="0092585C" w:rsidP="00CC7AF2">
      <w:pPr>
        <w:pStyle w:val="1"/>
        <w:tabs>
          <w:tab w:val="left" w:pos="567"/>
        </w:tabs>
        <w:spacing w:after="0" w:line="360" w:lineRule="auto"/>
        <w:ind w:left="426" w:right="-1"/>
        <w:contextualSpacing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>2.Федерального компонента государственного стандарта среднего</w:t>
      </w:r>
      <w:r w:rsidR="00CC7AF2" w:rsidRPr="00CC7AF2">
        <w:rPr>
          <w:rFonts w:ascii="Times New Roman" w:hAnsi="Times New Roman"/>
          <w:sz w:val="24"/>
          <w:szCs w:val="24"/>
        </w:rPr>
        <w:t xml:space="preserve"> </w:t>
      </w:r>
      <w:r w:rsidRPr="00CC7AF2">
        <w:rPr>
          <w:rFonts w:ascii="Times New Roman" w:hAnsi="Times New Roman"/>
          <w:sz w:val="24"/>
          <w:szCs w:val="24"/>
        </w:rPr>
        <w:t xml:space="preserve">(полного) общего образования от 05.03.2004 г. № 1089 </w:t>
      </w:r>
    </w:p>
    <w:p w:rsidR="0092585C" w:rsidRPr="00CC7AF2" w:rsidRDefault="0092585C" w:rsidP="00CC7AF2">
      <w:pPr>
        <w:spacing w:line="360" w:lineRule="auto"/>
        <w:ind w:right="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       3.Образовательная программа основного общего образования МБОУ «</w:t>
      </w:r>
      <w:proofErr w:type="spellStart"/>
      <w:r w:rsidRPr="00CC7AF2">
        <w:rPr>
          <w:rFonts w:ascii="Times New Roman" w:hAnsi="Times New Roman" w:cs="Times New Roman"/>
          <w:sz w:val="24"/>
          <w:szCs w:val="24"/>
        </w:rPr>
        <w:t>Хохряковская</w:t>
      </w:r>
      <w:proofErr w:type="spellEnd"/>
      <w:r w:rsidRPr="00CC7AF2">
        <w:rPr>
          <w:rFonts w:ascii="Times New Roman" w:hAnsi="Times New Roman" w:cs="Times New Roman"/>
          <w:sz w:val="24"/>
          <w:szCs w:val="24"/>
        </w:rPr>
        <w:t xml:space="preserve"> СОШ».</w:t>
      </w: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CC7AF2">
        <w:rPr>
          <w:rFonts w:ascii="Times New Roman" w:hAnsi="Times New Roman" w:cs="Times New Roman"/>
          <w:i/>
          <w:iCs/>
          <w:sz w:val="24"/>
          <w:szCs w:val="24"/>
        </w:rPr>
        <w:t xml:space="preserve">   </w:t>
      </w:r>
      <w:r w:rsidRPr="00CC7AF2">
        <w:rPr>
          <w:rFonts w:ascii="Times New Roman" w:hAnsi="Times New Roman" w:cs="Times New Roman"/>
          <w:i/>
          <w:iCs/>
          <w:sz w:val="24"/>
          <w:szCs w:val="24"/>
        </w:rPr>
        <w:tab/>
      </w: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iCs/>
          <w:sz w:val="24"/>
          <w:szCs w:val="24"/>
        </w:rPr>
      </w:pPr>
      <w:r w:rsidRPr="00CC7AF2">
        <w:rPr>
          <w:rFonts w:ascii="Times New Roman" w:hAnsi="Times New Roman" w:cs="Times New Roman"/>
          <w:i/>
          <w:iCs/>
          <w:sz w:val="24"/>
          <w:szCs w:val="24"/>
        </w:rPr>
        <w:tab/>
      </w: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b/>
          <w:iCs/>
          <w:sz w:val="24"/>
          <w:szCs w:val="24"/>
        </w:rPr>
      </w:pPr>
      <w:r w:rsidRPr="00CC7AF2">
        <w:rPr>
          <w:rFonts w:ascii="Times New Roman" w:hAnsi="Times New Roman" w:cs="Times New Roman"/>
          <w:iCs/>
          <w:sz w:val="24"/>
          <w:szCs w:val="24"/>
        </w:rPr>
        <w:t xml:space="preserve">  </w:t>
      </w:r>
      <w:r w:rsidRPr="00CC7AF2">
        <w:rPr>
          <w:rFonts w:ascii="Times New Roman" w:hAnsi="Times New Roman" w:cs="Times New Roman"/>
          <w:b/>
          <w:iCs/>
          <w:sz w:val="24"/>
          <w:szCs w:val="24"/>
        </w:rPr>
        <w:t>Для реализации программного содержания используется следующий учебно-методический комплекс:</w:t>
      </w:r>
    </w:p>
    <w:p w:rsidR="0092585C" w:rsidRPr="00CC7AF2" w:rsidRDefault="0092585C" w:rsidP="00CC7AF2">
      <w:pPr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i/>
          <w:sz w:val="24"/>
          <w:szCs w:val="24"/>
        </w:rPr>
        <w:t>Ш.А. Алимов и др</w:t>
      </w:r>
      <w:proofErr w:type="gramStart"/>
      <w:r w:rsidRPr="00CC7AF2">
        <w:rPr>
          <w:rFonts w:ascii="Times New Roman" w:hAnsi="Times New Roman" w:cs="Times New Roman"/>
          <w:i/>
          <w:sz w:val="24"/>
          <w:szCs w:val="24"/>
        </w:rPr>
        <w:t>..</w:t>
      </w:r>
      <w:r w:rsidRPr="00CC7AF2">
        <w:rPr>
          <w:rFonts w:ascii="Times New Roman" w:hAnsi="Times New Roman" w:cs="Times New Roman"/>
          <w:sz w:val="24"/>
          <w:szCs w:val="24"/>
        </w:rPr>
        <w:t xml:space="preserve"> "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Алгебра и начала математического анализа 10-11класс.</w:t>
      </w: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Pr="00CC7AF2">
        <w:rPr>
          <w:rFonts w:ascii="Times New Roman" w:hAnsi="Times New Roman" w:cs="Times New Roman"/>
          <w:sz w:val="24"/>
          <w:szCs w:val="24"/>
        </w:rPr>
        <w:t xml:space="preserve">учебник: базовый  уровень". Изд. "Просвещение" М.; 2017.          </w:t>
      </w:r>
    </w:p>
    <w:p w:rsidR="0092585C" w:rsidRPr="00CC7AF2" w:rsidRDefault="0092585C" w:rsidP="00CC7AF2">
      <w:pPr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i/>
          <w:sz w:val="24"/>
          <w:szCs w:val="24"/>
        </w:rPr>
        <w:t xml:space="preserve">М.И. </w:t>
      </w:r>
      <w:proofErr w:type="spellStart"/>
      <w:r w:rsidRPr="00CC7AF2">
        <w:rPr>
          <w:rFonts w:ascii="Times New Roman" w:hAnsi="Times New Roman" w:cs="Times New Roman"/>
          <w:i/>
          <w:sz w:val="24"/>
          <w:szCs w:val="24"/>
        </w:rPr>
        <w:t>Шабунин</w:t>
      </w:r>
      <w:proofErr w:type="spellEnd"/>
      <w:r w:rsidRPr="00CC7AF2">
        <w:rPr>
          <w:rFonts w:ascii="Times New Roman" w:hAnsi="Times New Roman" w:cs="Times New Roman"/>
          <w:i/>
          <w:sz w:val="24"/>
          <w:szCs w:val="24"/>
        </w:rPr>
        <w:t>.</w:t>
      </w:r>
      <w:r w:rsidRPr="00CC7AF2">
        <w:rPr>
          <w:rFonts w:ascii="Times New Roman" w:hAnsi="Times New Roman" w:cs="Times New Roman"/>
          <w:sz w:val="24"/>
          <w:szCs w:val="24"/>
        </w:rPr>
        <w:t xml:space="preserve"> "Алгебра и начала математического анализа: дидактические материалы для 11 класса". Изд." Просвещение" М.; 2010.</w:t>
      </w: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i/>
          <w:sz w:val="24"/>
          <w:szCs w:val="24"/>
        </w:rPr>
        <w:t xml:space="preserve">     3.Н.Е. Федорова. "</w:t>
      </w:r>
      <w:r w:rsidRPr="00CC7AF2">
        <w:rPr>
          <w:rFonts w:ascii="Times New Roman" w:hAnsi="Times New Roman" w:cs="Times New Roman"/>
          <w:sz w:val="24"/>
          <w:szCs w:val="24"/>
        </w:rPr>
        <w:t>Изучение алгебры и начал математического анализа в 11 классе: книга для учителя" Изд. "Просвещение" М.; 2008.</w:t>
      </w: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iCs/>
          <w:sz w:val="24"/>
          <w:szCs w:val="24"/>
        </w:rPr>
      </w:pPr>
      <w:r w:rsidRPr="00CC7AF2">
        <w:rPr>
          <w:rFonts w:ascii="Times New Roman" w:hAnsi="Times New Roman" w:cs="Times New Roman"/>
          <w:iCs/>
          <w:sz w:val="24"/>
          <w:szCs w:val="24"/>
        </w:rPr>
        <w:t>.</w:t>
      </w:r>
    </w:p>
    <w:p w:rsidR="0092585C" w:rsidRPr="00CC7AF2" w:rsidRDefault="0092585C" w:rsidP="00CC7AF2">
      <w:pPr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CC7AF2">
        <w:rPr>
          <w:rFonts w:ascii="Times New Roman" w:hAnsi="Times New Roman" w:cs="Times New Roman"/>
          <w:sz w:val="24"/>
          <w:szCs w:val="24"/>
        </w:rPr>
        <w:t>Атанасян</w:t>
      </w:r>
      <w:proofErr w:type="spellEnd"/>
      <w:r w:rsidRPr="00CC7AF2">
        <w:rPr>
          <w:rFonts w:ascii="Times New Roman" w:hAnsi="Times New Roman" w:cs="Times New Roman"/>
          <w:sz w:val="24"/>
          <w:szCs w:val="24"/>
        </w:rPr>
        <w:t xml:space="preserve"> Л.С. и др. Геометрия 10-11. Учебник для общеобразовательных учреждений. 2015г М. «Просвещение»</w:t>
      </w:r>
    </w:p>
    <w:p w:rsidR="0092585C" w:rsidRPr="00CC7AF2" w:rsidRDefault="0092585C" w:rsidP="00CC7AF2">
      <w:pPr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iCs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lastRenderedPageBreak/>
        <w:t>Айвазян Д.Ф. и др. Поурочные разработки по геометрии 11 класс.2003 «Учитель – АСТ»</w:t>
      </w:r>
    </w:p>
    <w:p w:rsidR="0092585C" w:rsidRPr="00CC7AF2" w:rsidRDefault="0092585C" w:rsidP="00CC7AF2">
      <w:pPr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iCs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Зив Б.Г. и др. Дидактические материалы по геометрии  11 класс  2010М. «Просвещение»</w:t>
      </w:r>
    </w:p>
    <w:p w:rsidR="0092585C" w:rsidRPr="00CC7AF2" w:rsidRDefault="0092585C" w:rsidP="00CC7AF2">
      <w:pPr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iCs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Саакян С.М. и др. Изучение геометрии в 10-11 классах. Метод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екомендации к учебнику. Книга для учителя. 2003М. «Просвещение»</w:t>
      </w:r>
    </w:p>
    <w:p w:rsidR="0092585C" w:rsidRPr="00CC7AF2" w:rsidRDefault="0092585C" w:rsidP="00CC7AF2">
      <w:pPr>
        <w:spacing w:line="360" w:lineRule="auto"/>
        <w:ind w:left="720"/>
        <w:rPr>
          <w:rFonts w:ascii="Times New Roman" w:hAnsi="Times New Roman" w:cs="Times New Roman"/>
          <w:iCs/>
          <w:sz w:val="24"/>
          <w:szCs w:val="24"/>
        </w:rPr>
      </w:pP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92585C" w:rsidRPr="00CC7AF2" w:rsidRDefault="0092585C" w:rsidP="00CC7AF2">
      <w:pPr>
        <w:spacing w:line="360" w:lineRule="auto"/>
        <w:rPr>
          <w:rFonts w:ascii="Times New Roman" w:hAnsi="Times New Roman" w:cs="Times New Roman"/>
          <w:iCs/>
          <w:sz w:val="24"/>
          <w:szCs w:val="24"/>
        </w:rPr>
      </w:pPr>
    </w:p>
    <w:p w:rsidR="0092585C" w:rsidRPr="00CC7AF2" w:rsidRDefault="0092585C" w:rsidP="00CC7AF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785"/>
        </w:tabs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C7AF2">
        <w:rPr>
          <w:rFonts w:ascii="Times New Roman" w:hAnsi="Times New Roman" w:cs="Times New Roman"/>
          <w:iCs/>
          <w:sz w:val="24"/>
          <w:szCs w:val="24"/>
        </w:rPr>
        <w:t xml:space="preserve">        </w:t>
      </w:r>
      <w:r w:rsidRPr="00CC7A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CC7AF2">
        <w:rPr>
          <w:rFonts w:ascii="Times New Roman" w:hAnsi="Times New Roman" w:cs="Times New Roman"/>
          <w:b/>
          <w:bCs/>
          <w:sz w:val="24"/>
          <w:szCs w:val="24"/>
        </w:rPr>
        <w:t>Место предмета в учебном плане</w:t>
      </w:r>
    </w:p>
    <w:p w:rsidR="0092585C" w:rsidRPr="00CC7AF2" w:rsidRDefault="0092585C" w:rsidP="00CC7AF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785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2585C" w:rsidRPr="00CC7AF2" w:rsidRDefault="0092585C" w:rsidP="00CC7AF2">
      <w:pPr>
        <w:pStyle w:val="a3"/>
        <w:shd w:val="clear" w:color="auto" w:fill="FFFFFF"/>
        <w:spacing w:before="0" w:beforeAutospacing="0" w:after="120" w:afterAutospacing="0" w:line="360" w:lineRule="auto"/>
      </w:pPr>
      <w:r w:rsidRPr="00CC7AF2">
        <w:t>Программа рассчитана на 4 часа в неделю</w:t>
      </w:r>
      <w:proofErr w:type="gramStart"/>
      <w:r w:rsidRPr="00CC7AF2">
        <w:t xml:space="preserve"> ,</w:t>
      </w:r>
      <w:proofErr w:type="gramEnd"/>
      <w:r w:rsidRPr="00CC7AF2">
        <w:t xml:space="preserve"> всего 136 часов (34 учебные недели).  </w:t>
      </w:r>
    </w:p>
    <w:p w:rsidR="0092585C" w:rsidRPr="00CC7AF2" w:rsidRDefault="0092585C" w:rsidP="00CC7AF2">
      <w:pPr>
        <w:pStyle w:val="a3"/>
        <w:shd w:val="clear" w:color="auto" w:fill="FFFFFF"/>
        <w:spacing w:before="0" w:beforeAutospacing="0" w:after="120" w:afterAutospacing="0" w:line="360" w:lineRule="auto"/>
        <w:rPr>
          <w:b/>
        </w:rPr>
      </w:pPr>
      <w:r w:rsidRPr="00CC7AF2">
        <w:rPr>
          <w:b/>
        </w:rPr>
        <w:t>Срок реализации</w:t>
      </w:r>
    </w:p>
    <w:p w:rsidR="0092585C" w:rsidRPr="00CC7AF2" w:rsidRDefault="0092585C" w:rsidP="00CC7AF2">
      <w:pPr>
        <w:pStyle w:val="a3"/>
        <w:shd w:val="clear" w:color="auto" w:fill="FFFFFF"/>
        <w:spacing w:before="0" w:beforeAutospacing="0" w:after="120" w:afterAutospacing="0" w:line="360" w:lineRule="auto"/>
      </w:pPr>
      <w:r w:rsidRPr="00CC7AF2">
        <w:t>Программа рассчитана на 2019-20 учебный год</w:t>
      </w:r>
    </w:p>
    <w:p w:rsidR="0092585C" w:rsidRPr="00CC7AF2" w:rsidRDefault="0092585C" w:rsidP="00CC7AF2">
      <w:pPr>
        <w:spacing w:line="360" w:lineRule="auto"/>
        <w:ind w:left="360"/>
        <w:rPr>
          <w:rFonts w:ascii="Times New Roman" w:hAnsi="Times New Roman" w:cs="Times New Roman"/>
          <w:iCs/>
          <w:sz w:val="24"/>
          <w:szCs w:val="24"/>
        </w:rPr>
      </w:pPr>
    </w:p>
    <w:p w:rsidR="0092585C" w:rsidRPr="00CC7AF2" w:rsidRDefault="0092585C" w:rsidP="00CC7AF2">
      <w:pPr>
        <w:pStyle w:val="6"/>
        <w:keepNext w:val="0"/>
        <w:widowControl w:val="0"/>
        <w:numPr>
          <w:ilvl w:val="5"/>
          <w:numId w:val="2"/>
        </w:numPr>
        <w:spacing w:line="360" w:lineRule="auto"/>
        <w:ind w:left="0" w:firstLine="567"/>
        <w:jc w:val="left"/>
        <w:rPr>
          <w:i w:val="0"/>
          <w:szCs w:val="24"/>
        </w:rPr>
      </w:pPr>
    </w:p>
    <w:p w:rsidR="0092585C" w:rsidRPr="00CC7AF2" w:rsidRDefault="0092585C" w:rsidP="00CC7AF2">
      <w:pPr>
        <w:widowControl w:val="0"/>
        <w:spacing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Изучение математики в старшей школе на базовом уровне направлено на достижение следующих</w:t>
      </w:r>
      <w:r w:rsidRPr="00CC7AF2">
        <w:rPr>
          <w:rFonts w:ascii="Times New Roman" w:hAnsi="Times New Roman" w:cs="Times New Roman"/>
          <w:b/>
          <w:sz w:val="24"/>
          <w:szCs w:val="24"/>
        </w:rPr>
        <w:t xml:space="preserve"> целей</w:t>
      </w:r>
      <w:r w:rsidRPr="00CC7AF2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2585C" w:rsidRPr="00CC7AF2" w:rsidRDefault="0092585C" w:rsidP="00CC7AF2">
      <w:pPr>
        <w:widowControl w:val="0"/>
        <w:overflowPunct w:val="0"/>
        <w:autoSpaceDE w:val="0"/>
        <w:spacing w:line="360" w:lineRule="auto"/>
        <w:ind w:right="57"/>
        <w:textAlignment w:val="baseline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формирование представлений</w:t>
      </w:r>
      <w:r w:rsidRPr="00CC7AF2">
        <w:rPr>
          <w:rFonts w:ascii="Times New Roman" w:hAnsi="Times New Roman" w:cs="Times New Roman"/>
          <w:sz w:val="24"/>
          <w:szCs w:val="24"/>
        </w:rPr>
        <w:t xml:space="preserve"> о математике как универсальном языке науки, средстве моделирования явлений и процессов, об идеях и методах математики; </w:t>
      </w:r>
    </w:p>
    <w:p w:rsidR="0092585C" w:rsidRPr="00CC7AF2" w:rsidRDefault="0092585C" w:rsidP="00CC7AF2">
      <w:pPr>
        <w:widowControl w:val="0"/>
        <w:overflowPunct w:val="0"/>
        <w:autoSpaceDE w:val="0"/>
        <w:spacing w:line="360" w:lineRule="auto"/>
        <w:ind w:right="57"/>
        <w:textAlignment w:val="baseline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развитие </w:t>
      </w:r>
      <w:r w:rsidRPr="00CC7AF2">
        <w:rPr>
          <w:rFonts w:ascii="Times New Roman" w:hAnsi="Times New Roman" w:cs="Times New Roman"/>
          <w:sz w:val="24"/>
          <w:szCs w:val="24"/>
        </w:rPr>
        <w:t>логического мышления, пространственного воображения, алгоритмической культуры, критичности мышления на уровне, необходимом для обучения в высшей школе по соответствующей специальности, в будущей профессиональной деятельности;</w:t>
      </w:r>
    </w:p>
    <w:p w:rsidR="0092585C" w:rsidRPr="00CC7AF2" w:rsidRDefault="0092585C" w:rsidP="00CC7AF2">
      <w:pPr>
        <w:widowControl w:val="0"/>
        <w:overflowPunct w:val="0"/>
        <w:autoSpaceDE w:val="0"/>
        <w:spacing w:line="360" w:lineRule="auto"/>
        <w:ind w:right="57"/>
        <w:textAlignment w:val="baseline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lastRenderedPageBreak/>
        <w:t>овладение математическими знаниями и умениями</w:t>
      </w:r>
      <w:r w:rsidRPr="00CC7AF2">
        <w:rPr>
          <w:rFonts w:ascii="Times New Roman" w:hAnsi="Times New Roman" w:cs="Times New Roman"/>
          <w:sz w:val="24"/>
          <w:szCs w:val="24"/>
        </w:rPr>
        <w:t>, необходимыми в повседневной жизни, для изучения школьных естественнонаучных дисциплин на базовом уровне, для получения образования в областях, не требующих углубленной математической подготовки;</w:t>
      </w:r>
    </w:p>
    <w:p w:rsidR="0092585C" w:rsidRPr="00CC7AF2" w:rsidRDefault="0092585C" w:rsidP="00CC7AF2">
      <w:pPr>
        <w:widowControl w:val="0"/>
        <w:overflowPunct w:val="0"/>
        <w:autoSpaceDE w:val="0"/>
        <w:spacing w:line="360" w:lineRule="auto"/>
        <w:ind w:right="57"/>
        <w:textAlignment w:val="baseline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воспитание </w:t>
      </w:r>
      <w:r w:rsidRPr="00CC7AF2">
        <w:rPr>
          <w:rFonts w:ascii="Times New Roman" w:hAnsi="Times New Roman" w:cs="Times New Roman"/>
          <w:sz w:val="24"/>
          <w:szCs w:val="24"/>
        </w:rPr>
        <w:t xml:space="preserve">средствами математики культуры личности: отношения к математике как части общечеловеческой культуры: знакомство с историей развития математики, эволюцией математических идей, понимания значимости математики для общественного прогресса. </w:t>
      </w:r>
    </w:p>
    <w:p w:rsidR="0092585C" w:rsidRPr="00CC7AF2" w:rsidRDefault="0092585C" w:rsidP="00CC7AF2">
      <w:pPr>
        <w:shd w:val="clear" w:color="auto" w:fill="FFFFFF"/>
        <w:autoSpaceDE w:val="0"/>
        <w:autoSpaceDN w:val="0"/>
        <w:adjustRightInd w:val="0"/>
        <w:spacing w:after="120"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Pr="00CC7AF2">
        <w:rPr>
          <w:rFonts w:ascii="Times New Roman" w:hAnsi="Times New Roman" w:cs="Times New Roman"/>
          <w:sz w:val="24"/>
          <w:szCs w:val="24"/>
        </w:rPr>
        <w:t xml:space="preserve">     </w:t>
      </w:r>
      <w:r w:rsidRPr="00CC7AF2">
        <w:rPr>
          <w:rFonts w:ascii="Times New Roman" w:hAnsi="Times New Roman" w:cs="Times New Roman"/>
          <w:b/>
          <w:bCs/>
          <w:sz w:val="24"/>
          <w:szCs w:val="24"/>
        </w:rPr>
        <w:t>Задачи обучения:</w:t>
      </w:r>
    </w:p>
    <w:p w:rsidR="0092585C" w:rsidRPr="00CC7AF2" w:rsidRDefault="0092585C" w:rsidP="00CC7AF2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120" w:line="360" w:lineRule="auto"/>
        <w:ind w:left="851" w:hanging="284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C7AF2">
        <w:rPr>
          <w:rFonts w:ascii="Times New Roman" w:eastAsia="Calibri" w:hAnsi="Times New Roman" w:cs="Times New Roman"/>
          <w:sz w:val="24"/>
          <w:szCs w:val="24"/>
        </w:rPr>
        <w:t>приобретение математических знаний и умений;</w:t>
      </w:r>
    </w:p>
    <w:p w:rsidR="0092585C" w:rsidRPr="00CC7AF2" w:rsidRDefault="0092585C" w:rsidP="00CC7AF2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120" w:line="360" w:lineRule="auto"/>
        <w:ind w:left="851" w:hanging="284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CC7AF2">
        <w:rPr>
          <w:rFonts w:ascii="Times New Roman" w:eastAsia="Calibri" w:hAnsi="Times New Roman" w:cs="Times New Roman"/>
          <w:sz w:val="24"/>
          <w:szCs w:val="24"/>
        </w:rPr>
        <w:t>овладение обобщенными способами мыслительной, творческой деятельностей;</w:t>
      </w:r>
    </w:p>
    <w:p w:rsidR="0092585C" w:rsidRPr="00CC7AF2" w:rsidRDefault="0092585C" w:rsidP="00CC7AF2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120" w:line="360" w:lineRule="auto"/>
        <w:ind w:left="851" w:hanging="284"/>
        <w:contextualSpacing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eastAsia="Calibri" w:hAnsi="Times New Roman" w:cs="Times New Roman"/>
          <w:sz w:val="24"/>
          <w:szCs w:val="24"/>
        </w:rPr>
        <w:t>освоение компетенций (учебно-познавательной, коммуникативной, рефлексивной, лично</w:t>
      </w:r>
      <w:r w:rsidRPr="00CC7AF2">
        <w:rPr>
          <w:rFonts w:ascii="Times New Roman" w:eastAsia="Calibri" w:hAnsi="Times New Roman" w:cs="Times New Roman"/>
          <w:sz w:val="24"/>
          <w:szCs w:val="24"/>
        </w:rPr>
        <w:softHyphen/>
        <w:t>стного саморазвития, ценностно-ориентационной) и профессионально-трудового выбора.</w:t>
      </w:r>
      <w:proofErr w:type="gramEnd"/>
    </w:p>
    <w:p w:rsidR="0092585C" w:rsidRPr="00CC7AF2" w:rsidRDefault="0092585C" w:rsidP="00CC7AF2">
      <w:pPr>
        <w:widowControl w:val="0"/>
        <w:overflowPunct w:val="0"/>
        <w:autoSpaceDE w:val="0"/>
        <w:spacing w:line="360" w:lineRule="auto"/>
        <w:ind w:right="57"/>
        <w:textAlignment w:val="baseline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5F7AB2" w:rsidRPr="00CC7AF2" w:rsidRDefault="005F7AB2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F6271" w:rsidRPr="00CC7AF2" w:rsidRDefault="004F6271" w:rsidP="00CC7AF2">
      <w:pPr>
        <w:widowControl w:val="0"/>
        <w:shd w:val="clear" w:color="auto" w:fill="FFFFFF"/>
        <w:tabs>
          <w:tab w:val="left" w:pos="343"/>
        </w:tabs>
        <w:autoSpaceDE w:val="0"/>
        <w:autoSpaceDN w:val="0"/>
        <w:adjustRightInd w:val="0"/>
        <w:spacing w:before="12" w:after="0" w:line="360" w:lineRule="auto"/>
        <w:ind w:left="343" w:right="163"/>
        <w:rPr>
          <w:rFonts w:ascii="Times New Roman" w:hAnsi="Times New Roman" w:cs="Times New Roman"/>
          <w:sz w:val="24"/>
          <w:szCs w:val="24"/>
        </w:rPr>
      </w:pPr>
    </w:p>
    <w:p w:rsidR="004F6271" w:rsidRPr="00CC7AF2" w:rsidRDefault="004F6271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outlineLvl w:val="3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Общие учебные умения, навыки и способы деятельности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В результате освоения содержания среднего (полного) общего образования учащийся получает возможность совершенствовать и расширить круг общих учебных умений, навыков и способов деятельности. Предлагаемая рубрикация имеет условный (примерный) характер. Овладение общими умениями, навыками, способами деятельности как существенными элементами культуры является необходимым условием развития и социализации учащихся.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ind w:firstLine="540"/>
        <w:outlineLvl w:val="4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lastRenderedPageBreak/>
        <w:t>Познавательная деятельность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Умение самостоятельно и мотивированно организовывать свою познавательную деятельность (от постановки цели до получения и оценки результата). Использование элементов причинно-следственного и структурно-функционального анализа. Исследование несложных реальных связей и зависимостей. Определение сущностных характеристик изучаемого объекта; самостоятельный выбор критериев для сравнения, сопоставления, оценки и классификации объектов.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</w:rPr>
        <w:t>Участие в проектной деятельности, в организации и проведении учебно-исследовательской работы: выдвижение гипотез, осуществление их проверки, владение приемами исследовательской деятельности, элементарными умениями прогноза (умение отвечать на вопрос: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>"Что произойдет, если...").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Самостоятельное создание алгоритмов познавательной деятельности для решения задач творческого и поискового характера. Формулирование полученных результатов.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Создание собственных произведений, идеальных и реальных моделей объектов, процессов, явлений, в том числе с использованием мультимедийных технологий, реализация оригинального замысла, использование разнообразных (в том числе художественных) средств, умение импровизировать.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ind w:firstLine="540"/>
        <w:outlineLvl w:val="4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Информационно-коммуникативная деятельность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Поиск нужной информации по заданной теме в источниках различного типа, в том числе поиск информации, связанной с профессиональным образованием и профессиональной деятельностью, вакансиями на рынке труда и работой служб занятости населения. Извлечение необходимой информации из источников, созданных в различных знаковых системах (текст, таблица, график, диаграмма, аудиовизуальный ряд и др.), отделение основной информации от второстепенной, критическое оценивание достоверности полученной информации, передача содержания информации адекватно поставленной цели (сжато, полно, выборочно). Перевод информации из одной знаковой системы в другую (из текста в таблицу, из аудиовизуального ряда в текст и др.), выбор знаковых систем адекватно познавательной </w:t>
      </w:r>
      <w:r w:rsidRPr="00CC7AF2">
        <w:rPr>
          <w:rFonts w:ascii="Times New Roman" w:hAnsi="Times New Roman" w:cs="Times New Roman"/>
          <w:sz w:val="24"/>
          <w:szCs w:val="24"/>
        </w:rPr>
        <w:lastRenderedPageBreak/>
        <w:t>и коммуникативной ситуации. Умение развернуто обосновывать суждения, давать определения, приводить доказательства (в том числе от противного). Объяснение изученных положений на самостоятельно подобранных конкретных примерах.</w:t>
      </w:r>
    </w:p>
    <w:p w:rsidR="00C12190" w:rsidRPr="00CC7AF2" w:rsidRDefault="00C12190" w:rsidP="00CC7AF2">
      <w:pPr>
        <w:pStyle w:val="ConsPlusNormal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7" w:tooltip="Приказ Минобрнауки России от 10.11.2011 N 2643 &quot;О внесении изменений в федеральный компонент государственных образовательных стандартов начального общего, основного общего и среднего (полного) общего образования, утвержденный Приказом Министерства образования " w:history="1">
        <w:r w:rsidRPr="00CC7AF2">
          <w:rPr>
            <w:rFonts w:ascii="Times New Roman" w:hAnsi="Times New Roman" w:cs="Times New Roman"/>
            <w:sz w:val="24"/>
            <w:szCs w:val="24"/>
          </w:rPr>
          <w:t>Приказа</w:t>
        </w:r>
      </w:hyperlink>
      <w:r w:rsidRPr="00CC7AF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C7AF2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CC7AF2">
        <w:rPr>
          <w:rFonts w:ascii="Times New Roman" w:hAnsi="Times New Roman" w:cs="Times New Roman"/>
          <w:sz w:val="24"/>
          <w:szCs w:val="24"/>
        </w:rPr>
        <w:t xml:space="preserve"> России от 10.11.2011 N 2643)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Выбор вида чтения в соответствии с поставленной целью (ознакомительное, просмотровое, поисковое и др.). Свободная работа с текстами художественного, публицистического и официально-делового стилей, понимание их специфики; адекватное восприятие языка средств массовой информации. Владение навыками редактирования текста, создания собственного текста.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Использование мультимедийных ресурсов и компьютерных технологий для обработки, передачи, систематизации информации, создания баз данных, презентации результатов познавательной и практической деятельности.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Владение основными видами публичных выступлений (высказывание, монолог, дискуссия, полемика), следование этическим нормам и правилам ведения диалога (диспута).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ind w:firstLine="540"/>
        <w:outlineLvl w:val="4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Рефлексивная деятельность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Понимание ценности образования как средства развития культуры личности. Объективное оценивание своих учебных достижений, поведения, черт своей личности; учет мнения других людей при определении собственной позиции и самооценке. Умение соотносить приложенные усилия с полученными результатами своей деятельности.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Владение навыками организации и участия в коллективной деятельности: постановка общей цели и определение средств ее достижения, конструктивное восприятие иных мнений и идей, учет индивидуальности партнеров по деятельности, объективное определение своего вклада в общий результат.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Оценивание и корректировка своего поведения в окружающей среде, выполнение в практической деятельности и в повседневной жизни экологических требований.</w:t>
      </w:r>
    </w:p>
    <w:p w:rsidR="00C12190" w:rsidRPr="00CC7AF2" w:rsidRDefault="00C12190" w:rsidP="00CC7AF2">
      <w:pPr>
        <w:pStyle w:val="ConsPlusNormal"/>
        <w:spacing w:line="36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Осознание своей национальной, социальной, конфессиональной принадлежности. Определение собственного отношения к явлениям </w:t>
      </w:r>
      <w:r w:rsidRPr="00CC7AF2">
        <w:rPr>
          <w:rFonts w:ascii="Times New Roman" w:hAnsi="Times New Roman" w:cs="Times New Roman"/>
          <w:sz w:val="24"/>
          <w:szCs w:val="24"/>
        </w:rPr>
        <w:lastRenderedPageBreak/>
        <w:t>современной жизни. Умение отстаивать свою гражданскую позицию, формулировать свои мировоззренческие взгляды. Осуществление осознанного выбора путей продолжения образования или будущей профессиональной деятельности.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.</w:t>
      </w:r>
    </w:p>
    <w:p w:rsidR="00CF2F35" w:rsidRPr="00CC7AF2" w:rsidRDefault="00FF49B5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 xml:space="preserve">                                                      </w:t>
      </w:r>
      <w:r w:rsidR="00CF2F35" w:rsidRPr="00CC7AF2">
        <w:rPr>
          <w:b/>
          <w:bCs/>
        </w:rPr>
        <w:t>Требования к уровню подготовки выпускников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В результате изучения математики на базовом уровне ученик должен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0" w:afterAutospacing="0" w:line="360" w:lineRule="auto"/>
      </w:pPr>
      <w:r w:rsidRPr="00CC7AF2">
        <w:t>знать/понимать: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значение математической науки для решения задач, возникающих в теории и практике; широту и в то же время ограниченность применения математических методов к анализу и исследованию процессов и явлений в природе и обществе;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значение практики и вопросов, возникающих в самой математике для формирования и развития математической науки; историю развития понятия числа, создания математического анализа, возникновения и развития геометрии;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универсальный характер законов логики математических рассуждений, их применимость во всех областях человеческой деятельности;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вероятностный характер различных процессов окружающего мира.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>Алгебра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lastRenderedPageBreak/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уметь: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выполнять арифметические действия, сочетая устные и письменные приемы, применение вычислительных устройств; находить значения корня натуральной степени, степени с рациональным показателем, логарифма, используя при необходимости вычислительные устройства; пользоваться оценкой и прикидкой при практических расчетах;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проводить по известным формулам и правилам преобразования буквенных выражений, включающих степени, радикалы, логарифмы и тригонометрические функции;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вычислять значения числовых и буквенных выражений, осуществляя необходимые подстановки и преобразования;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 xml:space="preserve">- использовать приобретенные знания и умения в практической деятельности и повседневной жизни </w:t>
      </w:r>
      <w:proofErr w:type="gramStart"/>
      <w:r w:rsidRPr="00CC7AF2">
        <w:t>для</w:t>
      </w:r>
      <w:proofErr w:type="gramEnd"/>
      <w:r w:rsidRPr="00CC7AF2">
        <w:t>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практических расчетов по формулам, включая формулы, содержащие степени, радикалы, логарифмы и тригонометрические функции, используя при необходимости справочные материалы и простейшие вычислительные устройства;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  <w:r w:rsidR="00CC7AF2" w:rsidRPr="00CC7AF2">
        <w:t xml:space="preserve"> 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C7AF2" w:rsidRPr="00CC7AF2" w:rsidRDefault="00CC7AF2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</w:p>
    <w:p w:rsidR="00CF2F35" w:rsidRPr="00CC7AF2" w:rsidRDefault="00CF2F35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>Функции и графики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lastRenderedPageBreak/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уметь: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определять значение функции по значению аргумента при различных способах задания функции;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строить графики изученных функций;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0" w:afterAutospacing="0" w:line="360" w:lineRule="auto"/>
      </w:pPr>
      <w:r w:rsidRPr="00CC7AF2">
        <w:t>- описывать по графику и в простейших случаях по формуле</w:t>
      </w:r>
      <w:hyperlink r:id="rId8" w:anchor="block_931" w:history="1">
        <w:r w:rsidRPr="00CC7AF2">
          <w:rPr>
            <w:rStyle w:val="a4"/>
            <w:color w:val="auto"/>
          </w:rPr>
          <w:t>*(31)</w:t>
        </w:r>
      </w:hyperlink>
      <w:r w:rsidRPr="00CC7AF2">
        <w:t> поведение и свойства функций, находить по графику функции наибольшие и наименьшие значения;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решать уравнения, простейшие системы уравнений, используя свойства функций и их графиков;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CC7AF2">
        <w:t>для</w:t>
      </w:r>
      <w:proofErr w:type="gramEnd"/>
      <w:r w:rsidRPr="00CC7AF2">
        <w:t>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описания с помощью функций различных зависимостей, представления их графически, интерпретации графиков;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>Начала математического анализа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уметь: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вычислять производные и первообразные элементарных функций, используя справочные материалы;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lastRenderedPageBreak/>
        <w:t>- исследовать в простейших случаях функции на монотонность, находить наибольшие и наименьшие значения функций, строить графики многочленов и простейших рациональных функций с использованием аппарата математического анализа;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вычислять в простейших случаях площади с использованием первообразной;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CC7AF2">
        <w:t>для</w:t>
      </w:r>
      <w:proofErr w:type="gramEnd"/>
      <w:r w:rsidRPr="00CC7AF2">
        <w:t>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решения прикладных задач, в том числе социально-экономических и физических, на наибольшие и наименьшие значения, на нахождение скорости и ускорения;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>Уравнения и неравенства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уметь: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решать рациональные, показательные и логарифмические уравнения и неравенства, простейшие иррациональные и тригонометрические уравнения, их системы;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составлять уравнения и неравенства по условию задачи;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использовать для приближенного решения уравнений и неравен</w:t>
      </w:r>
      <w:proofErr w:type="gramStart"/>
      <w:r w:rsidRPr="00CC7AF2">
        <w:t>ств гр</w:t>
      </w:r>
      <w:proofErr w:type="gramEnd"/>
      <w:r w:rsidRPr="00CC7AF2">
        <w:t>афический метод;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lastRenderedPageBreak/>
        <w:t>- изображать на координатной плоскости множества решений простейших уравнений и их систем;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CC7AF2">
        <w:t>для</w:t>
      </w:r>
      <w:proofErr w:type="gramEnd"/>
      <w:r w:rsidRPr="00CC7AF2">
        <w:t>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построения и исследования простейших математических моделей;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>Элементы комбинаторики, статистики и теории вероятностей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уметь: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решать простейшие комбинаторные задачи методом перебора, а также с использованием известных формул;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вычислять в простейших случаях вероятности событий на основе подсчета числа исходов;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CC7AF2">
        <w:t>для</w:t>
      </w:r>
      <w:proofErr w:type="gramEnd"/>
      <w:r w:rsidRPr="00CC7AF2">
        <w:t>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анализа реальных числовых данных, представленных в виде диаграмм, графиков;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анализа информации статистического характера;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lastRenderedPageBreak/>
        <w:t>- 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>Геометрия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уметь: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распознавать на чертежах и моделях пространственные формы; соотносить трехмерные объекты с их описаниями, изображениями;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описывать взаимное расположение прямых и плоскостей в пространстве, аргументировать свои суждения об этом расположении;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анализировать в простейших случаях взаимное расположение объектов в пространстве;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изображать основные многогранники и круглые тела; выполнять чертежи по условиям задач;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строить простейшие сечения куба, призмы, пирамиды;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решать планиметрические и простейшие стереометрические задачи на нахождение геометрических величин (длин, углов, площадей, объемов);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использовать при решении стереометрических задач планиметрические факты и методы;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проводить доказательные рассуждения в ходе решения задач;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lastRenderedPageBreak/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CC7AF2">
        <w:t>для</w:t>
      </w:r>
      <w:proofErr w:type="gramEnd"/>
      <w:r w:rsidRPr="00CC7AF2">
        <w:t>: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исследования (моделирования) несложных практических ситуаций на основе изученных формул и свойств фигур;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вычисления объемов и площадей поверхностей пространственных тел при решении практических задач, используя при необходимости справочники и вычислительные устройства;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CF2F35" w:rsidRPr="00CC7AF2" w:rsidRDefault="00CF2F35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F2F35" w:rsidRPr="00CC7AF2" w:rsidRDefault="00CF2F35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F2F35" w:rsidRPr="00CC7AF2" w:rsidRDefault="00CF2F35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937CE8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 xml:space="preserve">              </w:t>
      </w:r>
      <w:r w:rsidR="00793F89" w:rsidRPr="00CC7AF2">
        <w:rPr>
          <w:b/>
          <w:bCs/>
        </w:rPr>
        <w:t xml:space="preserve">                       </w:t>
      </w:r>
      <w:r w:rsidRPr="00CC7AF2">
        <w:rPr>
          <w:b/>
          <w:bCs/>
        </w:rPr>
        <w:t xml:space="preserve">  </w:t>
      </w:r>
      <w:r w:rsidR="00C12190" w:rsidRPr="00CC7AF2">
        <w:rPr>
          <w:b/>
          <w:bCs/>
        </w:rPr>
        <w:t>Стандарт среднего (полного) общего образования по математике</w:t>
      </w:r>
    </w:p>
    <w:p w:rsidR="00C12190" w:rsidRPr="00CC7AF2" w:rsidRDefault="00C12190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12190" w:rsidRPr="00CC7AF2" w:rsidRDefault="00C12190" w:rsidP="00CC7AF2">
      <w:pPr>
        <w:pStyle w:val="s3"/>
        <w:shd w:val="clear" w:color="auto" w:fill="FFFFFF"/>
        <w:spacing w:before="0" w:beforeAutospacing="0" w:after="300" w:afterAutospacing="0" w:line="360" w:lineRule="auto"/>
        <w:rPr>
          <w:b/>
          <w:bCs/>
        </w:rPr>
      </w:pPr>
      <w:r w:rsidRPr="00CC7AF2">
        <w:rPr>
          <w:b/>
          <w:bCs/>
        </w:rPr>
        <w:t>Базовый уровень</w:t>
      </w:r>
    </w:p>
    <w:p w:rsidR="00C12190" w:rsidRPr="00CC7AF2" w:rsidRDefault="00C12190" w:rsidP="00CC7AF2">
      <w:pPr>
        <w:pStyle w:val="a3"/>
        <w:shd w:val="clear" w:color="auto" w:fill="FFFFFF"/>
        <w:spacing w:before="0" w:beforeAutospacing="0" w:after="0" w:afterAutospacing="0" w:line="360" w:lineRule="auto"/>
      </w:pPr>
      <w:r w:rsidRPr="00CC7AF2">
        <w:t> </w:t>
      </w:r>
    </w:p>
    <w:p w:rsidR="00C12190" w:rsidRPr="00CC7AF2" w:rsidRDefault="00C12190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Изучение математики на базовом уровне среднего (полного) общего образования направлено на достижение следующих целей:</w:t>
      </w:r>
    </w:p>
    <w:p w:rsidR="00C12190" w:rsidRPr="00CC7AF2" w:rsidRDefault="00C12190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формирование представлений о математике как универсальном языке науки, средстве моделирования явлений и процессов, об идеях и методах математики;</w:t>
      </w:r>
    </w:p>
    <w:p w:rsidR="00C12190" w:rsidRPr="00CC7AF2" w:rsidRDefault="00C12190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lastRenderedPageBreak/>
        <w:t>- развитие логического мышления, пространственного воображения, алгоритмической культуры, критичности мышления на уровне, необходимом для будущей профессиональной деятельности, а также последующего обучения в высшей школе;</w:t>
      </w:r>
    </w:p>
    <w:p w:rsidR="00C12190" w:rsidRPr="00CC7AF2" w:rsidRDefault="00C12190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овладение математическими знаниями и умениями, необходимыми в повседневной жизни, для изучения школьных естественнонаучных дисциплин на базовом уровне, для получения образования в областях, не требующих углубленной математической подготовки;</w:t>
      </w:r>
    </w:p>
    <w:p w:rsidR="00C12190" w:rsidRPr="00CC7AF2" w:rsidRDefault="00C12190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- воспитание средствами математики культуры личности, понимания значимости математики для научно-технического прогресса, отношения к математике как к части общечеловеческой культуры через знакомство с историей развития математики, эволюцией математических идей.</w:t>
      </w:r>
    </w:p>
    <w:p w:rsidR="00937CE8" w:rsidRPr="00CC7AF2" w:rsidRDefault="00937CE8" w:rsidP="00CC7AF2">
      <w:pPr>
        <w:pStyle w:val="s1"/>
        <w:shd w:val="clear" w:color="auto" w:fill="FFFFFF"/>
        <w:spacing w:before="0" w:beforeAutospacing="0" w:after="300" w:afterAutospacing="0" w:line="360" w:lineRule="auto"/>
      </w:pPr>
    </w:p>
    <w:p w:rsidR="00812105" w:rsidRPr="00CC7AF2" w:rsidRDefault="00937CE8" w:rsidP="00CC7AF2">
      <w:pPr>
        <w:pStyle w:val="s1"/>
        <w:shd w:val="clear" w:color="auto" w:fill="FFFFFF"/>
        <w:spacing w:before="0" w:beforeAutospacing="0" w:after="300" w:afterAutospacing="0" w:line="360" w:lineRule="auto"/>
        <w:rPr>
          <w:b/>
        </w:rPr>
      </w:pPr>
      <w:r w:rsidRPr="00CC7AF2">
        <w:rPr>
          <w:b/>
        </w:rPr>
        <w:t xml:space="preserve">                                                       </w:t>
      </w:r>
      <w:r w:rsidR="00812105" w:rsidRPr="00CC7AF2">
        <w:rPr>
          <w:b/>
        </w:rPr>
        <w:t>Содержание курса математики 11 класса</w:t>
      </w:r>
    </w:p>
    <w:p w:rsidR="00812105" w:rsidRPr="00CC7AF2" w:rsidRDefault="0081210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Функции. Область определения и множество значений. График функции. Построение графиков функций, заданных различными способами. Свойства функций: монотонность, четность и нечетность, периодичность, ограниченность. Промежутки возрастания и убывания, наибольшее и наименьшее значения, точки экстремума (локального максимума и минимума). Графическая интерпретация. Примеры функциональных зависимостей в реальных процессах и явлениях.</w:t>
      </w:r>
    </w:p>
    <w:p w:rsidR="00812105" w:rsidRPr="00CC7AF2" w:rsidRDefault="0081210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Вертикальные и горизонтальные асимптоты графиков. Графики дробно-линейных функций.</w:t>
      </w:r>
    </w:p>
    <w:p w:rsidR="005E50FE" w:rsidRPr="00CC7AF2" w:rsidRDefault="005E50FE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Преобразования графиков: параллельный перенос, симметрия относительно осей координат и симметрия относительно начала координат, симметрия относительно прямой у = х, растяжение и сжатие вдоль осей координат.</w:t>
      </w:r>
    </w:p>
    <w:p w:rsidR="00812105" w:rsidRPr="00CC7AF2" w:rsidRDefault="00812105" w:rsidP="00CC7AF2">
      <w:pPr>
        <w:pStyle w:val="s1"/>
        <w:shd w:val="clear" w:color="auto" w:fill="FFFFFF"/>
        <w:spacing w:before="0" w:beforeAutospacing="0" w:after="300" w:afterAutospacing="0" w:line="360" w:lineRule="auto"/>
      </w:pPr>
    </w:p>
    <w:p w:rsidR="00812105" w:rsidRPr="00CC7AF2" w:rsidRDefault="00812105" w:rsidP="00CC7AF2">
      <w:pPr>
        <w:pStyle w:val="s1"/>
        <w:shd w:val="clear" w:color="auto" w:fill="FFFFFF"/>
        <w:spacing w:before="0" w:beforeAutospacing="0" w:after="300" w:afterAutospacing="0" w:line="360" w:lineRule="auto"/>
      </w:pPr>
    </w:p>
    <w:p w:rsidR="00812105" w:rsidRPr="00CC7AF2" w:rsidRDefault="0081210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Тригонометрические функции, их свойства и графики; периодичность, основной период.</w:t>
      </w:r>
    </w:p>
    <w:p w:rsidR="00D97EAD" w:rsidRPr="00CC7AF2" w:rsidRDefault="00D97EAD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Понятие о пределе последовательности. Существование предела монотонной ограниченной последовательности. Длина окружности и площадь круга как пределы последовательностей. Бесконечно убывающая геометрическая прогрессия и ее сумма.</w:t>
      </w:r>
    </w:p>
    <w:p w:rsidR="00D97EAD" w:rsidRPr="00CC7AF2" w:rsidRDefault="00D97EAD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 xml:space="preserve">Понятие о производной функции, физический и геометрический смысл производной. Уравнение касательной к графику функции. Производные суммы, разности, произведения, частного. Производные основных элементарных функций. Применение производной к исследованию функций и построению графиков. Производные обратной функции и композиции данной функции </w:t>
      </w:r>
      <w:proofErr w:type="gramStart"/>
      <w:r w:rsidRPr="00CC7AF2">
        <w:t>с</w:t>
      </w:r>
      <w:proofErr w:type="gramEnd"/>
      <w:r w:rsidRPr="00CC7AF2">
        <w:t xml:space="preserve"> линейной.</w:t>
      </w:r>
    </w:p>
    <w:p w:rsidR="00D97EAD" w:rsidRPr="00CC7AF2" w:rsidRDefault="00D97EAD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Примеры использования производной для нахождения наилучшего решения в прикладных, в том числе социально-экономических, задачах. Нахождение скорости для процесса, заданного формулой или графиком. Примеры применения интеграла в физике и геометрии. Вторая производная и ее физический смысл.</w:t>
      </w:r>
    </w:p>
    <w:p w:rsidR="00D97EAD" w:rsidRPr="00CC7AF2" w:rsidRDefault="00D97EAD" w:rsidP="00CC7AF2">
      <w:pPr>
        <w:pStyle w:val="s1"/>
        <w:shd w:val="clear" w:color="auto" w:fill="FFFFFF"/>
        <w:spacing w:before="0" w:beforeAutospacing="0" w:after="300" w:afterAutospacing="0" w:line="360" w:lineRule="auto"/>
      </w:pPr>
    </w:p>
    <w:p w:rsidR="00D97EAD" w:rsidRPr="00CC7AF2" w:rsidRDefault="00D97EAD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Понятие о непрерывности функции.</w:t>
      </w:r>
    </w:p>
    <w:p w:rsidR="005D4330" w:rsidRPr="00CC7AF2" w:rsidRDefault="005D4330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Понятие об определенном интеграле как площади криволинейной трапеции. Первообразная. Формула Ньютона-Лейбница.</w:t>
      </w:r>
    </w:p>
    <w:p w:rsidR="00786629" w:rsidRPr="00CC7AF2" w:rsidRDefault="00786629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Применение математических методов для решения содержательных задач из различных областей науки и практики. Интерпретация результата, учет реальных ограничений.</w:t>
      </w:r>
    </w:p>
    <w:p w:rsidR="005C0927" w:rsidRPr="00CC7AF2" w:rsidRDefault="005C0927" w:rsidP="00CC7AF2">
      <w:pPr>
        <w:pStyle w:val="a3"/>
        <w:shd w:val="clear" w:color="auto" w:fill="FFFFFF"/>
        <w:spacing w:before="0" w:beforeAutospacing="0" w:after="0" w:afterAutospacing="0" w:line="360" w:lineRule="auto"/>
      </w:pPr>
    </w:p>
    <w:p w:rsidR="005C0927" w:rsidRPr="00CC7AF2" w:rsidRDefault="005C0927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lastRenderedPageBreak/>
        <w:t>Табличное и графическое представление данных. Числовые характеристики рядов данных.</w:t>
      </w:r>
    </w:p>
    <w:p w:rsidR="005C0927" w:rsidRPr="00CC7AF2" w:rsidRDefault="005C0927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Поочередный и одновременный выбор нескольких элементов из конечного множества. Формулы числа перестановок, сочетаний, размещений. Решение комбинаторных задач. Формула бинома Ньютона. Свойства биномиальных коэффициентов. Треугольник Паскаля.</w:t>
      </w:r>
    </w:p>
    <w:p w:rsidR="005C0927" w:rsidRPr="00CC7AF2" w:rsidRDefault="005C0927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Элементарные и сложные события. Рассмотрение случаев и вероятность суммы несовместных событий, вероятность противоположного события. Понятие о независимости событий. Вероятность и статистическая частота наступления события. Решение практических задач с применением вероятностных методов.</w:t>
      </w:r>
    </w:p>
    <w:p w:rsidR="005C24AF" w:rsidRPr="00CC7AF2" w:rsidRDefault="005C24AF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Симметрии в кубе, в параллелепипеде, в призме и пирамиде. Понятие о симметрии в пространстве (</w:t>
      </w:r>
      <w:proofErr w:type="gramStart"/>
      <w:r w:rsidRPr="00CC7AF2">
        <w:t>центральная</w:t>
      </w:r>
      <w:proofErr w:type="gramEnd"/>
      <w:r w:rsidRPr="00CC7AF2">
        <w:t>, осевая, зеркальная). Примеры симметрии в окружающем мире.</w:t>
      </w:r>
    </w:p>
    <w:p w:rsidR="005C24AF" w:rsidRPr="00CC7AF2" w:rsidRDefault="005C24AF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Тела и поверхности вращения. Цилиндр и конус. Усеченный конус. Основание, высота, боковая поверхность, образующая, развертка. Осевые сечения и сечения параллельные основани</w:t>
      </w:r>
      <w:r w:rsidR="00CF2F35" w:rsidRPr="00CC7AF2">
        <w:t>я.</w:t>
      </w:r>
    </w:p>
    <w:p w:rsidR="005C24AF" w:rsidRPr="00CC7AF2" w:rsidRDefault="005C24AF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Шар и сфера, их сечения, касательная плоскость к сфере.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Объемы тел и площади их поверхностей. Понятие об объеме тела. Отношение объемов подобных тел.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Формулы объема куба, прямоугольного параллелепипеда, призмы, цилиндра. Формулы объема пирамиды и конуса. Формулы площади поверхностей цилиндра и конуса. Формулы объема шара и площади сферы.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lastRenderedPageBreak/>
        <w:t>Координаты и векторы. Декартовы координаты в пространстве. Формула расстояния между двумя точками. Уравнения сферы и плоскости. Формула расстояния от точки до плоскости.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  <w:r w:rsidRPr="00CC7AF2">
        <w:t>Векторы. Модуль вектора. Равенство векторов. Сложение векторов и умножение вектора на число. Угол между векторами. Координаты вектора. Скалярное произведение векторов. Коллинеарные векторы. Разложение вектора по двум неколлинеарным векторам. Компланарные векторы. Разложение по трем некомпланарным векторам.</w:t>
      </w:r>
    </w:p>
    <w:p w:rsidR="00CF2F35" w:rsidRPr="00CC7AF2" w:rsidRDefault="00CF2F35" w:rsidP="00CC7AF2">
      <w:pPr>
        <w:pStyle w:val="s1"/>
        <w:shd w:val="clear" w:color="auto" w:fill="FFFFFF"/>
        <w:spacing w:before="0" w:beforeAutospacing="0" w:after="300" w:afterAutospacing="0" w:line="360" w:lineRule="auto"/>
      </w:pPr>
    </w:p>
    <w:p w:rsidR="00C12190" w:rsidRPr="00CC7AF2" w:rsidRDefault="00C12190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12190" w:rsidRPr="00CC7AF2" w:rsidRDefault="00937CE8" w:rsidP="00CC7A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C12190" w:rsidRPr="00CC7A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Тематический план</w:t>
      </w:r>
    </w:p>
    <w:p w:rsidR="00C12190" w:rsidRPr="00CC7AF2" w:rsidRDefault="00C12190" w:rsidP="00CC7A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12190" w:rsidRPr="00CC7AF2" w:rsidRDefault="00C12190" w:rsidP="00CC7A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12190" w:rsidRPr="00CC7AF2" w:rsidRDefault="00C12190" w:rsidP="00CC7A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0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2"/>
        <w:gridCol w:w="5848"/>
        <w:gridCol w:w="4393"/>
        <w:gridCol w:w="2460"/>
      </w:tblGrid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Элементы содержания</w:t>
            </w: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Домашнее задание</w:t>
            </w: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1.Повторение – 2 часа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Степенная функция, показательная, логарифмическая.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2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Тригонометрические формулы.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    2.</w:t>
            </w:r>
            <w:proofErr w:type="gramStart"/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Тригонометрические</w:t>
            </w:r>
            <w:proofErr w:type="gramEnd"/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функции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-6 часов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Область определения и множество значений </w:t>
            </w: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тригонометрических функций.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812105" w:rsidRPr="00CC7AF2" w:rsidRDefault="0081210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lastRenderedPageBreak/>
              <w:t xml:space="preserve">Тригонометрические функции, их </w:t>
            </w:r>
            <w:r w:rsidRPr="00CC7AF2">
              <w:lastRenderedPageBreak/>
              <w:t>свойства и графики; периодичность, основной период.</w:t>
            </w:r>
          </w:p>
          <w:p w:rsidR="00812105" w:rsidRPr="00CC7AF2" w:rsidRDefault="0081210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Функции. Область определения и множество значений. График функции. Построение графиков функций, заданных различными способами. Свойства функций: монотонность, четность и нечетность, периодичность, ограниченность. Промежутки возрастания и убывания, наибольшее и наименьшее значения, точки экстремума (локального максимума и минимума). Графическая интерпретация. Примеры функциональных зависимостей в реальных процессах и явлениях.</w:t>
            </w:r>
          </w:p>
          <w:p w:rsidR="005E50FE" w:rsidRPr="00CC7AF2" w:rsidRDefault="005E50FE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 xml:space="preserve">Преобразования графиков: параллельный перенос, симметрия относительно осей координат и симметрия относительно начала координат, симметрия относительно </w:t>
            </w:r>
            <w:r w:rsidRPr="00CC7AF2">
              <w:lastRenderedPageBreak/>
              <w:t>прямой у = х, растяжение и сжатие вдоль осей координат.</w:t>
            </w:r>
          </w:p>
          <w:p w:rsidR="005E50FE" w:rsidRPr="00CC7AF2" w:rsidRDefault="005E50FE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</w:p>
          <w:p w:rsidR="00812105" w:rsidRPr="00CC7AF2" w:rsidRDefault="0081210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№693 Ч,695Ч,696Ч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Чётность, нечётность, периодичность тригонометрических функций.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701Ч,703Ч,704Ч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. Свойства и графики функций       y = 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cos</w:t>
            </w:r>
            <w:proofErr w:type="spell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x, y = 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sin</w:t>
            </w:r>
            <w:proofErr w:type="spell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x,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711Ч,714Ч, 724Ч,727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Свойства и графики функций    y = 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tgx</w:t>
            </w:r>
            <w:proofErr w:type="spell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   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736Ч,743Ч,744Ч,745Ч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Обобщающий урок «Тригонометрические функции»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758Ч,759Ч,766Ч, 767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№1.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                     3.Векторы в пространстве- 10ч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Векторы в пространстве.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CF2F35" w:rsidRPr="00CC7AF2" w:rsidRDefault="00CF2F3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</w:p>
          <w:p w:rsidR="00CF2F35" w:rsidRPr="00CC7AF2" w:rsidRDefault="00CF2F3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Координаты и векторы. Декартовы координаты в пространстве. Формула расстояния между двумя точками. Уравнения сферы и плоскости. Формула расстояния от точки до плоскости.</w:t>
            </w:r>
          </w:p>
          <w:p w:rsidR="00CF2F35" w:rsidRPr="00CC7AF2" w:rsidRDefault="00CF2F3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 xml:space="preserve">Векторы. Модуль вектора. Равенство векторов. Сложение векторов и умножение вектора на число. Угол между векторами. Координаты вектора. Скалярное произведение векторов. Коллинеарные векторы. Разложение </w:t>
            </w:r>
            <w:r w:rsidRPr="00CC7AF2">
              <w:lastRenderedPageBreak/>
              <w:t>вектора по двум неколлинеарным векторам. Компланарные векторы. Разложение по трем некомпланарным векторам.</w:t>
            </w:r>
          </w:p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№321(б),324, 326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Векторы в пространстве.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№335, 344,346, 347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 координат на плоскости.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 п.42,43 №408 №410, 413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 координат на плоскости.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№415, 417, 18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13/5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Координаты точки и координаты вектора.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 п.42- 44. в.1-7, стр.116 №419 №421 №422 (в)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14/6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между координатами векторов и координатами точек.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 №428(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,в</w:t>
            </w:r>
            <w:proofErr w:type="gram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,д</w:t>
            </w:r>
            <w:proofErr w:type="spell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№426(а)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п.42- 44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15/7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Простейшие задачи в координатах.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 п.45, №421(в), №425 (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,г</w:t>
            </w:r>
            <w:proofErr w:type="spellEnd"/>
            <w:proofErr w:type="gram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№427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16/8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Простейшие задачи в координатах.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№435, №432, №434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§1 п.45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17/9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Простейшие задачи в координатах.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№337, 340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18/10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Контрольная работа №2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</w:t>
            </w: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4.Производная и ее геометрический смысл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14 часов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19/1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Производная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D97EAD" w:rsidRPr="00CC7AF2" w:rsidRDefault="00D97EAD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Понятие о производной функции, физический и геометрический смысл производной. Уравнение касательной к графику функции. Производные суммы, разности, произведения, частного. Производные основных элементарных функций. Понятие о пределе последовательности. Существование предела монотонной ограниченной последовательности. Длина окружности и площадь круга как пределы последовательностей. Бесконечно убывающая геометрическая прогрессия и ее сумма.</w:t>
            </w:r>
          </w:p>
          <w:p w:rsidR="00D97EAD" w:rsidRPr="00CC7AF2" w:rsidRDefault="00D97EAD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lastRenderedPageBreak/>
              <w:t>Понятие о непрерывности функции.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779,780Ч,78781Ч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20/2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Производная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783Ч,785, 786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21/3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Производная 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степенной функции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789-793Ч, 795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22/4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Производная 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степенной функции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796-799Ч, 801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23/5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Правила 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дифференцирования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803-807Ч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24/6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Правила 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дифференцирования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810Ч,811Ч,813,815Ч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25/7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Правила 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дифференцирования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819-821Ч. 825Ч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26/8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Производная некоторых элементарных 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832-37Ч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27/9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Производная некоторых элементарных 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838-41Ч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28/10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Производная некоторых элементарных 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843-50Ч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29/11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Геометрический 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смысл производной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858-860Ч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30/12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Геометрический </w:t>
            </w: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смысл производной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862-65Ч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31/13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Обобщающий урок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866Ч,879-81Ч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32/14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Контрольная работа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№3по теме «</w:t>
            </w: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Производная и ее </w:t>
            </w: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lastRenderedPageBreak/>
              <w:t>геометрический смысл».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5.Метод координат в пространстве-7ч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33/1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 между векторами. Скалярное произведение векторов.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5C24AF" w:rsidRPr="00CC7AF2" w:rsidRDefault="00FF49B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 xml:space="preserve">Угол между векторами. Скалярное произведение векторов. Угол между </w:t>
            </w:r>
            <w:proofErr w:type="spellStart"/>
            <w:r w:rsidRPr="00CC7AF2">
              <w:t>прямыми</w:t>
            </w:r>
            <w:proofErr w:type="gramStart"/>
            <w:r w:rsidRPr="00CC7AF2">
              <w:t>.</w:t>
            </w:r>
            <w:r w:rsidR="005C24AF" w:rsidRPr="00CC7AF2">
              <w:t>С</w:t>
            </w:r>
            <w:proofErr w:type="gramEnd"/>
            <w:r w:rsidR="005C24AF" w:rsidRPr="00CC7AF2">
              <w:t>имметрии</w:t>
            </w:r>
            <w:proofErr w:type="spellEnd"/>
            <w:r w:rsidR="005C24AF" w:rsidRPr="00CC7AF2">
              <w:t xml:space="preserve"> в кубе, в параллелепипеде, в призме и пирамиде. Понятие о симметрии в пространстве (</w:t>
            </w:r>
            <w:proofErr w:type="gramStart"/>
            <w:r w:rsidR="005C24AF" w:rsidRPr="00CC7AF2">
              <w:t>центральная</w:t>
            </w:r>
            <w:proofErr w:type="gramEnd"/>
            <w:r w:rsidR="005C24AF" w:rsidRPr="00CC7AF2">
              <w:t xml:space="preserve">, осевая, зеркальная). Примеры симметрии в окружающем </w:t>
            </w:r>
            <w:proofErr w:type="spellStart"/>
            <w:r w:rsidR="005C24AF" w:rsidRPr="00CC7AF2">
              <w:t>мире</w:t>
            </w:r>
            <w:proofErr w:type="gramStart"/>
            <w:r w:rsidR="005C24AF" w:rsidRPr="00CC7AF2">
              <w:t>.</w:t>
            </w:r>
            <w:r w:rsidRPr="00CC7AF2">
              <w:t>П</w:t>
            </w:r>
            <w:proofErr w:type="gramEnd"/>
            <w:r w:rsidRPr="00CC7AF2">
              <w:t>араллельный</w:t>
            </w:r>
            <w:proofErr w:type="spellEnd"/>
            <w:r w:rsidRPr="00CC7AF2">
              <w:t xml:space="preserve"> перенос. Поворот.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 п.46-47, повторить табличные значения косинуса.№443 (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,г</w:t>
            </w:r>
            <w:proofErr w:type="spellEnd"/>
            <w:proofErr w:type="gram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34/2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Скалярное произведение векторов.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 №445(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,в</w:t>
            </w:r>
            <w:proofErr w:type="spellEnd"/>
            <w:proofErr w:type="gram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№450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п.46-47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35/3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Угол между </w:t>
            </w:r>
            <w:proofErr w:type="gram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прямыми</w:t>
            </w:r>
            <w:proofErr w:type="gram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Угол между прямой и плоскостью.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§2 п.48 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№464(б, д), №466(б), №468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36/4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 и осевая симметрия.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 п.49 - 51, №478(а), №486(б), №481(а)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37/5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Параллельный перенос. Поворот.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 п.52 №484(б), №489(б)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38/6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 по теме «Скалярное произведение векторов».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п.46 – 52 № 485, 488.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39/7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Контрольная работа №4 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</w:t>
            </w: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6.Применение производной к исследованию функций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13 часов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40/1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Возрастание и </w:t>
            </w: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убывание функций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786629" w:rsidRPr="00CC7AF2" w:rsidRDefault="00D97EAD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 xml:space="preserve">Применение производной к исследованию функций и построению </w:t>
            </w:r>
            <w:r w:rsidRPr="00CC7AF2">
              <w:lastRenderedPageBreak/>
              <w:t xml:space="preserve">графиков. Примеры использования производной для нахождения наилучшего решения в прикладных, в том числе социально-экономических, задачах. Нахождение скорости для процесса, заданного формулой или графиком. Примеры применения интеграла в физике и геометрии. Вторая производная и ее физический </w:t>
            </w:r>
            <w:proofErr w:type="spellStart"/>
            <w:r w:rsidRPr="00CC7AF2">
              <w:t>смысл</w:t>
            </w:r>
            <w:proofErr w:type="gramStart"/>
            <w:r w:rsidRPr="00CC7AF2">
              <w:t>.</w:t>
            </w:r>
            <w:r w:rsidR="00812105" w:rsidRPr="00CC7AF2">
              <w:t>В</w:t>
            </w:r>
            <w:proofErr w:type="gramEnd"/>
            <w:r w:rsidR="00812105" w:rsidRPr="00CC7AF2">
              <w:t>ертикальные</w:t>
            </w:r>
            <w:proofErr w:type="spellEnd"/>
            <w:r w:rsidR="00812105" w:rsidRPr="00CC7AF2">
              <w:t xml:space="preserve"> и горизонтальные асимптоты графиков. Графики дробно-линейных функций.</w:t>
            </w:r>
            <w:r w:rsidRPr="00CC7AF2">
              <w:t xml:space="preserve"> Понятие о пределе последовательности. Существование предела монотонной ограниченной последовательности. Длина окружности и площадь круга как пределы последовательностей. </w:t>
            </w:r>
            <w:r w:rsidR="00786629" w:rsidRPr="00CC7AF2">
              <w:t xml:space="preserve">Применение математических методов для решения содержательных задач из различных областей науки и практики. Интерпретация результата, учет </w:t>
            </w:r>
            <w:r w:rsidR="00786629" w:rsidRPr="00CC7AF2">
              <w:lastRenderedPageBreak/>
              <w:t>реальных ограничений.</w:t>
            </w:r>
          </w:p>
          <w:p w:rsidR="00D97EAD" w:rsidRPr="00CC7AF2" w:rsidRDefault="00D97EAD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</w:p>
          <w:p w:rsidR="00D97EAD" w:rsidRPr="00CC7AF2" w:rsidRDefault="00D97EAD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</w:p>
          <w:p w:rsidR="00812105" w:rsidRPr="00CC7AF2" w:rsidRDefault="00812105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</w:p>
          <w:p w:rsidR="00C12190" w:rsidRPr="00CC7AF2" w:rsidRDefault="00C12190" w:rsidP="00CC7AF2">
            <w:pPr>
              <w:tabs>
                <w:tab w:val="left" w:pos="770"/>
              </w:tabs>
              <w:spacing w:after="0" w:line="360" w:lineRule="auto"/>
              <w:ind w:left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900-902Ч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41/2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Возрастание и </w:t>
            </w: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убывание 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904-907Ч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42/3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Экстремумы функции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912-915Ч</w:t>
            </w:r>
          </w:p>
        </w:tc>
      </w:tr>
      <w:tr w:rsidR="00C12190" w:rsidRPr="00CC7AF2" w:rsidTr="00C12190">
        <w:trPr>
          <w:trHeight w:val="54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43/4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Экстремумы функции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918-921Ч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44/5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Применение произво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softHyphen/>
            </w:r>
            <w:r w:rsidRPr="00CC7AF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дной к построению графиков 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924Ч,926Ч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45/6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Применение произво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softHyphen/>
            </w:r>
            <w:r w:rsidRPr="00CC7AF2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дной к построению графиков 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927Ч,928Ч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46/7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Применение произво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softHyphen/>
            </w: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дной к построению графиков 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930Ч, 933Ч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47/8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Наибольшее и 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наименьшее значения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937-39Ч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48/9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Наибольшее и 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наименьшее значения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944-946Ч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49/10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Наибольшее и 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наименьшее значения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942,947Ч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50/11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Наибольшее и 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наименьшее значения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функций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949.951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51/12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>Обобщающий урок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961Ч,962Ч,964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52/13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5"/>
                <w:sz w:val="24"/>
                <w:szCs w:val="24"/>
              </w:rPr>
              <w:t>Контрольная работа №5 по теме «</w:t>
            </w: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Применение производной к исследованию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функций».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                                                                          7.Цилиндр. Конус.-9ч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53/1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Цилиндр. Сечения цилиндра плоскостью.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C12190" w:rsidRPr="00CC7AF2" w:rsidRDefault="005C24AF" w:rsidP="00CC7AF2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hAnsi="Times New Roman" w:cs="Times New Roman"/>
                <w:sz w:val="24"/>
                <w:szCs w:val="24"/>
              </w:rPr>
              <w:t>Тела и поверхности вращения. Цилиндр и конус. Усеченный конус. Основание, высота, боковая поверхность, образующая, развертка. Осевые сечения и сечения параллельные основанию</w:t>
            </w:r>
            <w:r w:rsidR="009216CF" w:rsidRPr="00CC7A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216CF" w:rsidRPr="00CC7AF2" w:rsidRDefault="009216CF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hAnsi="Times New Roman" w:cs="Times New Roman"/>
                <w:sz w:val="24"/>
                <w:szCs w:val="24"/>
              </w:rPr>
              <w:t>Площади поверхности тел.</w:t>
            </w: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§1 п.53-54,вопр.1-4 стр.135, №525, №530 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54/2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поверхности цилиндра.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 п.53-54, №540, №542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55/3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поверхности цилиндра.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 п.53-54, №544, №546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56/4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Понятие конуса. Сечения конуса плоскостью.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§2. п.55-56, вопр.5-8 стр.135, №548 (б), №550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57/5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поверхности конуса.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§2. п.55-56, вопр..5-8 стр.135, №564, №568 (б).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58/6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Усеченный конус.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§2. п.57, №572 №571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59/7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 по теме: «Цилиндр, конус».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§2. п.55-57, задачи в тетради.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60/8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 по теме: «Цилиндр, конус».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в тетради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61/9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Контрольная работа №6 по теме «Цилиндр, конус».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8.Интеграл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10 часов.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62/1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Первообразная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5D4330" w:rsidRPr="00CC7AF2" w:rsidRDefault="005D4330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Понятие об определенном интеграле как площади криволинейной трапеции. Первообразная. Формула Ньютона-Лейбница.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984Ч -87Ч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63/2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Правила нахождения </w:t>
            </w:r>
            <w:proofErr w:type="gramStart"/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первообразных</w:t>
            </w:r>
            <w:proofErr w:type="gramEnd"/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989-92Ч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64/3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 xml:space="preserve">Правила нахождения </w:t>
            </w:r>
            <w:proofErr w:type="gramStart"/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первообразных</w:t>
            </w:r>
            <w:proofErr w:type="gramEnd"/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993-96Ч, 998Ч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65/4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Площадь криволинейной 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трапеции и интеграл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1000Ч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66/5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Площадь криволинейной </w:t>
            </w:r>
            <w:r w:rsidRPr="00CC7AF2">
              <w:rPr>
                <w:rFonts w:ascii="Times New Roman" w:eastAsia="Calibri" w:hAnsi="Times New Roman" w:cs="Times New Roman"/>
                <w:spacing w:val="-3"/>
                <w:sz w:val="24"/>
                <w:szCs w:val="24"/>
              </w:rPr>
              <w:t>трапеции и интеграл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1001-3Ч</w:t>
            </w:r>
          </w:p>
        </w:tc>
      </w:tr>
      <w:tr w:rsidR="00C12190" w:rsidRPr="00CC7AF2" w:rsidTr="00C12190">
        <w:trPr>
          <w:trHeight w:val="54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67/6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Вычисление интегралов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1006-1010Ч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68/7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Вычисление 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площадей с помощью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интегралов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1014-16Ч</w:t>
            </w:r>
          </w:p>
        </w:tc>
      </w:tr>
      <w:tr w:rsidR="00C12190" w:rsidRPr="00CC7AF2" w:rsidTr="00C12190">
        <w:trPr>
          <w:trHeight w:val="826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69/8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Вычисление </w:t>
            </w:r>
            <w:r w:rsidRPr="00CC7AF2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площадей с помощью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интегралов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1019-22Ч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70/9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>Обобщающий урок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1023Ч, 24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71/10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  <w:t xml:space="preserve">Контрольная работа №7 </w:t>
            </w: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по теме «Интеграл».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5C24AF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9Шар. Сфера(10)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72/1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и шар. Уравнение сферы.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5C24AF" w:rsidRPr="00CC7AF2" w:rsidRDefault="005C24AF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</w:p>
          <w:p w:rsidR="005C24AF" w:rsidRPr="00CC7AF2" w:rsidRDefault="005C24AF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Шар и сфера, их сечения, касательная плоскость к сфере.</w:t>
            </w:r>
            <w:r w:rsidR="009216CF" w:rsidRPr="00CC7AF2">
              <w:t xml:space="preserve"> Уравнение сферы. </w:t>
            </w:r>
            <w:r w:rsidR="009216CF" w:rsidRPr="00CC7AF2">
              <w:lastRenderedPageBreak/>
              <w:t>Касательная к сфере. Площадь сферы.</w:t>
            </w:r>
          </w:p>
          <w:p w:rsidR="00C12190" w:rsidRPr="00CC7AF2" w:rsidRDefault="009216CF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hAnsi="Times New Roman" w:cs="Times New Roman"/>
                <w:sz w:val="24"/>
                <w:szCs w:val="24"/>
              </w:rPr>
              <w:t>Комбинация геометрических тел.</w:t>
            </w: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§3. п.58, №573(б), №575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73/2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и шар. Уравнение сферы.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№576, 577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74/3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Взаимное расположение сферы и плоскости.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§3. п. 60 №580, №582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75/4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Касательная плоскость к сфере.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§3. п.61 №589(б) №592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76/5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сферы.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§3. п.62 №597 №598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77/6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Комбинации геометрических тел.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§1-3 №631(б)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78/7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 по теме «Сфера и шар».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§1-3№639(б)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79/8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 по теме «Сфера и шар».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№634, 640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80/9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Зачет</w:t>
            </w:r>
            <w:r w:rsidRPr="00CC7A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теме «Цилиндр, конус и шар».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81/10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Контрольная работа №8 по теме «Сфера и шар».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10.Комбинаторика. Элементы теории вероятностей. Статистика(10ч)   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vMerge w:val="restart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82/1</w:t>
            </w:r>
          </w:p>
        </w:tc>
        <w:tc>
          <w:tcPr>
            <w:tcW w:w="5890" w:type="dxa"/>
            <w:vMerge w:val="restart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Правило произведения. Перестановки   Размещения.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5C0927" w:rsidRPr="00CC7AF2" w:rsidRDefault="005C0927" w:rsidP="00CC7AF2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</w:p>
          <w:p w:rsidR="005C0927" w:rsidRPr="00CC7AF2" w:rsidRDefault="005C0927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Табличное и графическое представление данных. Числовые характеристики рядов данных.</w:t>
            </w:r>
          </w:p>
          <w:p w:rsidR="005C0927" w:rsidRPr="00CC7AF2" w:rsidRDefault="005C0927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 xml:space="preserve">Поочередный и одновременный выбор нескольких элементов из конечного множества. Формулы числа перестановок, сочетаний, размещений. Решение комбинаторных задач. Формула бинома Ньютона. Свойства биномиальных коэффициентов. </w:t>
            </w:r>
            <w:r w:rsidRPr="00CC7AF2">
              <w:lastRenderedPageBreak/>
              <w:t>Треугольник Паскаля.</w:t>
            </w:r>
          </w:p>
          <w:p w:rsidR="005C0927" w:rsidRPr="00CC7AF2" w:rsidRDefault="005C0927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Элементарные и сложные события. Рассмотрение случаев и вероятность суммы несовместных событий, вероятность противоположного события. Понятие о независимости событий. Вероятность и статистическая частота наступления события. Решение практических задач с применением вероятностных методов.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1046,49,62,65,73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890" w:type="dxa"/>
            <w:vMerge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83/2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Сочетания и их свойства.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1080Ч,83, 86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84/3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Бином Ньютона.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1092Ч, 94Ч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85/4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Элементы теории вероятностей. События.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1116Ч,19,22Ч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86/5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Вероятность события. Сложение вероятностей.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1125-29Ч,35Ч</w:t>
            </w:r>
          </w:p>
        </w:tc>
      </w:tr>
      <w:tr w:rsidR="00C12190" w:rsidRPr="00CC7AF2" w:rsidTr="00C12190">
        <w:trPr>
          <w:trHeight w:val="145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87/6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Независимые события. Умножение вероятностей.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1146-49Ч</w:t>
            </w:r>
          </w:p>
        </w:tc>
      </w:tr>
      <w:tr w:rsidR="00C12190" w:rsidRPr="00CC7AF2" w:rsidTr="00C12190">
        <w:trPr>
          <w:trHeight w:val="54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88/7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Статистическая вероятность. Решение задач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1158,60</w:t>
            </w:r>
          </w:p>
        </w:tc>
      </w:tr>
      <w:tr w:rsidR="00C12190" w:rsidRPr="00CC7AF2" w:rsidTr="00C12190">
        <w:trPr>
          <w:trHeight w:val="25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89/8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Статистика. Случайные величины.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1187Ч,90,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90/9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Центральные тенденции. Меры разброса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1195ч,97ч,1202ч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91/10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№9.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529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                  11.Объем прямоугольного параллелепипеда, призмы, цилиндра, пирамиды, конуса-14ч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92/1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тел.</w:t>
            </w:r>
          </w:p>
        </w:tc>
        <w:tc>
          <w:tcPr>
            <w:tcW w:w="4417" w:type="dxa"/>
            <w:vMerge w:val="restart"/>
            <w:shd w:val="clear" w:color="auto" w:fill="auto"/>
          </w:tcPr>
          <w:p w:rsidR="005C24AF" w:rsidRPr="00CC7AF2" w:rsidRDefault="005C24AF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>Объем</w:t>
            </w:r>
            <w:r w:rsidR="009216CF" w:rsidRPr="00CC7AF2">
              <w:t>ы тел.</w:t>
            </w:r>
            <w:r w:rsidRPr="00CC7AF2">
              <w:t xml:space="preserve"> Понятие об объеме тела. Отношение объемов подобных тел.</w:t>
            </w:r>
          </w:p>
          <w:p w:rsidR="005C24AF" w:rsidRPr="00CC7AF2" w:rsidRDefault="005C24AF" w:rsidP="00CC7AF2">
            <w:pPr>
              <w:pStyle w:val="s1"/>
              <w:shd w:val="clear" w:color="auto" w:fill="FFFFFF"/>
              <w:spacing w:before="0" w:beforeAutospacing="0" w:after="300" w:afterAutospacing="0" w:line="360" w:lineRule="auto"/>
            </w:pPr>
            <w:r w:rsidRPr="00CC7AF2">
              <w:t xml:space="preserve">Формулы объема куба, прямоугольного параллелепипеда, призмы, цилиндра. Формулы объема пирамиды и конуса. Формулы площади поверхностей </w:t>
            </w:r>
            <w:r w:rsidRPr="00CC7AF2">
              <w:lastRenderedPageBreak/>
              <w:t>цилиндра и конуса.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§1, п.63,64 №647(б) №648(б), №649(в)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93/2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прямоугольного параллелепипеда.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§1, п.64 №651, 653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94/3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прямоугольного параллелепипеда.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№655, 657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95/4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прямой призмы.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§2, п.65, №660, №663(</w:t>
            </w:r>
            <w:proofErr w:type="spell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gram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,г</w:t>
            </w:r>
            <w:proofErr w:type="spellEnd"/>
            <w:proofErr w:type="gramEnd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96/5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цилиндра.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§2. п.66 №668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97/6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цилиндра.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№№670, 671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98/7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наклонной призмы.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 п.67,68 №676,  №679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99/8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пирамиды.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 п.69 №686(б), 689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100/9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усеченной пирамиды.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 п.69 №700, №697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101/10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конуса.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§3 п.70 №703, №705 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102/11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усеченного конуса.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§3 п.70 №708, №701(в)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103/12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 по теме «Объемы тел».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§1-3 №728 №750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104/13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задач по теме «Объемы тел».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№753, 54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105/14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Контрольная работа №10 по теме: «Объемы тел».</w:t>
            </w:r>
          </w:p>
        </w:tc>
        <w:tc>
          <w:tcPr>
            <w:tcW w:w="4417" w:type="dxa"/>
            <w:vMerge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529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12.Объем шара. Площадь сферы-6ч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106/1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шара. Объем частей шара.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Теорема об объеме шара и  ее применение при решении задач. Формулы объемов шарового сегмента, шарового слоя, шарового сектора.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§4 п.71 №713, №710(в)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107/2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сферы.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Формула для вычисления площади сферы и  применение ее при решении задач.</w:t>
            </w: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§4 п.73 №723, №724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108/3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Разные задачи на многогранники и фигуры вращения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§1-4. №756, №759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109/4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Разные задачи на многогранники и фигуры вращения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§1-4 №75№761, 762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110/5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Разные задачи на многогранники и фигуры вращения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№748, 763</w:t>
            </w:r>
          </w:p>
        </w:tc>
      </w:tr>
      <w:tr w:rsidR="00C12190" w:rsidRPr="00CC7AF2" w:rsidTr="00C12190">
        <w:trPr>
          <w:trHeight w:val="529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111/6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Контрольная работа №11 по теме «Объем шара»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347"/>
        </w:trPr>
        <w:tc>
          <w:tcPr>
            <w:tcW w:w="14003" w:type="dxa"/>
            <w:gridSpan w:val="4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13.Повторение - 25 часов.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Выражения и преобразования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Выражения и преобразования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Функции и графики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Функции и графики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Уравнения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Уравнения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5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Неравенства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Неравенства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Системы уравнений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Системы неравенств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Решение тестов ЕГЭ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72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тестовая работа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Записи в тетради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hd w:val="clear" w:color="auto" w:fill="FFFFFF"/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Итоговая тестовая работа 1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125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по теме «Треугольники. Четырехугольники»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повторение 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по теме «Треугольники. Четырехугольники»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повторение 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по теме «Треугольники. Четырехугольники»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повторение 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по теме «Окружность».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повторение 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Центральный и вписанный угол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повторение 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по теме «Параллельность и перпендикулярность  прямых и плоскостей»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повторение 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по теме «Параллельность и перпендикулярность  прямых и плоскостей»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на повторение 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Повторение по теме «Площади и объёмы </w:t>
            </w: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многогранников. Фигуры вращения»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Задачи на повторение </w:t>
            </w: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из дидактических материалов.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133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Итоговая контрольная работа</w:t>
            </w:r>
            <w:proofErr w:type="gramStart"/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 ЕГЭ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Тренировочные тесты ЕГЭ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 ЕГЭ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Тренировочные тесты ЕГЭ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 ЕГЕ</w:t>
            </w:r>
          </w:p>
        </w:tc>
      </w:tr>
      <w:tr w:rsidR="00C12190" w:rsidRPr="00CC7AF2" w:rsidTr="00C12190">
        <w:trPr>
          <w:trHeight w:val="287"/>
        </w:trPr>
        <w:tc>
          <w:tcPr>
            <w:tcW w:w="130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C7AF2">
              <w:rPr>
                <w:rFonts w:ascii="Times New Roman" w:eastAsia="Calibri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890" w:type="dxa"/>
            <w:shd w:val="clear" w:color="auto" w:fill="auto"/>
          </w:tcPr>
          <w:p w:rsidR="00C12190" w:rsidRPr="00CC7AF2" w:rsidRDefault="00C12190" w:rsidP="00CC7AF2">
            <w:pPr>
              <w:tabs>
                <w:tab w:val="num" w:pos="426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7A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Итоговая тестовая работа</w:t>
            </w:r>
          </w:p>
        </w:tc>
        <w:tc>
          <w:tcPr>
            <w:tcW w:w="4417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89" w:type="dxa"/>
            <w:shd w:val="clear" w:color="auto" w:fill="auto"/>
          </w:tcPr>
          <w:p w:rsidR="00C12190" w:rsidRPr="00CC7AF2" w:rsidRDefault="00C12190" w:rsidP="00CC7AF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12190" w:rsidRPr="00CC7AF2" w:rsidRDefault="00C12190" w:rsidP="00CC7AF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7A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937CE8" w:rsidRPr="00CC7AF2" w:rsidRDefault="00937CE8" w:rsidP="00CC7AF2">
      <w:pPr>
        <w:pStyle w:val="c9"/>
        <w:shd w:val="clear" w:color="auto" w:fill="FFFFFF"/>
        <w:spacing w:before="0" w:beforeAutospacing="0" w:after="0" w:afterAutospacing="0" w:line="360" w:lineRule="auto"/>
        <w:ind w:left="360"/>
        <w:jc w:val="center"/>
        <w:rPr>
          <w:color w:val="000000"/>
        </w:rPr>
      </w:pPr>
      <w:r w:rsidRPr="00CC7AF2">
        <w:rPr>
          <w:rStyle w:val="c6"/>
          <w:b/>
          <w:bCs/>
          <w:color w:val="000000"/>
        </w:rPr>
        <w:t xml:space="preserve">Контрольная работа №1 </w:t>
      </w:r>
    </w:p>
    <w:p w:rsidR="00937CE8" w:rsidRPr="00CC7AF2" w:rsidRDefault="00937CE8" w:rsidP="00CC7AF2">
      <w:pPr>
        <w:pStyle w:val="c9"/>
        <w:shd w:val="clear" w:color="auto" w:fill="FFFFFF"/>
        <w:spacing w:before="0" w:beforeAutospacing="0" w:after="0" w:afterAutospacing="0" w:line="360" w:lineRule="auto"/>
        <w:ind w:left="360"/>
        <w:jc w:val="center"/>
        <w:rPr>
          <w:color w:val="000000"/>
        </w:rPr>
      </w:pPr>
      <w:r w:rsidRPr="00CC7AF2">
        <w:rPr>
          <w:rStyle w:val="c6"/>
          <w:b/>
          <w:bCs/>
          <w:color w:val="000000"/>
        </w:rPr>
        <w:t>по теме «Тригонометрические функции»</w:t>
      </w:r>
    </w:p>
    <w:p w:rsidR="00937CE8" w:rsidRPr="00CC7AF2" w:rsidRDefault="00937CE8" w:rsidP="00CC7AF2">
      <w:pPr>
        <w:pStyle w:val="c4"/>
        <w:shd w:val="clear" w:color="auto" w:fill="FFFFFF"/>
        <w:spacing w:before="0" w:beforeAutospacing="0" w:after="0" w:afterAutospacing="0" w:line="360" w:lineRule="auto"/>
        <w:ind w:left="360" w:firstLine="360"/>
        <w:rPr>
          <w:color w:val="000000"/>
        </w:rPr>
      </w:pPr>
      <w:r w:rsidRPr="00CC7AF2">
        <w:rPr>
          <w:rStyle w:val="c6"/>
          <w:b/>
          <w:bCs/>
          <w:i/>
          <w:iCs/>
          <w:color w:val="000000"/>
        </w:rPr>
        <w:t>Вариант 1</w:t>
      </w:r>
    </w:p>
    <w:p w:rsidR="00937CE8" w:rsidRPr="00CC7AF2" w:rsidRDefault="00937CE8" w:rsidP="00CC7AF2">
      <w:pPr>
        <w:numPr>
          <w:ilvl w:val="0"/>
          <w:numId w:val="7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Найти область определения и множество значений функции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y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 = </w:t>
      </w:r>
      <w:proofErr w:type="spellStart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sin</w:t>
      </w:r>
      <w:proofErr w:type="spellEnd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x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+ 2.</w:t>
      </w:r>
    </w:p>
    <w:p w:rsidR="00937CE8" w:rsidRPr="00CC7AF2" w:rsidRDefault="00937CE8" w:rsidP="00CC7AF2">
      <w:pPr>
        <w:numPr>
          <w:ilvl w:val="0"/>
          <w:numId w:val="7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Выяснить, является ли функция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y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=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x</w:t>
      </w:r>
      <w:r w:rsidRPr="00CC7AF2">
        <w:rPr>
          <w:rStyle w:val="c10"/>
          <w:rFonts w:ascii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 + </w:t>
      </w:r>
      <w:proofErr w:type="spellStart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cos</w:t>
      </w:r>
      <w:proofErr w:type="spellEnd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x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четной или нечетной.</w:t>
      </w:r>
    </w:p>
    <w:p w:rsidR="00937CE8" w:rsidRPr="00CC7AF2" w:rsidRDefault="00937CE8" w:rsidP="00CC7AF2">
      <w:pPr>
        <w:numPr>
          <w:ilvl w:val="0"/>
          <w:numId w:val="7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Доказать, что наименьший положительный период функции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y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 = </w:t>
      </w:r>
      <w:proofErr w:type="spellStart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cos</w:t>
      </w:r>
      <w:proofErr w:type="spellEnd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 2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x 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равен π.</w:t>
      </w:r>
    </w:p>
    <w:p w:rsidR="00937CE8" w:rsidRPr="00CC7AF2" w:rsidRDefault="00937CE8" w:rsidP="00CC7AF2">
      <w:pPr>
        <w:numPr>
          <w:ilvl w:val="0"/>
          <w:numId w:val="7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Найти все, принадлежащие отрезку</w:t>
      </w:r>
      <w:proofErr w:type="gramStart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 [–  π; π] </w:t>
      </w:r>
      <w:proofErr w:type="gramEnd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корни уравнения 2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  <w:lang w:val="en-US"/>
        </w:rPr>
        <w:t>sin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2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  <w:lang w:val="en-US"/>
        </w:rPr>
        <w:t>x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=1 </w:t>
      </w:r>
      <w:r w:rsidR="00E07D8D">
        <w:rPr>
          <w:rFonts w:ascii="Times New Roman" w:hAnsi="Times New Roman" w:cs="Times New Roman"/>
          <w:sz w:val="24"/>
          <w:szCs w:val="24"/>
        </w:rPr>
      </w:r>
      <w:r w:rsidR="00E07D8D">
        <w:pict>
          <v:rect id="AutoShape 2" o:spid="_x0000_s1122" alt="Описание: https://lh6.googleusercontent.com/_x0QfZiCdbjyIX48SH9qDwCuHk2ttLfYhLafEyJKYAWN_XPyTSpRL5xaVA1UOoJ2bl7ynTh6-BR3G8iZCjRyAu5fa3by20FRBt-Wyp29OsRUrbhEPIWTnOENUdnCZZ2VcXLSDPX65skl1--b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с помощью графика функции.</w:t>
      </w:r>
    </w:p>
    <w:p w:rsidR="00937CE8" w:rsidRPr="00CC7AF2" w:rsidRDefault="00937CE8" w:rsidP="00CC7AF2">
      <w:pPr>
        <w:numPr>
          <w:ilvl w:val="0"/>
          <w:numId w:val="7"/>
        </w:numPr>
        <w:shd w:val="clear" w:color="auto" w:fill="FFFFFF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Построить график функции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y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 = </w:t>
      </w:r>
      <w:proofErr w:type="spellStart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sin</w:t>
      </w:r>
      <w:proofErr w:type="spellEnd"/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</w:t>
      </w:r>
      <w:r w:rsidRPr="00CC7AF2">
        <w:rPr>
          <w:rStyle w:val="c0"/>
          <w:rFonts w:ascii="Times New Roman" w:hAnsi="Times New Roman" w:cs="Times New Roman"/>
          <w:i/>
          <w:iCs/>
          <w:color w:val="000000"/>
          <w:sz w:val="24"/>
          <w:szCs w:val="24"/>
        </w:rPr>
        <w:t>x</w:t>
      </w:r>
      <w:r w:rsidRPr="00CC7AF2">
        <w:rPr>
          <w:rStyle w:val="c0"/>
          <w:rFonts w:ascii="Times New Roman" w:hAnsi="Times New Roman" w:cs="Times New Roman"/>
          <w:color w:val="000000"/>
          <w:sz w:val="24"/>
          <w:szCs w:val="24"/>
        </w:rPr>
        <w:t> – 1 и найти значения аргумента, при которых функция возрастает, принимает наибольшее значение.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tabs>
          <w:tab w:val="left" w:pos="2250"/>
          <w:tab w:val="center" w:pos="5386"/>
        </w:tabs>
        <w:spacing w:line="360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Контрольная работа №2                               </w:t>
      </w:r>
    </w:p>
    <w:p w:rsidR="00937CE8" w:rsidRPr="00CC7AF2" w:rsidRDefault="00937CE8" w:rsidP="00CC7AF2">
      <w:pPr>
        <w:tabs>
          <w:tab w:val="left" w:pos="2250"/>
          <w:tab w:val="center" w:pos="5386"/>
        </w:tabs>
        <w:spacing w:line="360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по теме «Метод координат в пространстве»   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Найдите координаты вектора </w:t>
      </w:r>
      <w:r w:rsidRPr="00CC7AF2">
        <w:rPr>
          <w:rFonts w:ascii="Times New Roman" w:hAnsi="Times New Roman" w:cs="Times New Roman"/>
          <w:position w:val="-4"/>
          <w:sz w:val="24"/>
          <w:szCs w:val="24"/>
        </w:rPr>
        <w:object w:dxaOrig="40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20.4pt;height:18.6pt" o:ole="">
            <v:imagedata r:id="rId9" o:title=""/>
          </v:shape>
          <o:OLEObject Type="Embed" ProgID="Equation.3" ShapeID="_x0000_i1026" DrawAspect="Content" ObjectID="_1673365671" r:id="rId10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если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980" w:dyaOrig="360">
          <v:shape id="_x0000_i1027" type="#_x0000_t75" style="width:48.6pt;height:18.6pt" o:ole="">
            <v:imagedata r:id="rId11" o:title=""/>
          </v:shape>
          <o:OLEObject Type="Embed" ProgID="Equation.3" ShapeID="_x0000_i1027" DrawAspect="Content" ObjectID="_1673365672" r:id="rId12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1040" w:dyaOrig="360">
          <v:shape id="_x0000_i1028" type="#_x0000_t75" style="width:51.6pt;height:18.6pt" o:ole="">
            <v:imagedata r:id="rId13" o:title=""/>
          </v:shape>
          <o:OLEObject Type="Embed" ProgID="Equation.3" ShapeID="_x0000_i1028" DrawAspect="Content" ObjectID="_1673365673" r:id="rId14"/>
        </w:object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№2. Даны векторы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960" w:dyaOrig="380">
          <v:shape id="_x0000_i1029" type="#_x0000_t75" style="width:48pt;height:18.6pt" o:ole="">
            <v:imagedata r:id="rId15" o:title=""/>
          </v:shape>
          <o:OLEObject Type="Embed" ProgID="Equation.3" ShapeID="_x0000_i1029" DrawAspect="Content" ObjectID="_1673365674" r:id="rId16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960" w:dyaOrig="360">
          <v:shape id="_x0000_i1030" type="#_x0000_t75" style="width:48pt;height:18.6pt" o:ole="">
            <v:imagedata r:id="rId17" o:title=""/>
          </v:shape>
          <o:OLEObject Type="Embed" ProgID="Equation.3" ShapeID="_x0000_i1030" DrawAspect="Content" ObjectID="_1673365675" r:id="rId18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. Найдите </w:t>
      </w:r>
      <w:r w:rsidRPr="00CC7AF2">
        <w:rPr>
          <w:rFonts w:ascii="Times New Roman" w:hAnsi="Times New Roman" w:cs="Times New Roman"/>
          <w:position w:val="-16"/>
          <w:sz w:val="24"/>
          <w:szCs w:val="24"/>
        </w:rPr>
        <w:object w:dxaOrig="780" w:dyaOrig="460">
          <v:shape id="_x0000_i1031" type="#_x0000_t75" style="width:39pt;height:23.4pt" o:ole="">
            <v:imagedata r:id="rId19" o:title=""/>
          </v:shape>
          <o:OLEObject Type="Embed" ProgID="Equation.3" ShapeID="_x0000_i1031" DrawAspect="Content" ObjectID="_1673365676" r:id="rId20"/>
        </w:object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№3. Изобразите систему координат </w:t>
      </w:r>
      <w:proofErr w:type="spellStart"/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Oxyz</w:t>
      </w:r>
      <w:proofErr w:type="spellEnd"/>
      <w:r w:rsidRPr="00CC7AF2">
        <w:rPr>
          <w:rFonts w:ascii="Times New Roman" w:hAnsi="Times New Roman" w:cs="Times New Roman"/>
          <w:sz w:val="24"/>
          <w:szCs w:val="24"/>
        </w:rPr>
        <w:t xml:space="preserve"> и постройте точку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1120" w:dyaOrig="360">
          <v:shape id="_x0000_i1032" type="#_x0000_t75" style="width:56.4pt;height:18.6pt" o:ole="">
            <v:imagedata r:id="rId21" o:title=""/>
          </v:shape>
          <o:OLEObject Type="Embed" ProgID="Equation.3" ShapeID="_x0000_i1032" DrawAspect="Content" ObjectID="_1673365677" r:id="rId22"/>
        </w:object>
      </w:r>
      <w:r w:rsidRPr="00CC7AF2">
        <w:rPr>
          <w:rFonts w:ascii="Times New Roman" w:hAnsi="Times New Roman" w:cs="Times New Roman"/>
          <w:sz w:val="24"/>
          <w:szCs w:val="24"/>
        </w:rPr>
        <w:t>. Найдите расстояние от этой точки до координатных плоскостей.</w:t>
      </w:r>
    </w:p>
    <w:p w:rsidR="00937CE8" w:rsidRPr="00CC7AF2" w:rsidRDefault="00937CE8" w:rsidP="00CC7AF2">
      <w:pPr>
        <w:tabs>
          <w:tab w:val="left" w:pos="1080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tabs>
          <w:tab w:val="left" w:pos="1080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Контрольная работа №2                      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по теме «Метод координат в пространстве»    </w:t>
      </w:r>
    </w:p>
    <w:p w:rsidR="00937CE8" w:rsidRPr="00CC7AF2" w:rsidRDefault="00937CE8" w:rsidP="00CC7AF2">
      <w:pPr>
        <w:tabs>
          <w:tab w:val="left" w:pos="1080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lastRenderedPageBreak/>
        <w:t xml:space="preserve">№1. Найдите координаты вектора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400" w:dyaOrig="380">
          <v:shape id="_x0000_i1033" type="#_x0000_t75" style="width:20.4pt;height:18.6pt" o:ole="">
            <v:imagedata r:id="rId23" o:title=""/>
          </v:shape>
          <o:OLEObject Type="Embed" ProgID="Equation.3" ShapeID="_x0000_i1033" DrawAspect="Content" ObjectID="_1673365678" r:id="rId24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если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1020" w:dyaOrig="360">
          <v:shape id="_x0000_i1034" type="#_x0000_t75" style="width:51pt;height:18.6pt" o:ole="">
            <v:imagedata r:id="rId25" o:title=""/>
          </v:shape>
          <o:OLEObject Type="Embed" ProgID="Equation.3" ShapeID="_x0000_i1034" DrawAspect="Content" ObjectID="_1673365679" r:id="rId26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1060" w:dyaOrig="360">
          <v:shape id="_x0000_i1035" type="#_x0000_t75" style="width:53.4pt;height:18.6pt" o:ole="">
            <v:imagedata r:id="rId27" o:title=""/>
          </v:shape>
          <o:OLEObject Type="Embed" ProgID="Equation.3" ShapeID="_x0000_i1035" DrawAspect="Content" ObjectID="_1673365680" r:id="rId28"/>
        </w:object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№2. Даны векторы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980" w:dyaOrig="360">
          <v:shape id="_x0000_i1036" type="#_x0000_t75" style="width:48.6pt;height:18.6pt" o:ole="">
            <v:imagedata r:id="rId29" o:title=""/>
          </v:shape>
          <o:OLEObject Type="Embed" ProgID="Equation.3" ShapeID="_x0000_i1036" DrawAspect="Content" ObjectID="_1673365681" r:id="rId30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999" w:dyaOrig="380">
          <v:shape id="_x0000_i1037" type="#_x0000_t75" style="width:50.4pt;height:18.6pt" o:ole="">
            <v:imagedata r:id="rId31" o:title=""/>
          </v:shape>
          <o:OLEObject Type="Embed" ProgID="Equation.3" ShapeID="_x0000_i1037" DrawAspect="Content" ObjectID="_1673365682" r:id="rId32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. Найдите </w:t>
      </w:r>
      <w:r w:rsidRPr="00CC7AF2">
        <w:rPr>
          <w:rFonts w:ascii="Times New Roman" w:hAnsi="Times New Roman" w:cs="Times New Roman"/>
          <w:position w:val="-16"/>
          <w:sz w:val="24"/>
          <w:szCs w:val="24"/>
        </w:rPr>
        <w:object w:dxaOrig="780" w:dyaOrig="460">
          <v:shape id="_x0000_i1038" type="#_x0000_t75" style="width:39pt;height:23.4pt" o:ole="">
            <v:imagedata r:id="rId33" o:title=""/>
          </v:shape>
          <o:OLEObject Type="Embed" ProgID="Equation.3" ShapeID="_x0000_i1038" DrawAspect="Content" ObjectID="_1673365683" r:id="rId34"/>
        </w:object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№3. Изобразите систему координат </w:t>
      </w:r>
      <w:proofErr w:type="spellStart"/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Oxyz</w:t>
      </w:r>
      <w:proofErr w:type="spellEnd"/>
      <w:r w:rsidRPr="00CC7AF2">
        <w:rPr>
          <w:rFonts w:ascii="Times New Roman" w:hAnsi="Times New Roman" w:cs="Times New Roman"/>
          <w:sz w:val="24"/>
          <w:szCs w:val="24"/>
        </w:rPr>
        <w:t xml:space="preserve"> и постройте точку </w:t>
      </w:r>
      <w:r w:rsidRPr="00CC7AF2">
        <w:rPr>
          <w:rFonts w:ascii="Times New Roman" w:hAnsi="Times New Roman" w:cs="Times New Roman"/>
          <w:position w:val="-10"/>
          <w:sz w:val="24"/>
          <w:szCs w:val="24"/>
        </w:rPr>
        <w:object w:dxaOrig="1219" w:dyaOrig="360">
          <v:shape id="_x0000_i1039" type="#_x0000_t75" style="width:60pt;height:18.6pt" o:ole="">
            <v:imagedata r:id="rId35" o:title=""/>
          </v:shape>
          <o:OLEObject Type="Embed" ProgID="Equation.3" ShapeID="_x0000_i1039" DrawAspect="Content" ObjectID="_1673365684" r:id="rId36"/>
        </w:object>
      </w:r>
      <w:r w:rsidRPr="00CC7AF2">
        <w:rPr>
          <w:rFonts w:ascii="Times New Roman" w:hAnsi="Times New Roman" w:cs="Times New Roman"/>
          <w:sz w:val="24"/>
          <w:szCs w:val="24"/>
        </w:rPr>
        <w:t>. Найдите расстояние от этой точки до координатных плоскостей.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Контрольная работа №3 «Производная и ее геометрический смысл».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Вариант 1</w:t>
      </w:r>
    </w:p>
    <w:p w:rsidR="00937CE8" w:rsidRPr="00CC7AF2" w:rsidRDefault="00937CE8" w:rsidP="00CC7AF2">
      <w:pPr>
        <w:pStyle w:val="1"/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>Найдите производную функции:</w:t>
      </w: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>а)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3</w:t>
      </w:r>
      <w:r w:rsidRPr="00CC7AF2">
        <w:rPr>
          <w:rFonts w:ascii="Times New Roman" w:hAnsi="Times New Roman"/>
          <w:sz w:val="24"/>
          <w:szCs w:val="24"/>
        </w:rPr>
        <w:t xml:space="preserve"> –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2</w:t>
      </w:r>
      <w:r w:rsidRPr="00CC7AF2">
        <w:rPr>
          <w:rFonts w:ascii="Times New Roman" w:hAnsi="Times New Roman"/>
          <w:sz w:val="24"/>
          <w:szCs w:val="24"/>
        </w:rPr>
        <w:t xml:space="preserve"> – 7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;</w:t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  <w:t>б)</w:t>
      </w:r>
      <w:r w:rsidRPr="00CC7AF2">
        <w:rPr>
          <w:rFonts w:ascii="Times New Roman" w:hAnsi="Times New Roman"/>
          <w:sz w:val="24"/>
          <w:szCs w:val="24"/>
          <w:lang w:val="en-US"/>
        </w:rPr>
        <w:t>y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 = + 7;</w:t>
      </w: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в) 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 = 2</w:t>
      </w:r>
      <w:proofErr w:type="spellStart"/>
      <w:r w:rsidRPr="00CC7AF2">
        <w:rPr>
          <w:rFonts w:ascii="Times New Roman" w:hAnsi="Times New Roman"/>
          <w:sz w:val="24"/>
          <w:szCs w:val="24"/>
          <w:lang w:val="en-US"/>
        </w:rPr>
        <w:t>tg</w:t>
      </w:r>
      <w:proofErr w:type="spellEnd"/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и вычислите 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´(-</w:t>
      </w:r>
      <w:proofErr w:type="gramStart"/>
      <w:r w:rsidRPr="00CC7AF2">
        <w:rPr>
          <w:rFonts w:ascii="Times New Roman" w:hAnsi="Times New Roman"/>
          <w:sz w:val="24"/>
          <w:szCs w:val="24"/>
        </w:rPr>
        <w:t xml:space="preserve"> )</w:t>
      </w:r>
      <w:proofErr w:type="gramEnd"/>
      <w:r w:rsidRPr="00CC7AF2">
        <w:rPr>
          <w:rFonts w:ascii="Times New Roman" w:hAnsi="Times New Roman"/>
          <w:sz w:val="24"/>
          <w:szCs w:val="24"/>
        </w:rPr>
        <w:t>;</w:t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  <w:t xml:space="preserve">г) </w:t>
      </w:r>
      <w:r w:rsidRPr="00CC7AF2">
        <w:rPr>
          <w:rFonts w:ascii="Times New Roman" w:hAnsi="Times New Roman"/>
          <w:sz w:val="24"/>
          <w:szCs w:val="24"/>
          <w:lang w:val="en-US"/>
        </w:rPr>
        <w:t>h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и вычислите </w:t>
      </w:r>
      <w:r w:rsidRPr="00CC7AF2">
        <w:rPr>
          <w:rFonts w:ascii="Times New Roman" w:hAnsi="Times New Roman"/>
          <w:sz w:val="24"/>
          <w:szCs w:val="24"/>
          <w:lang w:val="en-US"/>
        </w:rPr>
        <w:t>h</w:t>
      </w:r>
      <w:r w:rsidRPr="00CC7AF2">
        <w:rPr>
          <w:rFonts w:ascii="Times New Roman" w:hAnsi="Times New Roman"/>
          <w:sz w:val="24"/>
          <w:szCs w:val="24"/>
        </w:rPr>
        <w:t>´(-2).</w:t>
      </w: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937CE8" w:rsidRPr="00CC7AF2" w:rsidRDefault="00937CE8" w:rsidP="00CC7AF2">
      <w:pPr>
        <w:pStyle w:val="1"/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Решите уравнение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´(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)·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´(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0, если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3</w:t>
      </w:r>
      <w:r w:rsidRPr="00CC7AF2">
        <w:rPr>
          <w:rFonts w:ascii="Times New Roman" w:hAnsi="Times New Roman"/>
          <w:sz w:val="24"/>
          <w:szCs w:val="24"/>
        </w:rPr>
        <w:t>– 6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2</w:t>
      </w:r>
      <w:r w:rsidRPr="00CC7AF2">
        <w:rPr>
          <w:rFonts w:ascii="Times New Roman" w:hAnsi="Times New Roman"/>
          <w:sz w:val="24"/>
          <w:szCs w:val="24"/>
        </w:rPr>
        <w:t xml:space="preserve">, 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 =  .</w:t>
      </w:r>
    </w:p>
    <w:p w:rsidR="00937CE8" w:rsidRPr="00CC7AF2" w:rsidRDefault="00937CE8" w:rsidP="00CC7AF2">
      <w:pPr>
        <w:pStyle w:val="1"/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Точка движется прямолинейно по закону 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>) = 3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  <w:vertAlign w:val="superscript"/>
        </w:rPr>
        <w:t>3</w:t>
      </w:r>
      <w:r w:rsidRPr="00CC7AF2">
        <w:rPr>
          <w:rFonts w:ascii="Times New Roman" w:hAnsi="Times New Roman"/>
          <w:sz w:val="24"/>
          <w:szCs w:val="24"/>
        </w:rPr>
        <w:t xml:space="preserve"> + 2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 + 1. Найдите ее ускорение в момент времени 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 = 2 (координата 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) изменяется в сантиметрах, время 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 – в секундах).</w:t>
      </w:r>
    </w:p>
    <w:p w:rsidR="00937CE8" w:rsidRPr="00CC7AF2" w:rsidRDefault="00937CE8" w:rsidP="00CC7AF2">
      <w:pPr>
        <w:pStyle w:val="1"/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Найдите угол наклона касательной к графику функции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=1 - </w:t>
      </w:r>
      <w:r w:rsidR="005A73E0" w:rsidRPr="00CC7AF2">
        <w:rPr>
          <w:rFonts w:ascii="Times New Roman" w:hAnsi="Times New Roman"/>
          <w:sz w:val="24"/>
          <w:szCs w:val="24"/>
        </w:rPr>
        <w:fldChar w:fldCharType="begin"/>
      </w:r>
      <w:r w:rsidRPr="00CC7AF2">
        <w:rPr>
          <w:rFonts w:ascii="Times New Roman" w:hAnsi="Times New Roman"/>
          <w:sz w:val="24"/>
          <w:szCs w:val="24"/>
        </w:rPr>
        <w:instrText xml:space="preserve"> QUOTE </w:instrText>
      </w:r>
      <w:r w:rsidRPr="00CC7AF2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7BD608B5" wp14:editId="5D18FD9D">
            <wp:extent cx="180975" cy="323850"/>
            <wp:effectExtent l="1905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/>
          <w:sz w:val="24"/>
          <w:szCs w:val="24"/>
        </w:rPr>
        <w:instrText xml:space="preserve"> </w:instrText>
      </w:r>
      <w:r w:rsidR="005A73E0" w:rsidRPr="00CC7AF2">
        <w:rPr>
          <w:rFonts w:ascii="Times New Roman" w:hAnsi="Times New Roman"/>
          <w:sz w:val="24"/>
          <w:szCs w:val="24"/>
        </w:rPr>
        <w:fldChar w:fldCharType="separate"/>
      </w:r>
      <w:r w:rsidRPr="00CC7AF2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2C6659A" wp14:editId="30347833">
            <wp:extent cx="180975" cy="323850"/>
            <wp:effectExtent l="1905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73E0" w:rsidRPr="00CC7AF2">
        <w:rPr>
          <w:rFonts w:ascii="Times New Roman" w:hAnsi="Times New Roman"/>
          <w:sz w:val="24"/>
          <w:szCs w:val="24"/>
        </w:rPr>
        <w:fldChar w:fldCharType="end"/>
      </w:r>
      <w:r w:rsidRPr="00CC7AF2">
        <w:rPr>
          <w:rFonts w:ascii="Times New Roman" w:hAnsi="Times New Roman"/>
          <w:sz w:val="24"/>
          <w:szCs w:val="24"/>
        </w:rPr>
        <w:t xml:space="preserve">в точке с абсциссой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bscript"/>
        </w:rPr>
        <w:t>0</w:t>
      </w:r>
      <w:r w:rsidRPr="00CC7AF2">
        <w:rPr>
          <w:rFonts w:ascii="Times New Roman" w:hAnsi="Times New Roman"/>
          <w:sz w:val="24"/>
          <w:szCs w:val="24"/>
        </w:rPr>
        <w:t xml:space="preserve"> = -1.</w:t>
      </w:r>
    </w:p>
    <w:p w:rsidR="00937CE8" w:rsidRPr="00CC7AF2" w:rsidRDefault="00937CE8" w:rsidP="00CC7AF2">
      <w:pPr>
        <w:pStyle w:val="1"/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Напишите уравнение касательной к графику функции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2</w:t>
      </w:r>
      <w:r w:rsidRPr="00CC7AF2">
        <w:rPr>
          <w:rFonts w:ascii="Times New Roman" w:hAnsi="Times New Roman"/>
          <w:sz w:val="24"/>
          <w:szCs w:val="24"/>
        </w:rPr>
        <w:t>– 2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в точке его с абсциссой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bscript"/>
        </w:rPr>
        <w:t>0</w:t>
      </w:r>
      <w:r w:rsidRPr="00CC7AF2">
        <w:rPr>
          <w:rFonts w:ascii="Times New Roman" w:hAnsi="Times New Roman"/>
          <w:sz w:val="24"/>
          <w:szCs w:val="24"/>
        </w:rPr>
        <w:t>=2. Выполните рисунок.</w:t>
      </w:r>
    </w:p>
    <w:p w:rsidR="00937CE8" w:rsidRPr="00CC7AF2" w:rsidRDefault="00937CE8" w:rsidP="00CC7AF2">
      <w:pPr>
        <w:pStyle w:val="1"/>
        <w:numPr>
          <w:ilvl w:val="0"/>
          <w:numId w:val="5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Найдите значения х, при которых значения производной функции </w:t>
      </w:r>
      <w:r w:rsidRPr="00CC7AF2">
        <w:rPr>
          <w:rFonts w:ascii="Times New Roman" w:hAnsi="Times New Roman"/>
          <w:position w:val="-24"/>
          <w:sz w:val="24"/>
          <w:szCs w:val="24"/>
        </w:rPr>
        <w:object w:dxaOrig="1300" w:dyaOrig="620">
          <v:shape id="_x0000_i1040" type="#_x0000_t75" style="width:65.4pt;height:30.6pt" o:ole="">
            <v:imagedata r:id="rId38" o:title=""/>
          </v:shape>
          <o:OLEObject Type="Embed" ProgID="Msxml2.SAXXMLReader.5.0" ShapeID="_x0000_i1040" DrawAspect="Content" ObjectID="_1673365685" r:id="rId39"/>
        </w:object>
      </w:r>
      <w:r w:rsidRPr="00CC7AF2">
        <w:rPr>
          <w:rFonts w:ascii="Times New Roman" w:hAnsi="Times New Roman"/>
          <w:sz w:val="24"/>
          <w:szCs w:val="24"/>
        </w:rPr>
        <w:t xml:space="preserve"> положительны.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Вариант 2</w:t>
      </w:r>
    </w:p>
    <w:p w:rsidR="00937CE8" w:rsidRPr="00CC7AF2" w:rsidRDefault="00937CE8" w:rsidP="00CC7AF2">
      <w:pPr>
        <w:pStyle w:val="1"/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>Найдите производную функции:</w:t>
      </w: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>а)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 = -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3</w:t>
      </w:r>
      <w:r w:rsidRPr="00CC7AF2">
        <w:rPr>
          <w:rFonts w:ascii="Times New Roman" w:hAnsi="Times New Roman"/>
          <w:sz w:val="24"/>
          <w:szCs w:val="24"/>
        </w:rPr>
        <w:t>+ 4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2</w:t>
      </w:r>
      <w:r w:rsidRPr="00CC7AF2">
        <w:rPr>
          <w:rFonts w:ascii="Times New Roman" w:hAnsi="Times New Roman"/>
          <w:sz w:val="24"/>
          <w:szCs w:val="24"/>
        </w:rPr>
        <w:t>+2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;</w:t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  <w:t>б)</w:t>
      </w:r>
      <w:r w:rsidRPr="00CC7AF2">
        <w:rPr>
          <w:rFonts w:ascii="Times New Roman" w:hAnsi="Times New Roman"/>
          <w:sz w:val="24"/>
          <w:szCs w:val="24"/>
          <w:lang w:val="en-US"/>
        </w:rPr>
        <w:t>y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 =  -10;</w:t>
      </w: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в) 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 = 4с</w:t>
      </w:r>
      <w:proofErr w:type="spellStart"/>
      <w:r w:rsidRPr="00CC7AF2">
        <w:rPr>
          <w:rFonts w:ascii="Times New Roman" w:hAnsi="Times New Roman"/>
          <w:sz w:val="24"/>
          <w:szCs w:val="24"/>
          <w:lang w:val="en-US"/>
        </w:rPr>
        <w:t>tg</w:t>
      </w:r>
      <w:proofErr w:type="spellEnd"/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и вычислите 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´(-</w:t>
      </w:r>
      <w:proofErr w:type="gramStart"/>
      <w:r w:rsidRPr="00CC7AF2">
        <w:rPr>
          <w:rFonts w:ascii="Times New Roman" w:hAnsi="Times New Roman"/>
          <w:sz w:val="24"/>
          <w:szCs w:val="24"/>
        </w:rPr>
        <w:t xml:space="preserve"> )</w:t>
      </w:r>
      <w:proofErr w:type="gramEnd"/>
      <w:r w:rsidRPr="00CC7AF2">
        <w:rPr>
          <w:rFonts w:ascii="Times New Roman" w:hAnsi="Times New Roman"/>
          <w:sz w:val="24"/>
          <w:szCs w:val="24"/>
        </w:rPr>
        <w:t>;</w:t>
      </w:r>
      <w:r w:rsidRPr="00CC7AF2">
        <w:rPr>
          <w:rFonts w:ascii="Times New Roman" w:hAnsi="Times New Roman"/>
          <w:sz w:val="24"/>
          <w:szCs w:val="24"/>
        </w:rPr>
        <w:tab/>
      </w:r>
      <w:r w:rsidRPr="00CC7AF2">
        <w:rPr>
          <w:rFonts w:ascii="Times New Roman" w:hAnsi="Times New Roman"/>
          <w:sz w:val="24"/>
          <w:szCs w:val="24"/>
        </w:rPr>
        <w:tab/>
        <w:t xml:space="preserve">г) </w:t>
      </w:r>
      <w:r w:rsidRPr="00CC7AF2">
        <w:rPr>
          <w:rFonts w:ascii="Times New Roman" w:hAnsi="Times New Roman"/>
          <w:sz w:val="24"/>
          <w:szCs w:val="24"/>
          <w:lang w:val="en-US"/>
        </w:rPr>
        <w:t>h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и вычислите </w:t>
      </w:r>
      <w:r w:rsidRPr="00CC7AF2">
        <w:rPr>
          <w:rFonts w:ascii="Times New Roman" w:hAnsi="Times New Roman"/>
          <w:sz w:val="24"/>
          <w:szCs w:val="24"/>
          <w:lang w:val="en-US"/>
        </w:rPr>
        <w:t>h</w:t>
      </w:r>
      <w:r w:rsidRPr="00CC7AF2">
        <w:rPr>
          <w:rFonts w:ascii="Times New Roman" w:hAnsi="Times New Roman"/>
          <w:sz w:val="24"/>
          <w:szCs w:val="24"/>
        </w:rPr>
        <w:t>´(4).</w:t>
      </w:r>
    </w:p>
    <w:p w:rsidR="00937CE8" w:rsidRPr="00CC7AF2" w:rsidRDefault="00937CE8" w:rsidP="00CC7AF2">
      <w:pPr>
        <w:pStyle w:val="1"/>
        <w:spacing w:after="0" w:line="360" w:lineRule="auto"/>
        <w:rPr>
          <w:rFonts w:ascii="Times New Roman" w:hAnsi="Times New Roman"/>
          <w:sz w:val="24"/>
          <w:szCs w:val="24"/>
        </w:rPr>
      </w:pPr>
    </w:p>
    <w:p w:rsidR="00937CE8" w:rsidRPr="00CC7AF2" w:rsidRDefault="00937CE8" w:rsidP="00CC7AF2">
      <w:pPr>
        <w:pStyle w:val="1"/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Решите уравнение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´(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)·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´(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0, если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3</w:t>
      </w:r>
      <w:r w:rsidRPr="00CC7AF2">
        <w:rPr>
          <w:rFonts w:ascii="Times New Roman" w:hAnsi="Times New Roman"/>
          <w:sz w:val="24"/>
          <w:szCs w:val="24"/>
        </w:rPr>
        <w:t>– 3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2</w:t>
      </w:r>
      <w:r w:rsidRPr="00CC7AF2">
        <w:rPr>
          <w:rFonts w:ascii="Times New Roman" w:hAnsi="Times New Roman"/>
          <w:sz w:val="24"/>
          <w:szCs w:val="24"/>
        </w:rPr>
        <w:t xml:space="preserve">, </w:t>
      </w:r>
      <w:r w:rsidRPr="00CC7AF2">
        <w:rPr>
          <w:rFonts w:ascii="Times New Roman" w:hAnsi="Times New Roman"/>
          <w:sz w:val="24"/>
          <w:szCs w:val="24"/>
          <w:lang w:val="en-US"/>
        </w:rPr>
        <w:t>g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) =  .</w:t>
      </w:r>
    </w:p>
    <w:p w:rsidR="00937CE8" w:rsidRPr="00CC7AF2" w:rsidRDefault="00937CE8" w:rsidP="00CC7AF2">
      <w:pPr>
        <w:pStyle w:val="1"/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Точка движется прямолинейно по закону 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>) = 2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  <w:vertAlign w:val="superscript"/>
        </w:rPr>
        <w:t>3</w:t>
      </w:r>
      <w:r w:rsidRPr="00CC7AF2">
        <w:rPr>
          <w:rFonts w:ascii="Times New Roman" w:hAnsi="Times New Roman"/>
          <w:sz w:val="24"/>
          <w:szCs w:val="24"/>
        </w:rPr>
        <w:t xml:space="preserve"> + 3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 + 1. Найдите ее ускорение в момент времени 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 = 3(координата 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) изменяется в сантиметрах, время </w:t>
      </w:r>
      <w:r w:rsidRPr="00CC7AF2">
        <w:rPr>
          <w:rFonts w:ascii="Times New Roman" w:hAnsi="Times New Roman"/>
          <w:sz w:val="24"/>
          <w:szCs w:val="24"/>
          <w:lang w:val="en-US"/>
        </w:rPr>
        <w:t>t</w:t>
      </w:r>
      <w:r w:rsidRPr="00CC7AF2">
        <w:rPr>
          <w:rFonts w:ascii="Times New Roman" w:hAnsi="Times New Roman"/>
          <w:sz w:val="24"/>
          <w:szCs w:val="24"/>
        </w:rPr>
        <w:t xml:space="preserve"> – в секундах).</w:t>
      </w:r>
    </w:p>
    <w:p w:rsidR="00937CE8" w:rsidRPr="00CC7AF2" w:rsidRDefault="00937CE8" w:rsidP="00CC7AF2">
      <w:pPr>
        <w:pStyle w:val="1"/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Найдите угол наклона касательной к графику функции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=2- </w:t>
      </w:r>
      <w:r w:rsidR="005A73E0" w:rsidRPr="00CC7AF2">
        <w:rPr>
          <w:rFonts w:ascii="Times New Roman" w:hAnsi="Times New Roman"/>
          <w:sz w:val="24"/>
          <w:szCs w:val="24"/>
        </w:rPr>
        <w:fldChar w:fldCharType="begin"/>
      </w:r>
      <w:r w:rsidRPr="00CC7AF2">
        <w:rPr>
          <w:rFonts w:ascii="Times New Roman" w:hAnsi="Times New Roman"/>
          <w:sz w:val="24"/>
          <w:szCs w:val="24"/>
        </w:rPr>
        <w:instrText xml:space="preserve"> QUOTE </w:instrText>
      </w:r>
      <w:r w:rsidRPr="00CC7AF2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7F3F94B" wp14:editId="15AF9800">
            <wp:extent cx="180975" cy="323850"/>
            <wp:effectExtent l="1905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/>
          <w:sz w:val="24"/>
          <w:szCs w:val="24"/>
        </w:rPr>
        <w:instrText xml:space="preserve"> </w:instrText>
      </w:r>
      <w:r w:rsidR="005A73E0" w:rsidRPr="00CC7AF2">
        <w:rPr>
          <w:rFonts w:ascii="Times New Roman" w:hAnsi="Times New Roman"/>
          <w:sz w:val="24"/>
          <w:szCs w:val="24"/>
        </w:rPr>
        <w:fldChar w:fldCharType="separate"/>
      </w:r>
      <w:r w:rsidRPr="00CC7AF2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0C67051B" wp14:editId="673B8CC3">
            <wp:extent cx="180975" cy="323850"/>
            <wp:effectExtent l="1905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73E0" w:rsidRPr="00CC7AF2">
        <w:rPr>
          <w:rFonts w:ascii="Times New Roman" w:hAnsi="Times New Roman"/>
          <w:sz w:val="24"/>
          <w:szCs w:val="24"/>
        </w:rPr>
        <w:fldChar w:fldCharType="end"/>
      </w:r>
      <w:r w:rsidRPr="00CC7AF2">
        <w:rPr>
          <w:rFonts w:ascii="Times New Roman" w:hAnsi="Times New Roman"/>
          <w:sz w:val="24"/>
          <w:szCs w:val="24"/>
        </w:rPr>
        <w:t xml:space="preserve">в точке с абсциссой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bscript"/>
        </w:rPr>
        <w:t>0</w:t>
      </w:r>
      <w:r w:rsidRPr="00CC7AF2">
        <w:rPr>
          <w:rFonts w:ascii="Times New Roman" w:hAnsi="Times New Roman"/>
          <w:sz w:val="24"/>
          <w:szCs w:val="24"/>
        </w:rPr>
        <w:t xml:space="preserve"> = 1.</w:t>
      </w:r>
    </w:p>
    <w:p w:rsidR="00937CE8" w:rsidRPr="00CC7AF2" w:rsidRDefault="00937CE8" w:rsidP="00CC7AF2">
      <w:pPr>
        <w:pStyle w:val="1"/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t xml:space="preserve">Напишите уравнение касательной к графику функции </w:t>
      </w:r>
      <w:r w:rsidRPr="00CC7AF2">
        <w:rPr>
          <w:rFonts w:ascii="Times New Roman" w:hAnsi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/>
          <w:sz w:val="24"/>
          <w:szCs w:val="24"/>
        </w:rPr>
        <w:t>(</w:t>
      </w:r>
      <w:r w:rsidRPr="00CC7AF2">
        <w:rPr>
          <w:rFonts w:ascii="Times New Roman" w:hAnsi="Times New Roman"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) =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perscript"/>
        </w:rPr>
        <w:t>2</w:t>
      </w:r>
      <w:r w:rsidRPr="00CC7AF2">
        <w:rPr>
          <w:rFonts w:ascii="Times New Roman" w:hAnsi="Times New Roman"/>
          <w:sz w:val="24"/>
          <w:szCs w:val="24"/>
        </w:rPr>
        <w:t>+ 2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</w:rPr>
        <w:t xml:space="preserve">в точке его с абсциссой </w:t>
      </w:r>
      <w:r w:rsidRPr="00CC7AF2">
        <w:rPr>
          <w:rFonts w:ascii="Times New Roman" w:hAnsi="Times New Roman"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/>
          <w:sz w:val="24"/>
          <w:szCs w:val="24"/>
          <w:vertAlign w:val="subscript"/>
        </w:rPr>
        <w:t>0</w:t>
      </w:r>
      <w:r w:rsidRPr="00CC7AF2">
        <w:rPr>
          <w:rFonts w:ascii="Times New Roman" w:hAnsi="Times New Roman"/>
          <w:sz w:val="24"/>
          <w:szCs w:val="24"/>
        </w:rPr>
        <w:t>=-2. Выполните рисунок.</w:t>
      </w:r>
    </w:p>
    <w:p w:rsidR="00937CE8" w:rsidRPr="00CC7AF2" w:rsidRDefault="00937CE8" w:rsidP="00CC7AF2">
      <w:pPr>
        <w:pStyle w:val="1"/>
        <w:numPr>
          <w:ilvl w:val="0"/>
          <w:numId w:val="6"/>
        </w:numPr>
        <w:spacing w:line="360" w:lineRule="auto"/>
        <w:rPr>
          <w:rFonts w:ascii="Times New Roman" w:hAnsi="Times New Roman"/>
          <w:sz w:val="24"/>
          <w:szCs w:val="24"/>
        </w:rPr>
      </w:pPr>
      <w:r w:rsidRPr="00CC7AF2">
        <w:rPr>
          <w:rFonts w:ascii="Times New Roman" w:hAnsi="Times New Roman"/>
          <w:sz w:val="24"/>
          <w:szCs w:val="24"/>
        </w:rPr>
        <w:lastRenderedPageBreak/>
        <w:t xml:space="preserve">Найдите значения х, при которых значения производной функции </w:t>
      </w:r>
      <w:r w:rsidRPr="00CC7AF2">
        <w:rPr>
          <w:rFonts w:ascii="Times New Roman" w:hAnsi="Times New Roman"/>
          <w:noProof/>
          <w:position w:val="-24"/>
          <w:sz w:val="24"/>
          <w:szCs w:val="24"/>
        </w:rPr>
        <w:drawing>
          <wp:inline distT="0" distB="0" distL="0" distR="0" wp14:anchorId="7293F844" wp14:editId="31A84A55">
            <wp:extent cx="828675" cy="390525"/>
            <wp:effectExtent l="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/>
          <w:sz w:val="24"/>
          <w:szCs w:val="24"/>
        </w:rPr>
        <w:t xml:space="preserve"> отрицательны.</w:t>
      </w:r>
    </w:p>
    <w:p w:rsidR="00937CE8" w:rsidRPr="00CC7AF2" w:rsidRDefault="00937CE8" w:rsidP="00CC7AF2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Контрольная работа №4                     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по теме «Скалярное произведение векторов»   </w:t>
      </w:r>
    </w:p>
    <w:p w:rsidR="00937CE8" w:rsidRPr="00CC7AF2" w:rsidRDefault="00937CE8" w:rsidP="00CC7AF2">
      <w:pPr>
        <w:tabs>
          <w:tab w:val="left" w:pos="1080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Вычислите скалярное произведение векторов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260" w:dyaOrig="279">
          <v:shape id="_x0000_i1041" type="#_x0000_t75" style="width:12.6pt;height:14.4pt" o:ole="">
            <v:imagedata r:id="rId41" o:title=""/>
          </v:shape>
          <o:OLEObject Type="Embed" ProgID="Equation.3" ShapeID="_x0000_i1041" DrawAspect="Content" ObjectID="_1673365686" r:id="rId42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200" w:dyaOrig="279">
          <v:shape id="_x0000_i1042" type="#_x0000_t75" style="width:9.6pt;height:14.4pt" o:ole="">
            <v:imagedata r:id="rId43" o:title=""/>
          </v:shape>
          <o:OLEObject Type="Embed" ProgID="Equation.3" ShapeID="_x0000_i1042" DrawAspect="Content" ObjectID="_1673365687" r:id="rId44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если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1540" w:dyaOrig="340">
          <v:shape id="_x0000_i1043" type="#_x0000_t75" style="width:77.4pt;height:17.4pt" o:ole="">
            <v:imagedata r:id="rId45" o:title=""/>
          </v:shape>
          <o:OLEObject Type="Embed" ProgID="Equation.3" ShapeID="_x0000_i1043" DrawAspect="Content" ObjectID="_1673365688" r:id="rId46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1120" w:dyaOrig="340">
          <v:shape id="_x0000_i1044" type="#_x0000_t75" style="width:56.4pt;height:17.4pt" o:ole="">
            <v:imagedata r:id="rId47" o:title=""/>
          </v:shape>
          <o:OLEObject Type="Embed" ProgID="Equation.3" ShapeID="_x0000_i1044" DrawAspect="Content" ObjectID="_1673365689" r:id="rId48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4"/>
          <w:sz w:val="24"/>
          <w:szCs w:val="24"/>
        </w:rPr>
        <w:object w:dxaOrig="660" w:dyaOrig="420">
          <v:shape id="_x0000_i1045" type="#_x0000_t75" style="width:33pt;height:21pt" o:ole="">
            <v:imagedata r:id="rId49" o:title=""/>
          </v:shape>
          <o:OLEObject Type="Embed" ProgID="Equation.3" ShapeID="_x0000_i1045" DrawAspect="Content" ObjectID="_1673365690" r:id="rId50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6"/>
          <w:sz w:val="24"/>
          <w:szCs w:val="24"/>
        </w:rPr>
        <w:object w:dxaOrig="639" w:dyaOrig="460">
          <v:shape id="_x0000_i1046" type="#_x0000_t75" style="width:33pt;height:23.4pt" o:ole="">
            <v:imagedata r:id="rId51" o:title=""/>
          </v:shape>
          <o:OLEObject Type="Embed" ProgID="Equation.3" ShapeID="_x0000_i1046" DrawAspect="Content" ObjectID="_1673365691" r:id="rId52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2"/>
          <w:sz w:val="24"/>
          <w:szCs w:val="24"/>
        </w:rPr>
        <w:object w:dxaOrig="1260" w:dyaOrig="400">
          <v:shape id="_x0000_i1047" type="#_x0000_t75" style="width:63pt;height:20.4pt" o:ole="">
            <v:imagedata r:id="rId53" o:title=""/>
          </v:shape>
          <o:OLEObject Type="Embed" ProgID="Equation.3" ShapeID="_x0000_i1047" DrawAspect="Content" ObjectID="_1673365692" r:id="rId54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620" w:dyaOrig="279">
          <v:shape id="_x0000_i1048" type="#_x0000_t75" style="width:30.6pt;height:14.4pt" o:ole="">
            <v:imagedata r:id="rId55" o:title=""/>
          </v:shape>
          <o:OLEObject Type="Embed" ProgID="Equation.3" ShapeID="_x0000_i1048" DrawAspect="Content" ObjectID="_1673365693" r:id="rId56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620" w:dyaOrig="340">
          <v:shape id="_x0000_i1049" type="#_x0000_t75" style="width:30.6pt;height:17.4pt" o:ole="">
            <v:imagedata r:id="rId57" o:title=""/>
          </v:shape>
          <o:OLEObject Type="Embed" ProgID="Equation.3" ShapeID="_x0000_i1049" DrawAspect="Content" ObjectID="_1673365694" r:id="rId58"/>
        </w:object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№2. Дан куб </w:t>
      </w:r>
      <w:r w:rsidRPr="00CC7AF2">
        <w:rPr>
          <w:rFonts w:ascii="Times New Roman" w:hAnsi="Times New Roman" w:cs="Times New Roman"/>
          <w:i/>
          <w:sz w:val="24"/>
          <w:szCs w:val="24"/>
        </w:rPr>
        <w:t>АВСDA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B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C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D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.</w:t>
      </w:r>
      <w:r w:rsidRPr="00CC7AF2">
        <w:rPr>
          <w:rFonts w:ascii="Times New Roman" w:hAnsi="Times New Roman" w:cs="Times New Roman"/>
          <w:sz w:val="24"/>
          <w:szCs w:val="24"/>
        </w:rPr>
        <w:t xml:space="preserve"> Найдите угол 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>между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прямыми 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AC</w:t>
      </w:r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DC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№3. Даны точки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(0;1;2), В(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</m:rad>
        <m:r>
          <w:rPr>
            <w:rFonts w:ascii="Cambria Math" w:hAnsi="Cambria Math" w:cs="Times New Roman"/>
            <w:sz w:val="24"/>
            <w:szCs w:val="24"/>
          </w:rPr>
          <m:t>;1;2)</m:t>
        </m:r>
      </m:oMath>
      <w:r w:rsidRPr="00CC7AF2">
        <w:rPr>
          <w:rFonts w:ascii="Times New Roman" w:hAnsi="Times New Roman" w:cs="Times New Roman"/>
          <w:sz w:val="24"/>
          <w:szCs w:val="24"/>
        </w:rPr>
        <w:t>, С(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</m:rad>
        <m:r>
          <w:rPr>
            <w:rFonts w:ascii="Cambria Math" w:hAnsi="Cambria Math" w:cs="Times New Roman"/>
            <w:sz w:val="24"/>
            <w:szCs w:val="24"/>
          </w:rPr>
          <m:t>;2;1)</m:t>
        </m:r>
      </m:oMath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CC7AF2">
        <w:rPr>
          <w:rFonts w:ascii="Times New Roman" w:hAnsi="Times New Roman" w:cs="Times New Roman"/>
          <w:sz w:val="24"/>
          <w:szCs w:val="24"/>
        </w:rPr>
        <w:t>(0;2;1). Докажите, что АВС</w:t>
      </w: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D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– ромб.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Контрольная работа №4                     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по теме «Скалярное произведение векторов»   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Вычислите скалярное произведение векторов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260" w:dyaOrig="279">
          <v:shape id="_x0000_i1050" type="#_x0000_t75" style="width:12.6pt;height:14.4pt" o:ole="">
            <v:imagedata r:id="rId41" o:title=""/>
          </v:shape>
          <o:OLEObject Type="Embed" ProgID="Equation.3" ShapeID="_x0000_i1050" DrawAspect="Content" ObjectID="_1673365695" r:id="rId59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200" w:dyaOrig="279">
          <v:shape id="_x0000_i1051" type="#_x0000_t75" style="width:9.6pt;height:14.4pt" o:ole="">
            <v:imagedata r:id="rId43" o:title=""/>
          </v:shape>
          <o:OLEObject Type="Embed" ProgID="Equation.3" ShapeID="_x0000_i1051" DrawAspect="Content" ObjectID="_1673365696" r:id="rId60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если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1520" w:dyaOrig="340">
          <v:shape id="_x0000_i1052" type="#_x0000_t75" style="width:74.4pt;height:17.4pt" o:ole="">
            <v:imagedata r:id="rId61" o:title=""/>
          </v:shape>
          <o:OLEObject Type="Embed" ProgID="Equation.3" ShapeID="_x0000_i1052" DrawAspect="Content" ObjectID="_1673365697" r:id="rId62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1120" w:dyaOrig="340">
          <v:shape id="_x0000_i1053" type="#_x0000_t75" style="width:56.4pt;height:17.4pt" o:ole="">
            <v:imagedata r:id="rId63" o:title=""/>
          </v:shape>
          <o:OLEObject Type="Embed" ProgID="Equation.3" ShapeID="_x0000_i1053" DrawAspect="Content" ObjectID="_1673365698" r:id="rId64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4"/>
          <w:sz w:val="24"/>
          <w:szCs w:val="24"/>
        </w:rPr>
        <w:object w:dxaOrig="639" w:dyaOrig="420">
          <v:shape id="_x0000_i1054" type="#_x0000_t75" style="width:33pt;height:21pt" o:ole="">
            <v:imagedata r:id="rId65" o:title=""/>
          </v:shape>
          <o:OLEObject Type="Embed" ProgID="Equation.3" ShapeID="_x0000_i1054" DrawAspect="Content" ObjectID="_1673365699" r:id="rId66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6"/>
          <w:sz w:val="24"/>
          <w:szCs w:val="24"/>
        </w:rPr>
        <w:object w:dxaOrig="660" w:dyaOrig="460">
          <v:shape id="_x0000_i1055" type="#_x0000_t75" style="width:33pt;height:23.4pt" o:ole="">
            <v:imagedata r:id="rId67" o:title=""/>
          </v:shape>
          <o:OLEObject Type="Embed" ProgID="Equation.3" ShapeID="_x0000_i1055" DrawAspect="Content" ObjectID="_1673365700" r:id="rId68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12"/>
          <w:sz w:val="24"/>
          <w:szCs w:val="24"/>
        </w:rPr>
        <w:object w:dxaOrig="1260" w:dyaOrig="400">
          <v:shape id="_x0000_i1056" type="#_x0000_t75" style="width:63pt;height:20.4pt" o:ole="">
            <v:imagedata r:id="rId53" o:title=""/>
          </v:shape>
          <o:OLEObject Type="Embed" ProgID="Equation.3" ShapeID="_x0000_i1056" DrawAspect="Content" ObjectID="_1673365701" r:id="rId69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620" w:dyaOrig="279">
          <v:shape id="_x0000_i1057" type="#_x0000_t75" style="width:30.6pt;height:14.4pt" o:ole="">
            <v:imagedata r:id="rId55" o:title=""/>
          </v:shape>
          <o:OLEObject Type="Embed" ProgID="Equation.3" ShapeID="_x0000_i1057" DrawAspect="Content" ObjectID="_1673365702" r:id="rId70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620" w:dyaOrig="340">
          <v:shape id="_x0000_i1058" type="#_x0000_t75" style="width:30.6pt;height:17.4pt" o:ole="">
            <v:imagedata r:id="rId57" o:title=""/>
          </v:shape>
          <o:OLEObject Type="Embed" ProgID="Equation.3" ShapeID="_x0000_i1058" DrawAspect="Content" ObjectID="_1673365703" r:id="rId71"/>
        </w:object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№2. Дан куб </w:t>
      </w:r>
      <w:r w:rsidRPr="00CC7AF2">
        <w:rPr>
          <w:rFonts w:ascii="Times New Roman" w:hAnsi="Times New Roman" w:cs="Times New Roman"/>
          <w:i/>
          <w:sz w:val="24"/>
          <w:szCs w:val="24"/>
        </w:rPr>
        <w:t>АВСDA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B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C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D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i/>
          <w:sz w:val="24"/>
          <w:szCs w:val="24"/>
        </w:rPr>
        <w:t>.</w:t>
      </w:r>
      <w:r w:rsidRPr="00CC7AF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 xml:space="preserve">Найдите угол между прямыми 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AD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BM</w:t>
      </w:r>
      <w:r w:rsidRPr="00CC7AF2">
        <w:rPr>
          <w:rFonts w:ascii="Times New Roman" w:hAnsi="Times New Roman" w:cs="Times New Roman"/>
          <w:sz w:val="24"/>
          <w:szCs w:val="24"/>
        </w:rPr>
        <w:t xml:space="preserve">, где 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M</w:t>
      </w:r>
      <w:r w:rsidRPr="00CC7AF2">
        <w:rPr>
          <w:rFonts w:ascii="Times New Roman" w:hAnsi="Times New Roman" w:cs="Times New Roman"/>
          <w:sz w:val="24"/>
          <w:szCs w:val="24"/>
        </w:rPr>
        <w:t xml:space="preserve"> – середина ребра 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DD</w:t>
      </w:r>
      <w:r w:rsidRPr="00CC7AF2">
        <w:rPr>
          <w:rFonts w:ascii="Times New Roman" w:hAnsi="Times New Roman" w:cs="Times New Roman"/>
          <w:sz w:val="24"/>
          <w:szCs w:val="24"/>
          <w:vertAlign w:val="subscript"/>
        </w:rPr>
        <w:t>1</w:t>
      </w:r>
      <w:r w:rsidRPr="00CC7AF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№3. Даны точки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(14;-8;-1), В(</w:t>
      </w:r>
      <m:oMath>
        <m:r>
          <w:rPr>
            <w:rFonts w:ascii="Cambria Math" w:hAnsi="Cambria Math" w:cs="Times New Roman"/>
            <w:sz w:val="24"/>
            <w:szCs w:val="24"/>
          </w:rPr>
          <m:t>7;3;-1)</m:t>
        </m:r>
      </m:oMath>
      <w:r w:rsidRPr="00CC7AF2">
        <w:rPr>
          <w:rFonts w:ascii="Times New Roman" w:hAnsi="Times New Roman" w:cs="Times New Roman"/>
          <w:sz w:val="24"/>
          <w:szCs w:val="24"/>
        </w:rPr>
        <w:t>, С(</w:t>
      </w:r>
      <m:oMath>
        <m:r>
          <w:rPr>
            <w:rFonts w:ascii="Cambria Math" w:hAnsi="Cambria Math" w:cs="Times New Roman"/>
            <w:sz w:val="24"/>
            <w:szCs w:val="24"/>
          </w:rPr>
          <m:t>-6;4;-1)</m:t>
        </m:r>
      </m:oMath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CC7AF2">
        <w:rPr>
          <w:rFonts w:ascii="Times New Roman" w:hAnsi="Times New Roman" w:cs="Times New Roman"/>
          <w:sz w:val="24"/>
          <w:szCs w:val="24"/>
        </w:rPr>
        <w:t>(1;-7;-1). Докажите, что АВС</w:t>
      </w: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D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– ромб.</w:t>
      </w:r>
    </w:p>
    <w:p w:rsidR="00937CE8" w:rsidRPr="00CC7AF2" w:rsidRDefault="00937CE8" w:rsidP="00CC7AF2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</w:p>
    <w:p w:rsidR="00937CE8" w:rsidRPr="00CC7AF2" w:rsidRDefault="00937CE8" w:rsidP="00CC7AF2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Контрольная работа №5</w:t>
      </w: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Применение производной к исследованию функций</w:t>
      </w: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lastRenderedPageBreak/>
        <w:t>Вариант 1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1.  Найдите экстремумы функции: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20385B80" wp14:editId="2D1AEEF4">
            <wp:extent cx="1504950" cy="228600"/>
            <wp:effectExtent l="1905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7D4DDBFB" wp14:editId="2EFD281E">
            <wp:extent cx="1209675" cy="228600"/>
            <wp:effectExtent l="0" t="0" r="952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7CE8" w:rsidRPr="00CC7AF2" w:rsidRDefault="00937CE8" w:rsidP="00CC7AF2">
      <w:pPr>
        <w:pBdr>
          <w:bottom w:val="single" w:sz="12" w:space="1" w:color="auto"/>
        </w:pBd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2. Найдите интервалы возрастания и убывания функции 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40F8CB02" wp14:editId="2390E9D7">
            <wp:extent cx="1362075" cy="228600"/>
            <wp:effectExtent l="19050" t="0" r="9525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3. Постройте график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096795FB" wp14:editId="65F16C7D">
            <wp:extent cx="1362075" cy="228600"/>
            <wp:effectExtent l="19050" t="0" r="952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на отрезке </w:t>
      </w:r>
      <w:r w:rsidRPr="00CC7AF2">
        <w:rPr>
          <w:rFonts w:ascii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79DBDAFD" wp14:editId="026D051D">
            <wp:extent cx="409575" cy="257175"/>
            <wp:effectExtent l="19050" t="0" r="952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4. Найдите наибольшее и наименьшее значения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2B69DDE9" wp14:editId="17730C37">
            <wp:extent cx="1362075" cy="228600"/>
            <wp:effectExtent l="19050" t="0" r="9525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на отрезке </w:t>
      </w:r>
      <w:r w:rsidRPr="00CC7AF2">
        <w:rPr>
          <w:rFonts w:ascii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33A858EC" wp14:editId="5C681F63">
            <wp:extent cx="409575" cy="419100"/>
            <wp:effectExtent l="19050" t="0" r="952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5. Среди прямоугольников, у которых сумма длин двух сторон равна 20, найдите прямоугольник с наибольшей площадью.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Вариант 2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1.  Найдите экстремумы функции: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21890803" wp14:editId="210515E9">
            <wp:extent cx="1447800" cy="228600"/>
            <wp:effectExtent l="1905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5B2655AC" wp14:editId="68B19301">
            <wp:extent cx="1209675" cy="228600"/>
            <wp:effectExtent l="0" t="0" r="0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7CE8" w:rsidRPr="00CC7AF2" w:rsidRDefault="00937CE8" w:rsidP="00CC7AF2">
      <w:pPr>
        <w:pBdr>
          <w:bottom w:val="single" w:sz="12" w:space="1" w:color="auto"/>
        </w:pBd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2. Найдите интервалы возрастания и убывания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7F61804D" wp14:editId="5A83FC3D">
            <wp:extent cx="1323975" cy="228600"/>
            <wp:effectExtent l="19050" t="0" r="9525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 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3. Постройте график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14708A27" wp14:editId="3C70B36A">
            <wp:extent cx="1323975" cy="228600"/>
            <wp:effectExtent l="19050" t="0" r="952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на отрезке </w:t>
      </w:r>
      <w:r w:rsidRPr="00CC7AF2">
        <w:rPr>
          <w:rFonts w:ascii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4A9FBAA8" wp14:editId="6CC88E01">
            <wp:extent cx="409575" cy="257175"/>
            <wp:effectExtent l="19050" t="0" r="9525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lastRenderedPageBreak/>
        <w:t xml:space="preserve">4. Найдите наибольшее и наименьшее значения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64FCA76F" wp14:editId="4BB03CE4">
            <wp:extent cx="1323975" cy="228600"/>
            <wp:effectExtent l="19050" t="0" r="9525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на отрезке </w:t>
      </w:r>
      <w:r w:rsidRPr="00CC7AF2">
        <w:rPr>
          <w:rFonts w:ascii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431CE26D" wp14:editId="46274325">
            <wp:extent cx="485775" cy="419100"/>
            <wp:effectExtent l="19050" t="0" r="952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5. Найдите ромб с наибольшей площадью, если известно, что сумма длин его диагоналей равна 10.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Контрольная работа №6  по теме «Цилиндр. Конус»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Осевое сечение цилиндра – квадрат, площадь основания цилиндра равна </w:t>
      </w:r>
      <w:r w:rsidRPr="00CC7AF2">
        <w:rPr>
          <w:rFonts w:ascii="Times New Roman" w:hAnsi="Times New Roman" w:cs="Times New Roman"/>
          <w:position w:val="-6"/>
          <w:sz w:val="24"/>
          <w:szCs w:val="24"/>
        </w:rPr>
        <w:object w:dxaOrig="440" w:dyaOrig="279">
          <v:shape id="_x0000_i1059" type="#_x0000_t75" style="width:21.6pt;height:14.4pt" o:ole="">
            <v:imagedata r:id="rId81" o:title=""/>
          </v:shape>
          <o:OLEObject Type="Embed" ProgID="Equation.3" ShapeID="_x0000_i1059" DrawAspect="Content" ObjectID="_1673365704" r:id="rId82"/>
        </w:object>
      </w:r>
      <w:r w:rsidRPr="00CC7AF2">
        <w:rPr>
          <w:rFonts w:ascii="Times New Roman" w:hAnsi="Times New Roman" w:cs="Times New Roman"/>
          <w:sz w:val="24"/>
          <w:szCs w:val="24"/>
        </w:rPr>
        <w:t xml:space="preserve"> см</w:t>
      </w:r>
      <w:proofErr w:type="gramStart"/>
      <w:r w:rsidRPr="00CC7AF2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. Найдите площадь полной поверхности цилиндра.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№2. Высота конуса </w:t>
      </w:r>
      <w:smartTag w:uri="urn:schemas-microsoft-com:office:smarttags" w:element="metricconverter">
        <w:smartTagPr>
          <w:attr w:name="ProductID" w:val="6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6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, угол при вершине осевого сечения равен 120º. Найдите:</w:t>
      </w:r>
    </w:p>
    <w:p w:rsidR="00937CE8" w:rsidRPr="00CC7AF2" w:rsidRDefault="00937CE8" w:rsidP="00CC7AF2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а) площадь сечения конуса плоскостью, проходящей через две образующие, угол между которыми равен 30º;</w:t>
      </w:r>
    </w:p>
    <w:p w:rsidR="00937CE8" w:rsidRPr="00CC7AF2" w:rsidRDefault="00937CE8" w:rsidP="00CC7AF2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б) площадь боковой поверхности конус.</w:t>
      </w:r>
    </w:p>
    <w:p w:rsidR="00937CE8" w:rsidRPr="00CC7AF2" w:rsidRDefault="00937CE8" w:rsidP="00CC7AF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№3.  Радиусы оснований усечённого конуса </w:t>
      </w:r>
      <w:smartTag w:uri="urn:schemas-microsoft-com:office:smarttags" w:element="metricconverter">
        <w:smartTagPr>
          <w:attr w:name="ProductID" w:val="3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3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smartTag w:uri="urn:schemas-microsoft-com:office:smarttags" w:element="metricconverter">
        <w:smartTagPr>
          <w:attr w:name="ProductID" w:val="7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7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 xml:space="preserve">, образующая </w:t>
      </w:r>
      <w:smartTag w:uri="urn:schemas-microsoft-com:office:smarttags" w:element="metricconverter">
        <w:smartTagPr>
          <w:attr w:name="ProductID" w:val="5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5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. Найти площадь осевого сечения.</w:t>
      </w:r>
    </w:p>
    <w:p w:rsidR="00937CE8" w:rsidRPr="00CC7AF2" w:rsidRDefault="00937CE8" w:rsidP="00CC7AF2">
      <w:pPr>
        <w:tabs>
          <w:tab w:val="num" w:pos="426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</w:t>
      </w: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Контрольная работа №6  по теме «Цилиндр. Конус»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  <w:r w:rsidRPr="00CC7AF2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Осевое сечение цилиндра – квадрат, диагональ которого равна </w:t>
      </w:r>
      <w:smartTag w:uri="urn:schemas-microsoft-com:office:smarttags" w:element="metricconverter">
        <w:smartTagPr>
          <w:attr w:name="ProductID" w:val="4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4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. Найдите площадь полной поверхности цилиндра.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№2. Радиус основания конуса равен </w:t>
      </w:r>
      <w:smartTag w:uri="urn:schemas-microsoft-com:office:smarttags" w:element="metricconverter">
        <w:smartTagPr>
          <w:attr w:name="ProductID" w:val="6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6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, а образующая наклонена к плоскости основания под углом 30º. Найдите:</w:t>
      </w:r>
    </w:p>
    <w:p w:rsidR="00937CE8" w:rsidRPr="00CC7AF2" w:rsidRDefault="00937CE8" w:rsidP="00CC7AF2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а) площадь сечения конуса плоскостью, проходящей через две образующие, угол между которыми равен 60º;</w:t>
      </w:r>
    </w:p>
    <w:p w:rsidR="00937CE8" w:rsidRPr="00CC7AF2" w:rsidRDefault="00937CE8" w:rsidP="00CC7AF2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б) площадь боковой поверхности конуса.</w:t>
      </w:r>
    </w:p>
    <w:p w:rsidR="00937CE8" w:rsidRPr="00CC7AF2" w:rsidRDefault="00937CE8" w:rsidP="00CC7AF2">
      <w:pPr>
        <w:tabs>
          <w:tab w:val="num" w:pos="426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№3.  Радиусы оснований усечённого конуса </w:t>
      </w:r>
      <w:smartTag w:uri="urn:schemas-microsoft-com:office:smarttags" w:element="metricconverter">
        <w:smartTagPr>
          <w:attr w:name="ProductID" w:val="11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11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 xml:space="preserve"> и </w:t>
      </w:r>
      <w:smartTag w:uri="urn:schemas-microsoft-com:office:smarttags" w:element="metricconverter">
        <w:smartTagPr>
          <w:attr w:name="ProductID" w:val="16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16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 xml:space="preserve">, образующая </w:t>
      </w:r>
      <w:smartTag w:uri="urn:schemas-microsoft-com:office:smarttags" w:element="metricconverter">
        <w:smartTagPr>
          <w:attr w:name="ProductID" w:val="13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13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. Найти расстояние  от центра меньшего основания до окружности большего основания.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Контрольная работа №7</w:t>
      </w: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Интеграл</w:t>
      </w: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Вариант</w:t>
      </w:r>
      <w:proofErr w:type="gramStart"/>
      <w:r w:rsidRPr="00CC7AF2">
        <w:rPr>
          <w:rFonts w:ascii="Times New Roman" w:hAnsi="Times New Roman" w:cs="Times New Roman"/>
          <w:b/>
          <w:sz w:val="24"/>
          <w:szCs w:val="24"/>
        </w:rPr>
        <w:t>1</w:t>
      </w:r>
      <w:proofErr w:type="gramEnd"/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1. Докажите, что функция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6B47AA38" wp14:editId="375A26FF">
            <wp:extent cx="1333500" cy="228600"/>
            <wp:effectExtent l="1905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является первообразной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1896D9D5" wp14:editId="6E2F8802">
            <wp:extent cx="1323975" cy="228600"/>
            <wp:effectExtent l="19050" t="0" r="9525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на всей числовой оси.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2. Найдите первообразную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 w:cs="Times New Roman"/>
          <w:sz w:val="24"/>
          <w:szCs w:val="24"/>
        </w:rPr>
        <w:t xml:space="preserve">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3081A771" wp14:editId="7901777C">
            <wp:extent cx="762000" cy="228600"/>
            <wp:effectExtent l="0" t="0" r="0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>график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которой проходит через точку  </w:t>
      </w:r>
      <w:r w:rsidRPr="00CC7AF2">
        <w:rPr>
          <w:rFonts w:ascii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4851BD4B" wp14:editId="02D7B9A5">
            <wp:extent cx="561975" cy="419100"/>
            <wp:effectExtent l="19050" t="0" r="9525" b="0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E07D8D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group id="_x0000_s1027" style="position:absolute;margin-left:-10.95pt;margin-top:12.45pt;width:215.25pt;height:138.55pt;z-index:251660288" coordorigin="915,3996" coordsize="4305,2771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2070;top:3996;width:1659;height:519" strokecolor="white">
              <v:textbox>
                <w:txbxContent>
                  <w:p w:rsidR="00FF49B5" w:rsidRDefault="00E07D8D" w:rsidP="00937CE8">
                    <w:r>
                      <w:rPr>
                        <w:sz w:val="20"/>
                        <w:szCs w:val="20"/>
                      </w:rPr>
                      <w:pict>
                        <v:shape id="_x0000_i1060" type="#_x0000_t75" style="width:1in;height:18pt">
                          <v:imagedata r:id="rId87" o:title=""/>
                        </v:shape>
                      </w:pict>
                    </w:r>
                  </w:p>
                </w:txbxContent>
              </v:textbox>
            </v:shape>
            <v:shape id="_x0000_s1029" type="#_x0000_t202" style="position:absolute;left:1679;top:3996;width:391;height:392" strokecolor="white">
              <v:textbox>
                <w:txbxContent>
                  <w:p w:rsidR="00FF49B5" w:rsidRDefault="00FF49B5" w:rsidP="00937CE8">
                    <w:r>
                      <w:t>у</w:t>
                    </w:r>
                  </w:p>
                </w:txbxContent>
              </v:textbox>
            </v:shape>
            <v:shape id="_x0000_s1030" type="#_x0000_t202" style="position:absolute;left:2759;top:5820;width:316;height:392" strokecolor="white">
              <v:textbox>
                <w:txbxContent>
                  <w:p w:rsidR="00FF49B5" w:rsidRDefault="00FF49B5" w:rsidP="00937CE8">
                    <w:pPr>
                      <w:rPr>
                        <w:b/>
                        <w:color w:val="FF0000"/>
                        <w:lang w:val="en-US"/>
                      </w:rPr>
                    </w:pPr>
                    <w:r>
                      <w:rPr>
                        <w:b/>
                        <w:color w:val="FF0000"/>
                        <w:lang w:val="en-US"/>
                      </w:rPr>
                      <w:t>F</w:t>
                    </w:r>
                  </w:p>
                </w:txbxContent>
              </v:textbox>
            </v:shape>
            <v:shape id="_x0000_s1031" type="#_x0000_t202" style="position:absolute;left:4004;top:6360;width:391;height:392" strokecolor="white">
              <v:textbox>
                <w:txbxContent>
                  <w:p w:rsidR="00FF49B5" w:rsidRDefault="00FF49B5" w:rsidP="00937CE8">
                    <w:r>
                      <w:t>4</w:t>
                    </w:r>
                  </w:p>
                </w:txbxContent>
              </v:textbox>
            </v:shape>
            <v:shape id="_x0000_s1032" type="#_x0000_t202" style="position:absolute;left:1589;top:5111;width:391;height:392" strokecolor="white">
              <v:textbox>
                <w:txbxContent>
                  <w:p w:rsidR="00FF49B5" w:rsidRDefault="00FF49B5" w:rsidP="00937CE8">
                    <w:r>
                      <w:t>2</w:t>
                    </w:r>
                  </w:p>
                </w:txbxContent>
              </v:textbox>
            </v:shape>
            <v:shape id="_x0000_s1033" type="#_x0000_t202" style="position:absolute;left:3524;top:6375;width:391;height:392" strokecolor="white">
              <v:textbox>
                <w:txbxContent>
                  <w:p w:rsidR="00FF49B5" w:rsidRDefault="00FF49B5" w:rsidP="00937CE8">
                    <w:r>
                      <w:t>3</w:t>
                    </w:r>
                  </w:p>
                </w:txbxContent>
              </v:textbox>
            </v:shape>
            <v:shape id="_x0000_s1034" type="#_x0000_t202" style="position:absolute;left:1679;top:5743;width:391;height:392" strokecolor="white">
              <v:textbox>
                <w:txbxContent>
                  <w:p w:rsidR="00FF49B5" w:rsidRDefault="00FF49B5" w:rsidP="00937CE8">
                    <w:r>
                      <w:t>1</w:t>
                    </w:r>
                  </w:p>
                </w:txbxContent>
              </v:textbox>
            </v:shape>
            <v:shape id="_x0000_s1035" type="#_x0000_t202" style="position:absolute;left:2999;top:6373;width:391;height:392" strokecolor="white">
              <v:textbox>
                <w:txbxContent>
                  <w:p w:rsidR="00FF49B5" w:rsidRDefault="00FF49B5" w:rsidP="00937CE8">
                    <w:r>
                      <w:t>2</w:t>
                    </w:r>
                  </w:p>
                </w:txbxContent>
              </v:textbox>
            </v:shape>
            <v:shape id="_x0000_s1036" type="#_x0000_t202" style="position:absolute;left:2460;top:6375;width:391;height:392" strokecolor="white">
              <v:textbox>
                <w:txbxContent>
                  <w:p w:rsidR="00FF49B5" w:rsidRDefault="00FF49B5" w:rsidP="00937CE8">
                    <w:r>
                      <w:t>1</w:t>
                    </w:r>
                  </w:p>
                </w:txbxContent>
              </v:textbox>
            </v:shape>
            <v:shape id="_x0000_s1037" type="#_x0000_t202" style="position:absolute;left:1770;top:6315;width:391;height:392" strokecolor="white">
              <v:textbox>
                <w:txbxContent>
                  <w:p w:rsidR="00FF49B5" w:rsidRDefault="00FF49B5" w:rsidP="00937CE8">
                    <w:r>
                      <w:t>0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8" type="#_x0000_t32" style="position:absolute;left:2070;top:4080;width:30;height:2685;flip:y" o:connectortype="straight">
              <v:stroke endarrow="block"/>
            </v:shape>
            <v:shape id="_x0000_s1039" type="#_x0000_t202" style="position:absolute;left:4829;top:6315;width:391;height:392" strokecolor="white">
              <v:textbox>
                <w:txbxContent>
                  <w:p w:rsidR="00FF49B5" w:rsidRDefault="00FF49B5" w:rsidP="00937CE8">
                    <w:r>
                      <w:t>х</w:t>
                    </w:r>
                  </w:p>
                </w:txbxContent>
              </v:textbox>
            </v:shape>
            <v:shape id="_x0000_s1040" type="#_x0000_t32" style="position:absolute;left:915;top:6390;width:4305;height:0" o:connectortype="straight">
              <v:stroke endarrow="block"/>
            </v:shape>
            <v:shape id="_x0000_s1041" type="#_x0000_t32" style="position:absolute;left:1980;top:5865;width:181;height:0" o:connectortype="straight"/>
            <v:shape id="_x0000_s1042" type="#_x0000_t32" style="position:absolute;left:1980;top:4875;width:181;height:0" o:connectortype="straight"/>
            <v:shape id="_x0000_s1043" type="#_x0000_t32" style="position:absolute;left:1980;top:4440;width:181;height:0" o:connectortype="straight"/>
            <v:shape id="_x0000_s1044" type="#_x0000_t32" style="position:absolute;left:2625;top:5865;width:1;height:615;flip:y" o:connectortype="straight"/>
            <v:shape id="_x0000_s1045" type="#_x0000_t32" style="position:absolute;left:3150;top:5250;width:0;height:1215;flip:y" o:connectortype="straight"/>
            <v:shape id="_x0000_s1046" style="position:absolute;left:1530;top:4230;width:2115;height:1665" coordsize="2115,1665" path="m,c177,272,713,1635,1065,1650,1417,1665,1896,415,2115,90e" filled="f">
              <v:path arrowok="t"/>
            </v:shape>
            <v:shape id="_x0000_s1047" type="#_x0000_t32" style="position:absolute;left:2626;top:5743;width:524;height:152;flip:x" o:connectortype="straight"/>
            <v:shape id="_x0000_s1048" type="#_x0000_t32" style="position:absolute;left:2626;top:5865;width:524;height:133;flip:x" o:connectortype="straight"/>
            <v:shape id="_x0000_s1049" type="#_x0000_t32" style="position:absolute;left:2626;top:6032;width:524;height:103;flip:x" o:connectortype="straight"/>
            <v:shape id="_x0000_s1050" type="#_x0000_t32" style="position:absolute;left:2851;top:5577;width:299;height:136;flip:x" o:connectortype="straight"/>
            <v:shape id="_x0000_s1051" type="#_x0000_t32" style="position:absolute;left:2626;top:6154;width:524;height:103;flip:x" o:connectortype="straight"/>
          </v:group>
        </w:pict>
      </w:r>
      <w:r w:rsidR="00937CE8" w:rsidRPr="00CC7AF2">
        <w:rPr>
          <w:rFonts w:ascii="Times New Roman" w:hAnsi="Times New Roman" w:cs="Times New Roman"/>
          <w:sz w:val="24"/>
          <w:szCs w:val="24"/>
        </w:rPr>
        <w:t xml:space="preserve">3. Вычислите площадь фигуры </w:t>
      </w:r>
      <w:r w:rsidR="00937CE8" w:rsidRPr="00CC7AF2">
        <w:rPr>
          <w:rFonts w:ascii="Times New Roman" w:hAnsi="Times New Roman" w:cs="Times New Roman"/>
          <w:sz w:val="24"/>
          <w:szCs w:val="24"/>
          <w:lang w:val="en-US"/>
        </w:rPr>
        <w:t>F</w:t>
      </w:r>
      <w:r w:rsidR="00937CE8" w:rsidRPr="00CC7AF2">
        <w:rPr>
          <w:rFonts w:ascii="Times New Roman" w:hAnsi="Times New Roman" w:cs="Times New Roman"/>
          <w:sz w:val="24"/>
          <w:szCs w:val="24"/>
        </w:rPr>
        <w:t>, изображенной на рисунке.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E07D8D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52" type="#_x0000_t32" style="position:absolute;margin-left:127.8pt;margin-top:79.3pt;width:0;height:7.5pt;z-index:251661312" o:connectortype="straight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54" type="#_x0000_t32" style="position:absolute;margin-left:42.3pt;margin-top:30.55pt;width:9.05pt;height:0;z-index:251663360" o:connectortype="straight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55" type="#_x0000_t32" style="position:absolute;margin-left:74.6pt;margin-top:77.9pt;width:26.2pt;height:5.15pt;flip:x;z-index:251664384" o:connectortype="straight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53" type="#_x0000_t32" style="position:absolute;margin-left:151.8pt;margin-top:79.3pt;width:0;height:7.5pt;z-index:251662336" o:connectortype="straight"/>
        </w:pic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>Вариант</w:t>
      </w:r>
      <w:proofErr w:type="gramStart"/>
      <w:r w:rsidRPr="00CC7AF2">
        <w:rPr>
          <w:rFonts w:ascii="Times New Roman" w:hAnsi="Times New Roman" w:cs="Times New Roman"/>
          <w:b/>
          <w:sz w:val="24"/>
          <w:szCs w:val="24"/>
        </w:rPr>
        <w:t>2</w:t>
      </w:r>
      <w:proofErr w:type="gramEnd"/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1. Докажите, что функция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28F9A8CA" wp14:editId="0CCD098E">
            <wp:extent cx="1285875" cy="228600"/>
            <wp:effectExtent l="1905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является первообразной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30F45199" wp14:editId="27EB1939">
            <wp:extent cx="1295400" cy="228600"/>
            <wp:effectExtent l="19050" t="0" r="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 на всей числовой оси.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 xml:space="preserve">Найдите первообразную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 w:cs="Times New Roman"/>
          <w:sz w:val="24"/>
          <w:szCs w:val="24"/>
        </w:rPr>
        <w:t xml:space="preserve"> функции </w:t>
      </w:r>
      <w:r w:rsidRPr="00CC7AF2">
        <w:rPr>
          <w:rFonts w:ascii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 wp14:anchorId="013373DB" wp14:editId="2DF04B5D">
            <wp:extent cx="790575" cy="228600"/>
            <wp:effectExtent l="19050" t="0" r="9525" b="0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 xml:space="preserve">, график которой проходит через точку  </w:t>
      </w:r>
      <w:r w:rsidRPr="00CC7AF2">
        <w:rPr>
          <w:rFonts w:ascii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7687E81A" wp14:editId="56E0376D">
            <wp:extent cx="561975" cy="419100"/>
            <wp:effectExtent l="19050" t="0" r="9525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37CE8" w:rsidRPr="00CC7AF2" w:rsidRDefault="00E07D8D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group id="_x0000_s1059" style="position:absolute;margin-left:-10.95pt;margin-top:12.45pt;width:215.25pt;height:138.55pt;z-index:251668480" coordorigin="915,11310" coordsize="4305,2771">
            <v:shape id="_x0000_s1060" type="#_x0000_t32" style="position:absolute;left:1980;top:12654;width:181;height:0" o:connectortype="straight"/>
            <v:shape id="_x0000_s1061" type="#_x0000_t32" style="position:absolute;left:3150;top:13179;width:524;height:103;flip:x" o:connectortype="straight"/>
            <v:shape id="_x0000_s1062" type="#_x0000_t202" style="position:absolute;left:2070;top:11310;width:1863;height:758;mso-wrap-style:none" strokecolor="white">
              <v:textbox style="mso-fit-shape-to-text:t">
                <w:txbxContent>
                  <w:p w:rsidR="00FF49B5" w:rsidRDefault="00E07D8D" w:rsidP="00937CE8">
                    <w:r>
                      <w:rPr>
                        <w:sz w:val="20"/>
                        <w:szCs w:val="20"/>
                      </w:rPr>
                      <w:pict>
                        <v:shape id="_x0000_i1061" type="#_x0000_t75" style="width:78pt;height:18pt">
                          <v:imagedata r:id="rId92" o:title=""/>
                        </v:shape>
                      </w:pict>
                    </w:r>
                  </w:p>
                </w:txbxContent>
              </v:textbox>
            </v:shape>
            <v:shape id="_x0000_s1063" type="#_x0000_t202" style="position:absolute;left:1679;top:11310;width:391;height:392" strokecolor="white">
              <v:textbox>
                <w:txbxContent>
                  <w:p w:rsidR="00FF49B5" w:rsidRDefault="00FF49B5" w:rsidP="00937CE8">
                    <w:r>
                      <w:t>у</w:t>
                    </w:r>
                  </w:p>
                </w:txbxContent>
              </v:textbox>
            </v:shape>
            <v:shape id="_x0000_s1064" type="#_x0000_t202" style="position:absolute;left:3283;top:12654;width:316;height:392" strokecolor="white">
              <v:textbox>
                <w:txbxContent>
                  <w:p w:rsidR="00FF49B5" w:rsidRDefault="00FF49B5" w:rsidP="00937CE8">
                    <w:pPr>
                      <w:rPr>
                        <w:b/>
                        <w:color w:val="FF0000"/>
                        <w:lang w:val="en-US"/>
                      </w:rPr>
                    </w:pPr>
                    <w:r>
                      <w:rPr>
                        <w:b/>
                        <w:color w:val="FF0000"/>
                        <w:lang w:val="en-US"/>
                      </w:rPr>
                      <w:t>F</w:t>
                    </w:r>
                  </w:p>
                </w:txbxContent>
              </v:textbox>
            </v:shape>
            <v:shape id="_x0000_s1065" type="#_x0000_t202" style="position:absolute;left:4004;top:13674;width:391;height:392" strokecolor="white">
              <v:textbox>
                <w:txbxContent>
                  <w:p w:rsidR="00FF49B5" w:rsidRDefault="00FF49B5" w:rsidP="00937CE8">
                    <w:r>
                      <w:t>4</w:t>
                    </w:r>
                  </w:p>
                </w:txbxContent>
              </v:textbox>
            </v:shape>
            <v:shape id="_x0000_s1066" type="#_x0000_t202" style="position:absolute;left:1589;top:12425;width:391;height:392" strokecolor="white">
              <v:textbox>
                <w:txbxContent>
                  <w:p w:rsidR="00FF49B5" w:rsidRDefault="00FF49B5" w:rsidP="00937CE8">
                    <w:r>
                      <w:t>2</w:t>
                    </w:r>
                  </w:p>
                </w:txbxContent>
              </v:textbox>
            </v:shape>
            <v:shape id="_x0000_s1067" type="#_x0000_t202" style="position:absolute;left:3524;top:13689;width:391;height:392" strokecolor="white">
              <v:textbox>
                <w:txbxContent>
                  <w:p w:rsidR="00FF49B5" w:rsidRDefault="00FF49B5" w:rsidP="00937CE8">
                    <w:r>
                      <w:t>3</w:t>
                    </w:r>
                  </w:p>
                </w:txbxContent>
              </v:textbox>
            </v:shape>
            <v:shape id="_x0000_s1068" type="#_x0000_t202" style="position:absolute;left:1679;top:13057;width:391;height:392" strokecolor="white">
              <v:textbox>
                <w:txbxContent>
                  <w:p w:rsidR="00FF49B5" w:rsidRDefault="00FF49B5" w:rsidP="00937CE8">
                    <w:r>
                      <w:t>1</w:t>
                    </w:r>
                  </w:p>
                </w:txbxContent>
              </v:textbox>
            </v:shape>
            <v:shape id="_x0000_s1069" type="#_x0000_t202" style="position:absolute;left:2999;top:13687;width:391;height:392" strokecolor="white">
              <v:textbox>
                <w:txbxContent>
                  <w:p w:rsidR="00FF49B5" w:rsidRDefault="00FF49B5" w:rsidP="00937CE8">
                    <w:r>
                      <w:t>2</w:t>
                    </w:r>
                  </w:p>
                </w:txbxContent>
              </v:textbox>
            </v:shape>
            <v:shape id="_x0000_s1070" type="#_x0000_t202" style="position:absolute;left:2460;top:13689;width:391;height:392" strokecolor="white">
              <v:textbox>
                <w:txbxContent>
                  <w:p w:rsidR="00FF49B5" w:rsidRDefault="00FF49B5" w:rsidP="00937CE8">
                    <w:r>
                      <w:t>1</w:t>
                    </w:r>
                  </w:p>
                </w:txbxContent>
              </v:textbox>
            </v:shape>
            <v:shape id="_x0000_s1071" type="#_x0000_t202" style="position:absolute;left:1770;top:13629;width:391;height:392" strokecolor="white">
              <v:textbox>
                <w:txbxContent>
                  <w:p w:rsidR="00FF49B5" w:rsidRDefault="00FF49B5" w:rsidP="00937CE8">
                    <w:r>
                      <w:t>0</w:t>
                    </w:r>
                  </w:p>
                </w:txbxContent>
              </v:textbox>
            </v:shape>
            <v:shape id="_x0000_s1072" type="#_x0000_t32" style="position:absolute;left:2070;top:11394;width:30;height:2685;flip:y" o:connectortype="straight">
              <v:stroke endarrow="block"/>
            </v:shape>
            <v:shape id="_x0000_s1073" type="#_x0000_t202" style="position:absolute;left:4829;top:13629;width:391;height:392" strokecolor="white">
              <v:textbox>
                <w:txbxContent>
                  <w:p w:rsidR="00FF49B5" w:rsidRDefault="00FF49B5" w:rsidP="00937CE8">
                    <w:r>
                      <w:t>х</w:t>
                    </w:r>
                  </w:p>
                </w:txbxContent>
              </v:textbox>
            </v:shape>
            <v:shape id="_x0000_s1074" type="#_x0000_t32" style="position:absolute;left:915;top:13704;width:4305;height:0" o:connectortype="straight">
              <v:stroke endarrow="block"/>
            </v:shape>
            <v:shape id="_x0000_s1075" type="#_x0000_t32" style="position:absolute;left:1980;top:13179;width:181;height:0" o:connectortype="straight"/>
            <v:shape id="_x0000_s1076" type="#_x0000_t32" style="position:absolute;left:1980;top:12189;width:181;height:0" o:connectortype="straight"/>
            <v:shape id="_x0000_s1077" type="#_x0000_t32" style="position:absolute;left:3150;top:12285;width:1;height:1494;flip:y" o:connectortype="straight"/>
            <v:shape id="_x0000_s1078" type="#_x0000_t32" style="position:absolute;left:3690;top:11754;width:1;height:1950;flip:y" o:connectortype="straight"/>
            <v:shape id="_x0000_s1079" style="position:absolute;left:2460;top:11670;width:2130;height:2265;rotation:-198839fd" coordsize="2130,2265" path="m2130,2265c2028,1950,1720,702,1515,375,1310,48,1152,,900,305,648,610,187,1809,,2205e" filled="f">
              <v:path arrowok="t"/>
            </v:shape>
            <v:shape id="_x0000_s1080" type="#_x0000_t32" style="position:absolute;left:3151;top:12133;width:569;height:152;flip:x" o:connectortype="straight"/>
            <v:shape id="_x0000_s1081" type="#_x0000_t32" style="position:absolute;left:3121;top:12425;width:569;height:133;flip:x" o:connectortype="straight"/>
            <v:shape id="_x0000_s1082" type="#_x0000_t32" style="position:absolute;left:3121;top:12954;width:524;height:103;flip:x" o:connectortype="straight"/>
            <v:shape id="_x0000_s1083" type="#_x0000_t32" style="position:absolute;left:3283;top:11901;width:407;height:144;flip:x" o:connectortype="straight"/>
            <v:shape id="_x0000_s1084" type="#_x0000_t32" style="position:absolute;left:3105;top:12714;width:570;height:103;flip:x" o:connectortype="straight"/>
            <v:shape id="_x0000_s1085" type="#_x0000_t32" style="position:absolute;left:3151;top:13419;width:524;height:103;flip:x" o:connectortype="straight"/>
          </v:group>
        </w:pict>
      </w:r>
      <w:r w:rsidR="00937CE8" w:rsidRPr="00CC7AF2">
        <w:rPr>
          <w:rFonts w:ascii="Times New Roman" w:hAnsi="Times New Roman" w:cs="Times New Roman"/>
          <w:sz w:val="24"/>
          <w:szCs w:val="24"/>
        </w:rPr>
        <w:t xml:space="preserve">3. Вычислите площадь фигуры </w:t>
      </w:r>
      <w:r w:rsidR="00937CE8" w:rsidRPr="00CC7AF2">
        <w:rPr>
          <w:rFonts w:ascii="Times New Roman" w:hAnsi="Times New Roman" w:cs="Times New Roman"/>
          <w:sz w:val="24"/>
          <w:szCs w:val="24"/>
          <w:lang w:val="en-US"/>
        </w:rPr>
        <w:t>F</w:t>
      </w:r>
      <w:r w:rsidR="00937CE8" w:rsidRPr="00CC7AF2">
        <w:rPr>
          <w:rFonts w:ascii="Times New Roman" w:hAnsi="Times New Roman" w:cs="Times New Roman"/>
          <w:sz w:val="24"/>
          <w:szCs w:val="24"/>
        </w:rPr>
        <w:t>, изображенной на рисунке.</w:t>
      </w:r>
    </w:p>
    <w:p w:rsidR="00937CE8" w:rsidRPr="00CC7AF2" w:rsidRDefault="00E07D8D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56" type="#_x0000_t32" style="position:absolute;margin-left:127.8pt;margin-top:104.05pt;width:0;height:7.5pt;z-index:251665408" o:connectortype="straight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58" type="#_x0000_t32" style="position:absolute;margin-left:42.3pt;margin-top:10.1pt;width:9.05pt;height:0;z-index:251667456" o:connectortype="straight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57" type="#_x0000_t32" style="position:absolute;margin-left:151.8pt;margin-top:104.05pt;width:0;height:7.5pt;z-index:251666432" o:connectortype="straight"/>
        </w:pic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Контрольная работа №8    по теме «Сфера и шар»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 Диаметр шара равен 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>2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m</w:t>
      </w:r>
      <w:r w:rsidRPr="00CC7AF2">
        <w:rPr>
          <w:rFonts w:ascii="Times New Roman" w:hAnsi="Times New Roman" w:cs="Times New Roman"/>
          <w:i/>
          <w:sz w:val="24"/>
          <w:szCs w:val="24"/>
        </w:rPr>
        <w:t>.</w:t>
      </w:r>
      <w:r w:rsidRPr="00CC7AF2">
        <w:rPr>
          <w:rFonts w:ascii="Times New Roman" w:hAnsi="Times New Roman" w:cs="Times New Roman"/>
          <w:sz w:val="24"/>
          <w:szCs w:val="24"/>
        </w:rPr>
        <w:t xml:space="preserve"> Через конец диаметра проведена плоскость под углом 45º к нему. Найдите длину линии пересечения сферы этой плоскостью.</w:t>
      </w: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№2. Точка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(0;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</m:rad>
      </m:oMath>
      <w:r w:rsidRPr="00CC7AF2">
        <w:rPr>
          <w:rFonts w:ascii="Times New Roman" w:hAnsi="Times New Roman" w:cs="Times New Roman"/>
          <w:sz w:val="24"/>
          <w:szCs w:val="24"/>
        </w:rPr>
        <w:t xml:space="preserve">;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5</m:t>
            </m:r>
          </m:e>
        </m:rad>
      </m:oMath>
      <w:r w:rsidRPr="00CC7AF2">
        <w:rPr>
          <w:rFonts w:ascii="Times New Roman" w:hAnsi="Times New Roman" w:cs="Times New Roman"/>
          <w:sz w:val="24"/>
          <w:szCs w:val="24"/>
        </w:rPr>
        <w:t>) лежит на сфере с центром О (3; 0; 0). Запишите уравнение сферы.</w:t>
      </w: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№3.  Сечение шара плоскостью, удаленной от его центра на </w:t>
      </w:r>
      <w:smartTag w:uri="urn:schemas-microsoft-com:office:smarttags" w:element="metricconverter">
        <w:smartTagPr>
          <w:attr w:name="ProductID" w:val="8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8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, имеет площадь 36</w:t>
      </w:r>
      <m:oMath>
        <m:r>
          <w:rPr>
            <w:rFonts w:ascii="Cambria Math" w:hAnsi="Cambria Math" w:cs="Times New Roman"/>
            <w:sz w:val="24"/>
            <w:szCs w:val="24"/>
          </w:rPr>
          <m:t>π</m:t>
        </m:r>
      </m:oMath>
      <w:r w:rsidRPr="00CC7AF2">
        <w:rPr>
          <w:rFonts w:ascii="Times New Roman" w:hAnsi="Times New Roman" w:cs="Times New Roman"/>
          <w:sz w:val="24"/>
          <w:szCs w:val="24"/>
        </w:rPr>
        <w:t xml:space="preserve"> см</w:t>
      </w:r>
      <w:proofErr w:type="gramStart"/>
      <w:r w:rsidRPr="00CC7AF2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. Определите площадь поверхности шара.</w:t>
      </w: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lastRenderedPageBreak/>
        <w:t xml:space="preserve">№4.  Докажите, что уравнение 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>х</w:t>
      </w:r>
      <w:proofErr w:type="gramStart"/>
      <w:r w:rsidRPr="00CC7AF2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2</w:t>
      </w:r>
      <w:proofErr w:type="gramEnd"/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+ у</w:t>
      </w:r>
      <w:r w:rsidRPr="00CC7AF2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2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+ 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z</w:t>
      </w:r>
      <w:r w:rsidRPr="00CC7AF2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2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– 6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– 4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y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– 8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z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= 4 </w:t>
      </w:r>
      <w:r w:rsidRPr="00CC7AF2">
        <w:rPr>
          <w:rFonts w:ascii="Times New Roman" w:hAnsi="Times New Roman" w:cs="Times New Roman"/>
          <w:sz w:val="24"/>
          <w:szCs w:val="24"/>
        </w:rPr>
        <w:t>является уравнением сферы. Найдите центр и радиус сферы.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Контрольная работа №8    по теме «Сфера и шар»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</w:t>
      </w: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Диаметр шара равен 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>4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a</w:t>
      </w:r>
      <w:r w:rsidRPr="00CC7AF2">
        <w:rPr>
          <w:rFonts w:ascii="Times New Roman" w:hAnsi="Times New Roman" w:cs="Times New Roman"/>
          <w:i/>
          <w:sz w:val="24"/>
          <w:szCs w:val="24"/>
        </w:rPr>
        <w:t>.</w:t>
      </w:r>
      <w:r w:rsidRPr="00CC7AF2">
        <w:rPr>
          <w:rFonts w:ascii="Times New Roman" w:hAnsi="Times New Roman" w:cs="Times New Roman"/>
          <w:sz w:val="24"/>
          <w:szCs w:val="24"/>
        </w:rPr>
        <w:t xml:space="preserve"> Через конец диаметра проведена плоскость под углом 30º к нему. Найдите площадь сечения шара этой плоскостью.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№2. Центр сферы имеет координаты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(1; 2; 0). Сфера проходит через точку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(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</m:rad>
      </m:oMath>
      <w:r w:rsidRPr="00CC7AF2">
        <w:rPr>
          <w:rFonts w:ascii="Times New Roman" w:hAnsi="Times New Roman" w:cs="Times New Roman"/>
          <w:sz w:val="24"/>
          <w:szCs w:val="24"/>
        </w:rPr>
        <w:t>; 0; 5). Запишите уравнение сферы.</w:t>
      </w: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№3.  Линия пересечения сферы и плоскости, удаленной от его центра на </w:t>
      </w:r>
      <w:smartTag w:uri="urn:schemas-microsoft-com:office:smarttags" w:element="metricconverter">
        <w:smartTagPr>
          <w:attr w:name="ProductID" w:val="8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8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, имеет длину 12</w:t>
      </w:r>
      <m:oMath>
        <m:r>
          <w:rPr>
            <w:rFonts w:ascii="Cambria Math" w:hAnsi="Cambria Math" w:cs="Times New Roman"/>
            <w:sz w:val="24"/>
            <w:szCs w:val="24"/>
          </w:rPr>
          <m:t>π</m:t>
        </m:r>
      </m:oMath>
      <w:r w:rsidRPr="00CC7AF2">
        <w:rPr>
          <w:rFonts w:ascii="Times New Roman" w:hAnsi="Times New Roman" w:cs="Times New Roman"/>
          <w:sz w:val="24"/>
          <w:szCs w:val="24"/>
        </w:rPr>
        <w:t xml:space="preserve"> см. Найдите  площадь поверхности шара.</w:t>
      </w: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№4.  Докажите, что уравнение 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>х</w:t>
      </w:r>
      <w:proofErr w:type="gramStart"/>
      <w:r w:rsidRPr="00CC7AF2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2</w:t>
      </w:r>
      <w:proofErr w:type="gramEnd"/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+ у</w:t>
      </w:r>
      <w:r w:rsidRPr="00CC7AF2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2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+ 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z</w:t>
      </w:r>
      <w:r w:rsidRPr="00CC7AF2">
        <w:rPr>
          <w:rFonts w:ascii="Times New Roman" w:hAnsi="Times New Roman" w:cs="Times New Roman"/>
          <w:b/>
          <w:i/>
          <w:sz w:val="24"/>
          <w:szCs w:val="24"/>
          <w:vertAlign w:val="superscript"/>
        </w:rPr>
        <w:t>2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– 8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x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– 6</w:t>
      </w:r>
      <w:r w:rsidRPr="00CC7AF2">
        <w:rPr>
          <w:rFonts w:ascii="Times New Roman" w:hAnsi="Times New Roman" w:cs="Times New Roman"/>
          <w:b/>
          <w:i/>
          <w:sz w:val="24"/>
          <w:szCs w:val="24"/>
          <w:lang w:val="en-US"/>
        </w:rPr>
        <w:t>y</w:t>
      </w:r>
      <w:r w:rsidRPr="00CC7AF2">
        <w:rPr>
          <w:rFonts w:ascii="Times New Roman" w:hAnsi="Times New Roman" w:cs="Times New Roman"/>
          <w:b/>
          <w:i/>
          <w:sz w:val="24"/>
          <w:szCs w:val="24"/>
        </w:rPr>
        <w:t xml:space="preserve">  = 6 </w:t>
      </w:r>
      <w:r w:rsidRPr="00CC7AF2">
        <w:rPr>
          <w:rFonts w:ascii="Times New Roman" w:hAnsi="Times New Roman" w:cs="Times New Roman"/>
          <w:sz w:val="24"/>
          <w:szCs w:val="24"/>
        </w:rPr>
        <w:t>является уравнением сферы. Найдите центр и радиус сферы.</w:t>
      </w: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Контрольная работа № 9</w:t>
      </w: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7CE8" w:rsidRPr="00CC7AF2" w:rsidRDefault="00937CE8" w:rsidP="00CC7AF2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lastRenderedPageBreak/>
        <w:t>Элементы комбинаторики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1.  Вычислите: </w:t>
      </w:r>
      <w:r w:rsidRPr="00CC7AF2">
        <w:rPr>
          <w:rFonts w:ascii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72BB2A22" wp14:editId="114C5CE1">
            <wp:extent cx="381000" cy="228600"/>
            <wp:effectExtent l="0" t="0" r="0" b="0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7AF2">
        <w:rPr>
          <w:rFonts w:ascii="Times New Roman" w:hAnsi="Times New Roman" w:cs="Times New Roman"/>
          <w:noProof/>
          <w:position w:val="-30"/>
          <w:sz w:val="24"/>
          <w:szCs w:val="24"/>
          <w:lang w:eastAsia="ru-RU"/>
        </w:rPr>
        <w:drawing>
          <wp:inline distT="0" distB="0" distL="0" distR="0" wp14:anchorId="3993E740" wp14:editId="7A1B4EF9">
            <wp:extent cx="295275" cy="419100"/>
            <wp:effectExtent l="19050" t="0" r="0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2. Сколько существует способов для обозначения вершин четырехугольника с помощью букв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A</w: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B</w: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CC7AF2">
        <w:rPr>
          <w:rFonts w:ascii="Times New Roman" w:hAnsi="Times New Roman" w:cs="Times New Roman"/>
          <w:sz w:val="24"/>
          <w:szCs w:val="24"/>
        </w:rPr>
        <w:t xml:space="preserve">, </w:t>
      </w:r>
      <w:r w:rsidRPr="00CC7AF2">
        <w:rPr>
          <w:rFonts w:ascii="Times New Roman" w:hAnsi="Times New Roman" w:cs="Times New Roman"/>
          <w:sz w:val="24"/>
          <w:szCs w:val="24"/>
          <w:lang w:val="en-US"/>
        </w:rPr>
        <w:t>F</w:t>
      </w:r>
      <w:r w:rsidRPr="00CC7AF2">
        <w:rPr>
          <w:rFonts w:ascii="Times New Roman" w:hAnsi="Times New Roman" w:cs="Times New Roman"/>
          <w:sz w:val="24"/>
          <w:szCs w:val="24"/>
        </w:rPr>
        <w:t>?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3. Запишите разложение бинома </w:t>
      </w:r>
      <w:r w:rsidRPr="00CC7AF2">
        <w:rPr>
          <w:rFonts w:ascii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04B1A6AA" wp14:editId="2E537325">
            <wp:extent cx="523875" cy="276225"/>
            <wp:effectExtent l="19050" t="0" r="0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4.Из урны, содержащей 15 белых, 10 красных и 5 синих шаров, наугад выбирают один шар. Какова вероятность того, что шар окажется: а) красного цвета; б) зеленого цвета?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5.Бросаются монета и игральная кость. Какова вероятность того, что появится </w:t>
      </w:r>
      <w:proofErr w:type="gramStart"/>
      <w:r w:rsidRPr="00CC7AF2">
        <w:rPr>
          <w:rFonts w:ascii="Times New Roman" w:hAnsi="Times New Roman" w:cs="Times New Roman"/>
          <w:sz w:val="24"/>
          <w:szCs w:val="24"/>
        </w:rPr>
        <w:t>решка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 xml:space="preserve"> и 5 очков?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6. Вероятность попадания по мишени равна 0.7. Какова вероятность того, что, не попав по мишени при первом выстреле, стрелок попадет при втором?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Контрольная работа №10    по теме «Объёмы тел»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Апофема правильной треугольной пирамиды равна </w:t>
      </w:r>
      <w:smartTag w:uri="urn:schemas-microsoft-com:office:smarttags" w:element="metricconverter">
        <w:smartTagPr>
          <w:attr w:name="ProductID" w:val="4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4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, а двугранный угол при основании равен 60º. Найдите объем пирамиды.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№2. В цилиндр вписана призма. Основанием призмы служит прямоугольный треугольник, катет которого равен 2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a</w:t>
      </w:r>
      <w:r w:rsidRPr="00CC7AF2">
        <w:rPr>
          <w:rFonts w:ascii="Times New Roman" w:hAnsi="Times New Roman" w:cs="Times New Roman"/>
          <w:sz w:val="24"/>
          <w:szCs w:val="24"/>
        </w:rPr>
        <w:t>, а прилежащий угол равен 60º. Диагональ большой боковой грани призмы составляет с плоскостью ее основания угол 45º. Найдите объем цилиндра.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Контрольная работа №10    по теме «Объёмы тел»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В правильной четырёхугольной пирамиде плоский  угол при вершине равен 60º, длина бокового ребра равна </w:t>
      </w:r>
      <w:smartTag w:uri="urn:schemas-microsoft-com:office:smarttags" w:element="metricconverter">
        <w:smartTagPr>
          <w:attr w:name="ProductID" w:val="8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8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. Найдите объем пирамиды.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№2. В конус вписана пирамида. Основанием пирамиды служит прямоугольный треугольник, катет которого равен 2</w:t>
      </w:r>
      <w:r w:rsidRPr="00CC7AF2">
        <w:rPr>
          <w:rFonts w:ascii="Times New Roman" w:hAnsi="Times New Roman" w:cs="Times New Roman"/>
          <w:i/>
          <w:sz w:val="24"/>
          <w:szCs w:val="24"/>
          <w:lang w:val="en-US"/>
        </w:rPr>
        <w:t>a</w:t>
      </w:r>
      <w:r w:rsidRPr="00CC7AF2">
        <w:rPr>
          <w:rFonts w:ascii="Times New Roman" w:hAnsi="Times New Roman" w:cs="Times New Roman"/>
          <w:sz w:val="24"/>
          <w:szCs w:val="24"/>
        </w:rPr>
        <w:t>, а прилежащий угол равен 30º. Боковая грань пирамиды, проходящая через данный катет, составляет с плоскостью основания угол 45º. Найдите объем конуса.</w:t>
      </w: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Контрольная работа №11    по теме «Объём шара и площадь сферы»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№1. Диаметр шара равен высоте конуса, образующая которого составляет с плоскостью основания угол 60º. Найдите отношение объемов конуса и шара.</w:t>
      </w: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№2. Объем цилиндр равен </w:t>
      </w:r>
      <w:r w:rsidR="00301C5B" w:rsidRPr="00CC7AF2">
        <w:rPr>
          <w:rFonts w:ascii="Times New Roman" w:hAnsi="Times New Roman" w:cs="Times New Roman"/>
          <w:sz w:val="24"/>
          <w:szCs w:val="24"/>
        </w:rPr>
        <w:t>96п</w:t>
      </w:r>
      <w:r w:rsidRPr="00CC7AF2">
        <w:rPr>
          <w:rFonts w:ascii="Times New Roman" w:hAnsi="Times New Roman" w:cs="Times New Roman"/>
          <w:sz w:val="24"/>
          <w:szCs w:val="24"/>
        </w:rPr>
        <w:t xml:space="preserve"> см</w:t>
      </w:r>
      <w:r w:rsidRPr="00CC7AF2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CC7AF2">
        <w:rPr>
          <w:rFonts w:ascii="Times New Roman" w:hAnsi="Times New Roman" w:cs="Times New Roman"/>
          <w:sz w:val="24"/>
          <w:szCs w:val="24"/>
        </w:rPr>
        <w:t>, площадь его осевого сечения – 48 см</w:t>
      </w:r>
      <w:proofErr w:type="gramStart"/>
      <w:r w:rsidRPr="00CC7AF2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Pr="00CC7AF2">
        <w:rPr>
          <w:rFonts w:ascii="Times New Roman" w:hAnsi="Times New Roman" w:cs="Times New Roman"/>
          <w:sz w:val="24"/>
          <w:szCs w:val="24"/>
        </w:rPr>
        <w:t>.  Найдите площадь сферы, описанного около цилиндра.</w:t>
      </w: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C7AF2">
        <w:rPr>
          <w:rFonts w:ascii="Times New Roman" w:hAnsi="Times New Roman" w:cs="Times New Roman"/>
          <w:b/>
          <w:sz w:val="24"/>
          <w:szCs w:val="24"/>
        </w:rPr>
        <w:t xml:space="preserve">                Контрольная работа №11    по теме «Объём шара и площадь сферы»         </w:t>
      </w:r>
      <w:r w:rsidRPr="00CC7AF2">
        <w:rPr>
          <w:rFonts w:ascii="Times New Roman" w:hAnsi="Times New Roman" w:cs="Times New Roman"/>
          <w:sz w:val="24"/>
          <w:szCs w:val="24"/>
        </w:rPr>
        <w:t>Г- 11</w:t>
      </w:r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7AF2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C7AF2">
        <w:rPr>
          <w:rFonts w:ascii="Times New Roman" w:hAnsi="Times New Roman" w:cs="Times New Roman"/>
          <w:sz w:val="24"/>
          <w:szCs w:val="24"/>
        </w:rPr>
        <w:t xml:space="preserve"> вариант.</w:t>
      </w:r>
      <w:proofErr w:type="gramEnd"/>
    </w:p>
    <w:p w:rsidR="00937CE8" w:rsidRPr="00CC7AF2" w:rsidRDefault="00937CE8" w:rsidP="00CC7AF2">
      <w:pPr>
        <w:spacing w:line="360" w:lineRule="auto"/>
        <w:ind w:left="357" w:hanging="357"/>
        <w:jc w:val="center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 xml:space="preserve">№1. В конус, осевое сечение которого есть правильный треугольник, вписан шар. Найдите  площадь сферы, если образующая конуса равна </w:t>
      </w:r>
      <w:smartTag w:uri="urn:schemas-microsoft-com:office:smarttags" w:element="metricconverter">
        <w:smartTagPr>
          <w:attr w:name="ProductID" w:val="6 см"/>
        </w:smartTagPr>
        <w:r w:rsidRPr="00CC7AF2">
          <w:rPr>
            <w:rFonts w:ascii="Times New Roman" w:hAnsi="Times New Roman" w:cs="Times New Roman"/>
            <w:sz w:val="24"/>
            <w:szCs w:val="24"/>
          </w:rPr>
          <w:t>6 см</w:t>
        </w:r>
      </w:smartTag>
      <w:r w:rsidRPr="00CC7AF2">
        <w:rPr>
          <w:rFonts w:ascii="Times New Roman" w:hAnsi="Times New Roman" w:cs="Times New Roman"/>
          <w:sz w:val="24"/>
          <w:szCs w:val="24"/>
        </w:rPr>
        <w:t>.</w:t>
      </w:r>
    </w:p>
    <w:p w:rsidR="00937CE8" w:rsidRPr="00CC7AF2" w:rsidRDefault="00937CE8" w:rsidP="00CC7AF2">
      <w:pPr>
        <w:spacing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</w:p>
    <w:p w:rsidR="00937CE8" w:rsidRPr="00CC7AF2" w:rsidRDefault="00937CE8" w:rsidP="00CC7AF2">
      <w:pPr>
        <w:spacing w:line="360" w:lineRule="auto"/>
        <w:ind w:left="360" w:hanging="360"/>
        <w:jc w:val="both"/>
        <w:rPr>
          <w:rFonts w:ascii="Times New Roman" w:hAnsi="Times New Roman" w:cs="Times New Roman"/>
          <w:sz w:val="24"/>
          <w:szCs w:val="24"/>
        </w:rPr>
      </w:pPr>
      <w:r w:rsidRPr="00CC7AF2">
        <w:rPr>
          <w:rFonts w:ascii="Times New Roman" w:hAnsi="Times New Roman" w:cs="Times New Roman"/>
          <w:sz w:val="24"/>
          <w:szCs w:val="24"/>
        </w:rPr>
        <w:t>№2. Диаметр шара равен диагонали куба. Найдите отношение объемов шара и куба.</w:t>
      </w:r>
    </w:p>
    <w:p w:rsidR="00C12190" w:rsidRPr="00CC7AF2" w:rsidRDefault="00C12190" w:rsidP="00CC7AF2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C12190" w:rsidRPr="00CC7AF2" w:rsidSect="00C1219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A1AC302"/>
    <w:lvl w:ilvl="0">
      <w:numFmt w:val="bullet"/>
      <w:pStyle w:val="6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1E1D6C8F"/>
    <w:multiLevelType w:val="hybridMultilevel"/>
    <w:tmpl w:val="8960BE9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76333E9"/>
    <w:multiLevelType w:val="multilevel"/>
    <w:tmpl w:val="7FA414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3039A2"/>
    <w:multiLevelType w:val="hybridMultilevel"/>
    <w:tmpl w:val="8960BE9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3901CFC"/>
    <w:multiLevelType w:val="hybridMultilevel"/>
    <w:tmpl w:val="4F4A1DF2"/>
    <w:lvl w:ilvl="0" w:tplc="BB9E35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pStyle w:val="6"/>
        <w:lvlText w:val="•"/>
        <w:legacy w:legacy="1" w:legacySpace="0" w:legacyIndent="34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2"/>
  </w:num>
  <w:num w:numId="4">
    <w:abstractNumId w:val="6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B3BC1"/>
    <w:rsid w:val="000113BB"/>
    <w:rsid w:val="000148DF"/>
    <w:rsid w:val="000300BA"/>
    <w:rsid w:val="000F1163"/>
    <w:rsid w:val="001B1731"/>
    <w:rsid w:val="001C419E"/>
    <w:rsid w:val="001F086F"/>
    <w:rsid w:val="001F3442"/>
    <w:rsid w:val="00277284"/>
    <w:rsid w:val="002B29A7"/>
    <w:rsid w:val="002B3BC1"/>
    <w:rsid w:val="00301C5B"/>
    <w:rsid w:val="003229AE"/>
    <w:rsid w:val="003876FD"/>
    <w:rsid w:val="003B67BE"/>
    <w:rsid w:val="003C03C6"/>
    <w:rsid w:val="003D56F0"/>
    <w:rsid w:val="004A1261"/>
    <w:rsid w:val="004F1427"/>
    <w:rsid w:val="004F6271"/>
    <w:rsid w:val="005A73E0"/>
    <w:rsid w:val="005C0927"/>
    <w:rsid w:val="005C24AF"/>
    <w:rsid w:val="005D4330"/>
    <w:rsid w:val="005E50FE"/>
    <w:rsid w:val="005F7AB2"/>
    <w:rsid w:val="00652E12"/>
    <w:rsid w:val="006748D2"/>
    <w:rsid w:val="006B0322"/>
    <w:rsid w:val="006D3977"/>
    <w:rsid w:val="00716308"/>
    <w:rsid w:val="00732F73"/>
    <w:rsid w:val="00786629"/>
    <w:rsid w:val="00793F89"/>
    <w:rsid w:val="00802346"/>
    <w:rsid w:val="00812105"/>
    <w:rsid w:val="00817034"/>
    <w:rsid w:val="008544A4"/>
    <w:rsid w:val="00875A19"/>
    <w:rsid w:val="008D361F"/>
    <w:rsid w:val="0091231E"/>
    <w:rsid w:val="009216CF"/>
    <w:rsid w:val="0092585C"/>
    <w:rsid w:val="00937CE8"/>
    <w:rsid w:val="009B0A72"/>
    <w:rsid w:val="009B35D4"/>
    <w:rsid w:val="009B547C"/>
    <w:rsid w:val="009D096A"/>
    <w:rsid w:val="009D72AA"/>
    <w:rsid w:val="00A04CF6"/>
    <w:rsid w:val="00AD42EF"/>
    <w:rsid w:val="00B00120"/>
    <w:rsid w:val="00B3034F"/>
    <w:rsid w:val="00B35B1F"/>
    <w:rsid w:val="00BB619B"/>
    <w:rsid w:val="00C12190"/>
    <w:rsid w:val="00C2714C"/>
    <w:rsid w:val="00C96C31"/>
    <w:rsid w:val="00CB5030"/>
    <w:rsid w:val="00CB5BBF"/>
    <w:rsid w:val="00CC7AF2"/>
    <w:rsid w:val="00CE1A1D"/>
    <w:rsid w:val="00CF2F35"/>
    <w:rsid w:val="00D330CA"/>
    <w:rsid w:val="00D71328"/>
    <w:rsid w:val="00D97EAD"/>
    <w:rsid w:val="00DA07C0"/>
    <w:rsid w:val="00DD6506"/>
    <w:rsid w:val="00E07D8D"/>
    <w:rsid w:val="00E139CE"/>
    <w:rsid w:val="00E24CFA"/>
    <w:rsid w:val="00E27551"/>
    <w:rsid w:val="00E87443"/>
    <w:rsid w:val="00E93ACB"/>
    <w:rsid w:val="00EC4128"/>
    <w:rsid w:val="00F11605"/>
    <w:rsid w:val="00F75592"/>
    <w:rsid w:val="00FF4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3"/>
    <o:shapelayout v:ext="edit">
      <o:idmap v:ext="edit" data="1"/>
      <o:rules v:ext="edit">
        <o:r id="V:Rule1" type="connector" idref="#_x0000_s1053"/>
        <o:r id="V:Rule2" type="connector" idref="#_x0000_s1049"/>
        <o:r id="V:Rule3" type="connector" idref="#_x0000_s1050"/>
        <o:r id="V:Rule4" type="connector" idref="#_x0000_s1078"/>
        <o:r id="V:Rule5" type="connector" idref="#_x0000_s1082"/>
        <o:r id="V:Rule6" type="connector" idref="#_x0000_s1054"/>
        <o:r id="V:Rule7" type="connector" idref="#_x0000_s1044"/>
        <o:r id="V:Rule8" type="connector" idref="#_x0000_s1038"/>
        <o:r id="V:Rule9" type="connector" idref="#_x0000_s1052"/>
        <o:r id="V:Rule10" type="connector" idref="#_x0000_s1074"/>
        <o:r id="V:Rule11" type="connector" idref="#_x0000_s1077"/>
        <o:r id="V:Rule12" type="connector" idref="#_x0000_s1042"/>
        <o:r id="V:Rule13" type="connector" idref="#_x0000_s1084"/>
        <o:r id="V:Rule14" type="connector" idref="#_x0000_s1076"/>
        <o:r id="V:Rule15" type="connector" idref="#_x0000_s1051"/>
        <o:r id="V:Rule16" type="connector" idref="#_x0000_s1045"/>
        <o:r id="V:Rule17" type="connector" idref="#_x0000_s1061"/>
        <o:r id="V:Rule18" type="connector" idref="#_x0000_s1081"/>
        <o:r id="V:Rule19" type="connector" idref="#_x0000_s1047"/>
        <o:r id="V:Rule20" type="connector" idref="#_x0000_s1075"/>
        <o:r id="V:Rule21" type="connector" idref="#_x0000_s1055"/>
        <o:r id="V:Rule22" type="connector" idref="#_x0000_s1085"/>
        <o:r id="V:Rule23" type="connector" idref="#_x0000_s1057"/>
        <o:r id="V:Rule24" type="connector" idref="#_x0000_s1043"/>
        <o:r id="V:Rule25" type="connector" idref="#_x0000_s1083"/>
        <o:r id="V:Rule26" type="connector" idref="#_x0000_s1060"/>
        <o:r id="V:Rule27" type="connector" idref="#_x0000_s1048"/>
        <o:r id="V:Rule28" type="connector" idref="#_x0000_s1041"/>
        <o:r id="V:Rule29" type="connector" idref="#_x0000_s1056"/>
        <o:r id="V:Rule30" type="connector" idref="#_x0000_s1072"/>
        <o:r id="V:Rule31" type="connector" idref="#_x0000_s1080"/>
        <o:r id="V:Rule32" type="connector" idref="#_x0000_s1040"/>
        <o:r id="V:Rule33" type="connector" idref="#_x0000_s1058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977"/>
  </w:style>
  <w:style w:type="paragraph" w:styleId="6">
    <w:name w:val="heading 6"/>
    <w:basedOn w:val="a"/>
    <w:next w:val="a"/>
    <w:link w:val="60"/>
    <w:uiPriority w:val="99"/>
    <w:qFormat/>
    <w:rsid w:val="0092585C"/>
    <w:pPr>
      <w:keepNext/>
      <w:numPr>
        <w:ilvl w:val="5"/>
        <w:numId w:val="1"/>
      </w:numPr>
      <w:spacing w:after="0" w:line="24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bCs/>
      <w:i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21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s3">
    <w:name w:val="s_3"/>
    <w:basedOn w:val="a"/>
    <w:rsid w:val="00C12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C12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C12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F2F35"/>
    <w:rPr>
      <w:color w:val="0000FF"/>
      <w:u w:val="single"/>
    </w:rPr>
  </w:style>
  <w:style w:type="paragraph" w:customStyle="1" w:styleId="s22">
    <w:name w:val="s_22"/>
    <w:basedOn w:val="a"/>
    <w:rsid w:val="00CF2F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92585C"/>
    <w:rPr>
      <w:rFonts w:ascii="Times New Roman" w:eastAsia="Times New Roman" w:hAnsi="Times New Roman" w:cs="Times New Roman"/>
      <w:b/>
      <w:bCs/>
      <w:i/>
      <w:sz w:val="24"/>
      <w:szCs w:val="20"/>
      <w:lang w:eastAsia="ar-SA"/>
    </w:rPr>
  </w:style>
  <w:style w:type="paragraph" w:customStyle="1" w:styleId="1">
    <w:name w:val="Абзац списка1"/>
    <w:basedOn w:val="a"/>
    <w:rsid w:val="0092585C"/>
    <w:pPr>
      <w:ind w:left="720"/>
    </w:pPr>
    <w:rPr>
      <w:rFonts w:ascii="Calibri" w:eastAsia="Times New Roman" w:hAnsi="Calibri" w:cs="Times New Roman"/>
      <w:lang w:eastAsia="ru-RU"/>
    </w:rPr>
  </w:style>
  <w:style w:type="paragraph" w:customStyle="1" w:styleId="c9">
    <w:name w:val="c9"/>
    <w:basedOn w:val="a"/>
    <w:rsid w:val="00937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rsid w:val="00937CE8"/>
  </w:style>
  <w:style w:type="paragraph" w:customStyle="1" w:styleId="c4">
    <w:name w:val="c4"/>
    <w:basedOn w:val="a"/>
    <w:rsid w:val="00937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rsid w:val="00937CE8"/>
  </w:style>
  <w:style w:type="character" w:customStyle="1" w:styleId="c10">
    <w:name w:val="c10"/>
    <w:rsid w:val="00937CE8"/>
  </w:style>
  <w:style w:type="paragraph" w:styleId="a5">
    <w:name w:val="Balloon Text"/>
    <w:basedOn w:val="a"/>
    <w:link w:val="a6"/>
    <w:uiPriority w:val="99"/>
    <w:semiHidden/>
    <w:unhideWhenUsed/>
    <w:rsid w:val="00937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7C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21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s3">
    <w:name w:val="s_3"/>
    <w:basedOn w:val="a"/>
    <w:rsid w:val="00C12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12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C12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9.bin"/><Relationship Id="rId21" Type="http://schemas.openxmlformats.org/officeDocument/2006/relationships/image" Target="media/image7.wmf"/><Relationship Id="rId34" Type="http://schemas.openxmlformats.org/officeDocument/2006/relationships/oleObject" Target="embeddings/oleObject13.bin"/><Relationship Id="rId42" Type="http://schemas.openxmlformats.org/officeDocument/2006/relationships/oleObject" Target="embeddings/oleObject16.bin"/><Relationship Id="rId47" Type="http://schemas.openxmlformats.org/officeDocument/2006/relationships/image" Target="media/image21.wmf"/><Relationship Id="rId50" Type="http://schemas.openxmlformats.org/officeDocument/2006/relationships/oleObject" Target="embeddings/oleObject20.bin"/><Relationship Id="rId55" Type="http://schemas.openxmlformats.org/officeDocument/2006/relationships/image" Target="media/image25.wmf"/><Relationship Id="rId63" Type="http://schemas.openxmlformats.org/officeDocument/2006/relationships/image" Target="media/image28.wmf"/><Relationship Id="rId68" Type="http://schemas.openxmlformats.org/officeDocument/2006/relationships/oleObject" Target="embeddings/oleObject30.bin"/><Relationship Id="rId76" Type="http://schemas.openxmlformats.org/officeDocument/2006/relationships/image" Target="media/image35.wmf"/><Relationship Id="rId84" Type="http://schemas.openxmlformats.org/officeDocument/2006/relationships/image" Target="media/image42.wmf"/><Relationship Id="rId89" Type="http://schemas.openxmlformats.org/officeDocument/2006/relationships/image" Target="media/image47.wmf"/><Relationship Id="rId97" Type="http://schemas.openxmlformats.org/officeDocument/2006/relationships/theme" Target="theme/theme1.xml"/><Relationship Id="rId7" Type="http://schemas.openxmlformats.org/officeDocument/2006/relationships/hyperlink" Target="consultantplus://offline/ref=4C557C21C5C1423296198CF23C73A195C44B396B4484E13E1D7140BEDE66D6B638614E14307B40F2K8U5H" TargetMode="External"/><Relationship Id="rId71" Type="http://schemas.openxmlformats.org/officeDocument/2006/relationships/oleObject" Target="embeddings/oleObject33.bin"/><Relationship Id="rId92" Type="http://schemas.openxmlformats.org/officeDocument/2006/relationships/image" Target="media/image50.wmf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9" Type="http://schemas.openxmlformats.org/officeDocument/2006/relationships/image" Target="media/image11.wmf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5.png"/><Relationship Id="rId40" Type="http://schemas.openxmlformats.org/officeDocument/2006/relationships/image" Target="media/image17.wmf"/><Relationship Id="rId45" Type="http://schemas.openxmlformats.org/officeDocument/2006/relationships/image" Target="media/image20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4.bin"/><Relationship Id="rId66" Type="http://schemas.openxmlformats.org/officeDocument/2006/relationships/oleObject" Target="embeddings/oleObject29.bin"/><Relationship Id="rId74" Type="http://schemas.openxmlformats.org/officeDocument/2006/relationships/image" Target="media/image33.wmf"/><Relationship Id="rId79" Type="http://schemas.openxmlformats.org/officeDocument/2006/relationships/image" Target="media/image38.wmf"/><Relationship Id="rId87" Type="http://schemas.openxmlformats.org/officeDocument/2006/relationships/image" Target="media/image45.wmf"/><Relationship Id="rId5" Type="http://schemas.openxmlformats.org/officeDocument/2006/relationships/settings" Target="settings.xml"/><Relationship Id="rId61" Type="http://schemas.openxmlformats.org/officeDocument/2006/relationships/image" Target="media/image27.wmf"/><Relationship Id="rId82" Type="http://schemas.openxmlformats.org/officeDocument/2006/relationships/oleObject" Target="embeddings/oleObject34.bin"/><Relationship Id="rId90" Type="http://schemas.openxmlformats.org/officeDocument/2006/relationships/image" Target="media/image48.wmf"/><Relationship Id="rId95" Type="http://schemas.openxmlformats.org/officeDocument/2006/relationships/image" Target="media/image53.wmf"/><Relationship Id="rId19" Type="http://schemas.openxmlformats.org/officeDocument/2006/relationships/image" Target="media/image6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4.wmf"/><Relationship Id="rId43" Type="http://schemas.openxmlformats.org/officeDocument/2006/relationships/image" Target="media/image19.wmf"/><Relationship Id="rId48" Type="http://schemas.openxmlformats.org/officeDocument/2006/relationships/oleObject" Target="embeddings/oleObject19.bin"/><Relationship Id="rId56" Type="http://schemas.openxmlformats.org/officeDocument/2006/relationships/oleObject" Target="embeddings/oleObject23.bin"/><Relationship Id="rId64" Type="http://schemas.openxmlformats.org/officeDocument/2006/relationships/oleObject" Target="embeddings/oleObject28.bin"/><Relationship Id="rId69" Type="http://schemas.openxmlformats.org/officeDocument/2006/relationships/oleObject" Target="embeddings/oleObject31.bin"/><Relationship Id="rId77" Type="http://schemas.openxmlformats.org/officeDocument/2006/relationships/image" Target="media/image36.wmf"/><Relationship Id="rId8" Type="http://schemas.openxmlformats.org/officeDocument/2006/relationships/hyperlink" Target="https://base.garant.ru/6150599/69cc8caab1b89b5399885a19b03df26b/" TargetMode="External"/><Relationship Id="rId51" Type="http://schemas.openxmlformats.org/officeDocument/2006/relationships/image" Target="media/image23.wmf"/><Relationship Id="rId72" Type="http://schemas.openxmlformats.org/officeDocument/2006/relationships/image" Target="media/image31.wmf"/><Relationship Id="rId80" Type="http://schemas.openxmlformats.org/officeDocument/2006/relationships/image" Target="media/image39.wmf"/><Relationship Id="rId85" Type="http://schemas.openxmlformats.org/officeDocument/2006/relationships/image" Target="media/image43.wmf"/><Relationship Id="rId93" Type="http://schemas.openxmlformats.org/officeDocument/2006/relationships/image" Target="media/image51.wmf"/><Relationship Id="rId3" Type="http://schemas.openxmlformats.org/officeDocument/2006/relationships/styles" Target="styl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image" Target="media/image16.wmf"/><Relationship Id="rId46" Type="http://schemas.openxmlformats.org/officeDocument/2006/relationships/oleObject" Target="embeddings/oleObject18.bin"/><Relationship Id="rId59" Type="http://schemas.openxmlformats.org/officeDocument/2006/relationships/oleObject" Target="embeddings/oleObject25.bin"/><Relationship Id="rId67" Type="http://schemas.openxmlformats.org/officeDocument/2006/relationships/image" Target="media/image30.wmf"/><Relationship Id="rId20" Type="http://schemas.openxmlformats.org/officeDocument/2006/relationships/oleObject" Target="embeddings/oleObject6.bin"/><Relationship Id="rId41" Type="http://schemas.openxmlformats.org/officeDocument/2006/relationships/image" Target="media/image18.wmf"/><Relationship Id="rId54" Type="http://schemas.openxmlformats.org/officeDocument/2006/relationships/oleObject" Target="embeddings/oleObject22.bin"/><Relationship Id="rId62" Type="http://schemas.openxmlformats.org/officeDocument/2006/relationships/oleObject" Target="embeddings/oleObject27.bin"/><Relationship Id="rId70" Type="http://schemas.openxmlformats.org/officeDocument/2006/relationships/oleObject" Target="embeddings/oleObject32.bin"/><Relationship Id="rId75" Type="http://schemas.openxmlformats.org/officeDocument/2006/relationships/image" Target="media/image34.wmf"/><Relationship Id="rId83" Type="http://schemas.openxmlformats.org/officeDocument/2006/relationships/image" Target="media/image41.wmf"/><Relationship Id="rId88" Type="http://schemas.openxmlformats.org/officeDocument/2006/relationships/image" Target="media/image46.wmf"/><Relationship Id="rId91" Type="http://schemas.openxmlformats.org/officeDocument/2006/relationships/image" Target="media/image49.wmf"/><Relationship Id="rId9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" Type="http://schemas.openxmlformats.org/officeDocument/2006/relationships/oleObject" Target="embeddings/oleObject1.bin"/><Relationship Id="rId31" Type="http://schemas.openxmlformats.org/officeDocument/2006/relationships/image" Target="media/image12.wmf"/><Relationship Id="rId44" Type="http://schemas.openxmlformats.org/officeDocument/2006/relationships/oleObject" Target="embeddings/oleObject17.bin"/><Relationship Id="rId52" Type="http://schemas.openxmlformats.org/officeDocument/2006/relationships/oleObject" Target="embeddings/oleObject21.bin"/><Relationship Id="rId60" Type="http://schemas.openxmlformats.org/officeDocument/2006/relationships/oleObject" Target="embeddings/oleObject26.bin"/><Relationship Id="rId65" Type="http://schemas.openxmlformats.org/officeDocument/2006/relationships/image" Target="media/image29.wmf"/><Relationship Id="rId73" Type="http://schemas.openxmlformats.org/officeDocument/2006/relationships/image" Target="media/image32.wmf"/><Relationship Id="rId78" Type="http://schemas.openxmlformats.org/officeDocument/2006/relationships/image" Target="media/image37.wmf"/><Relationship Id="rId81" Type="http://schemas.openxmlformats.org/officeDocument/2006/relationships/image" Target="media/image40.wmf"/><Relationship Id="rId86" Type="http://schemas.openxmlformats.org/officeDocument/2006/relationships/image" Target="media/image44.wmf"/><Relationship Id="rId94" Type="http://schemas.openxmlformats.org/officeDocument/2006/relationships/image" Target="media/image52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39" Type="http://schemas.openxmlformats.org/officeDocument/2006/relationships/oleObject" Target="embeddings/oleObject1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22BA62-0DFB-4061-B8F9-A148A14111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45</Pages>
  <Words>6373</Words>
  <Characters>36331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Артём</dc:creator>
  <cp:keywords/>
  <dc:description/>
  <cp:lastModifiedBy>Артём</cp:lastModifiedBy>
  <cp:revision>14</cp:revision>
  <dcterms:created xsi:type="dcterms:W3CDTF">2020-01-25T01:10:00Z</dcterms:created>
  <dcterms:modified xsi:type="dcterms:W3CDTF">2021-01-28T15:01:00Z</dcterms:modified>
</cp:coreProperties>
</file>