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3175" w:rsidRDefault="005565A2" w:rsidP="005565A2">
      <w:pPr>
        <w:jc w:val="center"/>
        <w:rPr>
          <w:rFonts w:ascii="Times New Roman" w:hAnsi="Times New Roman" w:cs="Times New Roman"/>
          <w:b/>
          <w:sz w:val="28"/>
          <w:szCs w:val="28"/>
        </w:rPr>
      </w:pPr>
      <w:r w:rsidRPr="005565A2">
        <w:rPr>
          <w:rFonts w:ascii="Times New Roman" w:hAnsi="Times New Roman" w:cs="Times New Roman"/>
          <w:b/>
          <w:sz w:val="28"/>
          <w:szCs w:val="28"/>
        </w:rPr>
        <w:t xml:space="preserve">«Условия развития музыкальных способностей и творческого потенциала каждого ребенка  в контексте ФГОС </w:t>
      </w:r>
      <w:proofErr w:type="gramStart"/>
      <w:r w:rsidRPr="005565A2">
        <w:rPr>
          <w:rFonts w:ascii="Times New Roman" w:hAnsi="Times New Roman" w:cs="Times New Roman"/>
          <w:b/>
          <w:sz w:val="28"/>
          <w:szCs w:val="28"/>
        </w:rPr>
        <w:t>ДО</w:t>
      </w:r>
      <w:proofErr w:type="gramEnd"/>
      <w:r w:rsidRPr="005565A2">
        <w:rPr>
          <w:rFonts w:ascii="Times New Roman" w:hAnsi="Times New Roman" w:cs="Times New Roman"/>
          <w:b/>
          <w:sz w:val="28"/>
          <w:szCs w:val="28"/>
        </w:rPr>
        <w:t>».</w:t>
      </w:r>
    </w:p>
    <w:p w:rsidR="005565A2" w:rsidRPr="005565A2" w:rsidRDefault="005565A2" w:rsidP="005565A2">
      <w:pPr>
        <w:tabs>
          <w:tab w:val="left" w:pos="709"/>
        </w:tabs>
        <w:spacing w:after="0" w:line="360" w:lineRule="auto"/>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Современное воспитание преследует цель формировать человека нового типа, способного к активной творческой деятельности, преобразующей общество.</w:t>
      </w:r>
    </w:p>
    <w:p w:rsidR="005565A2" w:rsidRPr="005565A2" w:rsidRDefault="005565A2" w:rsidP="005565A2">
      <w:pPr>
        <w:tabs>
          <w:tab w:val="left" w:pos="709"/>
        </w:tabs>
        <w:spacing w:after="0" w:line="360" w:lineRule="auto"/>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ab/>
        <w:t xml:space="preserve">Творческое начало лежит в основе всей жизни современного человека. Искусство, в частности музыка, таит в себе большие возможности для творческого развития подрастающего поколения.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sz w:val="28"/>
          <w:szCs w:val="28"/>
          <w:lang w:eastAsia="ru-RU"/>
        </w:rPr>
        <w:t xml:space="preserve">           В Конвенции о правах ребенка </w:t>
      </w:r>
      <w:proofErr w:type="gramStart"/>
      <w:r w:rsidRPr="005565A2">
        <w:rPr>
          <w:rFonts w:ascii="Times New Roman" w:eastAsia="Times New Roman" w:hAnsi="Times New Roman" w:cs="Times New Roman"/>
          <w:sz w:val="28"/>
          <w:szCs w:val="28"/>
          <w:lang w:eastAsia="ru-RU"/>
        </w:rPr>
        <w:t>говорится</w:t>
      </w:r>
      <w:proofErr w:type="gramEnd"/>
      <w:r w:rsidRPr="005565A2">
        <w:rPr>
          <w:rFonts w:ascii="Times New Roman" w:eastAsia="Times New Roman" w:hAnsi="Times New Roman" w:cs="Times New Roman"/>
          <w:sz w:val="28"/>
          <w:szCs w:val="28"/>
          <w:lang w:eastAsia="ru-RU"/>
        </w:rPr>
        <w:t xml:space="preserve"> о праве ребенка на образование (ст. 28), Образование ребенка должно быть направлено на развитие личности, талантов и умственных и физических способностей ребенка в их самом полном объеме (ст. 29а). В статье 31, части 2 сказано: «Государства – участники уважают и поощряют право ребенка на всестороннее участие в культурной и творческой жизни и содействуют представлению соответствующих и равных возможностей для культурной и творческой деятельности». </w:t>
      </w:r>
    </w:p>
    <w:p w:rsidR="005565A2" w:rsidRPr="005565A2" w:rsidRDefault="005565A2" w:rsidP="005565A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Courier New"/>
          <w:sz w:val="28"/>
          <w:szCs w:val="20"/>
          <w:lang w:eastAsia="ru-RU"/>
        </w:rPr>
      </w:pPr>
      <w:r w:rsidRPr="005565A2">
        <w:rPr>
          <w:rFonts w:ascii="Times New Roman" w:eastAsia="Times New Roman" w:hAnsi="Times New Roman" w:cs="Courier New"/>
          <w:sz w:val="28"/>
          <w:szCs w:val="20"/>
          <w:lang w:eastAsia="ru-RU"/>
        </w:rPr>
        <w:tab/>
        <w:t xml:space="preserve">В Законе РФ «Об образовании» определен в качестве принципа государственной политики гуманистический характер образования, приоритет общечеловеческих ценностей, свободного развития личности (ст.2). Практический гуманизм предусматривает обеспечение комплекса условий для развития каждого человека как высшей самостоятельной ценности, как индивидуальности. При этом индивидуальное начало во всех преобразованиях рассматривается как творческий импульс, как первооснова возрождения духовности и гуманности в обществе. </w:t>
      </w:r>
    </w:p>
    <w:p w:rsidR="005565A2" w:rsidRPr="005565A2" w:rsidRDefault="005565A2" w:rsidP="005565A2">
      <w:pPr>
        <w:tabs>
          <w:tab w:val="num" w:pos="0"/>
          <w:tab w:val="left" w:pos="709"/>
        </w:tabs>
        <w:spacing w:after="0" w:line="360" w:lineRule="auto"/>
        <w:ind w:firstLine="567"/>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sz w:val="28"/>
          <w:szCs w:val="20"/>
          <w:lang w:eastAsia="ru-RU"/>
        </w:rPr>
        <w:t xml:space="preserve">         С 1.01.2014г. вступил в действие приказ </w:t>
      </w:r>
      <w:proofErr w:type="spellStart"/>
      <w:r w:rsidRPr="005565A2">
        <w:rPr>
          <w:rFonts w:ascii="Times New Roman" w:eastAsia="Times New Roman" w:hAnsi="Times New Roman" w:cs="Times New Roman"/>
          <w:sz w:val="28"/>
          <w:szCs w:val="20"/>
          <w:lang w:eastAsia="ru-RU"/>
        </w:rPr>
        <w:t>Минобр</w:t>
      </w:r>
      <w:proofErr w:type="gramStart"/>
      <w:r w:rsidRPr="005565A2">
        <w:rPr>
          <w:rFonts w:ascii="Times New Roman" w:eastAsia="Times New Roman" w:hAnsi="Times New Roman" w:cs="Times New Roman"/>
          <w:sz w:val="28"/>
          <w:szCs w:val="20"/>
          <w:lang w:eastAsia="ru-RU"/>
        </w:rPr>
        <w:t>.н</w:t>
      </w:r>
      <w:proofErr w:type="gramEnd"/>
      <w:r w:rsidRPr="005565A2">
        <w:rPr>
          <w:rFonts w:ascii="Times New Roman" w:eastAsia="Times New Roman" w:hAnsi="Times New Roman" w:cs="Times New Roman"/>
          <w:sz w:val="28"/>
          <w:szCs w:val="20"/>
          <w:lang w:eastAsia="ru-RU"/>
        </w:rPr>
        <w:t>ауки</w:t>
      </w:r>
      <w:proofErr w:type="spellEnd"/>
      <w:r w:rsidRPr="005565A2">
        <w:rPr>
          <w:rFonts w:ascii="Times New Roman" w:eastAsia="Times New Roman" w:hAnsi="Times New Roman" w:cs="Times New Roman"/>
          <w:sz w:val="28"/>
          <w:szCs w:val="20"/>
          <w:lang w:eastAsia="ru-RU"/>
        </w:rPr>
        <w:t xml:space="preserve"> РФ №1155 от 17.1.2013г. о внедрении ФГОСДО в практику образовательных организаций.</w:t>
      </w:r>
      <w:r w:rsidRPr="005565A2">
        <w:rPr>
          <w:rFonts w:ascii="Times New Roman" w:eastAsia="Times New Roman" w:hAnsi="Times New Roman" w:cs="Times New Roman"/>
          <w:color w:val="000000"/>
          <w:sz w:val="28"/>
          <w:szCs w:val="28"/>
          <w:lang w:eastAsia="ru-RU"/>
        </w:rPr>
        <w:t xml:space="preserve"> Большое внимание в Стандарте уделяется развитию творческой стороны личности. Одним из его принципов является «реализация Программы в формах, специфических для детей данной возрастной группы, прежде всего в форме игры, познавательной и исследовательской </w:t>
      </w:r>
      <w:r w:rsidRPr="005565A2">
        <w:rPr>
          <w:rFonts w:ascii="Times New Roman" w:eastAsia="Times New Roman" w:hAnsi="Times New Roman" w:cs="Times New Roman"/>
          <w:color w:val="000000"/>
          <w:sz w:val="28"/>
          <w:szCs w:val="28"/>
          <w:lang w:eastAsia="ru-RU"/>
        </w:rPr>
        <w:lastRenderedPageBreak/>
        <w:t xml:space="preserve">деятельности, в форме творческой активности, обеспечивающей художественно-эстетическое развитие ребенка». </w:t>
      </w:r>
    </w:p>
    <w:p w:rsidR="005565A2" w:rsidRPr="005565A2" w:rsidRDefault="005565A2" w:rsidP="005565A2">
      <w:pPr>
        <w:tabs>
          <w:tab w:val="num" w:pos="0"/>
          <w:tab w:val="left" w:pos="709"/>
        </w:tabs>
        <w:spacing w:after="0" w:line="360" w:lineRule="auto"/>
        <w:ind w:firstLine="567"/>
        <w:jc w:val="both"/>
        <w:rPr>
          <w:rFonts w:ascii="Times New Roman" w:eastAsia="Times New Roman" w:hAnsi="Times New Roman" w:cs="Times New Roman"/>
          <w:b/>
          <w:color w:val="FF0000"/>
          <w:sz w:val="28"/>
          <w:szCs w:val="28"/>
          <w:lang w:eastAsia="ru-RU"/>
        </w:rPr>
      </w:pPr>
      <w:r w:rsidRPr="005565A2">
        <w:rPr>
          <w:rFonts w:ascii="Times New Roman" w:eastAsia="Times New Roman" w:hAnsi="Times New Roman" w:cs="Times New Roman"/>
          <w:color w:val="000000"/>
          <w:sz w:val="28"/>
          <w:szCs w:val="28"/>
          <w:lang w:eastAsia="ru-RU"/>
        </w:rPr>
        <w:t xml:space="preserve">Задачи работы с детьми ориентированы на формирование </w:t>
      </w:r>
      <w:r w:rsidRPr="005565A2">
        <w:rPr>
          <w:rFonts w:ascii="Times New Roman" w:eastAsia="Times New Roman" w:hAnsi="Times New Roman" w:cs="Times New Roman"/>
          <w:sz w:val="28"/>
          <w:szCs w:val="28"/>
          <w:lang w:eastAsia="ru-RU"/>
        </w:rPr>
        <w:t xml:space="preserve">общей культуры личности, включающей </w:t>
      </w:r>
      <w:r w:rsidRPr="005565A2">
        <w:rPr>
          <w:rFonts w:ascii="Times New Roman" w:eastAsia="Times New Roman" w:hAnsi="Times New Roman" w:cs="Times New Roman"/>
          <w:color w:val="000000"/>
          <w:sz w:val="28"/>
          <w:szCs w:val="28"/>
          <w:lang w:eastAsia="ru-RU"/>
        </w:rPr>
        <w:t xml:space="preserve">музыкальную культуру и развитие ее творческого начала. </w:t>
      </w:r>
      <w:r w:rsidRPr="005565A2">
        <w:rPr>
          <w:rFonts w:ascii="Times New Roman" w:eastAsia="Times New Roman" w:hAnsi="Times New Roman" w:cs="Times New Roman"/>
          <w:sz w:val="28"/>
          <w:szCs w:val="28"/>
          <w:lang w:eastAsia="ru-RU"/>
        </w:rPr>
        <w:t>(1)</w:t>
      </w:r>
    </w:p>
    <w:p w:rsidR="005565A2" w:rsidRPr="005565A2" w:rsidRDefault="005565A2" w:rsidP="005565A2">
      <w:pPr>
        <w:tabs>
          <w:tab w:val="num" w:pos="0"/>
          <w:tab w:val="left" w:pos="709"/>
        </w:tabs>
        <w:spacing w:after="0" w:line="360" w:lineRule="auto"/>
        <w:ind w:firstLine="567"/>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В связи с введением в действие ФГОС к структуре основной общеобразовательной программы </w:t>
      </w:r>
      <w:proofErr w:type="gramStart"/>
      <w:r w:rsidRPr="005565A2">
        <w:rPr>
          <w:rFonts w:ascii="Times New Roman" w:eastAsia="Times New Roman" w:hAnsi="Times New Roman" w:cs="Times New Roman"/>
          <w:color w:val="000000"/>
          <w:sz w:val="28"/>
          <w:szCs w:val="28"/>
          <w:lang w:eastAsia="ru-RU"/>
        </w:rPr>
        <w:t>ДО</w:t>
      </w:r>
      <w:proofErr w:type="gramEnd"/>
      <w:r w:rsidRPr="005565A2">
        <w:rPr>
          <w:rFonts w:ascii="Times New Roman" w:eastAsia="Times New Roman" w:hAnsi="Times New Roman" w:cs="Times New Roman"/>
          <w:color w:val="000000"/>
          <w:sz w:val="28"/>
          <w:szCs w:val="28"/>
          <w:lang w:eastAsia="ru-RU"/>
        </w:rPr>
        <w:t xml:space="preserve"> утверждается </w:t>
      </w:r>
      <w:proofErr w:type="gramStart"/>
      <w:r w:rsidRPr="005565A2">
        <w:rPr>
          <w:rFonts w:ascii="Times New Roman" w:eastAsia="Times New Roman" w:hAnsi="Times New Roman" w:cs="Times New Roman"/>
          <w:color w:val="000000"/>
          <w:sz w:val="28"/>
          <w:szCs w:val="28"/>
          <w:lang w:eastAsia="ru-RU"/>
        </w:rPr>
        <w:t>принцип</w:t>
      </w:r>
      <w:proofErr w:type="gramEnd"/>
      <w:r w:rsidRPr="005565A2">
        <w:rPr>
          <w:rFonts w:ascii="Times New Roman" w:eastAsia="Times New Roman" w:hAnsi="Times New Roman" w:cs="Times New Roman"/>
          <w:color w:val="000000"/>
          <w:sz w:val="28"/>
          <w:szCs w:val="28"/>
          <w:lang w:eastAsia="ru-RU"/>
        </w:rPr>
        <w:t xml:space="preserve"> интеграции в системе дошкольного образования (23).</w:t>
      </w:r>
    </w:p>
    <w:p w:rsidR="005565A2" w:rsidRPr="005565A2" w:rsidRDefault="005565A2" w:rsidP="005565A2">
      <w:pPr>
        <w:tabs>
          <w:tab w:val="num" w:pos="0"/>
          <w:tab w:val="left" w:pos="709"/>
        </w:tabs>
        <w:spacing w:after="0" w:line="360" w:lineRule="auto"/>
        <w:ind w:firstLine="567"/>
        <w:jc w:val="both"/>
        <w:rPr>
          <w:rFonts w:ascii="Times New Roman" w:eastAsia="Times New Roman" w:hAnsi="Times New Roman" w:cs="Times New Roman"/>
          <w:b/>
          <w:color w:val="FF0000"/>
          <w:sz w:val="28"/>
          <w:szCs w:val="28"/>
          <w:lang w:eastAsia="ru-RU"/>
        </w:rPr>
      </w:pPr>
      <w:r w:rsidRPr="005565A2">
        <w:rPr>
          <w:rFonts w:ascii="Times New Roman" w:eastAsia="Times New Roman" w:hAnsi="Times New Roman" w:cs="Times New Roman"/>
          <w:color w:val="000000"/>
          <w:sz w:val="28"/>
          <w:szCs w:val="28"/>
          <w:lang w:eastAsia="ru-RU"/>
        </w:rPr>
        <w:t>Исследователь в области педагогики и психологии Комарова Т.</w:t>
      </w:r>
      <w:proofErr w:type="gramStart"/>
      <w:r w:rsidRPr="005565A2">
        <w:rPr>
          <w:rFonts w:ascii="Times New Roman" w:eastAsia="Times New Roman" w:hAnsi="Times New Roman" w:cs="Times New Roman"/>
          <w:color w:val="000000"/>
          <w:sz w:val="28"/>
          <w:szCs w:val="28"/>
          <w:lang w:eastAsia="ru-RU"/>
        </w:rPr>
        <w:t>С рассматривает</w:t>
      </w:r>
      <w:proofErr w:type="gramEnd"/>
      <w:r w:rsidRPr="005565A2">
        <w:rPr>
          <w:rFonts w:ascii="Times New Roman" w:eastAsia="Times New Roman" w:hAnsi="Times New Roman" w:cs="Times New Roman"/>
          <w:color w:val="000000"/>
          <w:sz w:val="28"/>
          <w:szCs w:val="28"/>
          <w:lang w:eastAsia="ru-RU"/>
        </w:rPr>
        <w:t xml:space="preserve"> интеграцию как более глубокую форму взаимосвязи и взаимопроникновения разного содержания воспитания и образования детей, охватывающую все виды художественно – творческой деятельности</w:t>
      </w:r>
      <w:r w:rsidRPr="005565A2">
        <w:rPr>
          <w:rFonts w:ascii="Times New Roman" w:eastAsia="Times New Roman" w:hAnsi="Times New Roman" w:cs="Times New Roman"/>
          <w:sz w:val="28"/>
          <w:szCs w:val="28"/>
          <w:lang w:eastAsia="ru-RU"/>
        </w:rPr>
        <w:t>.(18)</w:t>
      </w:r>
    </w:p>
    <w:p w:rsidR="005565A2" w:rsidRPr="005565A2" w:rsidRDefault="005565A2" w:rsidP="005565A2">
      <w:pPr>
        <w:tabs>
          <w:tab w:val="num" w:pos="0"/>
          <w:tab w:val="left" w:pos="709"/>
        </w:tabs>
        <w:spacing w:after="0" w:line="360" w:lineRule="auto"/>
        <w:ind w:firstLine="567"/>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 xml:space="preserve">Исследователи музыкального воспитания детей Гогоберидзе А.Г. и </w:t>
      </w:r>
      <w:proofErr w:type="spellStart"/>
      <w:r w:rsidRPr="005565A2">
        <w:rPr>
          <w:rFonts w:ascii="Times New Roman" w:eastAsia="Times New Roman" w:hAnsi="Times New Roman" w:cs="Times New Roman"/>
          <w:sz w:val="28"/>
          <w:szCs w:val="28"/>
          <w:lang w:eastAsia="ru-RU"/>
        </w:rPr>
        <w:t>Деркунская</w:t>
      </w:r>
      <w:proofErr w:type="spellEnd"/>
      <w:r w:rsidRPr="005565A2">
        <w:rPr>
          <w:rFonts w:ascii="Times New Roman" w:eastAsia="Times New Roman" w:hAnsi="Times New Roman" w:cs="Times New Roman"/>
          <w:sz w:val="28"/>
          <w:szCs w:val="28"/>
          <w:lang w:eastAsia="ru-RU"/>
        </w:rPr>
        <w:t xml:space="preserve"> В.А. обозначили ряд актуальных задач музыкального воспитания и развития детей, связанных  с разработкой новых подходов и педагогических технологий. Авторы выделяют задачу интеграции разных видов иску</w:t>
      </w:r>
      <w:proofErr w:type="gramStart"/>
      <w:r w:rsidRPr="005565A2">
        <w:rPr>
          <w:rFonts w:ascii="Times New Roman" w:eastAsia="Times New Roman" w:hAnsi="Times New Roman" w:cs="Times New Roman"/>
          <w:sz w:val="28"/>
          <w:szCs w:val="28"/>
          <w:lang w:eastAsia="ru-RU"/>
        </w:rPr>
        <w:t>сств в пр</w:t>
      </w:r>
      <w:proofErr w:type="gramEnd"/>
      <w:r w:rsidRPr="005565A2">
        <w:rPr>
          <w:rFonts w:ascii="Times New Roman" w:eastAsia="Times New Roman" w:hAnsi="Times New Roman" w:cs="Times New Roman"/>
          <w:sz w:val="28"/>
          <w:szCs w:val="28"/>
          <w:lang w:eastAsia="ru-RU"/>
        </w:rPr>
        <w:t xml:space="preserve">оцессе музыкально – творческого развития, естественное и закономерное объединение звука и слова.(12) </w:t>
      </w:r>
    </w:p>
    <w:p w:rsidR="005565A2" w:rsidRPr="005565A2" w:rsidRDefault="005565A2" w:rsidP="005565A2">
      <w:pPr>
        <w:tabs>
          <w:tab w:val="left" w:pos="709"/>
        </w:tabs>
        <w:spacing w:after="0" w:line="360" w:lineRule="auto"/>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 xml:space="preserve">          В наше время никого не надо убеждать, что творческие люди живут гораздо интереснее и более полноценно работают. А ведь основы творческой инициативы закладываются в детстве. Сейчас все больше внимания уделяется проблеме развития творческих способностей детей. Детское творчество понимается как первоначальная ступень в развитии творческой деятельности. Она формирует активное и гибкое отношение к окружающему миру, развивает не пассивное усвоение навязанных взрослыми форм поведения и общения, а собственную поисковую активность детей.</w:t>
      </w:r>
    </w:p>
    <w:p w:rsidR="005565A2" w:rsidRPr="005565A2" w:rsidRDefault="005565A2" w:rsidP="005565A2">
      <w:pPr>
        <w:tabs>
          <w:tab w:val="left" w:pos="709"/>
        </w:tabs>
        <w:spacing w:after="0" w:line="360" w:lineRule="auto"/>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ab/>
        <w:t xml:space="preserve">Детское музыкальное творчество, даже в скромных проявлениях развивает личность ребенка. Она помогает осуществить задачи музыкального воспитания, способствует развитию </w:t>
      </w:r>
      <w:proofErr w:type="spellStart"/>
      <w:r w:rsidRPr="005565A2">
        <w:rPr>
          <w:rFonts w:ascii="Times New Roman" w:eastAsia="Times New Roman" w:hAnsi="Times New Roman" w:cs="Times New Roman"/>
          <w:sz w:val="28"/>
          <w:szCs w:val="28"/>
          <w:lang w:eastAsia="ru-RU"/>
        </w:rPr>
        <w:t>звуковысотного</w:t>
      </w:r>
      <w:proofErr w:type="spellEnd"/>
      <w:r w:rsidRPr="005565A2">
        <w:rPr>
          <w:rFonts w:ascii="Times New Roman" w:eastAsia="Times New Roman" w:hAnsi="Times New Roman" w:cs="Times New Roman"/>
          <w:sz w:val="28"/>
          <w:szCs w:val="28"/>
          <w:lang w:eastAsia="ru-RU"/>
        </w:rPr>
        <w:t>, ритмического, ладового восприятия, повышению активности, инициативы.</w:t>
      </w:r>
    </w:p>
    <w:p w:rsidR="005565A2" w:rsidRPr="005565A2" w:rsidRDefault="005565A2" w:rsidP="005565A2">
      <w:pPr>
        <w:tabs>
          <w:tab w:val="left" w:pos="709"/>
        </w:tabs>
        <w:spacing w:after="0" w:line="360" w:lineRule="auto"/>
        <w:jc w:val="both"/>
        <w:rPr>
          <w:rFonts w:ascii="Times New Roman" w:eastAsia="Times New Roman" w:hAnsi="Times New Roman" w:cs="Times New Roman"/>
          <w:b/>
          <w:color w:val="FF0000"/>
          <w:sz w:val="28"/>
          <w:szCs w:val="28"/>
          <w:lang w:eastAsia="ru-RU"/>
        </w:rPr>
      </w:pPr>
      <w:r w:rsidRPr="005565A2">
        <w:rPr>
          <w:rFonts w:ascii="Times New Roman" w:eastAsia="Times New Roman" w:hAnsi="Times New Roman" w:cs="Times New Roman"/>
          <w:sz w:val="28"/>
          <w:szCs w:val="28"/>
          <w:lang w:eastAsia="ru-RU"/>
        </w:rPr>
        <w:lastRenderedPageBreak/>
        <w:t xml:space="preserve">        Источник детского творчества – окружающая жизнь и музыкальное искусство, отражающее ее. Песенное творчество детей, как бы ни было скромно по своим результатам, всегда выражает их переживания, рожденные жизнью. Музыкальные впечатления перерабатываются на основе индивидуальных особенностей восприятия и творческого воображения. Быстрое, импровизационное решение детьми творческих задач основывается на опыте ребенка, сложившемся под влиянием жизненных впечатлений, в частности впечатлений от музыкальных произведений. (11)</w:t>
      </w:r>
    </w:p>
    <w:p w:rsidR="005565A2" w:rsidRPr="005565A2" w:rsidRDefault="005565A2" w:rsidP="005565A2">
      <w:pPr>
        <w:tabs>
          <w:tab w:val="left" w:pos="709"/>
        </w:tabs>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Исследованиями сотрудников лаборатории эстетического воспитания НИИ дошкольного воспитания под руководством Ветлугиной </w:t>
      </w:r>
      <w:proofErr w:type="spellStart"/>
      <w:r w:rsidRPr="005565A2">
        <w:rPr>
          <w:rFonts w:ascii="Times New Roman" w:eastAsia="Times New Roman" w:hAnsi="Times New Roman" w:cs="Times New Roman"/>
          <w:color w:val="000000"/>
          <w:sz w:val="28"/>
          <w:szCs w:val="28"/>
          <w:lang w:eastAsia="ru-RU"/>
        </w:rPr>
        <w:t>Н.А.были</w:t>
      </w:r>
      <w:proofErr w:type="spellEnd"/>
      <w:r w:rsidRPr="005565A2">
        <w:rPr>
          <w:rFonts w:ascii="Times New Roman" w:eastAsia="Times New Roman" w:hAnsi="Times New Roman" w:cs="Times New Roman"/>
          <w:color w:val="000000"/>
          <w:sz w:val="28"/>
          <w:szCs w:val="28"/>
          <w:lang w:eastAsia="ru-RU"/>
        </w:rPr>
        <w:t xml:space="preserve"> определены критерии, которые показывают наличие творческого начала в художественной деятельности. </w:t>
      </w:r>
    </w:p>
    <w:p w:rsidR="005565A2" w:rsidRPr="005565A2" w:rsidRDefault="005565A2" w:rsidP="005565A2">
      <w:pPr>
        <w:tabs>
          <w:tab w:val="left" w:pos="709"/>
        </w:tabs>
        <w:spacing w:after="0" w:line="360" w:lineRule="auto"/>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 xml:space="preserve">     Михайлова </w:t>
      </w:r>
      <w:proofErr w:type="spellStart"/>
      <w:r w:rsidRPr="005565A2">
        <w:rPr>
          <w:rFonts w:ascii="Times New Roman" w:eastAsia="Times New Roman" w:hAnsi="Times New Roman" w:cs="Times New Roman"/>
          <w:sz w:val="28"/>
          <w:szCs w:val="28"/>
          <w:lang w:eastAsia="ru-RU"/>
        </w:rPr>
        <w:t>М.А.,в</w:t>
      </w:r>
      <w:proofErr w:type="spellEnd"/>
      <w:r w:rsidRPr="005565A2">
        <w:rPr>
          <w:rFonts w:ascii="Times New Roman" w:eastAsia="Times New Roman" w:hAnsi="Times New Roman" w:cs="Times New Roman"/>
          <w:sz w:val="28"/>
          <w:szCs w:val="28"/>
          <w:lang w:eastAsia="ru-RU"/>
        </w:rPr>
        <w:t xml:space="preserve"> разделе «Твори и фантазируй» в пособии «Развитие музыкальных способностей детей» (1)</w:t>
      </w:r>
      <w:r w:rsidRPr="005565A2">
        <w:rPr>
          <w:rFonts w:ascii="Times New Roman" w:eastAsia="Times New Roman" w:hAnsi="Times New Roman" w:cs="Times New Roman"/>
          <w:b/>
          <w:color w:val="FF0000"/>
          <w:sz w:val="28"/>
          <w:szCs w:val="28"/>
          <w:lang w:eastAsia="ru-RU"/>
        </w:rPr>
        <w:t xml:space="preserve"> </w:t>
      </w:r>
      <w:r w:rsidRPr="005565A2">
        <w:rPr>
          <w:rFonts w:ascii="Times New Roman" w:eastAsia="Times New Roman" w:hAnsi="Times New Roman" w:cs="Times New Roman"/>
          <w:sz w:val="28"/>
          <w:szCs w:val="28"/>
          <w:lang w:eastAsia="ru-RU"/>
        </w:rPr>
        <w:t>определила цель работы с детьми по развитию песенного творчества, разработала игровые задания для развития предпосылок песенного творчества у детей.</w:t>
      </w:r>
    </w:p>
    <w:p w:rsidR="005565A2" w:rsidRPr="005565A2" w:rsidRDefault="005565A2" w:rsidP="005565A2">
      <w:pPr>
        <w:tabs>
          <w:tab w:val="left" w:pos="709"/>
        </w:tabs>
        <w:spacing w:after="0" w:line="360" w:lineRule="auto"/>
        <w:jc w:val="both"/>
        <w:rPr>
          <w:rFonts w:ascii="Times New Roman" w:eastAsia="Times New Roman" w:hAnsi="Times New Roman" w:cs="Times New Roman"/>
          <w:b/>
          <w:color w:val="FF0000"/>
          <w:sz w:val="28"/>
          <w:szCs w:val="28"/>
          <w:lang w:eastAsia="ru-RU"/>
        </w:rPr>
      </w:pPr>
      <w:r w:rsidRPr="005565A2">
        <w:rPr>
          <w:rFonts w:ascii="Times New Roman" w:eastAsia="Times New Roman" w:hAnsi="Times New Roman" w:cs="Times New Roman"/>
          <w:sz w:val="28"/>
          <w:szCs w:val="28"/>
          <w:lang w:eastAsia="ru-RU"/>
        </w:rPr>
        <w:t xml:space="preserve">      Новикова Г.П., говорила, что одним из основных факторов развития творческой активности детей является музыкальное искусство. В раннем возрасте музыкальное искусство едва ли не единственный вид искусства, доступный восприятию ребенка. Автор определила условия и этапы формирования, необходимые для развития песенного творчества.(1)</w:t>
      </w:r>
    </w:p>
    <w:p w:rsidR="005565A2" w:rsidRPr="005565A2" w:rsidRDefault="005565A2" w:rsidP="005565A2">
      <w:pPr>
        <w:tabs>
          <w:tab w:val="left" w:pos="709"/>
        </w:tabs>
        <w:spacing w:after="0" w:line="360" w:lineRule="auto"/>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 xml:space="preserve">      Таким образом, анализ современной литературы показывает большой интерес к проблеме формирования творческих способностей детей в процессе музыкального воспитания.</w:t>
      </w:r>
    </w:p>
    <w:p w:rsidR="005565A2" w:rsidRPr="005565A2" w:rsidRDefault="005565A2" w:rsidP="005565A2">
      <w:pPr>
        <w:tabs>
          <w:tab w:val="left" w:pos="3750"/>
        </w:tabs>
        <w:spacing w:after="0" w:line="360" w:lineRule="auto"/>
        <w:jc w:val="center"/>
        <w:rPr>
          <w:rFonts w:ascii="Times New Roman" w:eastAsia="Times New Roman" w:hAnsi="Times New Roman" w:cs="Times New Roman"/>
          <w:b/>
          <w:sz w:val="28"/>
          <w:szCs w:val="28"/>
          <w:lang w:eastAsia="ru-RU"/>
        </w:rPr>
      </w:pPr>
      <w:r w:rsidRPr="005565A2">
        <w:rPr>
          <w:rFonts w:ascii="Times New Roman" w:eastAsia="Times New Roman" w:hAnsi="Times New Roman" w:cs="Times New Roman"/>
          <w:b/>
          <w:sz w:val="28"/>
          <w:szCs w:val="28"/>
          <w:lang w:eastAsia="ru-RU"/>
        </w:rPr>
        <w:t>Условия развития песенного творчества.</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sz w:val="28"/>
          <w:szCs w:val="28"/>
          <w:lang w:eastAsia="ru-RU"/>
        </w:rPr>
        <w:t xml:space="preserve">      К современным проблемам</w:t>
      </w:r>
      <w:r w:rsidRPr="005565A2">
        <w:rPr>
          <w:rFonts w:ascii="Arial" w:eastAsia="Times New Roman" w:hAnsi="Arial" w:cs="Arial"/>
          <w:color w:val="23271B"/>
          <w:sz w:val="21"/>
          <w:szCs w:val="21"/>
          <w:lang w:eastAsia="ru-RU"/>
        </w:rPr>
        <w:t xml:space="preserve"> </w:t>
      </w:r>
      <w:r w:rsidRPr="005565A2">
        <w:rPr>
          <w:rFonts w:ascii="Times New Roman" w:eastAsia="Times New Roman" w:hAnsi="Times New Roman" w:cs="Times New Roman"/>
          <w:color w:val="23271B"/>
          <w:sz w:val="28"/>
          <w:szCs w:val="28"/>
          <w:lang w:eastAsia="ru-RU"/>
        </w:rPr>
        <w:t>является создание условий, способствующих формированию песенного творчества.</w:t>
      </w:r>
      <w:r w:rsidRPr="005565A2">
        <w:rPr>
          <w:rFonts w:ascii="Times New Roman" w:eastAsia="Times New Roman" w:hAnsi="Times New Roman" w:cs="Times New Roman"/>
          <w:sz w:val="28"/>
          <w:szCs w:val="28"/>
          <w:lang w:eastAsia="ru-RU"/>
        </w:rPr>
        <w:t xml:space="preserve"> Новикова Г.П. определила </w:t>
      </w:r>
      <w:r w:rsidRPr="005565A2">
        <w:rPr>
          <w:rFonts w:ascii="Times New Roman" w:eastAsia="Times New Roman" w:hAnsi="Times New Roman" w:cs="Times New Roman"/>
          <w:color w:val="000000"/>
          <w:sz w:val="28"/>
          <w:szCs w:val="28"/>
          <w:lang w:eastAsia="ru-RU"/>
        </w:rPr>
        <w:t>условия необходимые для развития песенного творчества:</w:t>
      </w:r>
    </w:p>
    <w:p w:rsidR="005565A2" w:rsidRPr="005565A2" w:rsidRDefault="005565A2" w:rsidP="005565A2">
      <w:pPr>
        <w:tabs>
          <w:tab w:val="left" w:pos="0"/>
        </w:tabs>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lastRenderedPageBreak/>
        <w:t xml:space="preserve">1 условие. Овладение ребенком музыкальными средствами, представленными в </w:t>
      </w:r>
      <w:proofErr w:type="spellStart"/>
      <w:r w:rsidRPr="005565A2">
        <w:rPr>
          <w:rFonts w:ascii="Times New Roman" w:eastAsia="Times New Roman" w:hAnsi="Times New Roman" w:cs="Times New Roman"/>
          <w:color w:val="000000"/>
          <w:sz w:val="28"/>
          <w:szCs w:val="28"/>
          <w:lang w:eastAsia="ru-RU"/>
        </w:rPr>
        <w:t>р.н.п</w:t>
      </w:r>
      <w:proofErr w:type="spellEnd"/>
      <w:r w:rsidRPr="005565A2">
        <w:rPr>
          <w:rFonts w:ascii="Times New Roman" w:eastAsia="Times New Roman" w:hAnsi="Times New Roman" w:cs="Times New Roman"/>
          <w:color w:val="000000"/>
          <w:sz w:val="28"/>
          <w:szCs w:val="28"/>
          <w:lang w:eastAsia="ru-RU"/>
        </w:rPr>
        <w:t xml:space="preserve">. Автор определила перечень доступных для переноса в детское песенное творчество музыкальных средств: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общая линия мелодического движения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ограниченный диапазон мелодии,</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неяркая кульминация,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неширокие интервальные ходы,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поступательные движения,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зачатки ладовой организации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пение в заданной тональности (по заданному кругу, по тональной настройке фортепьянного вступления),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метроритмические соотношения</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метрическая четкость мелодии,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сочетание ударных и безударных звуков,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преимущественные двудольные размеры,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определенность ритмического рисунка,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законченность мелодии в ритмическом отношении;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простейшая нюансировка песен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нахождение нужного темпа и динамики при импровизации песен определенного содержания,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сохранение темпа при исполнении сочиненной песни,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осмысленное изменение темпа и динамики в зависимости от литературного текста песни и мелодии;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первичная структура песни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нахождение цезур,</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построение коротких музыкальных фраз, предложений</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сквозное движение мелодии или квадратность структуры,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своевременная реакция на фортепианное вступление и заключение;</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овладение средствами изобразительно-выразительной функции в процессе творческой деятельности – опираясь на </w:t>
      </w:r>
      <w:proofErr w:type="gramStart"/>
      <w:r w:rsidRPr="005565A2">
        <w:rPr>
          <w:rFonts w:ascii="Times New Roman" w:eastAsia="Times New Roman" w:hAnsi="Times New Roman" w:cs="Times New Roman"/>
          <w:color w:val="000000"/>
          <w:sz w:val="28"/>
          <w:szCs w:val="28"/>
          <w:lang w:eastAsia="ru-RU"/>
        </w:rPr>
        <w:t>полученный</w:t>
      </w:r>
      <w:proofErr w:type="gramEnd"/>
      <w:r w:rsidRPr="005565A2">
        <w:rPr>
          <w:rFonts w:ascii="Times New Roman" w:eastAsia="Times New Roman" w:hAnsi="Times New Roman" w:cs="Times New Roman"/>
          <w:color w:val="000000"/>
          <w:sz w:val="28"/>
          <w:szCs w:val="28"/>
          <w:lang w:eastAsia="ru-RU"/>
        </w:rPr>
        <w:t xml:space="preserve"> на занятиях </w:t>
      </w:r>
      <w:r w:rsidRPr="005565A2">
        <w:rPr>
          <w:rFonts w:ascii="Times New Roman" w:eastAsia="Times New Roman" w:hAnsi="Times New Roman" w:cs="Times New Roman"/>
          <w:color w:val="000000"/>
          <w:sz w:val="28"/>
          <w:szCs w:val="28"/>
          <w:lang w:eastAsia="ru-RU"/>
        </w:rPr>
        <w:lastRenderedPageBreak/>
        <w:t xml:space="preserve">музыкальный опыт ребенок оперирует звуками, напевает мелодию, видоизменяет ее и ищет способы изображения в ней тех чувств и мыслей, которые он хотел передать. </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ab/>
        <w:t>Выразительная основа детского песенного творчества, по мнению автора, может проявляться в двух формах:</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proofErr w:type="gramStart"/>
      <w:r w:rsidRPr="005565A2">
        <w:rPr>
          <w:rFonts w:ascii="Times New Roman" w:eastAsia="Times New Roman" w:hAnsi="Times New Roman" w:cs="Times New Roman"/>
          <w:color w:val="000000"/>
          <w:sz w:val="28"/>
          <w:szCs w:val="28"/>
          <w:lang w:eastAsia="ru-RU"/>
        </w:rPr>
        <w:t>1) интонационных оборотах, мотивах, мелодиях, подражающих звучанию окружающего (подражание пению кукушки, мяуканье, лай и т.д.),  интонациям речи человека (вопросы-ответы, песенные разговоры);</w:t>
      </w:r>
      <w:proofErr w:type="gramEnd"/>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2) интонационных </w:t>
      </w:r>
      <w:proofErr w:type="gramStart"/>
      <w:r w:rsidRPr="005565A2">
        <w:rPr>
          <w:rFonts w:ascii="Times New Roman" w:eastAsia="Times New Roman" w:hAnsi="Times New Roman" w:cs="Times New Roman"/>
          <w:color w:val="000000"/>
          <w:sz w:val="28"/>
          <w:szCs w:val="28"/>
          <w:lang w:eastAsia="ru-RU"/>
        </w:rPr>
        <w:t>оборотах</w:t>
      </w:r>
      <w:proofErr w:type="gramEnd"/>
      <w:r w:rsidRPr="005565A2">
        <w:rPr>
          <w:rFonts w:ascii="Times New Roman" w:eastAsia="Times New Roman" w:hAnsi="Times New Roman" w:cs="Times New Roman"/>
          <w:color w:val="000000"/>
          <w:sz w:val="28"/>
          <w:szCs w:val="28"/>
          <w:lang w:eastAsia="ru-RU"/>
        </w:rPr>
        <w:t xml:space="preserve">, мотивах, мелодиях, сопровождающих естественные игровые, плясовые движения ребенка (подпевание во время ходьбы, танца, укачивание куклы и т.д.). </w:t>
      </w:r>
    </w:p>
    <w:p w:rsidR="005565A2" w:rsidRPr="005565A2" w:rsidRDefault="005565A2" w:rsidP="005565A2">
      <w:pPr>
        <w:tabs>
          <w:tab w:val="left" w:pos="0"/>
        </w:tabs>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2 условие. Достаточно развитый  музыкальный  слух.</w:t>
      </w:r>
    </w:p>
    <w:p w:rsidR="005565A2" w:rsidRPr="005565A2" w:rsidRDefault="005565A2" w:rsidP="005565A2">
      <w:pPr>
        <w:tabs>
          <w:tab w:val="left" w:pos="0"/>
        </w:tabs>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3 условие. Овладение детьми навыками пения. </w:t>
      </w:r>
    </w:p>
    <w:p w:rsidR="005565A2" w:rsidRPr="005565A2" w:rsidRDefault="005565A2" w:rsidP="005565A2">
      <w:pPr>
        <w:tabs>
          <w:tab w:val="left" w:pos="0"/>
        </w:tabs>
        <w:spacing w:after="0" w:line="360" w:lineRule="auto"/>
        <w:jc w:val="both"/>
        <w:rPr>
          <w:rFonts w:ascii="Times New Roman" w:eastAsia="Times New Roman" w:hAnsi="Times New Roman" w:cs="Times New Roman"/>
          <w:i/>
          <w:color w:val="000000"/>
          <w:sz w:val="28"/>
          <w:szCs w:val="28"/>
          <w:lang w:eastAsia="ru-RU"/>
        </w:rPr>
      </w:pPr>
      <w:r w:rsidRPr="005565A2">
        <w:rPr>
          <w:rFonts w:ascii="Times New Roman" w:eastAsia="Times New Roman" w:hAnsi="Times New Roman" w:cs="Times New Roman"/>
          <w:color w:val="000000"/>
          <w:sz w:val="28"/>
          <w:szCs w:val="28"/>
          <w:lang w:eastAsia="ru-RU"/>
        </w:rPr>
        <w:t>4 условие. Использовать подводящие упражнения двух типов:</w:t>
      </w:r>
    </w:p>
    <w:p w:rsidR="005565A2" w:rsidRPr="005565A2" w:rsidRDefault="005565A2" w:rsidP="005565A2">
      <w:pPr>
        <w:spacing w:after="0" w:line="360" w:lineRule="auto"/>
        <w:ind w:firstLine="708"/>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1 тип – определить, когда закончилось звучание последнего звука мелодии (держать его на педали);</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услышать различные окончания двух почти одинаковых музыкальных фраз;</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различать высокие и низкие звуки;</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различать направление движения мелодии вверх-вниз.</w:t>
      </w:r>
    </w:p>
    <w:p w:rsidR="005565A2" w:rsidRPr="005565A2" w:rsidRDefault="005565A2" w:rsidP="005565A2">
      <w:pPr>
        <w:spacing w:after="0" w:line="360" w:lineRule="auto"/>
        <w:ind w:firstLine="708"/>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2 тип – распевания с определенными заданиями – петь малую терцию вниз; в разных тональностях (после показа педагога);</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петь звукоряд из пяти нот в нисходящем движении, транспонируя его;</w:t>
      </w:r>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proofErr w:type="gramStart"/>
      <w:r w:rsidRPr="005565A2">
        <w:rPr>
          <w:rFonts w:ascii="Times New Roman" w:eastAsia="Times New Roman" w:hAnsi="Times New Roman" w:cs="Times New Roman"/>
          <w:color w:val="000000"/>
          <w:sz w:val="28"/>
          <w:szCs w:val="28"/>
          <w:lang w:eastAsia="ru-RU"/>
        </w:rPr>
        <w:t>- петь малую терцию вниз (дети зовут:</w:t>
      </w:r>
      <w:proofErr w:type="gramEnd"/>
      <w:r w:rsidRPr="005565A2">
        <w:rPr>
          <w:rFonts w:ascii="Times New Roman" w:eastAsia="Times New Roman" w:hAnsi="Times New Roman" w:cs="Times New Roman"/>
          <w:color w:val="000000"/>
          <w:sz w:val="28"/>
          <w:szCs w:val="28"/>
          <w:lang w:eastAsia="ru-RU"/>
        </w:rPr>
        <w:t xml:space="preserve"> «Коля, Оля!»), затем мажорное трезвучие вниз (отвечает один  ребенок: </w:t>
      </w:r>
      <w:proofErr w:type="gramStart"/>
      <w:r w:rsidRPr="005565A2">
        <w:rPr>
          <w:rFonts w:ascii="Times New Roman" w:eastAsia="Times New Roman" w:hAnsi="Times New Roman" w:cs="Times New Roman"/>
          <w:color w:val="000000"/>
          <w:sz w:val="28"/>
          <w:szCs w:val="28"/>
          <w:lang w:eastAsia="ru-RU"/>
        </w:rPr>
        <w:t>«Я иду!»);</w:t>
      </w:r>
      <w:proofErr w:type="gramEnd"/>
    </w:p>
    <w:p w:rsidR="005565A2" w:rsidRPr="005565A2" w:rsidRDefault="005565A2" w:rsidP="005565A2">
      <w:pPr>
        <w:spacing w:after="0" w:line="360" w:lineRule="auto"/>
        <w:jc w:val="both"/>
        <w:rPr>
          <w:rFonts w:ascii="Times New Roman" w:eastAsia="Times New Roman" w:hAnsi="Times New Roman" w:cs="Times New Roman"/>
          <w:color w:val="000000"/>
          <w:sz w:val="28"/>
          <w:szCs w:val="28"/>
          <w:lang w:eastAsia="ru-RU"/>
        </w:rPr>
      </w:pPr>
      <w:r w:rsidRPr="005565A2">
        <w:rPr>
          <w:rFonts w:ascii="Times New Roman" w:eastAsia="Times New Roman" w:hAnsi="Times New Roman" w:cs="Times New Roman"/>
          <w:color w:val="000000"/>
          <w:sz w:val="28"/>
          <w:szCs w:val="28"/>
          <w:lang w:eastAsia="ru-RU"/>
        </w:rPr>
        <w:t xml:space="preserve">- петь народные </w:t>
      </w:r>
      <w:proofErr w:type="spellStart"/>
      <w:r w:rsidRPr="005565A2">
        <w:rPr>
          <w:rFonts w:ascii="Times New Roman" w:eastAsia="Times New Roman" w:hAnsi="Times New Roman" w:cs="Times New Roman"/>
          <w:color w:val="000000"/>
          <w:sz w:val="28"/>
          <w:szCs w:val="28"/>
          <w:lang w:eastAsia="ru-RU"/>
        </w:rPr>
        <w:t>попевки</w:t>
      </w:r>
      <w:proofErr w:type="spellEnd"/>
      <w:r w:rsidRPr="005565A2">
        <w:rPr>
          <w:rFonts w:ascii="Times New Roman" w:eastAsia="Times New Roman" w:hAnsi="Times New Roman" w:cs="Times New Roman"/>
          <w:color w:val="000000"/>
          <w:sz w:val="28"/>
          <w:szCs w:val="28"/>
          <w:lang w:eastAsia="ru-RU"/>
        </w:rPr>
        <w:t xml:space="preserve"> и отрывки из них. </w:t>
      </w:r>
    </w:p>
    <w:p w:rsidR="005565A2" w:rsidRPr="005565A2" w:rsidRDefault="005565A2" w:rsidP="005565A2">
      <w:pPr>
        <w:spacing w:after="0" w:line="240" w:lineRule="auto"/>
        <w:rPr>
          <w:rFonts w:ascii="Times New Roman" w:eastAsia="Times New Roman" w:hAnsi="Times New Roman" w:cs="Times New Roman"/>
          <w:sz w:val="24"/>
          <w:szCs w:val="24"/>
          <w:lang w:eastAsia="ru-RU"/>
        </w:rPr>
      </w:pPr>
    </w:p>
    <w:p w:rsidR="005565A2" w:rsidRPr="005565A2" w:rsidRDefault="005565A2" w:rsidP="005565A2">
      <w:pPr>
        <w:spacing w:after="0" w:line="360" w:lineRule="auto"/>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 xml:space="preserve">          Галина Павловна </w:t>
      </w:r>
      <w:r w:rsidRPr="005565A2">
        <w:rPr>
          <w:rFonts w:ascii="Times New Roman" w:eastAsia="Times New Roman" w:hAnsi="Times New Roman" w:cs="Times New Roman"/>
          <w:b/>
          <w:sz w:val="28"/>
          <w:szCs w:val="28"/>
          <w:lang w:eastAsia="ru-RU"/>
        </w:rPr>
        <w:t>Новикова</w:t>
      </w:r>
      <w:r w:rsidRPr="005565A2">
        <w:rPr>
          <w:rFonts w:ascii="Times New Roman" w:eastAsia="Times New Roman" w:hAnsi="Times New Roman" w:cs="Times New Roman"/>
          <w:sz w:val="28"/>
          <w:szCs w:val="28"/>
          <w:lang w:eastAsia="ru-RU"/>
        </w:rPr>
        <w:t xml:space="preserve"> создала свою программу </w:t>
      </w:r>
      <w:r w:rsidRPr="005565A2">
        <w:rPr>
          <w:rFonts w:ascii="Times New Roman" w:eastAsia="Times New Roman" w:hAnsi="Times New Roman" w:cs="Times New Roman"/>
          <w:b/>
          <w:i/>
          <w:sz w:val="28"/>
          <w:szCs w:val="28"/>
          <w:lang w:eastAsia="ru-RU"/>
        </w:rPr>
        <w:t>«Эстетическое воспитание</w:t>
      </w:r>
      <w:r w:rsidRPr="005565A2">
        <w:rPr>
          <w:rFonts w:ascii="Times New Roman" w:eastAsia="Times New Roman" w:hAnsi="Times New Roman" w:cs="Times New Roman"/>
          <w:i/>
          <w:sz w:val="28"/>
          <w:szCs w:val="28"/>
          <w:lang w:eastAsia="ru-RU"/>
        </w:rPr>
        <w:t xml:space="preserve"> и развитие творческой активности детей старшего дошкольного возраста: методические рекомендации для педагогов, воспитателей и музыкальных руководителей»</w:t>
      </w:r>
      <w:r w:rsidRPr="005565A2">
        <w:rPr>
          <w:rFonts w:ascii="Times New Roman" w:eastAsia="Times New Roman" w:hAnsi="Times New Roman" w:cs="Times New Roman"/>
          <w:sz w:val="28"/>
          <w:szCs w:val="28"/>
          <w:lang w:eastAsia="ru-RU"/>
        </w:rPr>
        <w:t xml:space="preserve">, развития у детей старшего </w:t>
      </w:r>
      <w:r w:rsidRPr="005565A2">
        <w:rPr>
          <w:rFonts w:ascii="Times New Roman" w:eastAsia="Times New Roman" w:hAnsi="Times New Roman" w:cs="Times New Roman"/>
          <w:sz w:val="28"/>
          <w:szCs w:val="28"/>
          <w:lang w:eastAsia="ru-RU"/>
        </w:rPr>
        <w:lastRenderedPageBreak/>
        <w:t xml:space="preserve">дошкольного возраста творческой активности на основе произведений народного искусства (музыкального, изобразительного). </w:t>
      </w:r>
    </w:p>
    <w:p w:rsidR="005565A2" w:rsidRPr="005565A2" w:rsidRDefault="005565A2" w:rsidP="005565A2">
      <w:pPr>
        <w:spacing w:after="0" w:line="360" w:lineRule="auto"/>
        <w:ind w:firstLine="708"/>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 xml:space="preserve">Среди группы задач эстетического воспитания автор выделяет развитие эстетических и художественных способностей, творческих умений и навыков, способов самостоятельных действий с помощью создания ситуаций творческого поиска, придумывания вариантов решений, дифференцированного подхода к каждому ребенку с учетом его индивидуальных способностей, поощрения самостоятельных творческих решений. </w:t>
      </w:r>
    </w:p>
    <w:p w:rsidR="005565A2" w:rsidRPr="005565A2" w:rsidRDefault="005565A2" w:rsidP="005565A2">
      <w:pPr>
        <w:spacing w:after="0" w:line="360" w:lineRule="auto"/>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 xml:space="preserve">       Автор определила условия и этапы необходимые для развития песенного творчества.</w:t>
      </w:r>
    </w:p>
    <w:p w:rsidR="005565A2" w:rsidRPr="005565A2" w:rsidRDefault="005565A2" w:rsidP="005565A2">
      <w:pPr>
        <w:spacing w:after="0" w:line="360" w:lineRule="auto"/>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sz w:val="28"/>
          <w:szCs w:val="28"/>
          <w:lang w:eastAsia="ru-RU"/>
        </w:rPr>
        <w:t xml:space="preserve">      В пособии </w:t>
      </w:r>
      <w:r w:rsidRPr="005565A2">
        <w:rPr>
          <w:rFonts w:ascii="Times New Roman" w:eastAsia="Times New Roman" w:hAnsi="Times New Roman" w:cs="Times New Roman"/>
          <w:b/>
          <w:i/>
          <w:sz w:val="28"/>
          <w:szCs w:val="28"/>
          <w:lang w:eastAsia="ru-RU"/>
        </w:rPr>
        <w:t>«Развитие музыкальных способностей детей»</w:t>
      </w:r>
      <w:r w:rsidRPr="005565A2">
        <w:rPr>
          <w:rFonts w:ascii="Times New Roman" w:eastAsia="Times New Roman" w:hAnsi="Times New Roman" w:cs="Times New Roman"/>
          <w:sz w:val="28"/>
          <w:szCs w:val="28"/>
          <w:lang w:eastAsia="ru-RU"/>
        </w:rPr>
        <w:t xml:space="preserve"> Михайлова М.А. (1) рассмотрела пути развития детского творчества при восприятии музыки. Автор определила цель работы с детьми по развитию песенного творчества на предварительном этапе: развивать у детей ориентацию в различных свойствах музыкального звука через игру, в которой ребенок комбинирует музыкальные звуки, отличные по высоте, длительности, динамике.  М.А. Михайлова разработала игровые задания для развития предпосылок песенного творчества у детей 2-4 лет, 5-7-лет.</w:t>
      </w:r>
    </w:p>
    <w:p w:rsidR="005565A2" w:rsidRPr="005565A2" w:rsidRDefault="005565A2" w:rsidP="005565A2">
      <w:pPr>
        <w:spacing w:after="0" w:line="360" w:lineRule="auto"/>
        <w:ind w:firstLine="708"/>
        <w:jc w:val="both"/>
        <w:rPr>
          <w:rFonts w:ascii="Times New Roman" w:eastAsia="Times New Roman" w:hAnsi="Times New Roman" w:cs="Times New Roman"/>
          <w:sz w:val="28"/>
          <w:szCs w:val="28"/>
          <w:lang w:eastAsia="ru-RU"/>
        </w:rPr>
      </w:pPr>
      <w:r w:rsidRPr="005565A2">
        <w:rPr>
          <w:rFonts w:ascii="Times New Roman" w:eastAsia="Times New Roman" w:hAnsi="Times New Roman" w:cs="Times New Roman"/>
          <w:b/>
          <w:sz w:val="28"/>
          <w:szCs w:val="28"/>
          <w:lang w:eastAsia="ru-RU"/>
        </w:rPr>
        <w:t>Программа «Гармония»</w:t>
      </w:r>
      <w:r w:rsidRPr="005565A2">
        <w:rPr>
          <w:rFonts w:ascii="Times New Roman" w:eastAsia="Times New Roman" w:hAnsi="Times New Roman" w:cs="Times New Roman"/>
          <w:sz w:val="28"/>
          <w:szCs w:val="28"/>
          <w:lang w:eastAsia="ru-RU"/>
        </w:rPr>
        <w:t xml:space="preserve"> для старшего дошкольного возраста К. Л. Тарасовой, Т. В. Нестеренко, Т. Г. Рубан, под общей редакцией К. Л. Тарасовой. Центральное место в программе отведено формированию музыкального творчества у детей и импровизационному характеру занятий. Музыкальный репертуар программы подобран на основе сочетания высокохудожественных и доступных детям произведений классической, современной и народной музыки разных эпох и стилей и организован по блокам тем, доступных и интересных детям.</w:t>
      </w:r>
    </w:p>
    <w:p w:rsidR="005565A2" w:rsidRPr="005565A2" w:rsidRDefault="005565A2" w:rsidP="005565A2">
      <w:pPr>
        <w:spacing w:after="0" w:line="240" w:lineRule="auto"/>
        <w:ind w:firstLine="708"/>
        <w:rPr>
          <w:rFonts w:ascii="Times New Roman" w:eastAsia="Times New Roman" w:hAnsi="Times New Roman" w:cs="Times New Roman"/>
          <w:sz w:val="24"/>
          <w:szCs w:val="24"/>
          <w:lang w:eastAsia="ru-RU"/>
        </w:rPr>
      </w:pPr>
    </w:p>
    <w:p w:rsidR="005565A2" w:rsidRPr="005565A2" w:rsidRDefault="005565A2" w:rsidP="005565A2">
      <w:pPr>
        <w:spacing w:after="0" w:line="240" w:lineRule="auto"/>
        <w:rPr>
          <w:rFonts w:ascii="Times New Roman" w:eastAsia="Times New Roman" w:hAnsi="Times New Roman" w:cs="Times New Roman"/>
          <w:sz w:val="24"/>
          <w:szCs w:val="24"/>
          <w:lang w:eastAsia="ru-RU"/>
        </w:rPr>
      </w:pPr>
    </w:p>
    <w:p w:rsidR="005565A2" w:rsidRPr="005565A2" w:rsidRDefault="005565A2" w:rsidP="005565A2">
      <w:pPr>
        <w:spacing w:after="0" w:line="240" w:lineRule="auto"/>
        <w:rPr>
          <w:rFonts w:ascii="Times New Roman" w:eastAsia="Times New Roman" w:hAnsi="Times New Roman" w:cs="Times New Roman"/>
          <w:sz w:val="24"/>
          <w:szCs w:val="24"/>
          <w:lang w:eastAsia="ru-RU"/>
        </w:rPr>
      </w:pPr>
    </w:p>
    <w:p w:rsidR="005565A2" w:rsidRPr="005565A2" w:rsidRDefault="005565A2" w:rsidP="005565A2">
      <w:pPr>
        <w:spacing w:after="0" w:line="240" w:lineRule="auto"/>
        <w:rPr>
          <w:rFonts w:ascii="Times New Roman" w:eastAsia="Times New Roman" w:hAnsi="Times New Roman" w:cs="Times New Roman"/>
          <w:sz w:val="24"/>
          <w:szCs w:val="24"/>
          <w:lang w:eastAsia="ru-RU"/>
        </w:rPr>
      </w:pPr>
    </w:p>
    <w:p w:rsidR="005565A2" w:rsidRPr="005565A2" w:rsidRDefault="005565A2" w:rsidP="005565A2">
      <w:pPr>
        <w:spacing w:after="0" w:line="240" w:lineRule="auto"/>
        <w:rPr>
          <w:rFonts w:ascii="Times New Roman" w:eastAsia="Times New Roman" w:hAnsi="Times New Roman" w:cs="Times New Roman"/>
          <w:sz w:val="24"/>
          <w:szCs w:val="24"/>
          <w:lang w:eastAsia="ru-RU"/>
        </w:rPr>
      </w:pPr>
    </w:p>
    <w:p w:rsidR="005565A2" w:rsidRPr="005565A2" w:rsidRDefault="005565A2" w:rsidP="005565A2">
      <w:pPr>
        <w:spacing w:after="0" w:line="240" w:lineRule="auto"/>
        <w:rPr>
          <w:rFonts w:ascii="Times New Roman" w:eastAsia="Times New Roman" w:hAnsi="Times New Roman" w:cs="Times New Roman"/>
          <w:sz w:val="24"/>
          <w:szCs w:val="24"/>
          <w:lang w:eastAsia="ru-RU"/>
        </w:rPr>
      </w:pPr>
    </w:p>
    <w:p w:rsidR="007568DA" w:rsidRPr="00692DA8" w:rsidRDefault="007568DA" w:rsidP="00692DA8">
      <w:pPr>
        <w:spacing w:after="0" w:line="240" w:lineRule="auto"/>
        <w:ind w:firstLine="708"/>
        <w:jc w:val="center"/>
        <w:rPr>
          <w:rFonts w:ascii="Times New Roman" w:eastAsia="Times New Roman" w:hAnsi="Times New Roman" w:cs="Times New Roman"/>
          <w:b/>
          <w:sz w:val="28"/>
          <w:szCs w:val="28"/>
          <w:lang w:eastAsia="ru-RU"/>
        </w:rPr>
      </w:pPr>
      <w:r w:rsidRPr="00692DA8">
        <w:rPr>
          <w:rFonts w:ascii="Times New Roman" w:eastAsia="Times New Roman" w:hAnsi="Times New Roman" w:cs="Times New Roman"/>
          <w:b/>
          <w:sz w:val="28"/>
          <w:szCs w:val="28"/>
          <w:lang w:eastAsia="ru-RU"/>
        </w:rPr>
        <w:t>Практическая часть</w:t>
      </w:r>
    </w:p>
    <w:p w:rsidR="00692DA8" w:rsidRPr="007568DA" w:rsidRDefault="00692DA8" w:rsidP="00692DA8">
      <w:pPr>
        <w:spacing w:after="0" w:line="240" w:lineRule="auto"/>
        <w:ind w:firstLine="708"/>
        <w:jc w:val="center"/>
        <w:rPr>
          <w:rFonts w:ascii="Times New Roman" w:eastAsia="Times New Roman" w:hAnsi="Times New Roman" w:cs="Times New Roman"/>
          <w:b/>
          <w:sz w:val="28"/>
          <w:szCs w:val="28"/>
          <w:lang w:eastAsia="ru-RU"/>
        </w:rPr>
      </w:pPr>
    </w:p>
    <w:p w:rsidR="00692DA8" w:rsidRPr="00692DA8" w:rsidRDefault="007568DA" w:rsidP="00692DA8">
      <w:pPr>
        <w:pStyle w:val="a3"/>
        <w:jc w:val="center"/>
        <w:rPr>
          <w:rFonts w:ascii="Times New Roman" w:hAnsi="Times New Roman" w:cs="Times New Roman"/>
          <w:b/>
          <w:sz w:val="28"/>
          <w:szCs w:val="28"/>
        </w:rPr>
      </w:pPr>
      <w:r w:rsidRPr="00692DA8">
        <w:rPr>
          <w:rFonts w:ascii="Times New Roman" w:hAnsi="Times New Roman" w:cs="Times New Roman"/>
          <w:b/>
          <w:sz w:val="28"/>
          <w:szCs w:val="28"/>
        </w:rPr>
        <w:t>Игровые задания для развития предпосылок</w:t>
      </w:r>
      <w:r w:rsidR="00692DA8" w:rsidRPr="00692DA8">
        <w:rPr>
          <w:rFonts w:ascii="Times New Roman" w:hAnsi="Times New Roman" w:cs="Times New Roman"/>
          <w:b/>
          <w:sz w:val="28"/>
          <w:szCs w:val="28"/>
        </w:rPr>
        <w:t xml:space="preserve"> </w:t>
      </w:r>
      <w:r w:rsidRPr="00692DA8">
        <w:rPr>
          <w:rFonts w:ascii="Times New Roman" w:hAnsi="Times New Roman" w:cs="Times New Roman"/>
          <w:b/>
          <w:sz w:val="28"/>
          <w:szCs w:val="28"/>
        </w:rPr>
        <w:t xml:space="preserve">песенного творчества </w:t>
      </w:r>
    </w:p>
    <w:p w:rsidR="007568DA" w:rsidRPr="00692DA8" w:rsidRDefault="007568DA" w:rsidP="00692DA8">
      <w:pPr>
        <w:pStyle w:val="a3"/>
        <w:jc w:val="center"/>
        <w:rPr>
          <w:rFonts w:ascii="Times New Roman" w:hAnsi="Times New Roman" w:cs="Times New Roman"/>
          <w:sz w:val="28"/>
          <w:szCs w:val="28"/>
        </w:rPr>
      </w:pPr>
      <w:r w:rsidRPr="00692DA8">
        <w:rPr>
          <w:rFonts w:ascii="Times New Roman" w:hAnsi="Times New Roman" w:cs="Times New Roman"/>
          <w:b/>
          <w:sz w:val="28"/>
          <w:szCs w:val="28"/>
        </w:rPr>
        <w:t>у детей 2-4 лет</w:t>
      </w:r>
      <w:r w:rsidRPr="00692DA8">
        <w:rPr>
          <w:rFonts w:ascii="Times New Roman" w:hAnsi="Times New Roman" w:cs="Times New Roman"/>
          <w:sz w:val="28"/>
          <w:szCs w:val="28"/>
        </w:rPr>
        <w:t>.</w:t>
      </w:r>
    </w:p>
    <w:p w:rsidR="007568DA" w:rsidRPr="00692DA8" w:rsidRDefault="007568DA" w:rsidP="00692DA8">
      <w:pPr>
        <w:pStyle w:val="a3"/>
        <w:jc w:val="center"/>
        <w:rPr>
          <w:rFonts w:ascii="Times New Roman" w:hAnsi="Times New Roman" w:cs="Times New Roman"/>
          <w:sz w:val="28"/>
          <w:szCs w:val="28"/>
        </w:rPr>
      </w:pPr>
    </w:p>
    <w:p w:rsidR="007568DA" w:rsidRPr="007568DA" w:rsidRDefault="007568DA" w:rsidP="007568DA">
      <w:pPr>
        <w:spacing w:after="0" w:line="360" w:lineRule="auto"/>
        <w:jc w:val="center"/>
        <w:rPr>
          <w:rFonts w:ascii="Times New Roman" w:eastAsia="Calibri" w:hAnsi="Times New Roman" w:cs="Times New Roman"/>
          <w:b/>
          <w:sz w:val="28"/>
          <w:szCs w:val="28"/>
        </w:rPr>
      </w:pPr>
      <w:r w:rsidRPr="007568DA">
        <w:rPr>
          <w:rFonts w:ascii="Times New Roman" w:eastAsia="Calibri" w:hAnsi="Times New Roman" w:cs="Times New Roman"/>
          <w:b/>
          <w:sz w:val="28"/>
          <w:szCs w:val="28"/>
        </w:rPr>
        <w:t>«Игра с машиной».</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Взрослый предлагает ребенку поиграть с автомобилем. Ребенок возит его и гудит: «Би-би-би!» Взрослый дает малышу разные по величине машины, предлагает показать, как гудит большая и маленькая машина, повторяет наиболее удачные сочетания звуков, отличающихся по высоте.</w:t>
      </w:r>
    </w:p>
    <w:p w:rsidR="007568DA" w:rsidRPr="007568DA" w:rsidRDefault="007568DA" w:rsidP="007568DA">
      <w:pPr>
        <w:spacing w:after="0" w:line="360" w:lineRule="auto"/>
        <w:jc w:val="both"/>
        <w:rPr>
          <w:rFonts w:ascii="Times New Roman" w:eastAsia="Calibri" w:hAnsi="Times New Roman" w:cs="Times New Roman"/>
          <w:sz w:val="28"/>
          <w:szCs w:val="28"/>
        </w:rPr>
      </w:pPr>
    </w:p>
    <w:p w:rsidR="007568DA" w:rsidRPr="007568DA" w:rsidRDefault="007568DA" w:rsidP="007568DA">
      <w:pPr>
        <w:spacing w:after="0" w:line="360" w:lineRule="auto"/>
        <w:jc w:val="center"/>
        <w:rPr>
          <w:rFonts w:ascii="Times New Roman" w:eastAsia="Calibri" w:hAnsi="Times New Roman" w:cs="Times New Roman"/>
          <w:b/>
          <w:sz w:val="28"/>
          <w:szCs w:val="28"/>
        </w:rPr>
      </w:pPr>
      <w:r w:rsidRPr="007568DA">
        <w:rPr>
          <w:rFonts w:ascii="Times New Roman" w:eastAsia="Calibri" w:hAnsi="Times New Roman" w:cs="Times New Roman"/>
          <w:b/>
          <w:sz w:val="28"/>
          <w:szCs w:val="28"/>
        </w:rPr>
        <w:t>«Игра с птичкой»</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Ребенку предлагают игрушечные птички разной величины. Взрослый просит показать, как споет каждая птичка на слог «ку-ку» (так, чтобы звучание менялось по высоте соответственно величине игрушки).</w:t>
      </w:r>
    </w:p>
    <w:p w:rsidR="007568DA" w:rsidRPr="007568DA" w:rsidRDefault="007568DA" w:rsidP="007568DA">
      <w:pPr>
        <w:spacing w:after="0" w:line="360" w:lineRule="auto"/>
        <w:jc w:val="center"/>
        <w:rPr>
          <w:rFonts w:ascii="Times New Roman" w:eastAsia="Calibri" w:hAnsi="Times New Roman" w:cs="Times New Roman"/>
          <w:b/>
          <w:sz w:val="28"/>
          <w:szCs w:val="28"/>
        </w:rPr>
      </w:pPr>
      <w:r w:rsidRPr="007568DA">
        <w:rPr>
          <w:rFonts w:ascii="Times New Roman" w:eastAsia="Calibri" w:hAnsi="Times New Roman" w:cs="Times New Roman"/>
          <w:b/>
          <w:sz w:val="28"/>
          <w:szCs w:val="28"/>
        </w:rPr>
        <w:t>«Игра с лошадкой»</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Взрослый просит ребенка показать, как скачет небольшая игрушечная лошадка, проговаривая «</w:t>
      </w:r>
      <w:proofErr w:type="gramStart"/>
      <w:r w:rsidRPr="007568DA">
        <w:rPr>
          <w:rFonts w:ascii="Times New Roman" w:eastAsia="Calibri" w:hAnsi="Times New Roman" w:cs="Times New Roman"/>
          <w:sz w:val="28"/>
          <w:szCs w:val="28"/>
        </w:rPr>
        <w:t>цок</w:t>
      </w:r>
      <w:proofErr w:type="gramEnd"/>
      <w:r w:rsidRPr="007568DA">
        <w:rPr>
          <w:rFonts w:ascii="Times New Roman" w:eastAsia="Calibri" w:hAnsi="Times New Roman" w:cs="Times New Roman"/>
          <w:sz w:val="28"/>
          <w:szCs w:val="28"/>
        </w:rPr>
        <w:t>, цок» в разном темпе и ритме. Дать пояснения: лошадка сначала скачет торопливо, а потом идет медленно, устало.</w:t>
      </w:r>
    </w:p>
    <w:p w:rsidR="007568DA" w:rsidRPr="007568DA" w:rsidRDefault="007568DA" w:rsidP="007568DA">
      <w:pPr>
        <w:spacing w:after="0" w:line="360" w:lineRule="auto"/>
        <w:jc w:val="center"/>
        <w:rPr>
          <w:rFonts w:ascii="Times New Roman" w:eastAsia="Calibri" w:hAnsi="Times New Roman" w:cs="Times New Roman"/>
          <w:b/>
          <w:sz w:val="28"/>
          <w:szCs w:val="28"/>
        </w:rPr>
      </w:pPr>
      <w:r w:rsidRPr="007568DA">
        <w:rPr>
          <w:rFonts w:ascii="Times New Roman" w:eastAsia="Calibri" w:hAnsi="Times New Roman" w:cs="Times New Roman"/>
          <w:b/>
          <w:sz w:val="28"/>
          <w:szCs w:val="28"/>
        </w:rPr>
        <w:t>«Колыбельная кукле»</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Взрослый предлагает ребенку покачать куклу, напевая ей колыбельную на слог «баю». Сам слушает и подпевает, закрепляя сочиненную ребенком интонацию.</w:t>
      </w:r>
    </w:p>
    <w:p w:rsidR="007568DA" w:rsidRPr="007568DA" w:rsidRDefault="007568DA" w:rsidP="007568DA">
      <w:pPr>
        <w:spacing w:after="0" w:line="360" w:lineRule="auto"/>
        <w:jc w:val="center"/>
        <w:rPr>
          <w:rFonts w:ascii="Times New Roman" w:eastAsia="Calibri" w:hAnsi="Times New Roman" w:cs="Times New Roman"/>
          <w:b/>
          <w:sz w:val="28"/>
          <w:szCs w:val="28"/>
        </w:rPr>
      </w:pPr>
      <w:r w:rsidRPr="007568DA">
        <w:rPr>
          <w:rFonts w:ascii="Times New Roman" w:eastAsia="Calibri" w:hAnsi="Times New Roman" w:cs="Times New Roman"/>
          <w:b/>
          <w:sz w:val="28"/>
          <w:szCs w:val="28"/>
        </w:rPr>
        <w:t>«Кукла танцует»</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Взрослый просит ребенка показать, как кукла танцует или шагает, напевая свою интонацию на слог «ля».</w:t>
      </w:r>
    </w:p>
    <w:p w:rsidR="007568DA" w:rsidRPr="007568DA" w:rsidRDefault="007568DA" w:rsidP="007568DA">
      <w:pPr>
        <w:spacing w:after="0" w:line="360" w:lineRule="auto"/>
        <w:jc w:val="both"/>
        <w:rPr>
          <w:rFonts w:ascii="Times New Roman" w:eastAsia="Calibri" w:hAnsi="Times New Roman" w:cs="Times New Roman"/>
          <w:sz w:val="28"/>
          <w:szCs w:val="28"/>
        </w:rPr>
      </w:pP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i/>
          <w:sz w:val="28"/>
          <w:szCs w:val="28"/>
        </w:rPr>
        <w:t xml:space="preserve">     Примечание.</w:t>
      </w:r>
      <w:r w:rsidRPr="007568DA">
        <w:rPr>
          <w:rFonts w:ascii="Times New Roman" w:eastAsia="Calibri" w:hAnsi="Times New Roman" w:cs="Times New Roman"/>
          <w:sz w:val="28"/>
          <w:szCs w:val="28"/>
        </w:rPr>
        <w:t xml:space="preserve"> Предлагаемые и подобные игры являются предварительным, первоначальным этапом формирования музыкально-творческих проявлений у детей. На этом этапе ставится цель: развивать у детей ориентацию в различных свойствах музыкального звука через игру, в которой ребенок </w:t>
      </w:r>
      <w:r w:rsidRPr="007568DA">
        <w:rPr>
          <w:rFonts w:ascii="Times New Roman" w:eastAsia="Calibri" w:hAnsi="Times New Roman" w:cs="Times New Roman"/>
          <w:sz w:val="28"/>
          <w:szCs w:val="28"/>
        </w:rPr>
        <w:lastRenderedPageBreak/>
        <w:t>комбинирует музыкальные звуки, отличные друг от друга по высоте, длительности, динамике.</w:t>
      </w:r>
    </w:p>
    <w:p w:rsidR="007568DA" w:rsidRPr="007568DA" w:rsidRDefault="007568DA" w:rsidP="007568DA">
      <w:pPr>
        <w:spacing w:after="0" w:line="360" w:lineRule="auto"/>
        <w:jc w:val="both"/>
        <w:rPr>
          <w:rFonts w:ascii="Times New Roman" w:eastAsia="Calibri" w:hAnsi="Times New Roman" w:cs="Times New Roman"/>
          <w:sz w:val="28"/>
          <w:szCs w:val="28"/>
        </w:rPr>
      </w:pPr>
    </w:p>
    <w:p w:rsidR="007568DA" w:rsidRPr="007568DA" w:rsidRDefault="007568DA" w:rsidP="007568DA">
      <w:pPr>
        <w:spacing w:after="0" w:line="360" w:lineRule="auto"/>
        <w:jc w:val="center"/>
        <w:rPr>
          <w:rFonts w:ascii="Times New Roman" w:eastAsia="Calibri" w:hAnsi="Times New Roman" w:cs="Times New Roman"/>
          <w:b/>
          <w:sz w:val="28"/>
          <w:szCs w:val="28"/>
        </w:rPr>
      </w:pPr>
      <w:r w:rsidRPr="007568DA">
        <w:rPr>
          <w:rFonts w:ascii="Times New Roman" w:eastAsia="Calibri" w:hAnsi="Times New Roman" w:cs="Times New Roman"/>
          <w:b/>
          <w:sz w:val="28"/>
          <w:szCs w:val="28"/>
        </w:rPr>
        <w:t xml:space="preserve">Игровые задания для развития </w:t>
      </w:r>
    </w:p>
    <w:p w:rsidR="007568DA" w:rsidRPr="007568DA" w:rsidRDefault="007568DA" w:rsidP="007568DA">
      <w:pPr>
        <w:spacing w:after="0" w:line="360" w:lineRule="auto"/>
        <w:jc w:val="center"/>
        <w:rPr>
          <w:rFonts w:ascii="Times New Roman" w:eastAsia="Calibri" w:hAnsi="Times New Roman" w:cs="Times New Roman"/>
          <w:b/>
          <w:sz w:val="28"/>
          <w:szCs w:val="28"/>
        </w:rPr>
      </w:pPr>
      <w:r w:rsidRPr="007568DA">
        <w:rPr>
          <w:rFonts w:ascii="Times New Roman" w:eastAsia="Calibri" w:hAnsi="Times New Roman" w:cs="Times New Roman"/>
          <w:b/>
          <w:sz w:val="28"/>
          <w:szCs w:val="28"/>
        </w:rPr>
        <w:t>песенного творчества у детей 5-7 лет.</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 Попросить ребенка петь, самостоятельно находя то высокие интонации (поет маленькая кукушка, мяукает котенок и т.д.), то более низкие (поет большая кукушка, мяукает кошка и т.д.).</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 Импровизировать простейшие </w:t>
      </w:r>
      <w:proofErr w:type="spellStart"/>
      <w:r w:rsidRPr="007568DA">
        <w:rPr>
          <w:rFonts w:ascii="Times New Roman" w:eastAsia="Calibri" w:hAnsi="Times New Roman" w:cs="Times New Roman"/>
          <w:sz w:val="28"/>
          <w:szCs w:val="28"/>
        </w:rPr>
        <w:t>попевки</w:t>
      </w:r>
      <w:proofErr w:type="spellEnd"/>
      <w:r w:rsidRPr="007568DA">
        <w:rPr>
          <w:rFonts w:ascii="Times New Roman" w:eastAsia="Calibri" w:hAnsi="Times New Roman" w:cs="Times New Roman"/>
          <w:sz w:val="28"/>
          <w:szCs w:val="28"/>
        </w:rPr>
        <w:t>, подражая звучаниям горна (тра-та-та).</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 Играть на металлофонах самим придуманные сочетания интонаций и ритмов и попытаться воспроизвести их в пении.</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 Петь свое имя (или другие имена) на 2-х звуках, передавая разнообразные интонации.</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 Вести певческую перекличку. Взрослый «Ау, где ты?» Ребенок отвечает: «Я здесь». Затем очередность меняется. Придумываются новые интонации.</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 Импровизировать мотив из 2-3-х звуков на слоги «ля-ля», взрослый или другой ребенок придумывает свой мотив. Идет соревнование: кто больше придумает </w:t>
      </w:r>
      <w:proofErr w:type="spellStart"/>
      <w:r w:rsidRPr="007568DA">
        <w:rPr>
          <w:rFonts w:ascii="Times New Roman" w:eastAsia="Calibri" w:hAnsi="Times New Roman" w:cs="Times New Roman"/>
          <w:sz w:val="28"/>
          <w:szCs w:val="28"/>
        </w:rPr>
        <w:t>попевок</w:t>
      </w:r>
      <w:proofErr w:type="spellEnd"/>
      <w:r w:rsidRPr="007568DA">
        <w:rPr>
          <w:rFonts w:ascii="Times New Roman" w:eastAsia="Calibri" w:hAnsi="Times New Roman" w:cs="Times New Roman"/>
          <w:sz w:val="28"/>
          <w:szCs w:val="28"/>
        </w:rPr>
        <w:t>.</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 Закончи мелодию.                </w:t>
      </w:r>
    </w:p>
    <w:p w:rsidR="007568DA" w:rsidRPr="007568DA" w:rsidRDefault="007568DA" w:rsidP="007568DA">
      <w:pPr>
        <w:spacing w:after="0" w:line="360" w:lineRule="auto"/>
        <w:ind w:firstLine="708"/>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Чтобы выполнить  игровое задание для развития творчества в пении, дети должны запомнить текст. Затем им предлагается послушать песню в исполнении взрослого, которая поется не до конца, и закончить ее, </w:t>
      </w:r>
      <w:proofErr w:type="spellStart"/>
      <w:r w:rsidRPr="007568DA">
        <w:rPr>
          <w:rFonts w:ascii="Times New Roman" w:eastAsia="Calibri" w:hAnsi="Times New Roman" w:cs="Times New Roman"/>
          <w:sz w:val="28"/>
          <w:szCs w:val="28"/>
        </w:rPr>
        <w:t>пропевая</w:t>
      </w:r>
      <w:proofErr w:type="spellEnd"/>
      <w:r w:rsidRPr="007568DA">
        <w:rPr>
          <w:rFonts w:ascii="Times New Roman" w:eastAsia="Calibri" w:hAnsi="Times New Roman" w:cs="Times New Roman"/>
          <w:sz w:val="28"/>
          <w:szCs w:val="28"/>
        </w:rPr>
        <w:t xml:space="preserve"> недостающие в конце звуки.</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В дальнейшем могут предлагаться только тексты, где и вопрос взрослого и ответ ребенка постоянно варьируются. Например:</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«Что-то Машеньки не слышно?»</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«Погулять, наверно, вышла!»</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b/>
          <w:sz w:val="28"/>
          <w:szCs w:val="28"/>
        </w:rPr>
        <w:t>«Пчела жужжит»,</w:t>
      </w:r>
      <w:r w:rsidRPr="007568DA">
        <w:rPr>
          <w:rFonts w:ascii="Times New Roman" w:eastAsia="Calibri" w:hAnsi="Times New Roman" w:cs="Times New Roman"/>
          <w:sz w:val="28"/>
          <w:szCs w:val="28"/>
        </w:rPr>
        <w:t xml:space="preserve"> слова </w:t>
      </w:r>
      <w:proofErr w:type="spellStart"/>
      <w:r w:rsidRPr="007568DA">
        <w:rPr>
          <w:rFonts w:ascii="Times New Roman" w:eastAsia="Calibri" w:hAnsi="Times New Roman" w:cs="Times New Roman"/>
          <w:sz w:val="28"/>
          <w:szCs w:val="28"/>
        </w:rPr>
        <w:t>А.Гангова</w:t>
      </w:r>
      <w:proofErr w:type="spellEnd"/>
      <w:r w:rsidRPr="007568DA">
        <w:rPr>
          <w:rFonts w:ascii="Times New Roman" w:eastAsia="Calibri" w:hAnsi="Times New Roman" w:cs="Times New Roman"/>
          <w:sz w:val="28"/>
          <w:szCs w:val="28"/>
        </w:rPr>
        <w:t xml:space="preserve">, музыка </w:t>
      </w:r>
      <w:proofErr w:type="spellStart"/>
      <w:r w:rsidRPr="007568DA">
        <w:rPr>
          <w:rFonts w:ascii="Times New Roman" w:eastAsia="Calibri" w:hAnsi="Times New Roman" w:cs="Times New Roman"/>
          <w:sz w:val="28"/>
          <w:szCs w:val="28"/>
        </w:rPr>
        <w:t>Т.Ломовой</w:t>
      </w:r>
      <w:proofErr w:type="spellEnd"/>
      <w:r w:rsidRPr="007568DA">
        <w:rPr>
          <w:rFonts w:ascii="Times New Roman" w:eastAsia="Calibri" w:hAnsi="Times New Roman" w:cs="Times New Roman"/>
          <w:sz w:val="28"/>
          <w:szCs w:val="28"/>
        </w:rPr>
        <w:t xml:space="preserve">.   </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У пчелы полно хлопот.</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lastRenderedPageBreak/>
        <w:t>Добывать ей надо мед.</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Над цветком пчела кружит,</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Про дела свои жужжит:</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w:t>
      </w:r>
      <w:proofErr w:type="spellStart"/>
      <w:r w:rsidRPr="007568DA">
        <w:rPr>
          <w:rFonts w:ascii="Times New Roman" w:eastAsia="Calibri" w:hAnsi="Times New Roman" w:cs="Times New Roman"/>
          <w:sz w:val="28"/>
          <w:szCs w:val="28"/>
        </w:rPr>
        <w:t>Жу-жу-жу</w:t>
      </w:r>
      <w:proofErr w:type="spellEnd"/>
      <w:r w:rsidRPr="007568DA">
        <w:rPr>
          <w:rFonts w:ascii="Times New Roman" w:eastAsia="Calibri" w:hAnsi="Times New Roman" w:cs="Times New Roman"/>
          <w:sz w:val="28"/>
          <w:szCs w:val="28"/>
        </w:rPr>
        <w:t xml:space="preserve">, </w:t>
      </w:r>
      <w:proofErr w:type="spellStart"/>
      <w:r w:rsidRPr="007568DA">
        <w:rPr>
          <w:rFonts w:ascii="Times New Roman" w:eastAsia="Calibri" w:hAnsi="Times New Roman" w:cs="Times New Roman"/>
          <w:sz w:val="28"/>
          <w:szCs w:val="28"/>
        </w:rPr>
        <w:t>жу-жу-жу</w:t>
      </w:r>
      <w:proofErr w:type="spellEnd"/>
      <w:r w:rsidRPr="007568DA">
        <w:rPr>
          <w:rFonts w:ascii="Times New Roman" w:eastAsia="Calibri" w:hAnsi="Times New Roman" w:cs="Times New Roman"/>
          <w:sz w:val="28"/>
          <w:szCs w:val="28"/>
        </w:rPr>
        <w:t>». (2 раза).</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w:t>
      </w:r>
      <w:r w:rsidRPr="007568DA">
        <w:rPr>
          <w:rFonts w:ascii="Times New Roman" w:eastAsia="Calibri" w:hAnsi="Times New Roman" w:cs="Times New Roman"/>
          <w:sz w:val="28"/>
          <w:szCs w:val="28"/>
        </w:rPr>
        <w:tab/>
        <w:t>Детям предлагается послушать песню, высказаться о ее характере. Взрослый должен спеть звукоподражание, используя различные варианты, а затем дать ребенку задание нарисовать пчелку и придумать свою «песенку пчелы» на слоги «</w:t>
      </w:r>
      <w:proofErr w:type="spellStart"/>
      <w:r w:rsidRPr="007568DA">
        <w:rPr>
          <w:rFonts w:ascii="Times New Roman" w:eastAsia="Calibri" w:hAnsi="Times New Roman" w:cs="Times New Roman"/>
          <w:sz w:val="28"/>
          <w:szCs w:val="28"/>
        </w:rPr>
        <w:t>жу-жу-жу</w:t>
      </w:r>
      <w:proofErr w:type="spellEnd"/>
      <w:r w:rsidRPr="007568DA">
        <w:rPr>
          <w:rFonts w:ascii="Times New Roman" w:eastAsia="Calibri" w:hAnsi="Times New Roman" w:cs="Times New Roman"/>
          <w:sz w:val="28"/>
          <w:szCs w:val="28"/>
        </w:rPr>
        <w:t>».</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b/>
          <w:sz w:val="28"/>
          <w:szCs w:val="28"/>
        </w:rPr>
        <w:t>«Пароход гудит»,</w:t>
      </w:r>
      <w:r w:rsidRPr="007568DA">
        <w:rPr>
          <w:rFonts w:ascii="Times New Roman" w:eastAsia="Calibri" w:hAnsi="Times New Roman" w:cs="Times New Roman"/>
          <w:sz w:val="28"/>
          <w:szCs w:val="28"/>
        </w:rPr>
        <w:t xml:space="preserve"> слова </w:t>
      </w:r>
      <w:proofErr w:type="spellStart"/>
      <w:r w:rsidRPr="007568DA">
        <w:rPr>
          <w:rFonts w:ascii="Times New Roman" w:eastAsia="Calibri" w:hAnsi="Times New Roman" w:cs="Times New Roman"/>
          <w:sz w:val="28"/>
          <w:szCs w:val="28"/>
        </w:rPr>
        <w:t>А.Гангова</w:t>
      </w:r>
      <w:proofErr w:type="spellEnd"/>
      <w:r w:rsidRPr="007568DA">
        <w:rPr>
          <w:rFonts w:ascii="Times New Roman" w:eastAsia="Calibri" w:hAnsi="Times New Roman" w:cs="Times New Roman"/>
          <w:sz w:val="28"/>
          <w:szCs w:val="28"/>
        </w:rPr>
        <w:t xml:space="preserve">, музыка </w:t>
      </w:r>
      <w:proofErr w:type="spellStart"/>
      <w:r w:rsidRPr="007568DA">
        <w:rPr>
          <w:rFonts w:ascii="Times New Roman" w:eastAsia="Calibri" w:hAnsi="Times New Roman" w:cs="Times New Roman"/>
          <w:sz w:val="28"/>
          <w:szCs w:val="28"/>
        </w:rPr>
        <w:t>Т.Ломовой</w:t>
      </w:r>
      <w:proofErr w:type="spellEnd"/>
      <w:r w:rsidRPr="007568DA">
        <w:rPr>
          <w:rFonts w:ascii="Times New Roman" w:eastAsia="Calibri" w:hAnsi="Times New Roman" w:cs="Times New Roman"/>
          <w:sz w:val="28"/>
          <w:szCs w:val="28"/>
        </w:rPr>
        <w:t xml:space="preserve">. </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Машет с пристани народ, отплывает пароход.</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Отплывает пароход, над рекой гудит гудок.</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«У-у! У-у! У-у! У-у!».</w:t>
      </w:r>
    </w:p>
    <w:p w:rsidR="007568DA" w:rsidRPr="007568DA" w:rsidRDefault="007568DA" w:rsidP="00692DA8">
      <w:pPr>
        <w:spacing w:after="0" w:line="360" w:lineRule="auto"/>
        <w:ind w:firstLine="708"/>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Предложите детям послушать песню, обратите их внимание на то, что звукоподражание построено на двух контрастных звуках (низком и более высоком). Взрослый </w:t>
      </w:r>
      <w:proofErr w:type="spellStart"/>
      <w:r w:rsidRPr="007568DA">
        <w:rPr>
          <w:rFonts w:ascii="Times New Roman" w:eastAsia="Calibri" w:hAnsi="Times New Roman" w:cs="Times New Roman"/>
          <w:sz w:val="28"/>
          <w:szCs w:val="28"/>
        </w:rPr>
        <w:t>пропевает</w:t>
      </w:r>
      <w:proofErr w:type="spellEnd"/>
      <w:r w:rsidRPr="007568DA">
        <w:rPr>
          <w:rFonts w:ascii="Times New Roman" w:eastAsia="Calibri" w:hAnsi="Times New Roman" w:cs="Times New Roman"/>
          <w:sz w:val="28"/>
          <w:szCs w:val="28"/>
        </w:rPr>
        <w:t xml:space="preserve"> звукоподражание, меняя ритмический рисунок. Затем предлагает ребенку нарисовать пароход и придумать свою песенную интонацию на звук «у»</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b/>
          <w:sz w:val="28"/>
          <w:szCs w:val="28"/>
        </w:rPr>
        <w:t>«Мишка»,</w:t>
      </w:r>
      <w:r w:rsidRPr="007568DA">
        <w:rPr>
          <w:rFonts w:ascii="Times New Roman" w:eastAsia="Calibri" w:hAnsi="Times New Roman" w:cs="Times New Roman"/>
          <w:sz w:val="28"/>
          <w:szCs w:val="28"/>
        </w:rPr>
        <w:t xml:space="preserve"> слова </w:t>
      </w:r>
      <w:proofErr w:type="spellStart"/>
      <w:r w:rsidRPr="007568DA">
        <w:rPr>
          <w:rFonts w:ascii="Times New Roman" w:eastAsia="Calibri" w:hAnsi="Times New Roman" w:cs="Times New Roman"/>
          <w:sz w:val="28"/>
          <w:szCs w:val="28"/>
        </w:rPr>
        <w:t>А.Барто</w:t>
      </w:r>
      <w:proofErr w:type="spellEnd"/>
      <w:r w:rsidRPr="007568DA">
        <w:rPr>
          <w:rFonts w:ascii="Times New Roman" w:eastAsia="Calibri" w:hAnsi="Times New Roman" w:cs="Times New Roman"/>
          <w:sz w:val="28"/>
          <w:szCs w:val="28"/>
        </w:rPr>
        <w:t xml:space="preserve">, музыка </w:t>
      </w:r>
      <w:proofErr w:type="spellStart"/>
      <w:r w:rsidRPr="007568DA">
        <w:rPr>
          <w:rFonts w:ascii="Times New Roman" w:eastAsia="Calibri" w:hAnsi="Times New Roman" w:cs="Times New Roman"/>
          <w:sz w:val="28"/>
          <w:szCs w:val="28"/>
        </w:rPr>
        <w:t>Т.Бырченко</w:t>
      </w:r>
      <w:proofErr w:type="spellEnd"/>
      <w:r w:rsidRPr="007568DA">
        <w:rPr>
          <w:rFonts w:ascii="Times New Roman" w:eastAsia="Calibri" w:hAnsi="Times New Roman" w:cs="Times New Roman"/>
          <w:sz w:val="28"/>
          <w:szCs w:val="28"/>
        </w:rPr>
        <w:t xml:space="preserve">.      </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Уронили мишку на пол, оторвали мишке лапу.</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Все равно его не брошу, потому что он хороший.</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Предложите ребенку послушать песню в исполнении взрослого. Затем задание выполняется ребенком самостоятельно. Необходимо предварительно обговорить настроение самого поэтического текста и мелодии, его отражающей.</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b/>
          <w:sz w:val="28"/>
          <w:szCs w:val="28"/>
        </w:rPr>
        <w:t>«Самолет»,</w:t>
      </w:r>
      <w:r w:rsidRPr="007568DA">
        <w:rPr>
          <w:rFonts w:ascii="Times New Roman" w:eastAsia="Calibri" w:hAnsi="Times New Roman" w:cs="Times New Roman"/>
          <w:sz w:val="28"/>
          <w:szCs w:val="28"/>
        </w:rPr>
        <w:t xml:space="preserve"> слова и музыка </w:t>
      </w:r>
      <w:proofErr w:type="spellStart"/>
      <w:r w:rsidRPr="007568DA">
        <w:rPr>
          <w:rFonts w:ascii="Times New Roman" w:eastAsia="Calibri" w:hAnsi="Times New Roman" w:cs="Times New Roman"/>
          <w:sz w:val="28"/>
          <w:szCs w:val="28"/>
        </w:rPr>
        <w:t>Т.Бырченко</w:t>
      </w:r>
      <w:proofErr w:type="spellEnd"/>
      <w:r w:rsidRPr="007568DA">
        <w:rPr>
          <w:rFonts w:ascii="Times New Roman" w:eastAsia="Calibri" w:hAnsi="Times New Roman" w:cs="Times New Roman"/>
          <w:sz w:val="28"/>
          <w:szCs w:val="28"/>
        </w:rPr>
        <w:t xml:space="preserve">.      </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Что </w:t>
      </w:r>
      <w:proofErr w:type="gramStart"/>
      <w:r w:rsidRPr="007568DA">
        <w:rPr>
          <w:rFonts w:ascii="Times New Roman" w:eastAsia="Calibri" w:hAnsi="Times New Roman" w:cs="Times New Roman"/>
          <w:sz w:val="28"/>
          <w:szCs w:val="28"/>
        </w:rPr>
        <w:t>там</w:t>
      </w:r>
      <w:proofErr w:type="gramEnd"/>
      <w:r w:rsidRPr="007568DA">
        <w:rPr>
          <w:rFonts w:ascii="Times New Roman" w:eastAsia="Calibri" w:hAnsi="Times New Roman" w:cs="Times New Roman"/>
          <w:sz w:val="28"/>
          <w:szCs w:val="28"/>
        </w:rPr>
        <w:t xml:space="preserve"> в небе летит?</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Что </w:t>
      </w:r>
      <w:proofErr w:type="gramStart"/>
      <w:r w:rsidRPr="007568DA">
        <w:rPr>
          <w:rFonts w:ascii="Times New Roman" w:eastAsia="Calibri" w:hAnsi="Times New Roman" w:cs="Times New Roman"/>
          <w:sz w:val="28"/>
          <w:szCs w:val="28"/>
        </w:rPr>
        <w:t>там</w:t>
      </w:r>
      <w:proofErr w:type="gramEnd"/>
      <w:r w:rsidRPr="007568DA">
        <w:rPr>
          <w:rFonts w:ascii="Times New Roman" w:eastAsia="Calibri" w:hAnsi="Times New Roman" w:cs="Times New Roman"/>
          <w:sz w:val="28"/>
          <w:szCs w:val="28"/>
        </w:rPr>
        <w:t xml:space="preserve">  в небе гудит?</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У-у-у, у-у-у, у-у-у, у-у-у.</w:t>
      </w:r>
    </w:p>
    <w:p w:rsidR="007568DA" w:rsidRPr="007568DA" w:rsidRDefault="007568DA" w:rsidP="007568DA">
      <w:pPr>
        <w:spacing w:after="0" w:line="360" w:lineRule="auto"/>
        <w:ind w:firstLine="708"/>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lastRenderedPageBreak/>
        <w:t>Взрослый знакомит детей с песней и показывает, как можно по-новому спеть окончание мелодии, меняя 2-3 раза ритмический рисунок и мелодию. Предлагает детям по-разному спеть музыкальную фразу на звук «у».</w:t>
      </w:r>
    </w:p>
    <w:p w:rsidR="007568DA" w:rsidRPr="007568DA" w:rsidRDefault="007568DA" w:rsidP="007568DA">
      <w:pPr>
        <w:spacing w:after="0" w:line="360" w:lineRule="auto"/>
        <w:jc w:val="both"/>
        <w:rPr>
          <w:rFonts w:ascii="Times New Roman" w:eastAsia="Calibri" w:hAnsi="Times New Roman" w:cs="Times New Roman"/>
          <w:sz w:val="28"/>
          <w:szCs w:val="28"/>
        </w:rPr>
      </w:pP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 Сочини песню.</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Детям предлагается те</w:t>
      </w:r>
      <w:proofErr w:type="gramStart"/>
      <w:r w:rsidRPr="007568DA">
        <w:rPr>
          <w:rFonts w:ascii="Times New Roman" w:eastAsia="Calibri" w:hAnsi="Times New Roman" w:cs="Times New Roman"/>
          <w:sz w:val="28"/>
          <w:szCs w:val="28"/>
        </w:rPr>
        <w:t>кст дл</w:t>
      </w:r>
      <w:proofErr w:type="gramEnd"/>
      <w:r w:rsidRPr="007568DA">
        <w:rPr>
          <w:rFonts w:ascii="Times New Roman" w:eastAsia="Calibri" w:hAnsi="Times New Roman" w:cs="Times New Roman"/>
          <w:sz w:val="28"/>
          <w:szCs w:val="28"/>
        </w:rPr>
        <w:t>я импровизаций. Они запоминают его наизусть. Взрослый сначала может пропеть свой вариант сочинения, затем просит детей поискать свои. Следует разобрать предварительно содержание текста, чтобы подбор необходимых интонаций отмечался осмысленностью. Если у ребенка возникают затруднения при сочинении всей мелодии к тексту, можно упрощать задания, предлагая найти свое мелодическое окончание, соответствующее настроению и ладовой окрашенности песни. Например, в колыбельной пропеть «мамину» песню на звук «а».</w:t>
      </w:r>
    </w:p>
    <w:p w:rsidR="007568DA" w:rsidRPr="007568DA" w:rsidRDefault="007568DA" w:rsidP="007568DA">
      <w:pPr>
        <w:spacing w:after="0" w:line="360" w:lineRule="auto"/>
        <w:jc w:val="both"/>
        <w:rPr>
          <w:rFonts w:ascii="Times New Roman" w:eastAsia="Calibri" w:hAnsi="Times New Roman" w:cs="Times New Roman"/>
          <w:b/>
          <w:sz w:val="28"/>
          <w:szCs w:val="28"/>
        </w:rPr>
      </w:pPr>
      <w:r w:rsidRPr="007568DA">
        <w:rPr>
          <w:rFonts w:ascii="Times New Roman" w:eastAsia="Calibri" w:hAnsi="Times New Roman" w:cs="Times New Roman"/>
          <w:b/>
          <w:sz w:val="28"/>
          <w:szCs w:val="28"/>
        </w:rPr>
        <w:t>«Колыбельная».</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Мама Валечку качала</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И, качая, напевала:</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А-а-а, а-а-а…</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w:t>
      </w:r>
      <w:proofErr w:type="spellStart"/>
      <w:r w:rsidRPr="007568DA">
        <w:rPr>
          <w:rFonts w:ascii="Times New Roman" w:eastAsia="Calibri" w:hAnsi="Times New Roman" w:cs="Times New Roman"/>
          <w:sz w:val="28"/>
          <w:szCs w:val="28"/>
        </w:rPr>
        <w:t>Н.Френкель</w:t>
      </w:r>
      <w:proofErr w:type="spellEnd"/>
      <w:r w:rsidRPr="007568DA">
        <w:rPr>
          <w:rFonts w:ascii="Times New Roman" w:eastAsia="Calibri" w:hAnsi="Times New Roman" w:cs="Times New Roman"/>
          <w:sz w:val="28"/>
          <w:szCs w:val="28"/>
        </w:rPr>
        <w:t>.</w:t>
      </w:r>
    </w:p>
    <w:p w:rsidR="007568DA" w:rsidRPr="007568DA" w:rsidRDefault="007568DA" w:rsidP="007568DA">
      <w:pPr>
        <w:spacing w:after="0" w:line="360" w:lineRule="auto"/>
        <w:jc w:val="both"/>
        <w:rPr>
          <w:rFonts w:ascii="Times New Roman" w:eastAsia="Calibri" w:hAnsi="Times New Roman" w:cs="Times New Roman"/>
          <w:sz w:val="28"/>
          <w:szCs w:val="28"/>
        </w:rPr>
      </w:pP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b/>
          <w:sz w:val="28"/>
          <w:szCs w:val="28"/>
        </w:rPr>
        <w:t>«Марш»</w:t>
      </w:r>
      <w:r w:rsidRPr="007568DA">
        <w:rPr>
          <w:rFonts w:ascii="Times New Roman" w:eastAsia="Calibri" w:hAnsi="Times New Roman" w:cs="Times New Roman"/>
          <w:sz w:val="28"/>
          <w:szCs w:val="28"/>
        </w:rPr>
        <w:t xml:space="preserve">       </w:t>
      </w:r>
      <w:proofErr w:type="spellStart"/>
      <w:r w:rsidRPr="007568DA">
        <w:rPr>
          <w:rFonts w:ascii="Times New Roman" w:eastAsia="Calibri" w:hAnsi="Times New Roman" w:cs="Times New Roman"/>
          <w:sz w:val="28"/>
          <w:szCs w:val="28"/>
        </w:rPr>
        <w:t>А.Шибицкая</w:t>
      </w:r>
      <w:proofErr w:type="spellEnd"/>
      <w:r w:rsidRPr="007568DA">
        <w:rPr>
          <w:rFonts w:ascii="Times New Roman" w:eastAsia="Calibri" w:hAnsi="Times New Roman" w:cs="Times New Roman"/>
          <w:sz w:val="28"/>
          <w:szCs w:val="28"/>
        </w:rPr>
        <w:t>.</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Кто шагает ряд </w:t>
      </w:r>
      <w:proofErr w:type="gramStart"/>
      <w:r w:rsidRPr="007568DA">
        <w:rPr>
          <w:rFonts w:ascii="Times New Roman" w:eastAsia="Calibri" w:hAnsi="Times New Roman" w:cs="Times New Roman"/>
          <w:sz w:val="28"/>
          <w:szCs w:val="28"/>
        </w:rPr>
        <w:t>за</w:t>
      </w:r>
      <w:proofErr w:type="gramEnd"/>
      <w:r w:rsidRPr="007568DA">
        <w:rPr>
          <w:rFonts w:ascii="Times New Roman" w:eastAsia="Calibri" w:hAnsi="Times New Roman" w:cs="Times New Roman"/>
          <w:sz w:val="28"/>
          <w:szCs w:val="28"/>
        </w:rPr>
        <w:t xml:space="preserve"> рядом?</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Это мы идем отрядом.</w:t>
      </w:r>
    </w:p>
    <w:p w:rsidR="007568DA" w:rsidRPr="007568DA" w:rsidRDefault="007568DA" w:rsidP="007568DA">
      <w:pPr>
        <w:spacing w:after="0" w:line="360" w:lineRule="auto"/>
        <w:jc w:val="both"/>
        <w:rPr>
          <w:rFonts w:ascii="Times New Roman" w:eastAsia="Calibri" w:hAnsi="Times New Roman" w:cs="Times New Roman"/>
          <w:sz w:val="28"/>
          <w:szCs w:val="28"/>
        </w:rPr>
      </w:pPr>
    </w:p>
    <w:p w:rsidR="007568DA" w:rsidRPr="007568DA" w:rsidRDefault="007568DA" w:rsidP="007568DA">
      <w:pPr>
        <w:spacing w:after="0" w:line="360" w:lineRule="auto"/>
        <w:jc w:val="both"/>
        <w:rPr>
          <w:rFonts w:ascii="Times New Roman" w:eastAsia="Calibri" w:hAnsi="Times New Roman" w:cs="Times New Roman"/>
          <w:b/>
          <w:sz w:val="28"/>
          <w:szCs w:val="28"/>
        </w:rPr>
      </w:pPr>
      <w:r w:rsidRPr="007568DA">
        <w:rPr>
          <w:rFonts w:ascii="Times New Roman" w:eastAsia="Calibri" w:hAnsi="Times New Roman" w:cs="Times New Roman"/>
          <w:b/>
          <w:sz w:val="28"/>
          <w:szCs w:val="28"/>
        </w:rPr>
        <w:t>«Осенью»</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Улетают птицы вдаль,</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Расставаться с ними жаль.</w:t>
      </w:r>
    </w:p>
    <w:p w:rsidR="007568DA" w:rsidRPr="007568DA" w:rsidRDefault="007568DA" w:rsidP="007568DA">
      <w:pPr>
        <w:spacing w:after="0" w:line="360" w:lineRule="auto"/>
        <w:jc w:val="both"/>
        <w:rPr>
          <w:rFonts w:ascii="Times New Roman" w:eastAsia="Calibri" w:hAnsi="Times New Roman" w:cs="Times New Roman"/>
          <w:sz w:val="28"/>
          <w:szCs w:val="28"/>
        </w:rPr>
      </w:pPr>
    </w:p>
    <w:p w:rsidR="007568DA" w:rsidRPr="007568DA" w:rsidRDefault="007568DA" w:rsidP="007568DA">
      <w:pPr>
        <w:spacing w:after="0" w:line="360" w:lineRule="auto"/>
        <w:jc w:val="both"/>
        <w:rPr>
          <w:rFonts w:ascii="Times New Roman" w:eastAsia="Calibri" w:hAnsi="Times New Roman" w:cs="Times New Roman"/>
          <w:b/>
          <w:sz w:val="28"/>
          <w:szCs w:val="28"/>
        </w:rPr>
      </w:pPr>
      <w:r w:rsidRPr="007568DA">
        <w:rPr>
          <w:rFonts w:ascii="Times New Roman" w:eastAsia="Calibri" w:hAnsi="Times New Roman" w:cs="Times New Roman"/>
          <w:b/>
          <w:sz w:val="28"/>
          <w:szCs w:val="28"/>
        </w:rPr>
        <w:t>«Весной»</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Весенний день звенит!</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Встречай, скворец летит!</w:t>
      </w:r>
    </w:p>
    <w:p w:rsidR="007568DA" w:rsidRPr="007568DA" w:rsidRDefault="007568DA" w:rsidP="007568DA">
      <w:pPr>
        <w:spacing w:after="0" w:line="360" w:lineRule="auto"/>
        <w:jc w:val="both"/>
        <w:rPr>
          <w:rFonts w:ascii="Times New Roman" w:eastAsia="Calibri" w:hAnsi="Times New Roman" w:cs="Times New Roman"/>
          <w:sz w:val="28"/>
          <w:szCs w:val="28"/>
        </w:rPr>
      </w:pPr>
    </w:p>
    <w:p w:rsidR="007568DA" w:rsidRPr="007568DA" w:rsidRDefault="007568DA" w:rsidP="007568DA">
      <w:pPr>
        <w:spacing w:after="0" w:line="360" w:lineRule="auto"/>
        <w:jc w:val="both"/>
        <w:rPr>
          <w:rFonts w:ascii="Times New Roman" w:eastAsia="Calibri" w:hAnsi="Times New Roman" w:cs="Times New Roman"/>
          <w:b/>
          <w:sz w:val="28"/>
          <w:szCs w:val="28"/>
        </w:rPr>
      </w:pPr>
      <w:r w:rsidRPr="007568DA">
        <w:rPr>
          <w:rFonts w:ascii="Times New Roman" w:eastAsia="Calibri" w:hAnsi="Times New Roman" w:cs="Times New Roman"/>
          <w:b/>
          <w:sz w:val="28"/>
          <w:szCs w:val="28"/>
        </w:rPr>
        <w:t>«Плясовая»</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Я притопну каблучком, я махну платочком,</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Полечу я ветерком, закружусь листочком!</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b/>
          <w:sz w:val="28"/>
          <w:szCs w:val="28"/>
        </w:rPr>
        <w:t>«Веселая песенка»</w:t>
      </w:r>
      <w:r w:rsidRPr="007568DA">
        <w:rPr>
          <w:rFonts w:ascii="Times New Roman" w:eastAsia="Calibri" w:hAnsi="Times New Roman" w:cs="Times New Roman"/>
          <w:sz w:val="28"/>
          <w:szCs w:val="28"/>
        </w:rPr>
        <w:t xml:space="preserve">       </w:t>
      </w:r>
      <w:proofErr w:type="spellStart"/>
      <w:r w:rsidRPr="007568DA">
        <w:rPr>
          <w:rFonts w:ascii="Times New Roman" w:eastAsia="Calibri" w:hAnsi="Times New Roman" w:cs="Times New Roman"/>
          <w:sz w:val="28"/>
          <w:szCs w:val="28"/>
        </w:rPr>
        <w:t>А.Ганчева</w:t>
      </w:r>
      <w:proofErr w:type="spellEnd"/>
      <w:r w:rsidRPr="007568DA">
        <w:rPr>
          <w:rFonts w:ascii="Times New Roman" w:eastAsia="Calibri" w:hAnsi="Times New Roman" w:cs="Times New Roman"/>
          <w:sz w:val="28"/>
          <w:szCs w:val="28"/>
        </w:rPr>
        <w:t>.</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Солнце ярко светит, весело на свете.</w:t>
      </w:r>
    </w:p>
    <w:p w:rsidR="007568DA" w:rsidRPr="007568DA" w:rsidRDefault="007568DA" w:rsidP="007568DA">
      <w:pPr>
        <w:spacing w:after="0" w:line="360" w:lineRule="auto"/>
        <w:jc w:val="both"/>
        <w:rPr>
          <w:rFonts w:ascii="Times New Roman" w:eastAsia="Calibri" w:hAnsi="Times New Roman" w:cs="Times New Roman"/>
          <w:sz w:val="28"/>
          <w:szCs w:val="28"/>
        </w:rPr>
      </w:pPr>
      <w:proofErr w:type="spellStart"/>
      <w:r w:rsidRPr="007568DA">
        <w:rPr>
          <w:rFonts w:ascii="Times New Roman" w:eastAsia="Calibri" w:hAnsi="Times New Roman" w:cs="Times New Roman"/>
          <w:sz w:val="28"/>
          <w:szCs w:val="28"/>
        </w:rPr>
        <w:t>Тра</w:t>
      </w:r>
      <w:proofErr w:type="spellEnd"/>
      <w:r w:rsidRPr="007568DA">
        <w:rPr>
          <w:rFonts w:ascii="Times New Roman" w:eastAsia="Calibri" w:hAnsi="Times New Roman" w:cs="Times New Roman"/>
          <w:sz w:val="28"/>
          <w:szCs w:val="28"/>
        </w:rPr>
        <w:t>-ля-ля, ля-ля, ля-ля</w:t>
      </w:r>
      <w:proofErr w:type="gramStart"/>
      <w:r w:rsidRPr="007568DA">
        <w:rPr>
          <w:rFonts w:ascii="Times New Roman" w:eastAsia="Calibri" w:hAnsi="Times New Roman" w:cs="Times New Roman"/>
          <w:sz w:val="28"/>
          <w:szCs w:val="28"/>
        </w:rPr>
        <w:t xml:space="preserve">., </w:t>
      </w:r>
      <w:proofErr w:type="gramEnd"/>
      <w:r w:rsidRPr="007568DA">
        <w:rPr>
          <w:rFonts w:ascii="Times New Roman" w:eastAsia="Calibri" w:hAnsi="Times New Roman" w:cs="Times New Roman"/>
          <w:sz w:val="28"/>
          <w:szCs w:val="28"/>
        </w:rPr>
        <w:t>весело на свете!</w:t>
      </w:r>
    </w:p>
    <w:p w:rsidR="007568DA" w:rsidRPr="007568DA" w:rsidRDefault="007568DA" w:rsidP="007568DA">
      <w:pPr>
        <w:spacing w:after="0" w:line="360" w:lineRule="auto"/>
        <w:jc w:val="both"/>
        <w:rPr>
          <w:rFonts w:ascii="Times New Roman" w:eastAsia="Calibri" w:hAnsi="Times New Roman" w:cs="Times New Roman"/>
          <w:b/>
          <w:sz w:val="28"/>
          <w:szCs w:val="28"/>
        </w:rPr>
      </w:pPr>
      <w:r w:rsidRPr="007568DA">
        <w:rPr>
          <w:rFonts w:ascii="Times New Roman" w:eastAsia="Calibri" w:hAnsi="Times New Roman" w:cs="Times New Roman"/>
          <w:b/>
          <w:sz w:val="28"/>
          <w:szCs w:val="28"/>
        </w:rPr>
        <w:t>«Грустная песенка»</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Дождик льет как из ведра,</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Загрустила детвора.</w:t>
      </w:r>
      <w:bookmarkStart w:id="0" w:name="_GoBack"/>
      <w:bookmarkEnd w:id="0"/>
    </w:p>
    <w:p w:rsidR="007568DA" w:rsidRPr="007568DA" w:rsidRDefault="007568DA" w:rsidP="007568DA">
      <w:pPr>
        <w:spacing w:after="0" w:line="360" w:lineRule="auto"/>
        <w:jc w:val="both"/>
        <w:rPr>
          <w:rFonts w:ascii="Times New Roman" w:eastAsia="Calibri" w:hAnsi="Times New Roman" w:cs="Times New Roman"/>
          <w:b/>
          <w:sz w:val="28"/>
          <w:szCs w:val="28"/>
        </w:rPr>
      </w:pPr>
      <w:r w:rsidRPr="007568DA">
        <w:rPr>
          <w:rFonts w:ascii="Times New Roman" w:eastAsia="Calibri" w:hAnsi="Times New Roman" w:cs="Times New Roman"/>
          <w:b/>
          <w:sz w:val="28"/>
          <w:szCs w:val="28"/>
        </w:rPr>
        <w:t xml:space="preserve">«Музыкальное лото».   </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Играющим раздаются карточки с изображением 2-3 картинок (на картинках могут быть  нарисованы: зайка, белка, цыпленок, машина, пароход, картины природы и т.д.). Картинки-дубликаты находятся у ведущего.</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w:t>
      </w:r>
      <w:r w:rsidRPr="007568DA">
        <w:rPr>
          <w:rFonts w:ascii="Times New Roman" w:eastAsia="Calibri" w:hAnsi="Times New Roman" w:cs="Times New Roman"/>
          <w:i/>
          <w:sz w:val="28"/>
          <w:szCs w:val="28"/>
        </w:rPr>
        <w:t>Ход игры.</w:t>
      </w:r>
      <w:r w:rsidRPr="007568DA">
        <w:rPr>
          <w:rFonts w:ascii="Times New Roman" w:eastAsia="Calibri" w:hAnsi="Times New Roman" w:cs="Times New Roman"/>
          <w:sz w:val="28"/>
          <w:szCs w:val="28"/>
        </w:rPr>
        <w:t xml:space="preserve"> Ребенок, выбравший одну, две карточки должен сочинить по содержанию картинки на карточке песню на заданный текст из одной, двух, трех строчек. Ведущий читает текст:</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Рыжий маленький зверек</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По деревьям </w:t>
      </w:r>
      <w:proofErr w:type="gramStart"/>
      <w:r w:rsidRPr="007568DA">
        <w:rPr>
          <w:rFonts w:ascii="Times New Roman" w:eastAsia="Calibri" w:hAnsi="Times New Roman" w:cs="Times New Roman"/>
          <w:sz w:val="28"/>
          <w:szCs w:val="28"/>
        </w:rPr>
        <w:t>прыг</w:t>
      </w:r>
      <w:proofErr w:type="gramEnd"/>
      <w:r w:rsidRPr="007568DA">
        <w:rPr>
          <w:rFonts w:ascii="Times New Roman" w:eastAsia="Calibri" w:hAnsi="Times New Roman" w:cs="Times New Roman"/>
          <w:sz w:val="28"/>
          <w:szCs w:val="28"/>
        </w:rPr>
        <w:t xml:space="preserve"> да скок.</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Ребенок, у которого на карточке рисунок белочки, пробует сочинить </w:t>
      </w:r>
      <w:proofErr w:type="spellStart"/>
      <w:r w:rsidRPr="007568DA">
        <w:rPr>
          <w:rFonts w:ascii="Times New Roman" w:eastAsia="Calibri" w:hAnsi="Times New Roman" w:cs="Times New Roman"/>
          <w:sz w:val="28"/>
          <w:szCs w:val="28"/>
        </w:rPr>
        <w:t>попевку</w:t>
      </w:r>
      <w:proofErr w:type="spellEnd"/>
      <w:r w:rsidRPr="007568DA">
        <w:rPr>
          <w:rFonts w:ascii="Times New Roman" w:eastAsia="Calibri" w:hAnsi="Times New Roman" w:cs="Times New Roman"/>
          <w:sz w:val="28"/>
          <w:szCs w:val="28"/>
        </w:rPr>
        <w:t>, после чего получает от ведущего карточку-дубликат и закрывает на карточке белочку. Затем ведущий читает следующий текст на новой картинке, игра продолжается. Если же у ребенка не получилось ни мелодии, ни ритма, ведущий оставляет картинку-дубликат у себя, а игра продолжается дальше.</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Дети быстро запоминают тексты и вскоре могут играть в игру самостоятельно, без участия взрослого. Здесь уже можно ввести правила игры: кто первый закроет карточку (не менее двух картинок), тот становится </w:t>
      </w:r>
      <w:r w:rsidRPr="007568DA">
        <w:rPr>
          <w:rFonts w:ascii="Times New Roman" w:eastAsia="Calibri" w:hAnsi="Times New Roman" w:cs="Times New Roman"/>
          <w:sz w:val="28"/>
          <w:szCs w:val="28"/>
        </w:rPr>
        <w:lastRenderedPageBreak/>
        <w:t>ведущим. Стишки-</w:t>
      </w:r>
      <w:proofErr w:type="spellStart"/>
      <w:r w:rsidRPr="007568DA">
        <w:rPr>
          <w:rFonts w:ascii="Times New Roman" w:eastAsia="Calibri" w:hAnsi="Times New Roman" w:cs="Times New Roman"/>
          <w:sz w:val="28"/>
          <w:szCs w:val="28"/>
        </w:rPr>
        <w:t>попевки</w:t>
      </w:r>
      <w:proofErr w:type="spellEnd"/>
      <w:r w:rsidRPr="007568DA">
        <w:rPr>
          <w:rFonts w:ascii="Times New Roman" w:eastAsia="Calibri" w:hAnsi="Times New Roman" w:cs="Times New Roman"/>
          <w:sz w:val="28"/>
          <w:szCs w:val="28"/>
        </w:rPr>
        <w:t xml:space="preserve"> можно взять из детских песенок, стихов. Например:</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Утром на опушке квакали лягушки.</w:t>
      </w:r>
    </w:p>
    <w:p w:rsidR="007568DA" w:rsidRPr="007568DA" w:rsidRDefault="007568DA" w:rsidP="007568DA">
      <w:pPr>
        <w:spacing w:after="0" w:line="360" w:lineRule="auto"/>
        <w:jc w:val="both"/>
        <w:rPr>
          <w:rFonts w:ascii="Times New Roman" w:eastAsia="Calibri" w:hAnsi="Times New Roman" w:cs="Times New Roman"/>
          <w:b/>
          <w:sz w:val="28"/>
          <w:szCs w:val="28"/>
        </w:rPr>
      </w:pPr>
      <w:r w:rsidRPr="007568DA">
        <w:rPr>
          <w:rFonts w:ascii="Times New Roman" w:eastAsia="Calibri" w:hAnsi="Times New Roman" w:cs="Times New Roman"/>
          <w:b/>
          <w:sz w:val="28"/>
          <w:szCs w:val="28"/>
        </w:rPr>
        <w:t>«Осень»</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Взрослый читает стихотворение </w:t>
      </w:r>
      <w:proofErr w:type="spellStart"/>
      <w:r w:rsidRPr="007568DA">
        <w:rPr>
          <w:rFonts w:ascii="Times New Roman" w:eastAsia="Calibri" w:hAnsi="Times New Roman" w:cs="Times New Roman"/>
          <w:sz w:val="28"/>
          <w:szCs w:val="28"/>
        </w:rPr>
        <w:t>И.Токмаковой</w:t>
      </w:r>
      <w:proofErr w:type="spellEnd"/>
      <w:r w:rsidRPr="007568DA">
        <w:rPr>
          <w:rFonts w:ascii="Times New Roman" w:eastAsia="Calibri" w:hAnsi="Times New Roman" w:cs="Times New Roman"/>
          <w:sz w:val="28"/>
          <w:szCs w:val="28"/>
        </w:rPr>
        <w:t xml:space="preserve"> «Осенние листья» и предлагает подумать, каким настроением проникнуто стихотворение:</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Опустел скворечник, улетели птицы,</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Листьям на деревьях тоже не сидится.</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Ветер листья с веток разогнал по свету:</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Липовый, березовый, красный, разноцветный.</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Попросите сочинить песню на этот текст. Сначала можно импровизировать, не используя никакого музыкального инструмента, то есть только петь. А затем, чтобы украсить мелодию, хорошо подыграть себе на каком-нибудь ударном инструменте (пусть его выберет сам ребенок). Напомните юному композитору, что в песне обычно бывает вступление и заключение.</w:t>
      </w:r>
    </w:p>
    <w:p w:rsidR="007568DA" w:rsidRPr="007568DA" w:rsidRDefault="007568DA" w:rsidP="007568DA">
      <w:pPr>
        <w:spacing w:after="0" w:line="360" w:lineRule="auto"/>
        <w:jc w:val="both"/>
        <w:rPr>
          <w:rFonts w:ascii="Times New Roman" w:eastAsia="Calibri" w:hAnsi="Times New Roman" w:cs="Times New Roman"/>
          <w:b/>
          <w:sz w:val="28"/>
          <w:szCs w:val="28"/>
        </w:rPr>
      </w:pPr>
      <w:r w:rsidRPr="007568DA">
        <w:rPr>
          <w:rFonts w:ascii="Times New Roman" w:eastAsia="Calibri" w:hAnsi="Times New Roman" w:cs="Times New Roman"/>
          <w:b/>
          <w:sz w:val="28"/>
          <w:szCs w:val="28"/>
        </w:rPr>
        <w:t>«Времена года в цвете и звуке»</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Это интересное задание для развития у детей творчества и воображе</w:t>
      </w:r>
      <w:r w:rsidR="00DC5209">
        <w:rPr>
          <w:rFonts w:ascii="Times New Roman" w:eastAsia="Calibri" w:hAnsi="Times New Roman" w:cs="Times New Roman"/>
          <w:sz w:val="28"/>
          <w:szCs w:val="28"/>
        </w:rPr>
        <w:t>ния з</w:t>
      </w:r>
      <w:r w:rsidRPr="007568DA">
        <w:rPr>
          <w:rFonts w:ascii="Times New Roman" w:eastAsia="Calibri" w:hAnsi="Times New Roman" w:cs="Times New Roman"/>
          <w:sz w:val="28"/>
          <w:szCs w:val="28"/>
        </w:rPr>
        <w:t>аключается оно в следующем. Нужно нарисовать четыре крупных прямоугольника, озаглавить их «Зима»,  «Весна»,  «Лето»,  «Осень». Теперь надо закрасить каждый прямоугольник каким-то одним цветом, который больше всего подходит к данному времени года. Лучше использовать для этого акварель. Задание можно видоизменить, закрасив прямоугольники не одним каким-то цветом, а сочетаниями разных цветов, подходящих к данному времени года. Может, это будут разноцветные линии, черточки, круги, цветовые пятна.</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t xml:space="preserve">     </w:t>
      </w:r>
      <w:proofErr w:type="gramStart"/>
      <w:r w:rsidRPr="007568DA">
        <w:rPr>
          <w:rFonts w:ascii="Times New Roman" w:eastAsia="Calibri" w:hAnsi="Times New Roman" w:cs="Times New Roman"/>
          <w:sz w:val="28"/>
          <w:szCs w:val="28"/>
        </w:rPr>
        <w:t>Теперь, глядя на свои творения, ребенок, проявив фантазию, должен спеть «зимний», «летний», «весенний», «осенний» напевы.</w:t>
      </w:r>
      <w:proofErr w:type="gramEnd"/>
      <w:r w:rsidRPr="007568DA">
        <w:rPr>
          <w:rFonts w:ascii="Times New Roman" w:eastAsia="Calibri" w:hAnsi="Times New Roman" w:cs="Times New Roman"/>
          <w:sz w:val="28"/>
          <w:szCs w:val="28"/>
        </w:rPr>
        <w:t xml:space="preserve"> Неважно, со словами они будут или без слов. Кстати, можно при этом аккомпанировать на чем угодно (барабане, щелкать пальцами, хлопать в ладоши и т.д.).</w:t>
      </w:r>
    </w:p>
    <w:p w:rsidR="007568DA" w:rsidRPr="007568DA" w:rsidRDefault="007568DA" w:rsidP="007568DA">
      <w:pPr>
        <w:spacing w:after="0" w:line="360" w:lineRule="auto"/>
        <w:jc w:val="both"/>
        <w:rPr>
          <w:rFonts w:ascii="Times New Roman" w:eastAsia="Calibri" w:hAnsi="Times New Roman" w:cs="Times New Roman"/>
          <w:sz w:val="28"/>
          <w:szCs w:val="28"/>
        </w:rPr>
      </w:pPr>
      <w:r w:rsidRPr="007568DA">
        <w:rPr>
          <w:rFonts w:ascii="Times New Roman" w:eastAsia="Calibri" w:hAnsi="Times New Roman" w:cs="Times New Roman"/>
          <w:sz w:val="28"/>
          <w:szCs w:val="28"/>
        </w:rPr>
        <w:lastRenderedPageBreak/>
        <w:t xml:space="preserve">     Чтобы легче было выполнить игровое задание, можно представить себя в жаркий день купающимся в реке, издавая нужные возгласы и звуки. Можно вспомнить, как чувствует себя человек хмурой осенней порой, кутаясь от дождя в теплый плащ и провожая взглядом улетающую стаю птиц. Будет ли в этом случае напев таким же радостным и восторженным, как первый? А что бывает, когда мороз больно пощипывает озябшие руки? Чем отличается весеннее настроение, когда ярко начинает зеленеть трава, везде распространяются запахи тополиной листвы и солнце совсем по-иному греет землю? Если зима, весна, лето, осень запомнились как-то по-другому, значит это тоже должно отразиться в четырех коротких напевах.</w:t>
      </w:r>
    </w:p>
    <w:p w:rsidR="005565A2" w:rsidRPr="005565A2" w:rsidRDefault="005565A2" w:rsidP="005565A2">
      <w:pPr>
        <w:spacing w:after="0" w:line="240" w:lineRule="auto"/>
        <w:ind w:firstLine="708"/>
        <w:rPr>
          <w:rFonts w:ascii="Times New Roman" w:eastAsia="Times New Roman" w:hAnsi="Times New Roman" w:cs="Times New Roman"/>
          <w:sz w:val="28"/>
          <w:szCs w:val="28"/>
          <w:lang w:eastAsia="ru-RU"/>
        </w:rPr>
      </w:pPr>
    </w:p>
    <w:p w:rsidR="005565A2" w:rsidRPr="005565A2" w:rsidRDefault="005565A2" w:rsidP="005565A2">
      <w:pPr>
        <w:spacing w:after="0" w:line="240" w:lineRule="auto"/>
        <w:ind w:firstLine="708"/>
        <w:rPr>
          <w:rFonts w:ascii="Times New Roman" w:eastAsia="Times New Roman" w:hAnsi="Times New Roman" w:cs="Times New Roman"/>
          <w:sz w:val="24"/>
          <w:szCs w:val="24"/>
          <w:lang w:eastAsia="ru-RU"/>
        </w:rPr>
      </w:pPr>
    </w:p>
    <w:p w:rsidR="005565A2" w:rsidRPr="005565A2" w:rsidRDefault="005565A2" w:rsidP="005565A2">
      <w:pPr>
        <w:spacing w:after="0" w:line="240" w:lineRule="auto"/>
        <w:ind w:firstLine="708"/>
        <w:rPr>
          <w:rFonts w:ascii="Times New Roman" w:eastAsia="Times New Roman" w:hAnsi="Times New Roman" w:cs="Times New Roman"/>
          <w:sz w:val="24"/>
          <w:szCs w:val="24"/>
          <w:lang w:eastAsia="ru-RU"/>
        </w:rPr>
      </w:pPr>
    </w:p>
    <w:p w:rsidR="005565A2" w:rsidRPr="005565A2" w:rsidRDefault="005565A2" w:rsidP="005565A2">
      <w:pPr>
        <w:spacing w:after="0" w:line="240" w:lineRule="auto"/>
        <w:ind w:firstLine="708"/>
        <w:rPr>
          <w:rFonts w:ascii="Times New Roman" w:eastAsia="Times New Roman" w:hAnsi="Times New Roman" w:cs="Times New Roman"/>
          <w:sz w:val="24"/>
          <w:szCs w:val="24"/>
          <w:lang w:eastAsia="ru-RU"/>
        </w:rPr>
      </w:pPr>
    </w:p>
    <w:p w:rsidR="005565A2" w:rsidRPr="005565A2" w:rsidRDefault="005565A2" w:rsidP="005565A2">
      <w:pPr>
        <w:jc w:val="center"/>
        <w:rPr>
          <w:rFonts w:ascii="Times New Roman" w:hAnsi="Times New Roman" w:cs="Times New Roman"/>
          <w:b/>
          <w:sz w:val="28"/>
          <w:szCs w:val="28"/>
        </w:rPr>
      </w:pPr>
    </w:p>
    <w:sectPr w:rsidR="005565A2" w:rsidRPr="005565A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683E"/>
    <w:rsid w:val="000D683E"/>
    <w:rsid w:val="00193175"/>
    <w:rsid w:val="005565A2"/>
    <w:rsid w:val="00692DA8"/>
    <w:rsid w:val="007568DA"/>
    <w:rsid w:val="00DC5209"/>
    <w:rsid w:val="00E1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92DA8"/>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692DA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13</Pages>
  <Words>2824</Words>
  <Characters>16102</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cp:revision>
  <dcterms:created xsi:type="dcterms:W3CDTF">2018-04-14T14:56:00Z</dcterms:created>
  <dcterms:modified xsi:type="dcterms:W3CDTF">2018-04-25T10:55:00Z</dcterms:modified>
</cp:coreProperties>
</file>