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8941C5" w14:textId="77777777" w:rsidR="005E633C" w:rsidRPr="005E633C" w:rsidRDefault="005E633C" w:rsidP="005E633C">
      <w:pPr>
        <w:tabs>
          <w:tab w:val="left" w:pos="0"/>
        </w:tabs>
        <w:jc w:val="center"/>
        <w:rPr>
          <w:rFonts w:ascii="Times New Roman" w:hAnsi="Times New Roman" w:cs="Times New Roman"/>
          <w:sz w:val="28"/>
          <w:szCs w:val="28"/>
        </w:rPr>
      </w:pPr>
      <w:r w:rsidRPr="005E633C">
        <w:rPr>
          <w:rFonts w:ascii="Times New Roman" w:hAnsi="Times New Roman" w:cs="Times New Roman"/>
          <w:b/>
          <w:sz w:val="32"/>
          <w:szCs w:val="32"/>
        </w:rPr>
        <w:t>Тема: «Виды работы с текстом в начальной школе»</w:t>
      </w:r>
    </w:p>
    <w:p w14:paraId="6ABB40C3" w14:textId="23383058" w:rsidR="00CC3359" w:rsidRPr="00806C5E" w:rsidRDefault="00CC3359" w:rsidP="00CC3359">
      <w:pPr>
        <w:spacing w:after="0" w:line="240" w:lineRule="auto"/>
        <w:jc w:val="right"/>
        <w:rPr>
          <w:rFonts w:ascii="Times New Roman" w:hAnsi="Times New Roman" w:cs="Times New Roman"/>
          <w:b/>
          <w:i/>
          <w:sz w:val="28"/>
        </w:rPr>
      </w:pPr>
      <w:r>
        <w:rPr>
          <w:rFonts w:ascii="Times New Roman" w:hAnsi="Times New Roman" w:cs="Times New Roman"/>
          <w:b/>
          <w:i/>
          <w:sz w:val="28"/>
        </w:rPr>
        <w:t xml:space="preserve">Читать и не понимать - то же, что совсем не читать. </w:t>
      </w:r>
    </w:p>
    <w:p w14:paraId="2CB0748C" w14:textId="165E64A7" w:rsidR="00CC3359" w:rsidRPr="00806C5E" w:rsidRDefault="00CC3359" w:rsidP="00CC3359">
      <w:pPr>
        <w:spacing w:after="0" w:line="240" w:lineRule="auto"/>
        <w:jc w:val="right"/>
        <w:rPr>
          <w:rFonts w:ascii="Times New Roman" w:hAnsi="Times New Roman" w:cs="Times New Roman"/>
          <w:b/>
          <w:i/>
          <w:sz w:val="28"/>
        </w:rPr>
      </w:pPr>
      <w:r w:rsidRPr="00806C5E">
        <w:rPr>
          <w:rFonts w:ascii="Times New Roman" w:hAnsi="Times New Roman" w:cs="Times New Roman"/>
          <w:b/>
          <w:i/>
          <w:sz w:val="28"/>
        </w:rPr>
        <w:t>Коменский Я.</w:t>
      </w:r>
      <w:r>
        <w:rPr>
          <w:rFonts w:ascii="Times New Roman" w:hAnsi="Times New Roman" w:cs="Times New Roman"/>
          <w:b/>
          <w:i/>
          <w:sz w:val="28"/>
        </w:rPr>
        <w:t>А.</w:t>
      </w:r>
    </w:p>
    <w:p w14:paraId="7BACD9A3" w14:textId="77777777" w:rsidR="005E633C" w:rsidRPr="005E633C" w:rsidRDefault="005E633C" w:rsidP="005E633C">
      <w:pPr>
        <w:spacing w:after="0" w:line="360" w:lineRule="auto"/>
        <w:ind w:firstLine="709"/>
        <w:jc w:val="both"/>
        <w:rPr>
          <w:rFonts w:ascii="Times New Roman" w:hAnsi="Times New Roman" w:cs="Times New Roman"/>
          <w:sz w:val="28"/>
          <w:szCs w:val="28"/>
        </w:rPr>
      </w:pPr>
    </w:p>
    <w:p w14:paraId="31262F76" w14:textId="77777777" w:rsidR="005E633C" w:rsidRPr="005E633C" w:rsidRDefault="005E633C" w:rsidP="005E633C">
      <w:pPr>
        <w:pStyle w:val="Default"/>
        <w:spacing w:line="360" w:lineRule="auto"/>
        <w:ind w:firstLine="709"/>
        <w:jc w:val="both"/>
        <w:rPr>
          <w:sz w:val="28"/>
          <w:szCs w:val="28"/>
        </w:rPr>
      </w:pPr>
      <w:r w:rsidRPr="005E633C">
        <w:rPr>
          <w:sz w:val="28"/>
          <w:szCs w:val="28"/>
        </w:rPr>
        <w:t xml:space="preserve">Уроки литературного чтения играют ключевую роль в формировании читательской компетентности. Приоритетной целью обучения литературному чтению в начальной школе является формирование читательской компетентности младшего школьника, осознание себя как грамотного читателя, способного к творческой деятельности. </w:t>
      </w:r>
    </w:p>
    <w:p w14:paraId="20F7956A" w14:textId="77777777" w:rsidR="005E633C" w:rsidRPr="005E633C" w:rsidRDefault="005E633C" w:rsidP="005E633C">
      <w:pPr>
        <w:pStyle w:val="Default"/>
        <w:spacing w:line="360" w:lineRule="auto"/>
        <w:ind w:firstLine="709"/>
        <w:jc w:val="both"/>
        <w:rPr>
          <w:i/>
          <w:sz w:val="28"/>
          <w:szCs w:val="28"/>
        </w:rPr>
      </w:pPr>
      <w:r w:rsidRPr="005E633C">
        <w:rPr>
          <w:i/>
          <w:sz w:val="28"/>
          <w:szCs w:val="28"/>
        </w:rPr>
        <w:t xml:space="preserve">Читательская компетентность определяется: </w:t>
      </w:r>
    </w:p>
    <w:p w14:paraId="552BCB4A" w14:textId="77777777" w:rsidR="005E633C" w:rsidRPr="005E633C" w:rsidRDefault="005E633C" w:rsidP="005E633C">
      <w:pPr>
        <w:pStyle w:val="Default"/>
        <w:spacing w:line="360" w:lineRule="auto"/>
        <w:ind w:firstLine="709"/>
        <w:jc w:val="both"/>
        <w:rPr>
          <w:sz w:val="28"/>
          <w:szCs w:val="28"/>
        </w:rPr>
      </w:pPr>
      <w:r w:rsidRPr="005E633C">
        <w:rPr>
          <w:sz w:val="28"/>
          <w:szCs w:val="28"/>
        </w:rPr>
        <w:t xml:space="preserve">-владением техникой чтения, </w:t>
      </w:r>
    </w:p>
    <w:p w14:paraId="0C22B02D" w14:textId="77777777" w:rsidR="005E633C" w:rsidRPr="005E633C" w:rsidRDefault="005E633C" w:rsidP="005E633C">
      <w:pPr>
        <w:pStyle w:val="Default"/>
        <w:spacing w:line="360" w:lineRule="auto"/>
        <w:ind w:firstLine="709"/>
        <w:jc w:val="both"/>
        <w:rPr>
          <w:sz w:val="28"/>
          <w:szCs w:val="28"/>
        </w:rPr>
      </w:pPr>
      <w:r w:rsidRPr="005E633C">
        <w:rPr>
          <w:sz w:val="28"/>
          <w:szCs w:val="28"/>
        </w:rPr>
        <w:t xml:space="preserve">-приемами понимания прочитанного и прослушанного произведения, </w:t>
      </w:r>
    </w:p>
    <w:p w14:paraId="29CD5D1B" w14:textId="3A60CBFE" w:rsidR="005E633C" w:rsidRPr="005E633C" w:rsidRDefault="005E633C" w:rsidP="005E633C">
      <w:pPr>
        <w:pStyle w:val="Default"/>
        <w:spacing w:line="360" w:lineRule="auto"/>
        <w:ind w:firstLine="709"/>
        <w:jc w:val="both"/>
        <w:rPr>
          <w:sz w:val="28"/>
          <w:szCs w:val="28"/>
        </w:rPr>
      </w:pPr>
      <w:r w:rsidRPr="005E633C">
        <w:rPr>
          <w:sz w:val="28"/>
          <w:szCs w:val="28"/>
        </w:rPr>
        <w:t xml:space="preserve">-умением работать с текстами художественных произведений разных жанров и нехудожественных (учебной, научно-познавательной, справочной), </w:t>
      </w:r>
    </w:p>
    <w:p w14:paraId="46799579" w14:textId="77777777" w:rsidR="005E633C" w:rsidRPr="005E633C" w:rsidRDefault="005E633C" w:rsidP="005E633C">
      <w:pPr>
        <w:pStyle w:val="Default"/>
        <w:spacing w:line="360" w:lineRule="auto"/>
        <w:ind w:firstLine="709"/>
        <w:jc w:val="both"/>
        <w:rPr>
          <w:sz w:val="28"/>
          <w:szCs w:val="28"/>
        </w:rPr>
      </w:pPr>
      <w:r w:rsidRPr="005E633C">
        <w:rPr>
          <w:sz w:val="28"/>
          <w:szCs w:val="28"/>
        </w:rPr>
        <w:t xml:space="preserve">- знанием книг и умением их самостоятельно выбирать, </w:t>
      </w:r>
    </w:p>
    <w:p w14:paraId="4168136E" w14:textId="77777777" w:rsidR="005E633C" w:rsidRPr="005E633C" w:rsidRDefault="005E633C" w:rsidP="005E633C">
      <w:pPr>
        <w:pStyle w:val="Default"/>
        <w:spacing w:line="360" w:lineRule="auto"/>
        <w:ind w:firstLine="709"/>
        <w:jc w:val="both"/>
        <w:rPr>
          <w:sz w:val="28"/>
          <w:szCs w:val="28"/>
        </w:rPr>
      </w:pPr>
      <w:r w:rsidRPr="005E633C">
        <w:rPr>
          <w:sz w:val="28"/>
          <w:szCs w:val="28"/>
        </w:rPr>
        <w:t>-</w:t>
      </w:r>
      <w:proofErr w:type="spellStart"/>
      <w:r w:rsidRPr="005E633C">
        <w:rPr>
          <w:sz w:val="28"/>
          <w:szCs w:val="28"/>
        </w:rPr>
        <w:t>сформированностью</w:t>
      </w:r>
      <w:proofErr w:type="spellEnd"/>
      <w:r w:rsidRPr="005E633C">
        <w:rPr>
          <w:sz w:val="28"/>
          <w:szCs w:val="28"/>
        </w:rPr>
        <w:t xml:space="preserve"> духовной потребности в книге как средстве познания мира и самопознания. </w:t>
      </w:r>
    </w:p>
    <w:p w14:paraId="50BE3FF2" w14:textId="77777777" w:rsidR="005E633C" w:rsidRPr="005E633C" w:rsidRDefault="005E633C" w:rsidP="005E633C">
      <w:pPr>
        <w:spacing w:after="0" w:line="360" w:lineRule="auto"/>
        <w:ind w:firstLine="709"/>
        <w:jc w:val="center"/>
        <w:rPr>
          <w:rFonts w:ascii="Times New Roman" w:hAnsi="Times New Roman" w:cs="Times New Roman"/>
          <w:b/>
          <w:sz w:val="28"/>
          <w:szCs w:val="28"/>
        </w:rPr>
      </w:pPr>
      <w:r w:rsidRPr="005E633C">
        <w:rPr>
          <w:rFonts w:ascii="Times New Roman" w:hAnsi="Times New Roman" w:cs="Times New Roman"/>
          <w:b/>
          <w:sz w:val="28"/>
          <w:szCs w:val="28"/>
        </w:rPr>
        <w:t>Основные виды работы с текстом</w:t>
      </w:r>
    </w:p>
    <w:p w14:paraId="2DA810B7" w14:textId="79545172" w:rsidR="005E633C" w:rsidRPr="005E633C" w:rsidRDefault="005E633C" w:rsidP="005E633C">
      <w:pPr>
        <w:pStyle w:val="Default"/>
        <w:spacing w:line="360" w:lineRule="auto"/>
        <w:ind w:firstLine="709"/>
        <w:jc w:val="both"/>
        <w:rPr>
          <w:sz w:val="28"/>
          <w:szCs w:val="28"/>
        </w:rPr>
      </w:pPr>
      <w:r w:rsidRPr="005E633C">
        <w:rPr>
          <w:sz w:val="28"/>
          <w:szCs w:val="28"/>
        </w:rPr>
        <w:t xml:space="preserve">Большое внимание на уроках литературного чтения мы уделяем работе с текстом, направленным на формирование способности учащихся применять полученные знания, умения и навыки (универсальные учебные действия -УУД) в учебных и жизненных ситуациях: </w:t>
      </w:r>
    </w:p>
    <w:p w14:paraId="2396023E" w14:textId="77777777" w:rsidR="005E633C" w:rsidRPr="005E633C" w:rsidRDefault="005E633C" w:rsidP="005E633C">
      <w:pPr>
        <w:pStyle w:val="Default"/>
        <w:numPr>
          <w:ilvl w:val="0"/>
          <w:numId w:val="24"/>
        </w:numPr>
        <w:spacing w:line="360" w:lineRule="auto"/>
        <w:ind w:left="0" w:firstLine="709"/>
        <w:jc w:val="both"/>
        <w:rPr>
          <w:color w:val="auto"/>
          <w:sz w:val="28"/>
          <w:szCs w:val="28"/>
        </w:rPr>
      </w:pPr>
      <w:r w:rsidRPr="005E633C">
        <w:rPr>
          <w:color w:val="auto"/>
          <w:sz w:val="28"/>
          <w:szCs w:val="28"/>
        </w:rPr>
        <w:t>Нахождение информации. «Прочтение текста, определение его основных элементов, поиск необходимой информации, иногда выраженной в тексте в непрямой форме, выделение главного и второстепенного содержания».</w:t>
      </w:r>
    </w:p>
    <w:p w14:paraId="4CE0BC1F" w14:textId="77777777" w:rsidR="005E633C" w:rsidRPr="005E633C" w:rsidRDefault="005E633C" w:rsidP="005E633C">
      <w:pPr>
        <w:pStyle w:val="Default"/>
        <w:numPr>
          <w:ilvl w:val="0"/>
          <w:numId w:val="24"/>
        </w:numPr>
        <w:spacing w:line="360" w:lineRule="auto"/>
        <w:ind w:left="0" w:firstLine="709"/>
        <w:jc w:val="both"/>
        <w:rPr>
          <w:color w:val="auto"/>
          <w:sz w:val="28"/>
          <w:szCs w:val="28"/>
        </w:rPr>
      </w:pPr>
      <w:r w:rsidRPr="005E633C">
        <w:rPr>
          <w:color w:val="auto"/>
          <w:sz w:val="28"/>
          <w:szCs w:val="28"/>
        </w:rPr>
        <w:t xml:space="preserve">Интерпретация текста. «Сравнение и противопоставление заключённой в тексте информации разного характера, обнаружение в нём доводов и выводов, выведение заключения о намерении автора или главной мысли текста». </w:t>
      </w:r>
    </w:p>
    <w:p w14:paraId="649DC28F" w14:textId="77777777" w:rsidR="005E633C" w:rsidRPr="005E633C" w:rsidRDefault="005E633C" w:rsidP="005E633C">
      <w:pPr>
        <w:pStyle w:val="Default"/>
        <w:numPr>
          <w:ilvl w:val="0"/>
          <w:numId w:val="24"/>
        </w:numPr>
        <w:spacing w:line="360" w:lineRule="auto"/>
        <w:ind w:left="0" w:firstLine="709"/>
        <w:jc w:val="both"/>
        <w:rPr>
          <w:color w:val="auto"/>
          <w:sz w:val="28"/>
          <w:szCs w:val="28"/>
        </w:rPr>
      </w:pPr>
      <w:r w:rsidRPr="005E633C">
        <w:rPr>
          <w:color w:val="auto"/>
          <w:sz w:val="28"/>
          <w:szCs w:val="28"/>
        </w:rPr>
        <w:lastRenderedPageBreak/>
        <w:t xml:space="preserve">Рефлексия на содержание текста или его форму и их оценка. «Связывание информации, обнаруженной в тексте, со знаниями из других источников, оценка утверждений, сделанных в тексте, исходя из своих представлений о мире, нахождение доводов в защиту своего мнения». </w:t>
      </w:r>
    </w:p>
    <w:p w14:paraId="3E1860B9" w14:textId="684EDB8E" w:rsidR="00B44156" w:rsidRPr="005E633C" w:rsidRDefault="009A383C" w:rsidP="005E633C">
      <w:pPr>
        <w:spacing w:after="0" w:line="360" w:lineRule="auto"/>
        <w:contextualSpacing/>
        <w:jc w:val="center"/>
        <w:rPr>
          <w:rFonts w:ascii="Times New Roman" w:hAnsi="Times New Roman" w:cs="Times New Roman"/>
          <w:b/>
          <w:sz w:val="28"/>
          <w:szCs w:val="28"/>
        </w:rPr>
      </w:pPr>
      <w:r w:rsidRPr="005E633C">
        <w:rPr>
          <w:rFonts w:ascii="Times New Roman" w:hAnsi="Times New Roman" w:cs="Times New Roman"/>
          <w:b/>
          <w:sz w:val="28"/>
          <w:szCs w:val="28"/>
        </w:rPr>
        <w:t>Приемы работы с текстом на уроках литературного чтения</w:t>
      </w:r>
    </w:p>
    <w:p w14:paraId="56BA5E85" w14:textId="03903818" w:rsidR="00AB05BF" w:rsidRPr="005E633C" w:rsidRDefault="009B3AA0" w:rsidP="005E633C">
      <w:pPr>
        <w:spacing w:after="0" w:line="360" w:lineRule="auto"/>
        <w:ind w:firstLine="709"/>
        <w:jc w:val="both"/>
        <w:rPr>
          <w:rFonts w:ascii="Times New Roman" w:eastAsia="Times New Roman" w:hAnsi="Times New Roman" w:cs="Times New Roman"/>
          <w:sz w:val="28"/>
          <w:szCs w:val="28"/>
          <w:lang w:eastAsia="ru-RU"/>
        </w:rPr>
      </w:pPr>
      <w:r w:rsidRPr="005E633C">
        <w:rPr>
          <w:rFonts w:ascii="Times New Roman" w:hAnsi="Times New Roman" w:cs="Times New Roman"/>
          <w:b/>
          <w:sz w:val="28"/>
          <w:szCs w:val="28"/>
        </w:rPr>
        <w:t>Цель</w:t>
      </w:r>
      <w:r w:rsidRPr="005E633C">
        <w:rPr>
          <w:rFonts w:ascii="Times New Roman" w:hAnsi="Times New Roman" w:cs="Times New Roman"/>
          <w:sz w:val="28"/>
          <w:szCs w:val="28"/>
        </w:rPr>
        <w:t xml:space="preserve"> </w:t>
      </w:r>
      <w:r w:rsidR="00F75567" w:rsidRPr="005E633C">
        <w:rPr>
          <w:rFonts w:ascii="Times New Roman" w:hAnsi="Times New Roman" w:cs="Times New Roman"/>
          <w:sz w:val="28"/>
          <w:szCs w:val="28"/>
        </w:rPr>
        <w:t>работы на</w:t>
      </w:r>
      <w:r w:rsidRPr="005E633C">
        <w:rPr>
          <w:rFonts w:ascii="Times New Roman" w:hAnsi="Times New Roman" w:cs="Times New Roman"/>
          <w:sz w:val="28"/>
          <w:szCs w:val="28"/>
        </w:rPr>
        <w:t xml:space="preserve"> уроках</w:t>
      </w:r>
      <w:r w:rsidR="006156E0" w:rsidRPr="005E633C">
        <w:rPr>
          <w:rFonts w:ascii="Times New Roman" w:hAnsi="Times New Roman" w:cs="Times New Roman"/>
          <w:sz w:val="28"/>
          <w:szCs w:val="28"/>
        </w:rPr>
        <w:t xml:space="preserve"> литературного </w:t>
      </w:r>
      <w:r w:rsidR="00F75567" w:rsidRPr="005E633C">
        <w:rPr>
          <w:rFonts w:ascii="Times New Roman" w:hAnsi="Times New Roman" w:cs="Times New Roman"/>
          <w:sz w:val="28"/>
          <w:szCs w:val="28"/>
        </w:rPr>
        <w:t>чтения –</w:t>
      </w:r>
      <w:r w:rsidRPr="005E633C">
        <w:rPr>
          <w:rFonts w:ascii="Times New Roman" w:hAnsi="Times New Roman" w:cs="Times New Roman"/>
          <w:sz w:val="28"/>
          <w:szCs w:val="28"/>
        </w:rPr>
        <w:t xml:space="preserve"> формирование читательской самостоятельности</w:t>
      </w:r>
      <w:r w:rsidR="006156E0" w:rsidRPr="005E633C">
        <w:rPr>
          <w:rFonts w:ascii="Times New Roman" w:hAnsi="Times New Roman" w:cs="Times New Roman"/>
          <w:sz w:val="28"/>
          <w:szCs w:val="28"/>
        </w:rPr>
        <w:t>.</w:t>
      </w:r>
      <w:r w:rsidR="00F75567" w:rsidRPr="005E633C">
        <w:rPr>
          <w:rFonts w:ascii="Times New Roman" w:eastAsia="Times New Roman" w:hAnsi="Times New Roman" w:cs="Times New Roman"/>
          <w:sz w:val="28"/>
          <w:szCs w:val="28"/>
          <w:lang w:eastAsia="ru-RU"/>
        </w:rPr>
        <w:t xml:space="preserve"> </w:t>
      </w:r>
      <w:r w:rsidR="00FD1816" w:rsidRPr="005E633C">
        <w:rPr>
          <w:rFonts w:ascii="Times New Roman" w:eastAsiaTheme="minorEastAsia" w:hAnsi="Times New Roman" w:cs="Times New Roman"/>
          <w:kern w:val="24"/>
          <w:sz w:val="28"/>
          <w:szCs w:val="28"/>
          <w:lang w:eastAsia="ru-RU"/>
        </w:rPr>
        <w:t>В современной методике обучения существуют два термина «смысловое чтение» и «продуктивное чтение».</w:t>
      </w:r>
    </w:p>
    <w:p w14:paraId="148D282C" w14:textId="67E3369F" w:rsidR="00AB05BF" w:rsidRPr="005E633C" w:rsidRDefault="00AB05BF" w:rsidP="005E633C">
      <w:pPr>
        <w:spacing w:after="0" w:line="360" w:lineRule="auto"/>
        <w:ind w:firstLine="709"/>
        <w:jc w:val="both"/>
        <w:rPr>
          <w:rFonts w:ascii="Times New Roman" w:eastAsia="Times New Roman" w:hAnsi="Times New Roman" w:cs="Times New Roman"/>
          <w:sz w:val="28"/>
          <w:szCs w:val="28"/>
          <w:lang w:eastAsia="ru-RU"/>
        </w:rPr>
      </w:pPr>
      <w:r w:rsidRPr="005E633C">
        <w:rPr>
          <w:rFonts w:ascii="Times New Roman" w:eastAsiaTheme="minorEastAsia" w:hAnsi="Times New Roman" w:cs="Times New Roman"/>
          <w:b/>
          <w:bCs/>
          <w:kern w:val="24"/>
          <w:sz w:val="28"/>
          <w:szCs w:val="28"/>
          <w:lang w:eastAsia="ru-RU"/>
        </w:rPr>
        <w:t xml:space="preserve">Продуктивное чтение </w:t>
      </w:r>
      <w:r w:rsidRPr="005E633C">
        <w:rPr>
          <w:rFonts w:ascii="Times New Roman" w:eastAsiaTheme="minorEastAsia" w:hAnsi="Times New Roman" w:cs="Times New Roman"/>
          <w:kern w:val="24"/>
          <w:sz w:val="28"/>
          <w:szCs w:val="28"/>
          <w:lang w:eastAsia="ru-RU"/>
        </w:rPr>
        <w:t xml:space="preserve">- полноценное восприятие и понимание текста читателем, </w:t>
      </w:r>
      <w:r w:rsidR="005B2D11" w:rsidRPr="005E633C">
        <w:rPr>
          <w:rFonts w:ascii="Times New Roman" w:eastAsiaTheme="minorEastAsia" w:hAnsi="Times New Roman" w:cs="Times New Roman"/>
          <w:kern w:val="24"/>
          <w:sz w:val="28"/>
          <w:szCs w:val="28"/>
          <w:lang w:eastAsia="ru-RU"/>
        </w:rPr>
        <w:t>активная читательская</w:t>
      </w:r>
      <w:r w:rsidRPr="005E633C">
        <w:rPr>
          <w:rFonts w:ascii="Times New Roman" w:eastAsiaTheme="minorEastAsia" w:hAnsi="Times New Roman" w:cs="Times New Roman"/>
          <w:kern w:val="24"/>
          <w:sz w:val="28"/>
          <w:szCs w:val="28"/>
          <w:lang w:eastAsia="ru-RU"/>
        </w:rPr>
        <w:t xml:space="preserve"> позиция по отношению к тексту и его автору. Авторы технологии </w:t>
      </w:r>
      <w:r w:rsidRPr="005E633C">
        <w:rPr>
          <w:rFonts w:ascii="Times New Roman" w:eastAsiaTheme="minorEastAsia" w:hAnsi="Times New Roman" w:cs="Times New Roman"/>
          <w:b/>
          <w:bCs/>
          <w:kern w:val="24"/>
          <w:sz w:val="28"/>
          <w:szCs w:val="28"/>
          <w:lang w:eastAsia="ru-RU"/>
        </w:rPr>
        <w:t xml:space="preserve">продуктивного чтения </w:t>
      </w:r>
      <w:r w:rsidRPr="005E633C">
        <w:rPr>
          <w:rFonts w:ascii="Times New Roman" w:eastAsiaTheme="minorEastAsia" w:hAnsi="Times New Roman" w:cs="Times New Roman"/>
          <w:kern w:val="24"/>
          <w:sz w:val="28"/>
          <w:szCs w:val="28"/>
          <w:lang w:eastAsia="ru-RU"/>
        </w:rPr>
        <w:t xml:space="preserve">-  профессор Н.Н. </w:t>
      </w:r>
      <w:proofErr w:type="spellStart"/>
      <w:r w:rsidRPr="005E633C">
        <w:rPr>
          <w:rFonts w:ascii="Times New Roman" w:eastAsiaTheme="minorEastAsia" w:hAnsi="Times New Roman" w:cs="Times New Roman"/>
          <w:kern w:val="24"/>
          <w:sz w:val="28"/>
          <w:szCs w:val="28"/>
          <w:lang w:eastAsia="ru-RU"/>
        </w:rPr>
        <w:t>Светловская</w:t>
      </w:r>
      <w:proofErr w:type="spellEnd"/>
      <w:r w:rsidRPr="005E633C">
        <w:rPr>
          <w:rFonts w:ascii="Times New Roman" w:eastAsiaTheme="minorEastAsia" w:hAnsi="Times New Roman" w:cs="Times New Roman"/>
          <w:kern w:val="24"/>
          <w:sz w:val="28"/>
          <w:szCs w:val="28"/>
          <w:lang w:eastAsia="ru-RU"/>
        </w:rPr>
        <w:t xml:space="preserve">, доктор </w:t>
      </w:r>
      <w:proofErr w:type="spellStart"/>
      <w:r w:rsidRPr="005E633C">
        <w:rPr>
          <w:rFonts w:ascii="Times New Roman" w:eastAsiaTheme="minorEastAsia" w:hAnsi="Times New Roman" w:cs="Times New Roman"/>
          <w:kern w:val="24"/>
          <w:sz w:val="28"/>
          <w:szCs w:val="28"/>
          <w:lang w:eastAsia="ru-RU"/>
        </w:rPr>
        <w:t>пед</w:t>
      </w:r>
      <w:proofErr w:type="spellEnd"/>
      <w:r w:rsidRPr="005E633C">
        <w:rPr>
          <w:rFonts w:ascii="Times New Roman" w:eastAsiaTheme="minorEastAsia" w:hAnsi="Times New Roman" w:cs="Times New Roman"/>
          <w:kern w:val="24"/>
          <w:sz w:val="28"/>
          <w:szCs w:val="28"/>
          <w:lang w:eastAsia="ru-RU"/>
        </w:rPr>
        <w:t xml:space="preserve">. наук </w:t>
      </w:r>
      <w:proofErr w:type="spellStart"/>
      <w:r w:rsidRPr="005E633C">
        <w:rPr>
          <w:rFonts w:ascii="Times New Roman" w:eastAsiaTheme="minorEastAsia" w:hAnsi="Times New Roman" w:cs="Times New Roman"/>
          <w:kern w:val="24"/>
          <w:sz w:val="28"/>
          <w:szCs w:val="28"/>
          <w:lang w:eastAsia="ru-RU"/>
        </w:rPr>
        <w:t>Е.В.Бунеева</w:t>
      </w:r>
      <w:proofErr w:type="spellEnd"/>
      <w:r w:rsidRPr="005E633C">
        <w:rPr>
          <w:rFonts w:ascii="Times New Roman" w:eastAsiaTheme="minorEastAsia" w:hAnsi="Times New Roman" w:cs="Times New Roman"/>
          <w:kern w:val="24"/>
          <w:sz w:val="28"/>
          <w:szCs w:val="28"/>
          <w:lang w:eastAsia="ru-RU"/>
        </w:rPr>
        <w:t xml:space="preserve">, доктор </w:t>
      </w:r>
      <w:proofErr w:type="spellStart"/>
      <w:r w:rsidRPr="005E633C">
        <w:rPr>
          <w:rFonts w:ascii="Times New Roman" w:eastAsiaTheme="minorEastAsia" w:hAnsi="Times New Roman" w:cs="Times New Roman"/>
          <w:kern w:val="24"/>
          <w:sz w:val="28"/>
          <w:szCs w:val="28"/>
          <w:lang w:eastAsia="ru-RU"/>
        </w:rPr>
        <w:t>пед</w:t>
      </w:r>
      <w:proofErr w:type="spellEnd"/>
      <w:r w:rsidRPr="005E633C">
        <w:rPr>
          <w:rFonts w:ascii="Times New Roman" w:eastAsiaTheme="minorEastAsia" w:hAnsi="Times New Roman" w:cs="Times New Roman"/>
          <w:kern w:val="24"/>
          <w:sz w:val="28"/>
          <w:szCs w:val="28"/>
          <w:lang w:eastAsia="ru-RU"/>
        </w:rPr>
        <w:t xml:space="preserve">. наук </w:t>
      </w:r>
      <w:proofErr w:type="spellStart"/>
      <w:r w:rsidRPr="005E633C">
        <w:rPr>
          <w:rFonts w:ascii="Times New Roman" w:eastAsiaTheme="minorEastAsia" w:hAnsi="Times New Roman" w:cs="Times New Roman"/>
          <w:kern w:val="24"/>
          <w:sz w:val="28"/>
          <w:szCs w:val="28"/>
          <w:lang w:eastAsia="ru-RU"/>
        </w:rPr>
        <w:t>О.В.Чиндилова</w:t>
      </w:r>
      <w:proofErr w:type="spellEnd"/>
      <w:r w:rsidRPr="005E633C">
        <w:rPr>
          <w:rFonts w:ascii="Times New Roman" w:eastAsiaTheme="minorEastAsia" w:hAnsi="Times New Roman" w:cs="Times New Roman"/>
          <w:kern w:val="24"/>
          <w:sz w:val="28"/>
          <w:szCs w:val="28"/>
          <w:lang w:eastAsia="ru-RU"/>
        </w:rPr>
        <w:t>.</w:t>
      </w:r>
    </w:p>
    <w:p w14:paraId="064AEF56" w14:textId="77777777" w:rsidR="00AB05BF" w:rsidRPr="005E633C" w:rsidRDefault="00AB05BF"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heme="minorEastAsia" w:hAnsi="Times New Roman" w:cs="Times New Roman"/>
          <w:kern w:val="24"/>
          <w:sz w:val="28"/>
          <w:szCs w:val="28"/>
          <w:lang w:eastAsia="ru-RU"/>
        </w:rPr>
        <w:t xml:space="preserve"> </w:t>
      </w:r>
      <w:r w:rsidRPr="005E633C">
        <w:rPr>
          <w:rFonts w:ascii="Times New Roman" w:eastAsiaTheme="minorEastAsia" w:hAnsi="Times New Roman" w:cs="Times New Roman"/>
          <w:b/>
          <w:bCs/>
          <w:kern w:val="24"/>
          <w:sz w:val="28"/>
          <w:szCs w:val="28"/>
          <w:lang w:eastAsia="ru-RU"/>
        </w:rPr>
        <w:t>Смысловое чтение</w:t>
      </w:r>
      <w:r w:rsidRPr="005E633C">
        <w:rPr>
          <w:rFonts w:ascii="Times New Roman" w:eastAsiaTheme="minorEastAsia" w:hAnsi="Times New Roman" w:cs="Times New Roman"/>
          <w:kern w:val="24"/>
          <w:sz w:val="28"/>
          <w:szCs w:val="28"/>
          <w:lang w:eastAsia="ru-RU"/>
        </w:rPr>
        <w:t xml:space="preserve"> –это чтение, при котором достигается понимание информационной, смысловой и идейной сторон произведения. Авторы концепции УУД </w:t>
      </w:r>
      <w:proofErr w:type="spellStart"/>
      <w:r w:rsidRPr="005E633C">
        <w:rPr>
          <w:rFonts w:ascii="Times New Roman" w:eastAsiaTheme="minorEastAsia" w:hAnsi="Times New Roman" w:cs="Times New Roman"/>
          <w:kern w:val="24"/>
          <w:sz w:val="28"/>
          <w:szCs w:val="28"/>
          <w:lang w:eastAsia="ru-RU"/>
        </w:rPr>
        <w:t>Асмолов</w:t>
      </w:r>
      <w:proofErr w:type="spellEnd"/>
      <w:r w:rsidRPr="005E633C">
        <w:rPr>
          <w:rFonts w:ascii="Times New Roman" w:eastAsiaTheme="minorEastAsia" w:hAnsi="Times New Roman" w:cs="Times New Roman"/>
          <w:kern w:val="24"/>
          <w:sz w:val="28"/>
          <w:szCs w:val="28"/>
          <w:lang w:eastAsia="ru-RU"/>
        </w:rPr>
        <w:t xml:space="preserve"> А.Г., </w:t>
      </w:r>
      <w:proofErr w:type="spellStart"/>
      <w:r w:rsidRPr="005E633C">
        <w:rPr>
          <w:rFonts w:ascii="Times New Roman" w:eastAsiaTheme="minorEastAsia" w:hAnsi="Times New Roman" w:cs="Times New Roman"/>
          <w:kern w:val="24"/>
          <w:sz w:val="28"/>
          <w:szCs w:val="28"/>
          <w:lang w:eastAsia="ru-RU"/>
        </w:rPr>
        <w:t>Бурменская</w:t>
      </w:r>
      <w:proofErr w:type="spellEnd"/>
      <w:r w:rsidRPr="005E633C">
        <w:rPr>
          <w:rFonts w:ascii="Times New Roman" w:eastAsiaTheme="minorEastAsia" w:hAnsi="Times New Roman" w:cs="Times New Roman"/>
          <w:kern w:val="24"/>
          <w:sz w:val="28"/>
          <w:szCs w:val="28"/>
          <w:lang w:eastAsia="ru-RU"/>
        </w:rPr>
        <w:t xml:space="preserve"> Г.В., Володарская И.А. и др.)</w:t>
      </w:r>
    </w:p>
    <w:p w14:paraId="724B0578" w14:textId="795BBC30" w:rsidR="00EE30F1" w:rsidRPr="005E633C" w:rsidRDefault="005E633C" w:rsidP="005E633C">
      <w:pPr>
        <w:spacing w:after="0" w:line="360" w:lineRule="auto"/>
        <w:ind w:firstLine="709"/>
        <w:jc w:val="both"/>
        <w:rPr>
          <w:rFonts w:ascii="Times New Roman" w:eastAsia="Times New Roman" w:hAnsi="Times New Roman" w:cs="Times New Roman"/>
          <w:sz w:val="28"/>
          <w:szCs w:val="28"/>
          <w:lang w:eastAsia="ru-RU"/>
        </w:rPr>
      </w:pPr>
      <w:r>
        <w:rPr>
          <w:rFonts w:ascii="Times New Roman" w:eastAsiaTheme="minorEastAsia" w:hAnsi="Times New Roman" w:cs="Times New Roman"/>
          <w:kern w:val="24"/>
          <w:sz w:val="28"/>
          <w:szCs w:val="28"/>
          <w:lang w:eastAsia="ru-RU"/>
        </w:rPr>
        <w:t xml:space="preserve">  </w:t>
      </w:r>
      <w:r w:rsidR="00AB05BF" w:rsidRPr="005E633C">
        <w:rPr>
          <w:rFonts w:ascii="Times New Roman" w:eastAsiaTheme="minorEastAsia" w:hAnsi="Times New Roman" w:cs="Times New Roman"/>
          <w:b/>
          <w:bCs/>
          <w:kern w:val="24"/>
          <w:sz w:val="28"/>
          <w:szCs w:val="28"/>
          <w:lang w:eastAsia="ru-RU"/>
        </w:rPr>
        <w:t>Цель смыслового чтения</w:t>
      </w:r>
      <w:r w:rsidR="00AB05BF" w:rsidRPr="005E633C">
        <w:rPr>
          <w:rFonts w:ascii="Times New Roman" w:eastAsiaTheme="minorEastAsia" w:hAnsi="Times New Roman" w:cs="Times New Roman"/>
          <w:kern w:val="24"/>
          <w:sz w:val="28"/>
          <w:szCs w:val="28"/>
          <w:lang w:eastAsia="ru-RU"/>
        </w:rPr>
        <w:t> - максимально точно и полно понять содержание текста, уловить все детали и практически осмыслить извлеченную информацию.</w:t>
      </w:r>
      <w:r w:rsidR="00EE30F1" w:rsidRPr="005E633C">
        <w:rPr>
          <w:rFonts w:ascii="Times New Roman" w:hAnsi="Times New Roman" w:cs="Times New Roman"/>
          <w:sz w:val="28"/>
          <w:szCs w:val="28"/>
        </w:rPr>
        <w:t xml:space="preserve"> На реализацию этой цели направлена технология продуктивного чтения</w:t>
      </w:r>
      <w:r w:rsidR="00440A2F" w:rsidRPr="005E633C">
        <w:rPr>
          <w:rFonts w:ascii="Times New Roman" w:hAnsi="Times New Roman" w:cs="Times New Roman"/>
          <w:sz w:val="28"/>
          <w:szCs w:val="28"/>
        </w:rPr>
        <w:t>, которая реализуется поэтапно с 1 по 4 класс.</w:t>
      </w:r>
    </w:p>
    <w:p w14:paraId="04791FED" w14:textId="08B7694F" w:rsidR="009A383C" w:rsidRPr="005E633C" w:rsidRDefault="009B3AA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 xml:space="preserve">В </w:t>
      </w:r>
      <w:r w:rsidR="009A383C" w:rsidRPr="005E633C">
        <w:rPr>
          <w:rFonts w:ascii="Times New Roman" w:eastAsia="Times New Roman" w:hAnsi="Times New Roman" w:cs="Times New Roman"/>
          <w:b/>
          <w:bCs/>
          <w:sz w:val="28"/>
          <w:szCs w:val="28"/>
          <w:lang w:eastAsia="ru-RU"/>
        </w:rPr>
        <w:t>1 класс</w:t>
      </w:r>
      <w:r w:rsidR="006156E0" w:rsidRPr="005E633C">
        <w:rPr>
          <w:rFonts w:ascii="Times New Roman" w:eastAsia="Times New Roman" w:hAnsi="Times New Roman" w:cs="Times New Roman"/>
          <w:b/>
          <w:bCs/>
          <w:sz w:val="28"/>
          <w:szCs w:val="28"/>
          <w:lang w:eastAsia="ru-RU"/>
        </w:rPr>
        <w:t>е</w:t>
      </w:r>
      <w:r w:rsidR="00F75567" w:rsidRPr="005E633C">
        <w:rPr>
          <w:rFonts w:ascii="Times New Roman" w:eastAsia="Times New Roman" w:hAnsi="Times New Roman" w:cs="Times New Roman"/>
          <w:sz w:val="28"/>
          <w:szCs w:val="28"/>
          <w:lang w:eastAsia="ru-RU"/>
        </w:rPr>
        <w:t xml:space="preserve"> происходит </w:t>
      </w:r>
      <w:r w:rsidR="009A383C" w:rsidRPr="005E633C">
        <w:rPr>
          <w:rFonts w:ascii="Times New Roman" w:eastAsia="Times New Roman" w:hAnsi="Times New Roman" w:cs="Times New Roman"/>
          <w:sz w:val="28"/>
          <w:szCs w:val="28"/>
          <w:lang w:eastAsia="ru-RU"/>
        </w:rPr>
        <w:t>обучение детей чтению и пониманию прочитанного текста, его осознанного восприятия.</w:t>
      </w:r>
    </w:p>
    <w:p w14:paraId="0B83032E" w14:textId="77777777" w:rsidR="00F75567" w:rsidRPr="005E633C" w:rsidRDefault="006156E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На этом этапе формируются следующие предметные умения:</w:t>
      </w:r>
    </w:p>
    <w:p w14:paraId="1CA12D9C" w14:textId="77777777" w:rsidR="00F75567" w:rsidRPr="005E633C" w:rsidRDefault="006156E0" w:rsidP="005E633C">
      <w:pPr>
        <w:pStyle w:val="a3"/>
        <w:numPr>
          <w:ilvl w:val="0"/>
          <w:numId w:val="20"/>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w:t>
      </w:r>
      <w:r w:rsidR="009A383C" w:rsidRPr="005E633C">
        <w:rPr>
          <w:rFonts w:ascii="Times New Roman" w:eastAsia="Times New Roman" w:hAnsi="Times New Roman" w:cs="Times New Roman"/>
          <w:sz w:val="28"/>
          <w:szCs w:val="28"/>
          <w:lang w:eastAsia="ru-RU"/>
        </w:rPr>
        <w:t>рактическое отличие текста от набора предложений</w:t>
      </w:r>
      <w:r w:rsidRPr="005E633C">
        <w:rPr>
          <w:rFonts w:ascii="Times New Roman" w:eastAsia="Times New Roman" w:hAnsi="Times New Roman" w:cs="Times New Roman"/>
          <w:sz w:val="28"/>
          <w:szCs w:val="28"/>
          <w:lang w:eastAsia="ru-RU"/>
        </w:rPr>
        <w:t>;</w:t>
      </w:r>
    </w:p>
    <w:p w14:paraId="7267CB14" w14:textId="77777777" w:rsidR="00F75567" w:rsidRPr="005E633C" w:rsidRDefault="006156E0" w:rsidP="005E633C">
      <w:pPr>
        <w:pStyle w:val="a3"/>
        <w:numPr>
          <w:ilvl w:val="0"/>
          <w:numId w:val="20"/>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з</w:t>
      </w:r>
      <w:r w:rsidR="009A383C" w:rsidRPr="005E633C">
        <w:rPr>
          <w:rFonts w:ascii="Times New Roman" w:eastAsia="Times New Roman" w:hAnsi="Times New Roman" w:cs="Times New Roman"/>
          <w:sz w:val="28"/>
          <w:szCs w:val="28"/>
          <w:lang w:eastAsia="ru-RU"/>
        </w:rPr>
        <w:t>нание структуры текста: начало текста, концовка, умение видеть последовательность событий</w:t>
      </w:r>
      <w:r w:rsidRPr="005E633C">
        <w:rPr>
          <w:rFonts w:ascii="Times New Roman" w:eastAsia="Times New Roman" w:hAnsi="Times New Roman" w:cs="Times New Roman"/>
          <w:sz w:val="28"/>
          <w:szCs w:val="28"/>
          <w:lang w:eastAsia="ru-RU"/>
        </w:rPr>
        <w:t>;</w:t>
      </w:r>
    </w:p>
    <w:p w14:paraId="12B80806" w14:textId="77777777" w:rsidR="00F75567" w:rsidRPr="005E633C" w:rsidRDefault="006156E0" w:rsidP="005E633C">
      <w:pPr>
        <w:pStyle w:val="a3"/>
        <w:numPr>
          <w:ilvl w:val="0"/>
          <w:numId w:val="20"/>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w:t>
      </w:r>
      <w:r w:rsidR="009A383C" w:rsidRPr="005E633C">
        <w:rPr>
          <w:rFonts w:ascii="Times New Roman" w:eastAsia="Times New Roman" w:hAnsi="Times New Roman" w:cs="Times New Roman"/>
          <w:sz w:val="28"/>
          <w:szCs w:val="28"/>
          <w:lang w:eastAsia="ru-RU"/>
        </w:rPr>
        <w:t>ыделение абзаца, смысловых частей под руководством учителя</w:t>
      </w:r>
      <w:r w:rsidRPr="005E633C">
        <w:rPr>
          <w:rFonts w:ascii="Times New Roman" w:eastAsia="Times New Roman" w:hAnsi="Times New Roman" w:cs="Times New Roman"/>
          <w:sz w:val="28"/>
          <w:szCs w:val="28"/>
          <w:lang w:eastAsia="ru-RU"/>
        </w:rPr>
        <w:t>;</w:t>
      </w:r>
    </w:p>
    <w:p w14:paraId="5BA1741A" w14:textId="77777777" w:rsidR="00F75567" w:rsidRPr="005E633C" w:rsidRDefault="006156E0" w:rsidP="005E633C">
      <w:pPr>
        <w:pStyle w:val="a3"/>
        <w:numPr>
          <w:ilvl w:val="0"/>
          <w:numId w:val="20"/>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w:t>
      </w:r>
      <w:r w:rsidR="009A383C" w:rsidRPr="005E633C">
        <w:rPr>
          <w:rFonts w:ascii="Times New Roman" w:eastAsia="Times New Roman" w:hAnsi="Times New Roman" w:cs="Times New Roman"/>
          <w:sz w:val="28"/>
          <w:szCs w:val="28"/>
          <w:lang w:eastAsia="ru-RU"/>
        </w:rPr>
        <w:t>оставление схематического или картинного плана под руководством учителя</w:t>
      </w:r>
      <w:r w:rsidRPr="005E633C">
        <w:rPr>
          <w:rFonts w:ascii="Times New Roman" w:eastAsia="Times New Roman" w:hAnsi="Times New Roman" w:cs="Times New Roman"/>
          <w:sz w:val="28"/>
          <w:szCs w:val="28"/>
          <w:lang w:eastAsia="ru-RU"/>
        </w:rPr>
        <w:t>;</w:t>
      </w:r>
    </w:p>
    <w:p w14:paraId="070B77CC" w14:textId="77777777" w:rsidR="00F75567" w:rsidRPr="005E633C" w:rsidRDefault="006156E0" w:rsidP="005E633C">
      <w:pPr>
        <w:pStyle w:val="a3"/>
        <w:numPr>
          <w:ilvl w:val="0"/>
          <w:numId w:val="20"/>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proofErr w:type="spellStart"/>
      <w:r w:rsidRPr="005E633C">
        <w:rPr>
          <w:rFonts w:ascii="Times New Roman" w:eastAsia="Times New Roman" w:hAnsi="Times New Roman" w:cs="Times New Roman"/>
          <w:sz w:val="28"/>
          <w:szCs w:val="28"/>
          <w:lang w:eastAsia="ru-RU"/>
        </w:rPr>
        <w:t>о</w:t>
      </w:r>
      <w:r w:rsidR="009A383C" w:rsidRPr="005E633C">
        <w:rPr>
          <w:rFonts w:ascii="Times New Roman" w:eastAsia="Times New Roman" w:hAnsi="Times New Roman" w:cs="Times New Roman"/>
          <w:sz w:val="28"/>
          <w:szCs w:val="28"/>
          <w:lang w:eastAsia="ru-RU"/>
        </w:rPr>
        <w:t>заглавливание</w:t>
      </w:r>
      <w:proofErr w:type="spellEnd"/>
      <w:r w:rsidR="009A383C" w:rsidRPr="005E633C">
        <w:rPr>
          <w:rFonts w:ascii="Times New Roman" w:eastAsia="Times New Roman" w:hAnsi="Times New Roman" w:cs="Times New Roman"/>
          <w:sz w:val="28"/>
          <w:szCs w:val="28"/>
          <w:lang w:eastAsia="ru-RU"/>
        </w:rPr>
        <w:t xml:space="preserve"> текста (подбор заголовков)</w:t>
      </w:r>
      <w:r w:rsidRPr="005E633C">
        <w:rPr>
          <w:rFonts w:ascii="Times New Roman" w:eastAsia="Times New Roman" w:hAnsi="Times New Roman" w:cs="Times New Roman"/>
          <w:sz w:val="28"/>
          <w:szCs w:val="28"/>
          <w:lang w:eastAsia="ru-RU"/>
        </w:rPr>
        <w:t>;</w:t>
      </w:r>
    </w:p>
    <w:p w14:paraId="268DE90A" w14:textId="750CCC6D" w:rsidR="006156E0" w:rsidRPr="005E633C" w:rsidRDefault="006156E0" w:rsidP="005E633C">
      <w:pPr>
        <w:pStyle w:val="a3"/>
        <w:numPr>
          <w:ilvl w:val="0"/>
          <w:numId w:val="20"/>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характеристика героев и их поступков.</w:t>
      </w:r>
    </w:p>
    <w:p w14:paraId="79265868" w14:textId="77777777" w:rsidR="00F75567" w:rsidRPr="005E633C" w:rsidRDefault="006156E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lastRenderedPageBreak/>
        <w:t xml:space="preserve">Во </w:t>
      </w:r>
      <w:r w:rsidR="009A383C" w:rsidRPr="005E633C">
        <w:rPr>
          <w:rFonts w:ascii="Times New Roman" w:eastAsia="Times New Roman" w:hAnsi="Times New Roman" w:cs="Times New Roman"/>
          <w:b/>
          <w:bCs/>
          <w:sz w:val="28"/>
          <w:szCs w:val="28"/>
          <w:lang w:eastAsia="ru-RU"/>
        </w:rPr>
        <w:t xml:space="preserve">2 </w:t>
      </w:r>
      <w:r w:rsidR="00F75567" w:rsidRPr="005E633C">
        <w:rPr>
          <w:rFonts w:ascii="Times New Roman" w:eastAsia="Times New Roman" w:hAnsi="Times New Roman" w:cs="Times New Roman"/>
          <w:b/>
          <w:bCs/>
          <w:sz w:val="28"/>
          <w:szCs w:val="28"/>
          <w:lang w:eastAsia="ru-RU"/>
        </w:rPr>
        <w:t>классе</w:t>
      </w:r>
      <w:r w:rsidR="00F75567" w:rsidRPr="005E633C">
        <w:rPr>
          <w:rFonts w:ascii="Times New Roman" w:eastAsia="Times New Roman" w:hAnsi="Times New Roman" w:cs="Times New Roman"/>
          <w:sz w:val="28"/>
          <w:szCs w:val="28"/>
          <w:lang w:eastAsia="ru-RU"/>
        </w:rPr>
        <w:t> начинается</w:t>
      </w:r>
      <w:r w:rsidRPr="005E633C">
        <w:rPr>
          <w:rFonts w:ascii="Times New Roman" w:eastAsia="Times New Roman" w:hAnsi="Times New Roman" w:cs="Times New Roman"/>
          <w:sz w:val="28"/>
          <w:szCs w:val="28"/>
          <w:lang w:eastAsia="ru-RU"/>
        </w:rPr>
        <w:t xml:space="preserve"> </w:t>
      </w:r>
      <w:r w:rsidR="009A383C" w:rsidRPr="005E633C">
        <w:rPr>
          <w:rFonts w:ascii="Times New Roman" w:eastAsia="Times New Roman" w:hAnsi="Times New Roman" w:cs="Times New Roman"/>
          <w:sz w:val="28"/>
          <w:szCs w:val="28"/>
          <w:lang w:eastAsia="ru-RU"/>
        </w:rPr>
        <w:t>обучение детей умению работать с текстом:</w:t>
      </w:r>
    </w:p>
    <w:p w14:paraId="64626F01" w14:textId="77777777" w:rsidR="00F75567" w:rsidRPr="005E633C" w:rsidRDefault="006156E0" w:rsidP="005E633C">
      <w:pPr>
        <w:pStyle w:val="a3"/>
        <w:numPr>
          <w:ilvl w:val="0"/>
          <w:numId w:val="21"/>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н</w:t>
      </w:r>
      <w:r w:rsidR="009A383C" w:rsidRPr="005E633C">
        <w:rPr>
          <w:rFonts w:ascii="Times New Roman" w:eastAsia="Times New Roman" w:hAnsi="Times New Roman" w:cs="Times New Roman"/>
          <w:sz w:val="28"/>
          <w:szCs w:val="28"/>
          <w:lang w:eastAsia="ru-RU"/>
        </w:rPr>
        <w:t>ахождение пропущенных букв, используя и подбирая самостоятельно проверочные слова</w:t>
      </w:r>
      <w:r w:rsidRPr="005E633C">
        <w:rPr>
          <w:rFonts w:ascii="Times New Roman" w:eastAsia="Times New Roman" w:hAnsi="Times New Roman" w:cs="Times New Roman"/>
          <w:sz w:val="28"/>
          <w:szCs w:val="28"/>
          <w:lang w:eastAsia="ru-RU"/>
        </w:rPr>
        <w:t>;</w:t>
      </w:r>
    </w:p>
    <w:p w14:paraId="5A3F7C83" w14:textId="77777777" w:rsidR="00F75567" w:rsidRPr="005E633C" w:rsidRDefault="006156E0" w:rsidP="005E633C">
      <w:pPr>
        <w:pStyle w:val="a3"/>
        <w:numPr>
          <w:ilvl w:val="0"/>
          <w:numId w:val="21"/>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w:t>
      </w:r>
      <w:r w:rsidR="009A383C" w:rsidRPr="005E633C">
        <w:rPr>
          <w:rFonts w:ascii="Times New Roman" w:eastAsia="Times New Roman" w:hAnsi="Times New Roman" w:cs="Times New Roman"/>
          <w:sz w:val="28"/>
          <w:szCs w:val="28"/>
          <w:lang w:eastAsia="ru-RU"/>
        </w:rPr>
        <w:t>мысловое чтение</w:t>
      </w:r>
      <w:r w:rsidRPr="005E633C">
        <w:rPr>
          <w:rFonts w:ascii="Times New Roman" w:eastAsia="Times New Roman" w:hAnsi="Times New Roman" w:cs="Times New Roman"/>
          <w:sz w:val="28"/>
          <w:szCs w:val="28"/>
          <w:lang w:eastAsia="ru-RU"/>
        </w:rPr>
        <w:t>;</w:t>
      </w:r>
    </w:p>
    <w:p w14:paraId="55CA21C4" w14:textId="77777777" w:rsidR="00F75567" w:rsidRPr="005E633C" w:rsidRDefault="009A383C" w:rsidP="005E633C">
      <w:pPr>
        <w:pStyle w:val="a3"/>
        <w:numPr>
          <w:ilvl w:val="0"/>
          <w:numId w:val="21"/>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деление на абзацы и составление плана прочитанного текста (произведения)</w:t>
      </w:r>
      <w:r w:rsidR="006156E0" w:rsidRPr="005E633C">
        <w:rPr>
          <w:rFonts w:ascii="Times New Roman" w:eastAsia="Times New Roman" w:hAnsi="Times New Roman" w:cs="Times New Roman"/>
          <w:sz w:val="28"/>
          <w:szCs w:val="28"/>
          <w:lang w:eastAsia="ru-RU"/>
        </w:rPr>
        <w:t>;</w:t>
      </w:r>
    </w:p>
    <w:p w14:paraId="132869B8" w14:textId="77777777" w:rsidR="00F75567" w:rsidRPr="005E633C" w:rsidRDefault="006156E0" w:rsidP="005E633C">
      <w:pPr>
        <w:pStyle w:val="a3"/>
        <w:numPr>
          <w:ilvl w:val="0"/>
          <w:numId w:val="21"/>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w:t>
      </w:r>
      <w:r w:rsidR="009A383C" w:rsidRPr="005E633C">
        <w:rPr>
          <w:rFonts w:ascii="Times New Roman" w:eastAsia="Times New Roman" w:hAnsi="Times New Roman" w:cs="Times New Roman"/>
          <w:sz w:val="28"/>
          <w:szCs w:val="28"/>
          <w:lang w:eastAsia="ru-RU"/>
        </w:rPr>
        <w:t>ладение пересказом разного вида</w:t>
      </w:r>
      <w:r w:rsidRPr="005E633C">
        <w:rPr>
          <w:rFonts w:ascii="Times New Roman" w:eastAsia="Times New Roman" w:hAnsi="Times New Roman" w:cs="Times New Roman"/>
          <w:sz w:val="28"/>
          <w:szCs w:val="28"/>
          <w:lang w:eastAsia="ru-RU"/>
        </w:rPr>
        <w:t>;</w:t>
      </w:r>
    </w:p>
    <w:p w14:paraId="17EDED43" w14:textId="77777777" w:rsidR="00F75567" w:rsidRPr="005E633C" w:rsidRDefault="006156E0" w:rsidP="005E633C">
      <w:pPr>
        <w:pStyle w:val="a3"/>
        <w:numPr>
          <w:ilvl w:val="0"/>
          <w:numId w:val="21"/>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w:t>
      </w:r>
      <w:r w:rsidR="009A383C" w:rsidRPr="005E633C">
        <w:rPr>
          <w:rFonts w:ascii="Times New Roman" w:eastAsia="Times New Roman" w:hAnsi="Times New Roman" w:cs="Times New Roman"/>
          <w:sz w:val="28"/>
          <w:szCs w:val="28"/>
          <w:lang w:eastAsia="ru-RU"/>
        </w:rPr>
        <w:t>ыделение опорных слов (словосочетаний)</w:t>
      </w:r>
      <w:r w:rsidRPr="005E633C">
        <w:rPr>
          <w:rFonts w:ascii="Times New Roman" w:eastAsia="Times New Roman" w:hAnsi="Times New Roman" w:cs="Times New Roman"/>
          <w:sz w:val="28"/>
          <w:szCs w:val="28"/>
          <w:lang w:eastAsia="ru-RU"/>
        </w:rPr>
        <w:t>;</w:t>
      </w:r>
    </w:p>
    <w:p w14:paraId="185FBF0D" w14:textId="77777777" w:rsidR="00F75567" w:rsidRPr="005E633C" w:rsidRDefault="006156E0" w:rsidP="005E633C">
      <w:pPr>
        <w:pStyle w:val="a3"/>
        <w:numPr>
          <w:ilvl w:val="0"/>
          <w:numId w:val="21"/>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w:t>
      </w:r>
      <w:r w:rsidR="009A383C" w:rsidRPr="005E633C">
        <w:rPr>
          <w:rFonts w:ascii="Times New Roman" w:eastAsia="Times New Roman" w:hAnsi="Times New Roman" w:cs="Times New Roman"/>
          <w:sz w:val="28"/>
          <w:szCs w:val="28"/>
          <w:lang w:eastAsia="ru-RU"/>
        </w:rPr>
        <w:t>одбор антонимов и синонимов к словам</w:t>
      </w:r>
      <w:r w:rsidRPr="005E633C">
        <w:rPr>
          <w:rFonts w:ascii="Times New Roman" w:eastAsia="Times New Roman" w:hAnsi="Times New Roman" w:cs="Times New Roman"/>
          <w:sz w:val="28"/>
          <w:szCs w:val="28"/>
          <w:lang w:eastAsia="ru-RU"/>
        </w:rPr>
        <w:t>;</w:t>
      </w:r>
    </w:p>
    <w:p w14:paraId="3A46676A" w14:textId="419A89A6" w:rsidR="009A383C" w:rsidRPr="005E633C" w:rsidRDefault="006156E0" w:rsidP="005E633C">
      <w:pPr>
        <w:pStyle w:val="a3"/>
        <w:numPr>
          <w:ilvl w:val="0"/>
          <w:numId w:val="21"/>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х</w:t>
      </w:r>
      <w:r w:rsidR="009A383C" w:rsidRPr="005E633C">
        <w:rPr>
          <w:rFonts w:ascii="Times New Roman" w:eastAsia="Times New Roman" w:hAnsi="Times New Roman" w:cs="Times New Roman"/>
          <w:sz w:val="28"/>
          <w:szCs w:val="28"/>
          <w:lang w:eastAsia="ru-RU"/>
        </w:rPr>
        <w:t>арактеристика героев и их поступков.</w:t>
      </w:r>
    </w:p>
    <w:p w14:paraId="53DD6C85" w14:textId="77777777" w:rsidR="00F75567" w:rsidRPr="005E633C" w:rsidRDefault="006156E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 xml:space="preserve">В </w:t>
      </w:r>
      <w:r w:rsidR="009A383C" w:rsidRPr="005E633C">
        <w:rPr>
          <w:rFonts w:ascii="Times New Roman" w:eastAsia="Times New Roman" w:hAnsi="Times New Roman" w:cs="Times New Roman"/>
          <w:b/>
          <w:bCs/>
          <w:sz w:val="28"/>
          <w:szCs w:val="28"/>
          <w:lang w:eastAsia="ru-RU"/>
        </w:rPr>
        <w:t xml:space="preserve">3 – 4 </w:t>
      </w:r>
      <w:r w:rsidR="00F75567" w:rsidRPr="005E633C">
        <w:rPr>
          <w:rFonts w:ascii="Times New Roman" w:eastAsia="Times New Roman" w:hAnsi="Times New Roman" w:cs="Times New Roman"/>
          <w:b/>
          <w:bCs/>
          <w:sz w:val="28"/>
          <w:szCs w:val="28"/>
          <w:lang w:eastAsia="ru-RU"/>
        </w:rPr>
        <w:t xml:space="preserve">классах </w:t>
      </w:r>
      <w:r w:rsidR="00F75567" w:rsidRPr="005E633C">
        <w:rPr>
          <w:rFonts w:ascii="Times New Roman" w:eastAsia="Times New Roman" w:hAnsi="Times New Roman" w:cs="Times New Roman"/>
          <w:sz w:val="28"/>
          <w:szCs w:val="28"/>
          <w:lang w:eastAsia="ru-RU"/>
        </w:rPr>
        <w:t>–</w:t>
      </w:r>
      <w:r w:rsidR="009A383C" w:rsidRPr="005E633C">
        <w:rPr>
          <w:rFonts w:ascii="Times New Roman" w:eastAsia="Times New Roman" w:hAnsi="Times New Roman" w:cs="Times New Roman"/>
          <w:sz w:val="28"/>
          <w:szCs w:val="28"/>
          <w:lang w:eastAsia="ru-RU"/>
        </w:rPr>
        <w:t xml:space="preserve"> обучение находить информацию, интерпретировать тексты и рефлексировать их содержание, давать оценку прочитанному</w:t>
      </w:r>
      <w:r w:rsidRPr="005E633C">
        <w:rPr>
          <w:rFonts w:ascii="Times New Roman" w:eastAsia="Times New Roman" w:hAnsi="Times New Roman" w:cs="Times New Roman"/>
          <w:sz w:val="28"/>
          <w:szCs w:val="28"/>
          <w:lang w:eastAsia="ru-RU"/>
        </w:rPr>
        <w:t>:</w:t>
      </w:r>
    </w:p>
    <w:p w14:paraId="20DE66B7" w14:textId="77777777" w:rsidR="00F75567" w:rsidRPr="005E633C" w:rsidRDefault="006156E0" w:rsidP="005E633C">
      <w:pPr>
        <w:pStyle w:val="a3"/>
        <w:numPr>
          <w:ilvl w:val="0"/>
          <w:numId w:val="22"/>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w:t>
      </w:r>
      <w:r w:rsidR="009A383C" w:rsidRPr="005E633C">
        <w:rPr>
          <w:rFonts w:ascii="Times New Roman" w:eastAsia="Times New Roman" w:hAnsi="Times New Roman" w:cs="Times New Roman"/>
          <w:sz w:val="28"/>
          <w:szCs w:val="28"/>
          <w:lang w:eastAsia="ru-RU"/>
        </w:rPr>
        <w:t>амостоятельное выделение основной мысли (в целом текста или его фрагмента)</w:t>
      </w:r>
      <w:r w:rsidRPr="005E633C">
        <w:rPr>
          <w:rFonts w:ascii="Times New Roman" w:eastAsia="Times New Roman" w:hAnsi="Times New Roman" w:cs="Times New Roman"/>
          <w:sz w:val="28"/>
          <w:szCs w:val="28"/>
          <w:lang w:eastAsia="ru-RU"/>
        </w:rPr>
        <w:t>;</w:t>
      </w:r>
    </w:p>
    <w:p w14:paraId="468A6D31" w14:textId="77777777" w:rsidR="00F75567" w:rsidRPr="005E633C" w:rsidRDefault="006156E0" w:rsidP="005E633C">
      <w:pPr>
        <w:pStyle w:val="a3"/>
        <w:numPr>
          <w:ilvl w:val="0"/>
          <w:numId w:val="22"/>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н</w:t>
      </w:r>
      <w:r w:rsidR="009A383C" w:rsidRPr="005E633C">
        <w:rPr>
          <w:rFonts w:ascii="Times New Roman" w:eastAsia="Times New Roman" w:hAnsi="Times New Roman" w:cs="Times New Roman"/>
          <w:sz w:val="28"/>
          <w:szCs w:val="28"/>
          <w:lang w:eastAsia="ru-RU"/>
        </w:rPr>
        <w:t>ахождение информации в тексте на поставленные вопросы в прямой или иной форме</w:t>
      </w:r>
      <w:r w:rsidRPr="005E633C">
        <w:rPr>
          <w:rFonts w:ascii="Times New Roman" w:eastAsia="Times New Roman" w:hAnsi="Times New Roman" w:cs="Times New Roman"/>
          <w:sz w:val="28"/>
          <w:szCs w:val="28"/>
          <w:lang w:eastAsia="ru-RU"/>
        </w:rPr>
        <w:t>;</w:t>
      </w:r>
    </w:p>
    <w:p w14:paraId="7743E280" w14:textId="77777777" w:rsidR="00F75567" w:rsidRPr="005E633C" w:rsidRDefault="006156E0" w:rsidP="005E633C">
      <w:pPr>
        <w:pStyle w:val="a3"/>
        <w:numPr>
          <w:ilvl w:val="0"/>
          <w:numId w:val="22"/>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w:t>
      </w:r>
      <w:r w:rsidR="009A383C" w:rsidRPr="005E633C">
        <w:rPr>
          <w:rFonts w:ascii="Times New Roman" w:eastAsia="Times New Roman" w:hAnsi="Times New Roman" w:cs="Times New Roman"/>
          <w:sz w:val="28"/>
          <w:szCs w:val="28"/>
          <w:lang w:eastAsia="ru-RU"/>
        </w:rPr>
        <w:t>ыделение главной и второстепенной информации</w:t>
      </w:r>
      <w:r w:rsidR="00E7567F" w:rsidRPr="005E633C">
        <w:rPr>
          <w:rFonts w:ascii="Times New Roman" w:eastAsia="Times New Roman" w:hAnsi="Times New Roman" w:cs="Times New Roman"/>
          <w:sz w:val="28"/>
          <w:szCs w:val="28"/>
          <w:lang w:eastAsia="ru-RU"/>
        </w:rPr>
        <w:t>;</w:t>
      </w:r>
    </w:p>
    <w:p w14:paraId="16BE3958" w14:textId="77777777" w:rsidR="00F75567" w:rsidRPr="005E633C" w:rsidRDefault="00E7567F" w:rsidP="005E633C">
      <w:pPr>
        <w:pStyle w:val="a3"/>
        <w:numPr>
          <w:ilvl w:val="0"/>
          <w:numId w:val="22"/>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w:t>
      </w:r>
      <w:r w:rsidR="009A383C" w:rsidRPr="005E633C">
        <w:rPr>
          <w:rFonts w:ascii="Times New Roman" w:eastAsia="Times New Roman" w:hAnsi="Times New Roman" w:cs="Times New Roman"/>
          <w:sz w:val="28"/>
          <w:szCs w:val="28"/>
          <w:lang w:eastAsia="ru-RU"/>
        </w:rPr>
        <w:t>ыявление разных жизненных позиций героев и их совпадение с собственными убеждениями (знаниями)</w:t>
      </w:r>
      <w:r w:rsidRPr="005E633C">
        <w:rPr>
          <w:rFonts w:ascii="Times New Roman" w:eastAsia="Times New Roman" w:hAnsi="Times New Roman" w:cs="Times New Roman"/>
          <w:sz w:val="28"/>
          <w:szCs w:val="28"/>
          <w:lang w:eastAsia="ru-RU"/>
        </w:rPr>
        <w:t>;</w:t>
      </w:r>
    </w:p>
    <w:p w14:paraId="4E49D508" w14:textId="77777777" w:rsidR="00F75567" w:rsidRPr="005E633C" w:rsidRDefault="00E7567F" w:rsidP="005E633C">
      <w:pPr>
        <w:pStyle w:val="a3"/>
        <w:numPr>
          <w:ilvl w:val="0"/>
          <w:numId w:val="22"/>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w:t>
      </w:r>
      <w:r w:rsidR="009A383C" w:rsidRPr="005E633C">
        <w:rPr>
          <w:rFonts w:ascii="Times New Roman" w:eastAsia="Times New Roman" w:hAnsi="Times New Roman" w:cs="Times New Roman"/>
          <w:sz w:val="28"/>
          <w:szCs w:val="28"/>
          <w:lang w:eastAsia="ru-RU"/>
        </w:rPr>
        <w:t>рогнозирование содержания по заглавию, иллюстрации, отрывку</w:t>
      </w:r>
      <w:r w:rsidRPr="005E633C">
        <w:rPr>
          <w:rFonts w:ascii="Times New Roman" w:eastAsia="Times New Roman" w:hAnsi="Times New Roman" w:cs="Times New Roman"/>
          <w:sz w:val="28"/>
          <w:szCs w:val="28"/>
          <w:lang w:eastAsia="ru-RU"/>
        </w:rPr>
        <w:t>;</w:t>
      </w:r>
    </w:p>
    <w:p w14:paraId="4807CD10" w14:textId="77777777" w:rsidR="00F75567" w:rsidRPr="005E633C" w:rsidRDefault="00E7567F" w:rsidP="005E633C">
      <w:pPr>
        <w:pStyle w:val="a3"/>
        <w:numPr>
          <w:ilvl w:val="0"/>
          <w:numId w:val="22"/>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w:t>
      </w:r>
      <w:r w:rsidR="009A383C" w:rsidRPr="005E633C">
        <w:rPr>
          <w:rFonts w:ascii="Times New Roman" w:eastAsia="Times New Roman" w:hAnsi="Times New Roman" w:cs="Times New Roman"/>
          <w:sz w:val="28"/>
          <w:szCs w:val="28"/>
          <w:lang w:eastAsia="ru-RU"/>
        </w:rPr>
        <w:t>амостоятельное формулирование вопросов по тексту</w:t>
      </w:r>
      <w:r w:rsidRPr="005E633C">
        <w:rPr>
          <w:rFonts w:ascii="Times New Roman" w:eastAsia="Times New Roman" w:hAnsi="Times New Roman" w:cs="Times New Roman"/>
          <w:sz w:val="28"/>
          <w:szCs w:val="28"/>
          <w:lang w:eastAsia="ru-RU"/>
        </w:rPr>
        <w:t>;</w:t>
      </w:r>
    </w:p>
    <w:p w14:paraId="75374A9D" w14:textId="41968F64" w:rsidR="009A383C" w:rsidRPr="005E633C" w:rsidRDefault="00E7567F" w:rsidP="005E633C">
      <w:pPr>
        <w:pStyle w:val="a3"/>
        <w:numPr>
          <w:ilvl w:val="0"/>
          <w:numId w:val="22"/>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w:t>
      </w:r>
      <w:r w:rsidR="009A383C" w:rsidRPr="005E633C">
        <w:rPr>
          <w:rFonts w:ascii="Times New Roman" w:eastAsia="Times New Roman" w:hAnsi="Times New Roman" w:cs="Times New Roman"/>
          <w:sz w:val="28"/>
          <w:szCs w:val="28"/>
          <w:lang w:eastAsia="ru-RU"/>
        </w:rPr>
        <w:t>равнивание текстов разных жанров, разных стилей (деловой, научный, художественный, публицистический, разговорный) с похожим содержанием.</w:t>
      </w:r>
    </w:p>
    <w:p w14:paraId="248DA4DA" w14:textId="25691E08" w:rsidR="009A383C" w:rsidRDefault="009A383C"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Технология</w:t>
      </w:r>
      <w:r w:rsidR="00AE4F62" w:rsidRPr="005E633C">
        <w:rPr>
          <w:rFonts w:ascii="Times New Roman" w:eastAsia="Times New Roman" w:hAnsi="Times New Roman" w:cs="Times New Roman"/>
          <w:sz w:val="28"/>
          <w:szCs w:val="28"/>
          <w:lang w:eastAsia="ru-RU"/>
        </w:rPr>
        <w:t xml:space="preserve"> продуктивного чтения</w:t>
      </w:r>
      <w:r w:rsidRPr="005E633C">
        <w:rPr>
          <w:rFonts w:ascii="Times New Roman" w:eastAsia="Times New Roman" w:hAnsi="Times New Roman" w:cs="Times New Roman"/>
          <w:sz w:val="28"/>
          <w:szCs w:val="28"/>
          <w:lang w:eastAsia="ru-RU"/>
        </w:rPr>
        <w:t xml:space="preserve"> включает в себя три этапа работы с текстом.</w:t>
      </w:r>
    </w:p>
    <w:p w14:paraId="4CB1E09D" w14:textId="5F02BA5B" w:rsidR="00E62B5A" w:rsidRDefault="00E62B5A"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
    <w:p w14:paraId="06B40E4D" w14:textId="44956043" w:rsidR="00E62B5A" w:rsidRDefault="00E62B5A"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
    <w:p w14:paraId="319ABE56" w14:textId="77777777" w:rsidR="00E62B5A" w:rsidRPr="005E633C" w:rsidRDefault="00E62B5A"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
    <w:p w14:paraId="405C002C" w14:textId="77777777" w:rsidR="005E633C" w:rsidRPr="005E633C" w:rsidRDefault="005E633C" w:rsidP="005E633C">
      <w:pPr>
        <w:spacing w:after="0" w:line="360" w:lineRule="auto"/>
        <w:ind w:firstLine="709"/>
        <w:jc w:val="center"/>
        <w:rPr>
          <w:rFonts w:ascii="Times New Roman" w:hAnsi="Times New Roman" w:cs="Times New Roman"/>
          <w:b/>
          <w:sz w:val="28"/>
          <w:szCs w:val="28"/>
        </w:rPr>
      </w:pPr>
      <w:r w:rsidRPr="005E633C">
        <w:rPr>
          <w:rFonts w:ascii="Times New Roman" w:hAnsi="Times New Roman" w:cs="Times New Roman"/>
          <w:b/>
          <w:sz w:val="28"/>
          <w:szCs w:val="28"/>
        </w:rPr>
        <w:lastRenderedPageBreak/>
        <w:t>Основные виды работы с текстом</w:t>
      </w:r>
    </w:p>
    <w:p w14:paraId="247F7F8A"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Чтение всего текста (первичное, ознакомительное; по заданию учителя). </w:t>
      </w:r>
    </w:p>
    <w:p w14:paraId="4A4C85A8"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Чтение, деление на смысловые части. Составление плана (</w:t>
      </w:r>
      <w:r w:rsidRPr="005E633C">
        <w:rPr>
          <w:rFonts w:ascii="Times New Roman" w:hAnsi="Times New Roman" w:cs="Times New Roman"/>
          <w:i/>
          <w:sz w:val="28"/>
          <w:szCs w:val="28"/>
        </w:rPr>
        <w:t>цитатный</w:t>
      </w:r>
      <w:r w:rsidRPr="005E633C">
        <w:rPr>
          <w:rFonts w:ascii="Times New Roman" w:hAnsi="Times New Roman" w:cs="Times New Roman"/>
          <w:sz w:val="28"/>
          <w:szCs w:val="28"/>
        </w:rPr>
        <w:t xml:space="preserve"> – даются цитаты из произведения, их нужно расставить в правильной последовательности, чтобы получился цитатный план, </w:t>
      </w:r>
      <w:r w:rsidRPr="005E633C">
        <w:rPr>
          <w:rFonts w:ascii="Times New Roman" w:hAnsi="Times New Roman" w:cs="Times New Roman"/>
          <w:i/>
          <w:sz w:val="28"/>
          <w:szCs w:val="28"/>
        </w:rPr>
        <w:t>вопросный</w:t>
      </w:r>
      <w:r w:rsidRPr="005E633C">
        <w:rPr>
          <w:rFonts w:ascii="Times New Roman" w:hAnsi="Times New Roman" w:cs="Times New Roman"/>
          <w:sz w:val="28"/>
          <w:szCs w:val="28"/>
        </w:rPr>
        <w:t xml:space="preserve"> – проводится беседа с учащимися, составление вопросов к тексту и дети самостоятельно работают в парах, </w:t>
      </w:r>
      <w:r w:rsidRPr="005E633C">
        <w:rPr>
          <w:rFonts w:ascii="Times New Roman" w:hAnsi="Times New Roman" w:cs="Times New Roman"/>
          <w:i/>
          <w:sz w:val="28"/>
          <w:szCs w:val="28"/>
        </w:rPr>
        <w:t>картинный</w:t>
      </w:r>
      <w:r w:rsidRPr="005E633C">
        <w:rPr>
          <w:rFonts w:ascii="Times New Roman" w:hAnsi="Times New Roman" w:cs="Times New Roman"/>
          <w:sz w:val="28"/>
          <w:szCs w:val="28"/>
        </w:rPr>
        <w:t xml:space="preserve"> – в качестве упражнения даётся несколько иллюстраций, в нарушенной последовательности и предлагается учащимся расположить их логическому содержанию, дав название картинкам, дети отмечают в тексте место каждой из них. Дополнение серии картинок недостающей с помощью словесного рисования или исключение из серии картинок той, которая не относится к данному рассказу или которая является лишней, </w:t>
      </w:r>
      <w:r w:rsidRPr="005E633C">
        <w:rPr>
          <w:rFonts w:ascii="Times New Roman" w:hAnsi="Times New Roman" w:cs="Times New Roman"/>
          <w:i/>
          <w:sz w:val="28"/>
          <w:szCs w:val="28"/>
        </w:rPr>
        <w:t>схематический</w:t>
      </w:r>
      <w:r w:rsidRPr="005E633C">
        <w:rPr>
          <w:rFonts w:ascii="Times New Roman" w:hAnsi="Times New Roman" w:cs="Times New Roman"/>
          <w:sz w:val="28"/>
          <w:szCs w:val="28"/>
        </w:rPr>
        <w:t xml:space="preserve"> – ознакомление с текстом и составление различных блоков-схем). </w:t>
      </w:r>
    </w:p>
    <w:p w14:paraId="74B06488"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Чтение (пересказ) по готовому плану. </w:t>
      </w:r>
    </w:p>
    <w:p w14:paraId="2E0DA1D4"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Чтение, после чтения </w:t>
      </w:r>
      <w:proofErr w:type="spellStart"/>
      <w:r w:rsidRPr="005E633C">
        <w:rPr>
          <w:rFonts w:ascii="Times New Roman" w:hAnsi="Times New Roman" w:cs="Times New Roman"/>
          <w:sz w:val="28"/>
          <w:szCs w:val="28"/>
        </w:rPr>
        <w:t>пересказывания</w:t>
      </w:r>
      <w:proofErr w:type="spellEnd"/>
      <w:r w:rsidRPr="005E633C">
        <w:rPr>
          <w:rFonts w:ascii="Times New Roman" w:hAnsi="Times New Roman" w:cs="Times New Roman"/>
          <w:sz w:val="28"/>
          <w:szCs w:val="28"/>
        </w:rPr>
        <w:t xml:space="preserve">. Виды пересказа: </w:t>
      </w:r>
      <w:r w:rsidRPr="005E633C">
        <w:rPr>
          <w:rFonts w:ascii="Times New Roman" w:hAnsi="Times New Roman" w:cs="Times New Roman"/>
          <w:i/>
          <w:sz w:val="28"/>
          <w:szCs w:val="28"/>
        </w:rPr>
        <w:t>подробный</w:t>
      </w:r>
      <w:r w:rsidRPr="005E633C">
        <w:rPr>
          <w:rFonts w:ascii="Times New Roman" w:hAnsi="Times New Roman" w:cs="Times New Roman"/>
          <w:sz w:val="28"/>
          <w:szCs w:val="28"/>
        </w:rPr>
        <w:t xml:space="preserve"> – </w:t>
      </w:r>
      <w:r w:rsidRPr="005E633C">
        <w:rPr>
          <w:rFonts w:ascii="Times New Roman" w:hAnsi="Times New Roman" w:cs="Times New Roman"/>
          <w:sz w:val="28"/>
          <w:szCs w:val="28"/>
          <w:shd w:val="clear" w:color="auto" w:fill="FFFFFF"/>
        </w:rPr>
        <w:t>наиболее доступный</w:t>
      </w:r>
      <w:r w:rsidRPr="005E633C">
        <w:rPr>
          <w:rStyle w:val="apple-converted-space"/>
          <w:rFonts w:ascii="Times New Roman" w:hAnsi="Times New Roman" w:cs="Times New Roman"/>
          <w:sz w:val="28"/>
          <w:szCs w:val="28"/>
          <w:shd w:val="clear" w:color="auto" w:fill="FFFFFF"/>
        </w:rPr>
        <w:t> </w:t>
      </w:r>
      <w:r w:rsidRPr="005E633C">
        <w:rPr>
          <w:rFonts w:ascii="Times New Roman" w:hAnsi="Times New Roman" w:cs="Times New Roman"/>
          <w:sz w:val="28"/>
          <w:szCs w:val="28"/>
          <w:shd w:val="clear" w:color="auto" w:fill="FFFFFF"/>
        </w:rPr>
        <w:t>детям</w:t>
      </w:r>
      <w:r w:rsidRPr="005E633C">
        <w:rPr>
          <w:rStyle w:val="apple-converted-space"/>
          <w:rFonts w:ascii="Times New Roman" w:hAnsi="Times New Roman" w:cs="Times New Roman"/>
          <w:sz w:val="28"/>
          <w:szCs w:val="28"/>
          <w:shd w:val="clear" w:color="auto" w:fill="FFFFFF"/>
        </w:rPr>
        <w:t> </w:t>
      </w:r>
      <w:r w:rsidRPr="005E633C">
        <w:rPr>
          <w:rFonts w:ascii="Times New Roman" w:hAnsi="Times New Roman" w:cs="Times New Roman"/>
          <w:b/>
          <w:bCs/>
          <w:sz w:val="28"/>
          <w:szCs w:val="28"/>
          <w:shd w:val="clear" w:color="auto" w:fill="FFFFFF"/>
        </w:rPr>
        <w:t>вид пересказа</w:t>
      </w:r>
      <w:r w:rsidRPr="005E633C">
        <w:rPr>
          <w:rFonts w:ascii="Times New Roman" w:hAnsi="Times New Roman" w:cs="Times New Roman"/>
          <w:sz w:val="28"/>
          <w:szCs w:val="28"/>
          <w:shd w:val="clear" w:color="auto" w:fill="FFFFFF"/>
        </w:rPr>
        <w:t>, он помогает учить логике рассуждений, развивает</w:t>
      </w:r>
      <w:r w:rsidRPr="005E633C">
        <w:rPr>
          <w:rStyle w:val="apple-converted-space"/>
          <w:rFonts w:ascii="Times New Roman" w:hAnsi="Times New Roman" w:cs="Times New Roman"/>
          <w:sz w:val="28"/>
          <w:szCs w:val="28"/>
          <w:shd w:val="clear" w:color="auto" w:fill="FFFFFF"/>
        </w:rPr>
        <w:t> </w:t>
      </w:r>
      <w:r w:rsidRPr="005E633C">
        <w:rPr>
          <w:rFonts w:ascii="Times New Roman" w:hAnsi="Times New Roman" w:cs="Times New Roman"/>
          <w:sz w:val="28"/>
          <w:szCs w:val="28"/>
          <w:shd w:val="clear" w:color="auto" w:fill="FFFFFF"/>
        </w:rPr>
        <w:t>речь ребенка</w:t>
      </w:r>
      <w:r w:rsidRPr="005E633C">
        <w:rPr>
          <w:rFonts w:ascii="Times New Roman" w:hAnsi="Times New Roman" w:cs="Times New Roman"/>
          <w:sz w:val="28"/>
          <w:szCs w:val="28"/>
        </w:rPr>
        <w:t xml:space="preserve">, краткий – наиболее трудный для освоения младшими школьниками вид пересказа, так как при его подготовке требуется выявить в тексте самые существенные детали и передать их в собственной речи, выборочный – </w:t>
      </w:r>
      <w:r w:rsidRPr="005E633C">
        <w:rPr>
          <w:rFonts w:ascii="Times New Roman" w:hAnsi="Times New Roman" w:cs="Times New Roman"/>
          <w:sz w:val="28"/>
          <w:szCs w:val="28"/>
          <w:shd w:val="clear" w:color="auto" w:fill="FFFFFF"/>
        </w:rPr>
        <w:t>бывает следующих</w:t>
      </w:r>
      <w:r w:rsidRPr="005E633C">
        <w:rPr>
          <w:rStyle w:val="apple-converted-space"/>
          <w:rFonts w:ascii="Times New Roman" w:hAnsi="Times New Roman" w:cs="Times New Roman"/>
          <w:sz w:val="28"/>
          <w:szCs w:val="28"/>
          <w:shd w:val="clear" w:color="auto" w:fill="FFFFFF"/>
        </w:rPr>
        <w:t> </w:t>
      </w:r>
      <w:r w:rsidRPr="005E633C">
        <w:rPr>
          <w:rFonts w:ascii="Times New Roman" w:hAnsi="Times New Roman" w:cs="Times New Roman"/>
          <w:b/>
          <w:bCs/>
          <w:sz w:val="28"/>
          <w:szCs w:val="28"/>
          <w:shd w:val="clear" w:color="auto" w:fill="FFFFFF"/>
        </w:rPr>
        <w:t>видов</w:t>
      </w:r>
      <w:r w:rsidRPr="005E633C">
        <w:rPr>
          <w:rFonts w:ascii="Times New Roman" w:hAnsi="Times New Roman" w:cs="Times New Roman"/>
          <w:sz w:val="28"/>
          <w:szCs w:val="28"/>
          <w:shd w:val="clear" w:color="auto" w:fill="FFFFFF"/>
        </w:rPr>
        <w:t>:</w:t>
      </w:r>
      <w:r w:rsidRPr="005E633C">
        <w:rPr>
          <w:rStyle w:val="apple-converted-space"/>
          <w:rFonts w:ascii="Times New Roman" w:hAnsi="Times New Roman" w:cs="Times New Roman"/>
          <w:sz w:val="28"/>
          <w:szCs w:val="28"/>
          <w:shd w:val="clear" w:color="auto" w:fill="FFFFFF"/>
        </w:rPr>
        <w:t> </w:t>
      </w:r>
      <w:r w:rsidRPr="005E633C">
        <w:rPr>
          <w:rFonts w:ascii="Times New Roman" w:hAnsi="Times New Roman" w:cs="Times New Roman"/>
          <w:b/>
          <w:bCs/>
          <w:sz w:val="28"/>
          <w:szCs w:val="28"/>
          <w:shd w:val="clear" w:color="auto" w:fill="FFFFFF"/>
        </w:rPr>
        <w:t>пересказ</w:t>
      </w:r>
      <w:r w:rsidRPr="005E633C">
        <w:rPr>
          <w:rStyle w:val="apple-converted-space"/>
          <w:rFonts w:ascii="Times New Roman" w:hAnsi="Times New Roman" w:cs="Times New Roman"/>
          <w:sz w:val="28"/>
          <w:szCs w:val="28"/>
          <w:shd w:val="clear" w:color="auto" w:fill="FFFFFF"/>
        </w:rPr>
        <w:t> </w:t>
      </w:r>
      <w:r w:rsidRPr="005E633C">
        <w:rPr>
          <w:rFonts w:ascii="Times New Roman" w:hAnsi="Times New Roman" w:cs="Times New Roman"/>
          <w:sz w:val="28"/>
          <w:szCs w:val="28"/>
          <w:shd w:val="clear" w:color="auto" w:fill="FFFFFF"/>
        </w:rPr>
        <w:t>отдельного</w:t>
      </w:r>
      <w:r w:rsidRPr="005E633C">
        <w:rPr>
          <w:rStyle w:val="apple-converted-space"/>
          <w:rFonts w:ascii="Times New Roman" w:hAnsi="Times New Roman" w:cs="Times New Roman"/>
          <w:sz w:val="28"/>
          <w:szCs w:val="28"/>
          <w:shd w:val="clear" w:color="auto" w:fill="FFFFFF"/>
        </w:rPr>
        <w:t> </w:t>
      </w:r>
      <w:r w:rsidRPr="005E633C">
        <w:rPr>
          <w:rFonts w:ascii="Times New Roman" w:hAnsi="Times New Roman" w:cs="Times New Roman"/>
          <w:sz w:val="28"/>
          <w:szCs w:val="28"/>
          <w:shd w:val="clear" w:color="auto" w:fill="FFFFFF"/>
        </w:rPr>
        <w:t>эпизода, отдельной сцены по вопросу или заданию учителя</w:t>
      </w:r>
      <w:r w:rsidRPr="005E633C">
        <w:rPr>
          <w:rFonts w:ascii="Times New Roman" w:hAnsi="Times New Roman" w:cs="Times New Roman"/>
          <w:sz w:val="28"/>
          <w:szCs w:val="28"/>
        </w:rPr>
        <w:t xml:space="preserve">, творческий – в школе применяется редко. Его цель в том, чтобы вызвать у учеников эмоциональный отклик на читаемое произведение, помочь им глубже осознать его идею, пережить вместе с героем те нравственные чувства, что заложены автором в его образе. </w:t>
      </w:r>
    </w:p>
    <w:p w14:paraId="5C06158F"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Чтение учеником нового текста, заранее подготовленного дома. </w:t>
      </w:r>
    </w:p>
    <w:p w14:paraId="7075FD17"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Восстановление деформированного текста. </w:t>
      </w:r>
    </w:p>
    <w:p w14:paraId="797B5C01"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proofErr w:type="spellStart"/>
      <w:r w:rsidRPr="005E633C">
        <w:rPr>
          <w:rFonts w:ascii="Times New Roman" w:hAnsi="Times New Roman" w:cs="Times New Roman"/>
          <w:sz w:val="28"/>
          <w:szCs w:val="28"/>
        </w:rPr>
        <w:t>Инсценированние</w:t>
      </w:r>
      <w:proofErr w:type="spellEnd"/>
      <w:r w:rsidRPr="005E633C">
        <w:rPr>
          <w:rFonts w:ascii="Times New Roman" w:hAnsi="Times New Roman" w:cs="Times New Roman"/>
          <w:sz w:val="28"/>
          <w:szCs w:val="28"/>
        </w:rPr>
        <w:t xml:space="preserve"> текста или отрывка. </w:t>
      </w:r>
    </w:p>
    <w:p w14:paraId="0C858DEC"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lastRenderedPageBreak/>
        <w:t xml:space="preserve">Выборочное чтение (с определенным заданием). </w:t>
      </w:r>
    </w:p>
    <w:p w14:paraId="7AA25E70"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Чтение в лицах. </w:t>
      </w:r>
    </w:p>
    <w:p w14:paraId="420DE85F"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«Жужжащее чтение» - </w:t>
      </w:r>
      <w:r w:rsidRPr="005E633C">
        <w:rPr>
          <w:rFonts w:ascii="Times New Roman" w:hAnsi="Times New Roman" w:cs="Times New Roman"/>
          <w:sz w:val="28"/>
          <w:szCs w:val="28"/>
          <w:shd w:val="clear" w:color="auto" w:fill="FFFFFF"/>
        </w:rPr>
        <w:t>это</w:t>
      </w:r>
      <w:r w:rsidRPr="005E633C">
        <w:rPr>
          <w:rStyle w:val="apple-converted-space"/>
          <w:rFonts w:ascii="Times New Roman" w:hAnsi="Times New Roman" w:cs="Times New Roman"/>
          <w:sz w:val="28"/>
          <w:szCs w:val="28"/>
          <w:shd w:val="clear" w:color="auto" w:fill="FFFFFF"/>
        </w:rPr>
        <w:t> </w:t>
      </w:r>
      <w:r w:rsidRPr="005E633C">
        <w:rPr>
          <w:rFonts w:ascii="Times New Roman" w:hAnsi="Times New Roman" w:cs="Times New Roman"/>
          <w:sz w:val="28"/>
          <w:szCs w:val="28"/>
          <w:shd w:val="clear" w:color="auto" w:fill="FFFFFF"/>
        </w:rPr>
        <w:t>такое</w:t>
      </w:r>
      <w:r w:rsidRPr="005E633C">
        <w:rPr>
          <w:rStyle w:val="apple-converted-space"/>
          <w:rFonts w:ascii="Times New Roman" w:hAnsi="Times New Roman" w:cs="Times New Roman"/>
          <w:sz w:val="28"/>
          <w:szCs w:val="28"/>
          <w:shd w:val="clear" w:color="auto" w:fill="FFFFFF"/>
        </w:rPr>
        <w:t> </w:t>
      </w:r>
      <w:r w:rsidRPr="005E633C">
        <w:rPr>
          <w:rFonts w:ascii="Times New Roman" w:hAnsi="Times New Roman" w:cs="Times New Roman"/>
          <w:b/>
          <w:bCs/>
          <w:sz w:val="28"/>
          <w:szCs w:val="28"/>
          <w:shd w:val="clear" w:color="auto" w:fill="FFFFFF"/>
        </w:rPr>
        <w:t>чтение</w:t>
      </w:r>
      <w:r w:rsidRPr="005E633C">
        <w:rPr>
          <w:rFonts w:ascii="Times New Roman" w:hAnsi="Times New Roman" w:cs="Times New Roman"/>
          <w:sz w:val="28"/>
          <w:szCs w:val="28"/>
          <w:shd w:val="clear" w:color="auto" w:fill="FFFFFF"/>
        </w:rPr>
        <w:t>, когда все ученики читают одновременно вслух,</w:t>
      </w:r>
      <w:r w:rsidRPr="005E633C">
        <w:rPr>
          <w:rStyle w:val="apple-converted-space"/>
          <w:rFonts w:ascii="Times New Roman" w:hAnsi="Times New Roman" w:cs="Times New Roman"/>
          <w:sz w:val="28"/>
          <w:szCs w:val="28"/>
          <w:shd w:val="clear" w:color="auto" w:fill="FFFFFF"/>
        </w:rPr>
        <w:t> </w:t>
      </w:r>
      <w:r w:rsidRPr="005E633C">
        <w:rPr>
          <w:rFonts w:ascii="Times New Roman" w:hAnsi="Times New Roman" w:cs="Times New Roman"/>
          <w:sz w:val="28"/>
          <w:szCs w:val="28"/>
          <w:shd w:val="clear" w:color="auto" w:fill="FFFFFF"/>
        </w:rPr>
        <w:t>вполголоса</w:t>
      </w:r>
      <w:r w:rsidRPr="005E633C">
        <w:rPr>
          <w:rFonts w:ascii="Times New Roman" w:hAnsi="Times New Roman" w:cs="Times New Roman"/>
          <w:sz w:val="28"/>
          <w:szCs w:val="28"/>
        </w:rPr>
        <w:t xml:space="preserve">. </w:t>
      </w:r>
    </w:p>
    <w:p w14:paraId="2A985DC1"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Чтение цепочкой по предложению. </w:t>
      </w:r>
    </w:p>
    <w:p w14:paraId="32517567"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Чтение абзацами. </w:t>
      </w:r>
    </w:p>
    <w:p w14:paraId="7A11C469"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Чтение с пометками - </w:t>
      </w:r>
      <w:r w:rsidRPr="005E633C">
        <w:rPr>
          <w:rFonts w:ascii="Times New Roman" w:hAnsi="Times New Roman" w:cs="Times New Roman"/>
          <w:sz w:val="28"/>
          <w:szCs w:val="28"/>
          <w:shd w:val="clear" w:color="auto" w:fill="FFFFFF"/>
        </w:rPr>
        <w:t>каждому учащемуся выдается текст и</w:t>
      </w:r>
      <w:r w:rsidRPr="005E633C">
        <w:rPr>
          <w:rStyle w:val="apple-converted-space"/>
          <w:rFonts w:ascii="Times New Roman" w:hAnsi="Times New Roman" w:cs="Times New Roman"/>
          <w:sz w:val="28"/>
          <w:szCs w:val="28"/>
          <w:shd w:val="clear" w:color="auto" w:fill="FFFFFF"/>
        </w:rPr>
        <w:t> </w:t>
      </w:r>
      <w:r w:rsidRPr="005E633C">
        <w:rPr>
          <w:rFonts w:ascii="Times New Roman" w:hAnsi="Times New Roman" w:cs="Times New Roman"/>
          <w:sz w:val="28"/>
          <w:szCs w:val="28"/>
          <w:shd w:val="clear" w:color="auto" w:fill="FFFFFF"/>
        </w:rPr>
        <w:t>предлагается сделать условные</w:t>
      </w:r>
      <w:r w:rsidRPr="005E633C">
        <w:rPr>
          <w:rStyle w:val="apple-converted-space"/>
          <w:rFonts w:ascii="Times New Roman" w:hAnsi="Times New Roman" w:cs="Times New Roman"/>
          <w:sz w:val="28"/>
          <w:szCs w:val="28"/>
          <w:shd w:val="clear" w:color="auto" w:fill="FFFFFF"/>
        </w:rPr>
        <w:t> </w:t>
      </w:r>
      <w:r w:rsidRPr="005E633C">
        <w:rPr>
          <w:rFonts w:ascii="Times New Roman" w:hAnsi="Times New Roman" w:cs="Times New Roman"/>
          <w:b/>
          <w:bCs/>
          <w:sz w:val="28"/>
          <w:szCs w:val="28"/>
          <w:shd w:val="clear" w:color="auto" w:fill="FFFFFF"/>
        </w:rPr>
        <w:t>пометки («з» - знаю, «х» - хочу узнать, «у» - узнал новое)</w:t>
      </w:r>
      <w:r w:rsidRPr="005E633C">
        <w:rPr>
          <w:rFonts w:ascii="Times New Roman" w:hAnsi="Times New Roman" w:cs="Times New Roman"/>
          <w:sz w:val="28"/>
          <w:szCs w:val="28"/>
        </w:rPr>
        <w:t xml:space="preserve">. </w:t>
      </w:r>
    </w:p>
    <w:p w14:paraId="16A8E1BD"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Чтение с остановками – для этой работы выделен общий алгоритм, который состоит из: 1. вызов (конструирование предполагаемого </w:t>
      </w:r>
      <w:proofErr w:type="gramStart"/>
      <w:r w:rsidRPr="005E633C">
        <w:rPr>
          <w:rFonts w:ascii="Times New Roman" w:hAnsi="Times New Roman" w:cs="Times New Roman"/>
          <w:sz w:val="28"/>
          <w:szCs w:val="28"/>
        </w:rPr>
        <w:t>текста по опорным словам</w:t>
      </w:r>
      <w:proofErr w:type="gramEnd"/>
      <w:r w:rsidRPr="005E633C">
        <w:rPr>
          <w:rFonts w:ascii="Times New Roman" w:hAnsi="Times New Roman" w:cs="Times New Roman"/>
          <w:sz w:val="28"/>
          <w:szCs w:val="28"/>
        </w:rPr>
        <w:t xml:space="preserve">, обсуждение заглавия рассказа и прогноз его содержания и проблематики); 2. осмысление (чтение текста небольшими отрывками с обсуждением содержания каждого и прогнозом развития сюжета. Вопросы, задаваемые учителем, должны охватывать все уровни таблицы вопросов </w:t>
      </w:r>
      <w:proofErr w:type="spellStart"/>
      <w:r w:rsidRPr="005E633C">
        <w:rPr>
          <w:rFonts w:ascii="Times New Roman" w:hAnsi="Times New Roman" w:cs="Times New Roman"/>
          <w:sz w:val="28"/>
          <w:szCs w:val="28"/>
        </w:rPr>
        <w:t>Блума</w:t>
      </w:r>
      <w:proofErr w:type="spellEnd"/>
      <w:r w:rsidRPr="005E633C">
        <w:rPr>
          <w:rFonts w:ascii="Times New Roman" w:hAnsi="Times New Roman" w:cs="Times New Roman"/>
          <w:sz w:val="28"/>
          <w:szCs w:val="28"/>
        </w:rPr>
        <w:t>. Обязателен вопрос: "Что будет дальше и почему?"); 3. рефлексия (на этой стадии текст опять представляет единое целое. Важно осмыслить этот текст. Формы работы могут быть различными: письмо, дискуссия, совместный поиск).</w:t>
      </w:r>
    </w:p>
    <w:p w14:paraId="67E8D138"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Чтение по группам - </w:t>
      </w:r>
      <w:r w:rsidRPr="005E633C">
        <w:rPr>
          <w:rFonts w:ascii="Times New Roman" w:hAnsi="Times New Roman" w:cs="Times New Roman"/>
          <w:sz w:val="28"/>
          <w:szCs w:val="28"/>
          <w:shd w:val="clear" w:color="auto" w:fill="FDFDFD"/>
        </w:rPr>
        <w:t>это длина группы, которую можем прочитать сразу, без движения взгляда слева направо</w:t>
      </w:r>
      <w:r w:rsidRPr="005E633C">
        <w:rPr>
          <w:rFonts w:ascii="Times New Roman" w:hAnsi="Times New Roman" w:cs="Times New Roman"/>
          <w:sz w:val="28"/>
          <w:szCs w:val="28"/>
        </w:rPr>
        <w:t>.</w:t>
      </w:r>
    </w:p>
    <w:p w14:paraId="69AF4F12"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Поисковое чтение - </w:t>
      </w:r>
      <w:r w:rsidRPr="005E633C">
        <w:rPr>
          <w:rFonts w:ascii="Times New Roman" w:hAnsi="Times New Roman" w:cs="Times New Roman"/>
          <w:sz w:val="28"/>
          <w:szCs w:val="28"/>
          <w:shd w:val="clear" w:color="auto" w:fill="FFFFFF"/>
        </w:rPr>
        <w:t>вид реального чтения по целевой направленности и характеру протекания. Цель – найти конкретную информацию в тексте (определения, правила, цифровые и иные данные и т. п.).</w:t>
      </w:r>
    </w:p>
    <w:p w14:paraId="05795DCE"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Комбинированное чтение (учитель + учащиеся хором) </w:t>
      </w:r>
    </w:p>
    <w:p w14:paraId="1C104968"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"Живая картинка" (один читает, другой мимикой лица реагирует на услышанное) </w:t>
      </w:r>
    </w:p>
    <w:p w14:paraId="37DCDCA5"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Чтение с целью нахождения подходящего отрывка к рисунку. </w:t>
      </w:r>
    </w:p>
    <w:p w14:paraId="2F0972D2"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Чтение с целью нахождения отрывка, который поможет ответить на вопрос. </w:t>
      </w:r>
    </w:p>
    <w:p w14:paraId="1886A3B4"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lastRenderedPageBreak/>
        <w:t xml:space="preserve">Нахождение предложения или отрывка, отражающего главную мысль текста. </w:t>
      </w:r>
    </w:p>
    <w:p w14:paraId="0042F9D3"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Нахождение и чтение образных слов и описаний. </w:t>
      </w:r>
    </w:p>
    <w:p w14:paraId="2476C76E"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Нахождение и чтение слов с логическим ударением. </w:t>
      </w:r>
    </w:p>
    <w:p w14:paraId="7BCD8E24"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Вычленения слов из текста к предложенной схеме, например, </w:t>
      </w:r>
      <w:proofErr w:type="spellStart"/>
      <w:r w:rsidRPr="005E633C">
        <w:rPr>
          <w:rFonts w:ascii="Times New Roman" w:hAnsi="Times New Roman" w:cs="Times New Roman"/>
          <w:sz w:val="28"/>
          <w:szCs w:val="28"/>
        </w:rPr>
        <w:t>чк</w:t>
      </w:r>
      <w:proofErr w:type="spellEnd"/>
      <w:r w:rsidRPr="005E633C">
        <w:rPr>
          <w:rFonts w:ascii="Times New Roman" w:hAnsi="Times New Roman" w:cs="Times New Roman"/>
          <w:sz w:val="28"/>
          <w:szCs w:val="28"/>
        </w:rPr>
        <w:t xml:space="preserve">, </w:t>
      </w:r>
      <w:proofErr w:type="spellStart"/>
      <w:r w:rsidRPr="005E633C">
        <w:rPr>
          <w:rFonts w:ascii="Times New Roman" w:hAnsi="Times New Roman" w:cs="Times New Roman"/>
          <w:sz w:val="28"/>
          <w:szCs w:val="28"/>
        </w:rPr>
        <w:t>чн</w:t>
      </w:r>
      <w:proofErr w:type="spellEnd"/>
      <w:r w:rsidRPr="005E633C">
        <w:rPr>
          <w:rFonts w:ascii="Times New Roman" w:hAnsi="Times New Roman" w:cs="Times New Roman"/>
          <w:sz w:val="28"/>
          <w:szCs w:val="28"/>
        </w:rPr>
        <w:t>.</w:t>
      </w:r>
    </w:p>
    <w:p w14:paraId="17D2F8BC"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Кто быстрее в тексте найдет слово на определённое правило.</w:t>
      </w:r>
    </w:p>
    <w:p w14:paraId="139D0F4E" w14:textId="77777777" w:rsidR="005E633C" w:rsidRPr="005E633C" w:rsidRDefault="005E633C" w:rsidP="005E633C">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Нахождение самого длинного слова в тексте. </w:t>
      </w:r>
    </w:p>
    <w:p w14:paraId="0657BE19" w14:textId="4465C72D" w:rsidR="005E633C" w:rsidRPr="00E62B5A" w:rsidRDefault="005E633C" w:rsidP="00E62B5A">
      <w:pPr>
        <w:numPr>
          <w:ilvl w:val="0"/>
          <w:numId w:val="25"/>
        </w:numPr>
        <w:spacing w:after="0" w:line="360" w:lineRule="auto"/>
        <w:ind w:left="0" w:firstLine="709"/>
        <w:jc w:val="both"/>
        <w:rPr>
          <w:rFonts w:ascii="Times New Roman" w:hAnsi="Times New Roman" w:cs="Times New Roman"/>
          <w:b/>
          <w:sz w:val="28"/>
          <w:szCs w:val="28"/>
        </w:rPr>
      </w:pPr>
      <w:r w:rsidRPr="005E633C">
        <w:rPr>
          <w:rFonts w:ascii="Times New Roman" w:hAnsi="Times New Roman" w:cs="Times New Roman"/>
          <w:sz w:val="28"/>
          <w:szCs w:val="28"/>
        </w:rPr>
        <w:t xml:space="preserve">Нахождение двух-, трёх-, четырёхсложных слов. </w:t>
      </w:r>
    </w:p>
    <w:p w14:paraId="68FA1151" w14:textId="77777777" w:rsidR="009A383C" w:rsidRPr="005E633C" w:rsidRDefault="009A383C" w:rsidP="005E633C">
      <w:pPr>
        <w:spacing w:after="0" w:line="360" w:lineRule="auto"/>
        <w:ind w:firstLine="709"/>
        <w:contextualSpacing/>
        <w:jc w:val="center"/>
        <w:rPr>
          <w:rFonts w:ascii="Times New Roman" w:eastAsia="Times New Roman" w:hAnsi="Times New Roman" w:cs="Times New Roman"/>
          <w:b/>
          <w:sz w:val="28"/>
          <w:szCs w:val="28"/>
          <w:lang w:eastAsia="ru-RU"/>
        </w:rPr>
      </w:pPr>
      <w:bookmarkStart w:id="0" w:name="__RefHeading__1951_806768275"/>
      <w:bookmarkStart w:id="1" w:name="_Toc515819923"/>
      <w:bookmarkEnd w:id="0"/>
      <w:bookmarkEnd w:id="1"/>
      <w:r w:rsidRPr="005E633C">
        <w:rPr>
          <w:rFonts w:ascii="Times New Roman" w:eastAsia="Times New Roman" w:hAnsi="Times New Roman" w:cs="Times New Roman"/>
          <w:b/>
          <w:sz w:val="28"/>
          <w:szCs w:val="28"/>
          <w:shd w:val="clear" w:color="auto" w:fill="FFFFFF"/>
          <w:lang w:eastAsia="ru-RU"/>
        </w:rPr>
        <w:t>1 этап. Работа с текстом до чтения</w:t>
      </w:r>
    </w:p>
    <w:p w14:paraId="78D91A6D" w14:textId="77777777" w:rsidR="009A383C" w:rsidRPr="005E633C" w:rsidRDefault="009A383C"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sz w:val="28"/>
          <w:szCs w:val="28"/>
          <w:lang w:eastAsia="ru-RU"/>
        </w:rPr>
        <w:t xml:space="preserve">Цель </w:t>
      </w:r>
      <w:r w:rsidRPr="005E633C">
        <w:rPr>
          <w:rFonts w:ascii="Times New Roman" w:eastAsia="Times New Roman" w:hAnsi="Times New Roman" w:cs="Times New Roman"/>
          <w:sz w:val="28"/>
          <w:szCs w:val="28"/>
          <w:lang w:eastAsia="ru-RU"/>
        </w:rPr>
        <w:t>- прогнозирование предстоящего чтения.</w:t>
      </w:r>
      <w:bookmarkStart w:id="2" w:name="__RefHeading__1953_806768275"/>
      <w:bookmarkStart w:id="3" w:name="_Toc515819924"/>
      <w:bookmarkEnd w:id="2"/>
      <w:bookmarkEnd w:id="3"/>
    </w:p>
    <w:p w14:paraId="208F6A0C" w14:textId="6B443A81" w:rsidR="009A383C" w:rsidRPr="005E633C" w:rsidRDefault="00F75567" w:rsidP="005E633C">
      <w:pPr>
        <w:shd w:val="clear" w:color="auto" w:fill="FFFFFF"/>
        <w:spacing w:after="0" w:line="360" w:lineRule="auto"/>
        <w:ind w:firstLine="709"/>
        <w:contextualSpacing/>
        <w:jc w:val="both"/>
        <w:rPr>
          <w:rFonts w:ascii="Times New Roman" w:eastAsia="Times New Roman" w:hAnsi="Times New Roman" w:cs="Times New Roman"/>
          <w:bCs/>
          <w:sz w:val="28"/>
          <w:szCs w:val="28"/>
          <w:lang w:eastAsia="ru-RU"/>
        </w:rPr>
      </w:pPr>
      <w:r w:rsidRPr="005E633C">
        <w:rPr>
          <w:rFonts w:ascii="Times New Roman" w:eastAsia="Times New Roman" w:hAnsi="Times New Roman" w:cs="Times New Roman"/>
          <w:b/>
          <w:bCs/>
          <w:sz w:val="28"/>
          <w:szCs w:val="28"/>
          <w:lang w:eastAsia="ru-RU"/>
        </w:rPr>
        <w:t xml:space="preserve">Антиципация- </w:t>
      </w:r>
      <w:r w:rsidR="009A383C" w:rsidRPr="005E633C">
        <w:rPr>
          <w:rFonts w:ascii="Times New Roman" w:eastAsia="Times New Roman" w:hAnsi="Times New Roman" w:cs="Times New Roman"/>
          <w:bCs/>
          <w:sz w:val="28"/>
          <w:szCs w:val="28"/>
          <w:lang w:eastAsia="ru-RU"/>
        </w:rPr>
        <w:t>предвосхищение, предугадывание будущего чт</w:t>
      </w:r>
      <w:r w:rsidRPr="005E633C">
        <w:rPr>
          <w:rFonts w:ascii="Times New Roman" w:eastAsia="Times New Roman" w:hAnsi="Times New Roman" w:cs="Times New Roman"/>
          <w:bCs/>
          <w:sz w:val="28"/>
          <w:szCs w:val="28"/>
          <w:lang w:eastAsia="ru-RU"/>
        </w:rPr>
        <w:t>ения, иначе –смысловые догадки.</w:t>
      </w:r>
    </w:p>
    <w:p w14:paraId="5DA071AB" w14:textId="4168B1D9" w:rsidR="009A383C" w:rsidRPr="005E633C" w:rsidRDefault="009A383C"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Этого нет в наших учебниках, но это необходимо для подготовки речевого аппарата к</w:t>
      </w:r>
      <w:r w:rsidR="00DD395E"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чтению.</w:t>
      </w:r>
    </w:p>
    <w:p w14:paraId="61380056" w14:textId="4A7268CF" w:rsidR="00DD395E" w:rsidRPr="005E633C" w:rsidRDefault="00DD395E"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i/>
          <w:sz w:val="28"/>
          <w:szCs w:val="28"/>
          <w:lang w:eastAsia="ru-RU"/>
        </w:rPr>
        <w:t>Заполнение буквенных п</w:t>
      </w:r>
      <w:r w:rsidR="00F75567" w:rsidRPr="005E633C">
        <w:rPr>
          <w:rFonts w:ascii="Times New Roman" w:eastAsia="Times New Roman" w:hAnsi="Times New Roman" w:cs="Times New Roman"/>
          <w:i/>
          <w:sz w:val="28"/>
          <w:szCs w:val="28"/>
          <w:lang w:eastAsia="ru-RU"/>
        </w:rPr>
        <w:t>ропусков</w:t>
      </w:r>
      <w:r w:rsidR="00F75567"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 xml:space="preserve">Бел__ пушист__ кот__, </w:t>
      </w:r>
      <w:proofErr w:type="spellStart"/>
      <w:r w:rsidRPr="005E633C">
        <w:rPr>
          <w:rFonts w:ascii="Times New Roman" w:eastAsia="Times New Roman" w:hAnsi="Times New Roman" w:cs="Times New Roman"/>
          <w:sz w:val="28"/>
          <w:szCs w:val="28"/>
          <w:lang w:eastAsia="ru-RU"/>
        </w:rPr>
        <w:t>коричн</w:t>
      </w:r>
      <w:proofErr w:type="spellEnd"/>
      <w:r w:rsidRPr="005E633C">
        <w:rPr>
          <w:rFonts w:ascii="Times New Roman" w:eastAsia="Times New Roman" w:hAnsi="Times New Roman" w:cs="Times New Roman"/>
          <w:sz w:val="28"/>
          <w:szCs w:val="28"/>
          <w:lang w:eastAsia="ru-RU"/>
        </w:rPr>
        <w:t xml:space="preserve">__ шуст__ </w:t>
      </w:r>
      <w:proofErr w:type="spellStart"/>
      <w:r w:rsidRPr="005E633C">
        <w:rPr>
          <w:rFonts w:ascii="Times New Roman" w:eastAsia="Times New Roman" w:hAnsi="Times New Roman" w:cs="Times New Roman"/>
          <w:sz w:val="28"/>
          <w:szCs w:val="28"/>
          <w:lang w:eastAsia="ru-RU"/>
        </w:rPr>
        <w:t>воро</w:t>
      </w:r>
      <w:proofErr w:type="spellEnd"/>
      <w:r w:rsidRPr="005E633C">
        <w:rPr>
          <w:rFonts w:ascii="Times New Roman" w:eastAsia="Times New Roman" w:hAnsi="Times New Roman" w:cs="Times New Roman"/>
          <w:sz w:val="28"/>
          <w:szCs w:val="28"/>
          <w:lang w:eastAsia="ru-RU"/>
        </w:rPr>
        <w:t xml:space="preserve">__, хит__ рыж__ лис__, </w:t>
      </w:r>
      <w:proofErr w:type="spellStart"/>
      <w:r w:rsidRPr="005E633C">
        <w:rPr>
          <w:rFonts w:ascii="Times New Roman" w:eastAsia="Times New Roman" w:hAnsi="Times New Roman" w:cs="Times New Roman"/>
          <w:sz w:val="28"/>
          <w:szCs w:val="28"/>
          <w:lang w:eastAsia="ru-RU"/>
        </w:rPr>
        <w:t>больш</w:t>
      </w:r>
      <w:proofErr w:type="spellEnd"/>
      <w:r w:rsidRPr="005E633C">
        <w:rPr>
          <w:rFonts w:ascii="Times New Roman" w:eastAsia="Times New Roman" w:hAnsi="Times New Roman" w:cs="Times New Roman"/>
          <w:sz w:val="28"/>
          <w:szCs w:val="28"/>
          <w:lang w:eastAsia="ru-RU"/>
        </w:rPr>
        <w:t xml:space="preserve">__ сер__ </w:t>
      </w:r>
      <w:proofErr w:type="spellStart"/>
      <w:r w:rsidRPr="005E633C">
        <w:rPr>
          <w:rFonts w:ascii="Times New Roman" w:eastAsia="Times New Roman" w:hAnsi="Times New Roman" w:cs="Times New Roman"/>
          <w:sz w:val="28"/>
          <w:szCs w:val="28"/>
          <w:lang w:eastAsia="ru-RU"/>
        </w:rPr>
        <w:t>сл</w:t>
      </w:r>
      <w:proofErr w:type="spellEnd"/>
      <w:r w:rsidRPr="005E633C">
        <w:rPr>
          <w:rFonts w:ascii="Times New Roman" w:eastAsia="Times New Roman" w:hAnsi="Times New Roman" w:cs="Times New Roman"/>
          <w:sz w:val="28"/>
          <w:szCs w:val="28"/>
          <w:lang w:eastAsia="ru-RU"/>
        </w:rPr>
        <w:t xml:space="preserve">__, длин__ </w:t>
      </w:r>
      <w:proofErr w:type="spellStart"/>
      <w:r w:rsidRPr="005E633C">
        <w:rPr>
          <w:rFonts w:ascii="Times New Roman" w:eastAsia="Times New Roman" w:hAnsi="Times New Roman" w:cs="Times New Roman"/>
          <w:sz w:val="28"/>
          <w:szCs w:val="28"/>
          <w:lang w:eastAsia="ru-RU"/>
        </w:rPr>
        <w:t>умн</w:t>
      </w:r>
      <w:proofErr w:type="spellEnd"/>
      <w:r w:rsidRPr="005E633C">
        <w:rPr>
          <w:rFonts w:ascii="Times New Roman" w:eastAsia="Times New Roman" w:hAnsi="Times New Roman" w:cs="Times New Roman"/>
          <w:sz w:val="28"/>
          <w:szCs w:val="28"/>
          <w:lang w:eastAsia="ru-RU"/>
        </w:rPr>
        <w:t>__ жир__, сер__ шуст__ зай__.</w:t>
      </w:r>
    </w:p>
    <w:p w14:paraId="6481596E" w14:textId="54EF119A" w:rsidR="00DD395E" w:rsidRPr="005E633C" w:rsidRDefault="00DD395E"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i/>
          <w:sz w:val="28"/>
          <w:szCs w:val="28"/>
          <w:lang w:eastAsia="ru-RU"/>
        </w:rPr>
        <w:t>Деление слов на слоги вертикал</w:t>
      </w:r>
      <w:r w:rsidR="00F75567" w:rsidRPr="005E633C">
        <w:rPr>
          <w:rFonts w:ascii="Times New Roman" w:eastAsia="Times New Roman" w:hAnsi="Times New Roman" w:cs="Times New Roman"/>
          <w:i/>
          <w:sz w:val="28"/>
          <w:szCs w:val="28"/>
          <w:lang w:eastAsia="ru-RU"/>
        </w:rPr>
        <w:t>ьными и горизонтальными линиями</w:t>
      </w:r>
      <w:r w:rsidR="00F75567" w:rsidRPr="005E633C">
        <w:rPr>
          <w:rFonts w:ascii="Times New Roman" w:eastAsia="Times New Roman" w:hAnsi="Times New Roman" w:cs="Times New Roman"/>
          <w:sz w:val="28"/>
          <w:szCs w:val="28"/>
          <w:lang w:eastAsia="ru-RU"/>
        </w:rPr>
        <w:t xml:space="preserve">: </w:t>
      </w:r>
      <w:proofErr w:type="spellStart"/>
      <w:r w:rsidRPr="005E633C">
        <w:rPr>
          <w:rFonts w:ascii="Times New Roman" w:eastAsia="Times New Roman" w:hAnsi="Times New Roman" w:cs="Times New Roman"/>
          <w:sz w:val="28"/>
          <w:szCs w:val="28"/>
          <w:lang w:eastAsia="ru-RU"/>
        </w:rPr>
        <w:t>Ма</w:t>
      </w:r>
      <w:proofErr w:type="spellEnd"/>
      <w:r w:rsidRPr="005E633C">
        <w:rPr>
          <w:rFonts w:ascii="Times New Roman" w:eastAsia="Times New Roman" w:hAnsi="Times New Roman" w:cs="Times New Roman"/>
          <w:sz w:val="28"/>
          <w:szCs w:val="28"/>
          <w:lang w:eastAsia="ru-RU"/>
        </w:rPr>
        <w:t>/ши/на, ли/си/</w:t>
      </w:r>
      <w:proofErr w:type="spellStart"/>
      <w:r w:rsidRPr="005E633C">
        <w:rPr>
          <w:rFonts w:ascii="Times New Roman" w:eastAsia="Times New Roman" w:hAnsi="Times New Roman" w:cs="Times New Roman"/>
          <w:sz w:val="28"/>
          <w:szCs w:val="28"/>
          <w:lang w:eastAsia="ru-RU"/>
        </w:rPr>
        <w:t>ца</w:t>
      </w:r>
      <w:proofErr w:type="spellEnd"/>
      <w:r w:rsidRPr="005E633C">
        <w:rPr>
          <w:rFonts w:ascii="Times New Roman" w:eastAsia="Times New Roman" w:hAnsi="Times New Roman" w:cs="Times New Roman"/>
          <w:sz w:val="28"/>
          <w:szCs w:val="28"/>
          <w:lang w:eastAsia="ru-RU"/>
        </w:rPr>
        <w:t xml:space="preserve">, </w:t>
      </w:r>
      <w:proofErr w:type="spellStart"/>
      <w:r w:rsidRPr="005E633C">
        <w:rPr>
          <w:rFonts w:ascii="Times New Roman" w:eastAsia="Times New Roman" w:hAnsi="Times New Roman" w:cs="Times New Roman"/>
          <w:sz w:val="28"/>
          <w:szCs w:val="28"/>
          <w:lang w:eastAsia="ru-RU"/>
        </w:rPr>
        <w:t>крас</w:t>
      </w:r>
      <w:proofErr w:type="spellEnd"/>
      <w:r w:rsidRPr="005E633C">
        <w:rPr>
          <w:rFonts w:ascii="Times New Roman" w:eastAsia="Times New Roman" w:hAnsi="Times New Roman" w:cs="Times New Roman"/>
          <w:sz w:val="28"/>
          <w:szCs w:val="28"/>
          <w:lang w:eastAsia="ru-RU"/>
        </w:rPr>
        <w:t>/</w:t>
      </w:r>
      <w:proofErr w:type="spellStart"/>
      <w:r w:rsidRPr="005E633C">
        <w:rPr>
          <w:rFonts w:ascii="Times New Roman" w:eastAsia="Times New Roman" w:hAnsi="Times New Roman" w:cs="Times New Roman"/>
          <w:sz w:val="28"/>
          <w:szCs w:val="28"/>
          <w:lang w:eastAsia="ru-RU"/>
        </w:rPr>
        <w:t>ный</w:t>
      </w:r>
      <w:proofErr w:type="spellEnd"/>
      <w:r w:rsidRPr="005E633C">
        <w:rPr>
          <w:rFonts w:ascii="Times New Roman" w:eastAsia="Times New Roman" w:hAnsi="Times New Roman" w:cs="Times New Roman"/>
          <w:sz w:val="28"/>
          <w:szCs w:val="28"/>
          <w:lang w:eastAsia="ru-RU"/>
        </w:rPr>
        <w:t>, мед/</w:t>
      </w:r>
      <w:proofErr w:type="spellStart"/>
      <w:proofErr w:type="gramStart"/>
      <w:r w:rsidRPr="005E633C">
        <w:rPr>
          <w:rFonts w:ascii="Times New Roman" w:eastAsia="Times New Roman" w:hAnsi="Times New Roman" w:cs="Times New Roman"/>
          <w:sz w:val="28"/>
          <w:szCs w:val="28"/>
          <w:lang w:eastAsia="ru-RU"/>
        </w:rPr>
        <w:t>ведь,во</w:t>
      </w:r>
      <w:proofErr w:type="spellEnd"/>
      <w:proofErr w:type="gramEnd"/>
      <w:r w:rsidRPr="005E633C">
        <w:rPr>
          <w:rFonts w:ascii="Times New Roman" w:eastAsia="Times New Roman" w:hAnsi="Times New Roman" w:cs="Times New Roman"/>
          <w:sz w:val="28"/>
          <w:szCs w:val="28"/>
          <w:lang w:eastAsia="ru-RU"/>
        </w:rPr>
        <w:t>/</w:t>
      </w:r>
      <w:proofErr w:type="spellStart"/>
      <w:r w:rsidRPr="005E633C">
        <w:rPr>
          <w:rFonts w:ascii="Times New Roman" w:eastAsia="Times New Roman" w:hAnsi="Times New Roman" w:cs="Times New Roman"/>
          <w:sz w:val="28"/>
          <w:szCs w:val="28"/>
          <w:lang w:eastAsia="ru-RU"/>
        </w:rPr>
        <w:t>ро</w:t>
      </w:r>
      <w:proofErr w:type="spellEnd"/>
      <w:r w:rsidRPr="005E633C">
        <w:rPr>
          <w:rFonts w:ascii="Times New Roman" w:eastAsia="Times New Roman" w:hAnsi="Times New Roman" w:cs="Times New Roman"/>
          <w:sz w:val="28"/>
          <w:szCs w:val="28"/>
          <w:lang w:eastAsia="ru-RU"/>
        </w:rPr>
        <w:t>/на.</w:t>
      </w:r>
      <w:r w:rsidR="00F75567" w:rsidRPr="005E633C">
        <w:rPr>
          <w:rFonts w:ascii="Times New Roman" w:eastAsia="Times New Roman" w:hAnsi="Times New Roman" w:cs="Times New Roman"/>
          <w:sz w:val="28"/>
          <w:szCs w:val="28"/>
          <w:lang w:eastAsia="ru-RU"/>
        </w:rPr>
        <w:t xml:space="preserve"> </w:t>
      </w:r>
      <w:proofErr w:type="spellStart"/>
      <w:proofErr w:type="gramStart"/>
      <w:r w:rsidRPr="005E633C">
        <w:rPr>
          <w:rFonts w:ascii="Times New Roman" w:eastAsia="Times New Roman" w:hAnsi="Times New Roman" w:cs="Times New Roman"/>
          <w:sz w:val="28"/>
          <w:szCs w:val="28"/>
          <w:lang w:eastAsia="ru-RU"/>
        </w:rPr>
        <w:t>Ма</w:t>
      </w:r>
      <w:proofErr w:type="spellEnd"/>
      <w:r w:rsidRPr="005E633C">
        <w:rPr>
          <w:rFonts w:ascii="Times New Roman" w:eastAsia="Times New Roman" w:hAnsi="Times New Roman" w:cs="Times New Roman"/>
          <w:sz w:val="28"/>
          <w:szCs w:val="28"/>
          <w:lang w:eastAsia="ru-RU"/>
        </w:rPr>
        <w:t>-ши</w:t>
      </w:r>
      <w:proofErr w:type="gramEnd"/>
      <w:r w:rsidRPr="005E633C">
        <w:rPr>
          <w:rFonts w:ascii="Times New Roman" w:eastAsia="Times New Roman" w:hAnsi="Times New Roman" w:cs="Times New Roman"/>
          <w:sz w:val="28"/>
          <w:szCs w:val="28"/>
          <w:lang w:eastAsia="ru-RU"/>
        </w:rPr>
        <w:t>-на, ли-си-</w:t>
      </w:r>
      <w:proofErr w:type="spellStart"/>
      <w:r w:rsidRPr="005E633C">
        <w:rPr>
          <w:rFonts w:ascii="Times New Roman" w:eastAsia="Times New Roman" w:hAnsi="Times New Roman" w:cs="Times New Roman"/>
          <w:sz w:val="28"/>
          <w:szCs w:val="28"/>
          <w:lang w:eastAsia="ru-RU"/>
        </w:rPr>
        <w:t>ца</w:t>
      </w:r>
      <w:proofErr w:type="spellEnd"/>
      <w:r w:rsidRPr="005E633C">
        <w:rPr>
          <w:rFonts w:ascii="Times New Roman" w:eastAsia="Times New Roman" w:hAnsi="Times New Roman" w:cs="Times New Roman"/>
          <w:sz w:val="28"/>
          <w:szCs w:val="28"/>
          <w:lang w:eastAsia="ru-RU"/>
        </w:rPr>
        <w:t xml:space="preserve">, </w:t>
      </w:r>
      <w:proofErr w:type="spellStart"/>
      <w:r w:rsidRPr="005E633C">
        <w:rPr>
          <w:rFonts w:ascii="Times New Roman" w:eastAsia="Times New Roman" w:hAnsi="Times New Roman" w:cs="Times New Roman"/>
          <w:sz w:val="28"/>
          <w:szCs w:val="28"/>
          <w:lang w:eastAsia="ru-RU"/>
        </w:rPr>
        <w:t>крас-ный</w:t>
      </w:r>
      <w:proofErr w:type="spellEnd"/>
      <w:r w:rsidRPr="005E633C">
        <w:rPr>
          <w:rFonts w:ascii="Times New Roman" w:eastAsia="Times New Roman" w:hAnsi="Times New Roman" w:cs="Times New Roman"/>
          <w:sz w:val="28"/>
          <w:szCs w:val="28"/>
          <w:lang w:eastAsia="ru-RU"/>
        </w:rPr>
        <w:t>, мед-ведь, во-</w:t>
      </w:r>
      <w:proofErr w:type="spellStart"/>
      <w:r w:rsidRPr="005E633C">
        <w:rPr>
          <w:rFonts w:ascii="Times New Roman" w:eastAsia="Times New Roman" w:hAnsi="Times New Roman" w:cs="Times New Roman"/>
          <w:sz w:val="28"/>
          <w:szCs w:val="28"/>
          <w:lang w:eastAsia="ru-RU"/>
        </w:rPr>
        <w:t>ро</w:t>
      </w:r>
      <w:proofErr w:type="spellEnd"/>
      <w:r w:rsidRPr="005E633C">
        <w:rPr>
          <w:rFonts w:ascii="Times New Roman" w:eastAsia="Times New Roman" w:hAnsi="Times New Roman" w:cs="Times New Roman"/>
          <w:sz w:val="28"/>
          <w:szCs w:val="28"/>
          <w:lang w:eastAsia="ru-RU"/>
        </w:rPr>
        <w:t>-на.</w:t>
      </w:r>
    </w:p>
    <w:p w14:paraId="5150B657" w14:textId="6AC74C67" w:rsidR="00DD395E" w:rsidRPr="005E633C" w:rsidRDefault="00DD395E" w:rsidP="005E633C">
      <w:pPr>
        <w:shd w:val="clear" w:color="auto" w:fill="FFFFFF"/>
        <w:spacing w:after="0" w:line="360" w:lineRule="auto"/>
        <w:ind w:firstLine="709"/>
        <w:contextualSpacing/>
        <w:jc w:val="both"/>
        <w:rPr>
          <w:rFonts w:ascii="Times New Roman" w:eastAsia="Times New Roman" w:hAnsi="Times New Roman" w:cs="Times New Roman"/>
          <w:i/>
          <w:sz w:val="28"/>
          <w:szCs w:val="28"/>
          <w:lang w:eastAsia="ru-RU"/>
        </w:rPr>
      </w:pPr>
      <w:r w:rsidRPr="005E633C">
        <w:rPr>
          <w:rFonts w:ascii="Times New Roman" w:eastAsia="Times New Roman" w:hAnsi="Times New Roman" w:cs="Times New Roman"/>
          <w:i/>
          <w:sz w:val="28"/>
          <w:szCs w:val="28"/>
          <w:lang w:eastAsia="ru-RU"/>
        </w:rPr>
        <w:t>Чтение текста с прикрытой верхней частью строки.</w:t>
      </w:r>
    </w:p>
    <w:p w14:paraId="206FF83B" w14:textId="11C8C780" w:rsidR="00DD395E" w:rsidRPr="005E633C" w:rsidRDefault="00DD395E" w:rsidP="005E633C">
      <w:pPr>
        <w:shd w:val="clear" w:color="auto" w:fill="FFFFFF"/>
        <w:spacing w:after="0" w:line="360" w:lineRule="auto"/>
        <w:ind w:firstLine="709"/>
        <w:contextualSpacing/>
        <w:jc w:val="both"/>
        <w:rPr>
          <w:rFonts w:ascii="Times New Roman" w:eastAsia="Times New Roman" w:hAnsi="Times New Roman" w:cs="Times New Roman"/>
          <w:i/>
          <w:sz w:val="28"/>
          <w:szCs w:val="28"/>
          <w:lang w:eastAsia="ru-RU"/>
        </w:rPr>
      </w:pPr>
      <w:r w:rsidRPr="005E633C">
        <w:rPr>
          <w:rFonts w:ascii="Times New Roman" w:eastAsia="Times New Roman" w:hAnsi="Times New Roman" w:cs="Times New Roman"/>
          <w:i/>
          <w:sz w:val="28"/>
          <w:szCs w:val="28"/>
          <w:lang w:eastAsia="ru-RU"/>
        </w:rPr>
        <w:t>Чтение текста по нижней части букв.</w:t>
      </w:r>
    </w:p>
    <w:p w14:paraId="510FF8D4" w14:textId="659DA2F7" w:rsidR="00DD395E" w:rsidRPr="005E633C" w:rsidRDefault="00DD395E" w:rsidP="005E633C">
      <w:pPr>
        <w:shd w:val="clear" w:color="auto" w:fill="FFFFFF"/>
        <w:spacing w:after="0" w:line="360" w:lineRule="auto"/>
        <w:ind w:firstLine="709"/>
        <w:contextualSpacing/>
        <w:jc w:val="both"/>
        <w:rPr>
          <w:rFonts w:ascii="Times New Roman" w:eastAsia="Times New Roman" w:hAnsi="Times New Roman" w:cs="Times New Roman"/>
          <w:i/>
          <w:sz w:val="28"/>
          <w:szCs w:val="28"/>
          <w:lang w:eastAsia="ru-RU"/>
        </w:rPr>
      </w:pPr>
      <w:r w:rsidRPr="005E633C">
        <w:rPr>
          <w:rFonts w:ascii="Times New Roman" w:eastAsia="Times New Roman" w:hAnsi="Times New Roman" w:cs="Times New Roman"/>
          <w:i/>
          <w:sz w:val="28"/>
          <w:szCs w:val="28"/>
          <w:lang w:eastAsia="ru-RU"/>
        </w:rPr>
        <w:t xml:space="preserve">Чтение слов, </w:t>
      </w:r>
      <w:r w:rsidR="00F75567" w:rsidRPr="005E633C">
        <w:rPr>
          <w:rFonts w:ascii="Times New Roman" w:eastAsia="Times New Roman" w:hAnsi="Times New Roman" w:cs="Times New Roman"/>
          <w:i/>
          <w:sz w:val="28"/>
          <w:szCs w:val="28"/>
          <w:lang w:eastAsia="ru-RU"/>
        </w:rPr>
        <w:t xml:space="preserve">записанных разновеликим шрифтом: </w:t>
      </w:r>
      <w:proofErr w:type="spellStart"/>
      <w:r w:rsidR="00F75567" w:rsidRPr="005E633C">
        <w:rPr>
          <w:rFonts w:ascii="Times New Roman" w:eastAsia="Times New Roman" w:hAnsi="Times New Roman" w:cs="Times New Roman"/>
          <w:sz w:val="28"/>
          <w:szCs w:val="28"/>
          <w:lang w:eastAsia="ru-RU"/>
        </w:rPr>
        <w:t>ПАроХОД</w:t>
      </w:r>
      <w:proofErr w:type="spellEnd"/>
      <w:r w:rsidR="00F75567" w:rsidRPr="005E633C">
        <w:rPr>
          <w:rFonts w:ascii="Times New Roman" w:eastAsia="Times New Roman" w:hAnsi="Times New Roman" w:cs="Times New Roman"/>
          <w:sz w:val="28"/>
          <w:szCs w:val="28"/>
          <w:lang w:eastAsia="ru-RU"/>
        </w:rPr>
        <w:t xml:space="preserve">, </w:t>
      </w:r>
      <w:proofErr w:type="spellStart"/>
      <w:r w:rsidR="00F75567" w:rsidRPr="005E633C">
        <w:rPr>
          <w:rFonts w:ascii="Times New Roman" w:eastAsia="Times New Roman" w:hAnsi="Times New Roman" w:cs="Times New Roman"/>
          <w:sz w:val="28"/>
          <w:szCs w:val="28"/>
          <w:lang w:eastAsia="ru-RU"/>
        </w:rPr>
        <w:t>ШколЬнИК</w:t>
      </w:r>
      <w:proofErr w:type="spellEnd"/>
      <w:r w:rsidR="00F75567" w:rsidRPr="005E633C">
        <w:rPr>
          <w:rFonts w:ascii="Times New Roman" w:eastAsia="Times New Roman" w:hAnsi="Times New Roman" w:cs="Times New Roman"/>
          <w:sz w:val="28"/>
          <w:szCs w:val="28"/>
          <w:lang w:eastAsia="ru-RU"/>
        </w:rPr>
        <w:t>.</w:t>
      </w:r>
    </w:p>
    <w:p w14:paraId="0BA555B0" w14:textId="3C98B775" w:rsidR="00DD395E" w:rsidRPr="005E633C" w:rsidRDefault="00DD395E" w:rsidP="005E633C">
      <w:pPr>
        <w:shd w:val="clear" w:color="auto" w:fill="FFFFFF"/>
        <w:spacing w:after="0" w:line="360" w:lineRule="auto"/>
        <w:ind w:firstLine="709"/>
        <w:contextualSpacing/>
        <w:jc w:val="both"/>
        <w:rPr>
          <w:rFonts w:ascii="Times New Roman" w:eastAsia="Times New Roman" w:hAnsi="Times New Roman" w:cs="Times New Roman"/>
          <w:i/>
          <w:sz w:val="28"/>
          <w:szCs w:val="28"/>
          <w:lang w:eastAsia="ru-RU"/>
        </w:rPr>
      </w:pPr>
      <w:r w:rsidRPr="005E633C">
        <w:rPr>
          <w:rFonts w:ascii="Times New Roman" w:eastAsia="Times New Roman" w:hAnsi="Times New Roman" w:cs="Times New Roman"/>
          <w:i/>
          <w:sz w:val="28"/>
          <w:szCs w:val="28"/>
          <w:lang w:eastAsia="ru-RU"/>
        </w:rPr>
        <w:t>Чтение с пост</w:t>
      </w:r>
      <w:r w:rsidR="00F75567" w:rsidRPr="005E633C">
        <w:rPr>
          <w:rFonts w:ascii="Times New Roman" w:eastAsia="Times New Roman" w:hAnsi="Times New Roman" w:cs="Times New Roman"/>
          <w:i/>
          <w:sz w:val="28"/>
          <w:szCs w:val="28"/>
          <w:lang w:eastAsia="ru-RU"/>
        </w:rPr>
        <w:t xml:space="preserve">епенным наращиванием букв, слов: </w:t>
      </w:r>
      <w:r w:rsidRPr="005E633C">
        <w:rPr>
          <w:rFonts w:ascii="Times New Roman" w:eastAsia="Times New Roman" w:hAnsi="Times New Roman" w:cs="Times New Roman"/>
          <w:sz w:val="28"/>
          <w:szCs w:val="28"/>
          <w:lang w:eastAsia="ru-RU"/>
        </w:rPr>
        <w:t>верх-вверх низ-вниз</w:t>
      </w:r>
    </w:p>
    <w:p w14:paraId="65E20A78" w14:textId="58E64BF9" w:rsidR="00DD395E" w:rsidRPr="005E633C" w:rsidRDefault="00DD395E" w:rsidP="005E633C">
      <w:pPr>
        <w:shd w:val="clear" w:color="auto" w:fill="FFFFFF"/>
        <w:spacing w:after="0" w:line="360" w:lineRule="auto"/>
        <w:ind w:firstLine="709"/>
        <w:contextualSpacing/>
        <w:jc w:val="both"/>
        <w:rPr>
          <w:rFonts w:ascii="Times New Roman" w:eastAsia="Times New Roman" w:hAnsi="Times New Roman" w:cs="Times New Roman"/>
          <w:i/>
          <w:sz w:val="28"/>
          <w:szCs w:val="28"/>
          <w:lang w:eastAsia="ru-RU"/>
        </w:rPr>
      </w:pPr>
      <w:r w:rsidRPr="005E633C">
        <w:rPr>
          <w:rFonts w:ascii="Times New Roman" w:eastAsia="Times New Roman" w:hAnsi="Times New Roman" w:cs="Times New Roman"/>
          <w:i/>
          <w:sz w:val="28"/>
          <w:szCs w:val="28"/>
          <w:lang w:eastAsia="ru-RU"/>
        </w:rPr>
        <w:t>Чтение с закладкой.</w:t>
      </w:r>
      <w:r w:rsidR="00F75567" w:rsidRPr="005E633C">
        <w:rPr>
          <w:rFonts w:ascii="Times New Roman" w:eastAsia="Times New Roman" w:hAnsi="Times New Roman" w:cs="Times New Roman"/>
          <w:i/>
          <w:sz w:val="28"/>
          <w:szCs w:val="28"/>
          <w:lang w:eastAsia="ru-RU"/>
        </w:rPr>
        <w:t xml:space="preserve"> </w:t>
      </w:r>
      <w:r w:rsidRPr="005E633C">
        <w:rPr>
          <w:rFonts w:ascii="Times New Roman" w:eastAsia="Times New Roman" w:hAnsi="Times New Roman" w:cs="Times New Roman"/>
          <w:sz w:val="28"/>
          <w:szCs w:val="28"/>
          <w:lang w:eastAsia="ru-RU"/>
        </w:rPr>
        <w:t>Прочитанные слова закрываются закладкой. Это поможет избежать путаницы, ребенок не будет отвлекаться и сосредоточится на чтении нового слова.</w:t>
      </w:r>
    </w:p>
    <w:p w14:paraId="4D5FAC5A" w14:textId="0D91E1ED" w:rsidR="00DD395E" w:rsidRPr="005E633C" w:rsidRDefault="00DD395E" w:rsidP="005E633C">
      <w:pPr>
        <w:shd w:val="clear" w:color="auto" w:fill="FFFFFF"/>
        <w:spacing w:after="0" w:line="360" w:lineRule="auto"/>
        <w:ind w:firstLine="709"/>
        <w:contextualSpacing/>
        <w:jc w:val="both"/>
        <w:rPr>
          <w:rFonts w:ascii="Times New Roman" w:eastAsia="Times New Roman" w:hAnsi="Times New Roman" w:cs="Times New Roman"/>
          <w:i/>
          <w:sz w:val="28"/>
          <w:szCs w:val="28"/>
          <w:lang w:eastAsia="ru-RU"/>
        </w:rPr>
      </w:pPr>
      <w:r w:rsidRPr="005E633C">
        <w:rPr>
          <w:rFonts w:ascii="Times New Roman" w:eastAsia="Times New Roman" w:hAnsi="Times New Roman" w:cs="Times New Roman"/>
          <w:i/>
          <w:sz w:val="28"/>
          <w:szCs w:val="28"/>
          <w:lang w:eastAsia="ru-RU"/>
        </w:rPr>
        <w:t>Чтение «наоборот».</w:t>
      </w:r>
    </w:p>
    <w:p w14:paraId="09919D44" w14:textId="77777777" w:rsidR="00F75567" w:rsidRPr="005E633C" w:rsidRDefault="00DD395E" w:rsidP="005E633C">
      <w:pPr>
        <w:shd w:val="clear" w:color="auto" w:fill="FFFFFF"/>
        <w:spacing w:after="0" w:line="360" w:lineRule="auto"/>
        <w:ind w:firstLine="709"/>
        <w:contextualSpacing/>
        <w:jc w:val="both"/>
        <w:rPr>
          <w:rFonts w:ascii="Times New Roman" w:eastAsia="Times New Roman" w:hAnsi="Times New Roman" w:cs="Times New Roman"/>
          <w:i/>
          <w:sz w:val="28"/>
          <w:szCs w:val="28"/>
          <w:lang w:eastAsia="ru-RU"/>
        </w:rPr>
      </w:pPr>
      <w:r w:rsidRPr="005E633C">
        <w:rPr>
          <w:rFonts w:ascii="Times New Roman" w:eastAsia="Times New Roman" w:hAnsi="Times New Roman" w:cs="Times New Roman"/>
          <w:i/>
          <w:sz w:val="28"/>
          <w:szCs w:val="28"/>
          <w:lang w:eastAsia="ru-RU"/>
        </w:rPr>
        <w:lastRenderedPageBreak/>
        <w:t>Чтение с помощью «Решётки».</w:t>
      </w:r>
    </w:p>
    <w:p w14:paraId="10DE96F9" w14:textId="073B50A6" w:rsidR="00DD395E" w:rsidRPr="005E633C" w:rsidRDefault="00DD395E" w:rsidP="005E633C">
      <w:pPr>
        <w:shd w:val="clear" w:color="auto" w:fill="FFFFFF"/>
        <w:spacing w:after="0" w:line="360" w:lineRule="auto"/>
        <w:ind w:firstLine="709"/>
        <w:contextualSpacing/>
        <w:jc w:val="both"/>
        <w:rPr>
          <w:rFonts w:ascii="Times New Roman" w:eastAsia="Times New Roman" w:hAnsi="Times New Roman" w:cs="Times New Roman"/>
          <w:i/>
          <w:sz w:val="28"/>
          <w:szCs w:val="28"/>
          <w:lang w:eastAsia="ru-RU"/>
        </w:rPr>
      </w:pPr>
      <w:r w:rsidRPr="005E633C">
        <w:rPr>
          <w:rFonts w:ascii="Times New Roman" w:eastAsia="Times New Roman" w:hAnsi="Times New Roman" w:cs="Times New Roman"/>
          <w:i/>
          <w:sz w:val="28"/>
          <w:szCs w:val="28"/>
          <w:lang w:eastAsia="ru-RU"/>
        </w:rPr>
        <w:t>Продолжение пословиц, поговорок и крылатых выражений.</w:t>
      </w:r>
    </w:p>
    <w:p w14:paraId="7B8206CA" w14:textId="68F0F5AB" w:rsidR="00DD395E" w:rsidRPr="005E633C" w:rsidRDefault="00EA5C4C" w:rsidP="005E633C">
      <w:pPr>
        <w:spacing w:after="0" w:line="360" w:lineRule="auto"/>
        <w:ind w:firstLine="709"/>
        <w:contextualSpacing/>
        <w:jc w:val="both"/>
        <w:rPr>
          <w:rFonts w:ascii="Times New Roman" w:eastAsia="Times New Roman" w:hAnsi="Times New Roman" w:cs="Times New Roman"/>
          <w:sz w:val="28"/>
          <w:szCs w:val="28"/>
          <w:shd w:val="clear" w:color="auto" w:fill="FFFFFF"/>
          <w:lang w:eastAsia="ru-RU"/>
        </w:rPr>
      </w:pPr>
      <w:r w:rsidRPr="005E633C">
        <w:rPr>
          <w:rFonts w:ascii="Times New Roman" w:eastAsia="Times New Roman" w:hAnsi="Times New Roman" w:cs="Times New Roman"/>
          <w:sz w:val="28"/>
          <w:szCs w:val="28"/>
          <w:shd w:val="clear" w:color="auto" w:fill="FFFFFF"/>
          <w:lang w:eastAsia="ru-RU"/>
        </w:rPr>
        <w:t>Задания на этом этапе урока направлены на</w:t>
      </w:r>
      <w:r w:rsidR="00E26576" w:rsidRPr="005E633C">
        <w:rPr>
          <w:rFonts w:ascii="Times New Roman" w:eastAsia="Times New Roman" w:hAnsi="Times New Roman" w:cs="Times New Roman"/>
          <w:sz w:val="28"/>
          <w:szCs w:val="28"/>
          <w:shd w:val="clear" w:color="auto" w:fill="FFFFFF"/>
          <w:lang w:eastAsia="ru-RU"/>
        </w:rPr>
        <w:t xml:space="preserve"> </w:t>
      </w:r>
      <w:r w:rsidRPr="005E633C">
        <w:rPr>
          <w:rFonts w:ascii="Times New Roman" w:eastAsia="Times New Roman" w:hAnsi="Times New Roman" w:cs="Times New Roman"/>
          <w:sz w:val="28"/>
          <w:szCs w:val="28"/>
          <w:shd w:val="clear" w:color="auto" w:fill="FFFFFF"/>
          <w:lang w:eastAsia="ru-RU"/>
        </w:rPr>
        <w:t>п</w:t>
      </w:r>
      <w:r w:rsidR="00DD395E" w:rsidRPr="005E633C">
        <w:rPr>
          <w:rFonts w:ascii="Times New Roman" w:eastAsia="Times New Roman" w:hAnsi="Times New Roman" w:cs="Times New Roman"/>
          <w:sz w:val="28"/>
          <w:szCs w:val="28"/>
          <w:shd w:val="clear" w:color="auto" w:fill="FFFFFF"/>
          <w:lang w:eastAsia="ru-RU"/>
        </w:rPr>
        <w:t>остановк</w:t>
      </w:r>
      <w:r w:rsidRPr="005E633C">
        <w:rPr>
          <w:rFonts w:ascii="Times New Roman" w:eastAsia="Times New Roman" w:hAnsi="Times New Roman" w:cs="Times New Roman"/>
          <w:sz w:val="28"/>
          <w:szCs w:val="28"/>
          <w:shd w:val="clear" w:color="auto" w:fill="FFFFFF"/>
          <w:lang w:eastAsia="ru-RU"/>
        </w:rPr>
        <w:t>у</w:t>
      </w:r>
      <w:r w:rsidR="00DD395E" w:rsidRPr="005E633C">
        <w:rPr>
          <w:rFonts w:ascii="Times New Roman" w:eastAsia="Times New Roman" w:hAnsi="Times New Roman" w:cs="Times New Roman"/>
          <w:sz w:val="28"/>
          <w:szCs w:val="28"/>
          <w:shd w:val="clear" w:color="auto" w:fill="FFFFFF"/>
          <w:lang w:eastAsia="ru-RU"/>
        </w:rPr>
        <w:t xml:space="preserve"> целей урока</w:t>
      </w:r>
      <w:r w:rsidRPr="005E633C">
        <w:rPr>
          <w:rFonts w:ascii="Times New Roman" w:eastAsia="Times New Roman" w:hAnsi="Times New Roman" w:cs="Times New Roman"/>
          <w:sz w:val="28"/>
          <w:szCs w:val="28"/>
          <w:shd w:val="clear" w:color="auto" w:fill="FFFFFF"/>
          <w:lang w:eastAsia="ru-RU"/>
        </w:rPr>
        <w:t>, о</w:t>
      </w:r>
      <w:r w:rsidR="00DD395E" w:rsidRPr="005E633C">
        <w:rPr>
          <w:rFonts w:ascii="Times New Roman" w:eastAsia="Times New Roman" w:hAnsi="Times New Roman" w:cs="Times New Roman"/>
          <w:sz w:val="28"/>
          <w:szCs w:val="28"/>
          <w:shd w:val="clear" w:color="auto" w:fill="FFFFFF"/>
          <w:lang w:eastAsia="ru-RU"/>
        </w:rPr>
        <w:t>пределение тематической направленности текста</w:t>
      </w:r>
      <w:r w:rsidRPr="005E633C">
        <w:rPr>
          <w:rFonts w:ascii="Times New Roman" w:eastAsia="Times New Roman" w:hAnsi="Times New Roman" w:cs="Times New Roman"/>
          <w:sz w:val="28"/>
          <w:szCs w:val="28"/>
          <w:shd w:val="clear" w:color="auto" w:fill="FFFFFF"/>
          <w:lang w:eastAsia="ru-RU"/>
        </w:rPr>
        <w:t>,</w:t>
      </w:r>
      <w:r w:rsidR="00E26576" w:rsidRPr="005E633C">
        <w:rPr>
          <w:rFonts w:ascii="Times New Roman" w:eastAsia="Times New Roman" w:hAnsi="Times New Roman" w:cs="Times New Roman"/>
          <w:sz w:val="28"/>
          <w:szCs w:val="28"/>
          <w:shd w:val="clear" w:color="auto" w:fill="FFFFFF"/>
          <w:lang w:eastAsia="ru-RU"/>
        </w:rPr>
        <w:t xml:space="preserve"> </w:t>
      </w:r>
      <w:r w:rsidRPr="005E633C">
        <w:rPr>
          <w:rFonts w:ascii="Times New Roman" w:eastAsia="Times New Roman" w:hAnsi="Times New Roman" w:cs="Times New Roman"/>
          <w:sz w:val="28"/>
          <w:szCs w:val="28"/>
          <w:lang w:eastAsia="ru-RU"/>
        </w:rPr>
        <w:t>в</w:t>
      </w:r>
      <w:r w:rsidR="00DD395E" w:rsidRPr="005E633C">
        <w:rPr>
          <w:rFonts w:ascii="Times New Roman" w:eastAsia="Times New Roman" w:hAnsi="Times New Roman" w:cs="Times New Roman"/>
          <w:sz w:val="28"/>
          <w:szCs w:val="28"/>
          <w:lang w:eastAsia="ru-RU"/>
        </w:rPr>
        <w:t>ыделение его героев по названию произведения</w:t>
      </w:r>
      <w:r w:rsidRPr="005E633C">
        <w:rPr>
          <w:rFonts w:ascii="Times New Roman" w:eastAsia="Times New Roman" w:hAnsi="Times New Roman" w:cs="Times New Roman"/>
          <w:sz w:val="28"/>
          <w:szCs w:val="28"/>
          <w:lang w:eastAsia="ru-RU"/>
        </w:rPr>
        <w:t>, определение</w:t>
      </w:r>
      <w:r w:rsidR="00DD395E" w:rsidRPr="005E633C">
        <w:rPr>
          <w:rFonts w:ascii="Times New Roman" w:eastAsia="Times New Roman" w:hAnsi="Times New Roman" w:cs="Times New Roman"/>
          <w:sz w:val="28"/>
          <w:szCs w:val="28"/>
          <w:lang w:eastAsia="ru-RU"/>
        </w:rPr>
        <w:t xml:space="preserve"> автора</w:t>
      </w:r>
      <w:r w:rsidRPr="005E633C">
        <w:rPr>
          <w:rFonts w:ascii="Times New Roman" w:eastAsia="Times New Roman" w:hAnsi="Times New Roman" w:cs="Times New Roman"/>
          <w:sz w:val="28"/>
          <w:szCs w:val="28"/>
          <w:lang w:eastAsia="ru-RU"/>
        </w:rPr>
        <w:t>, н</w:t>
      </w:r>
      <w:r w:rsidR="00DD395E" w:rsidRPr="005E633C">
        <w:rPr>
          <w:rFonts w:ascii="Times New Roman" w:eastAsia="Times New Roman" w:hAnsi="Times New Roman" w:cs="Times New Roman"/>
          <w:sz w:val="28"/>
          <w:szCs w:val="28"/>
          <w:lang w:eastAsia="ru-RU"/>
        </w:rPr>
        <w:t>ахождение ключевых слов</w:t>
      </w:r>
      <w:r w:rsidRPr="005E633C">
        <w:rPr>
          <w:rFonts w:ascii="Times New Roman" w:eastAsia="Times New Roman" w:hAnsi="Times New Roman" w:cs="Times New Roman"/>
          <w:sz w:val="28"/>
          <w:szCs w:val="28"/>
          <w:lang w:eastAsia="ru-RU"/>
        </w:rPr>
        <w:t>, с</w:t>
      </w:r>
      <w:r w:rsidR="00DD395E" w:rsidRPr="005E633C">
        <w:rPr>
          <w:rFonts w:ascii="Times New Roman" w:eastAsia="Times New Roman" w:hAnsi="Times New Roman" w:cs="Times New Roman"/>
          <w:sz w:val="28"/>
          <w:szCs w:val="28"/>
          <w:lang w:eastAsia="ru-RU"/>
        </w:rPr>
        <w:t>оотнесение иллюстрации к тексту с опорой на читательский опыт.</w:t>
      </w:r>
    </w:p>
    <w:p w14:paraId="464B64E6" w14:textId="77777777" w:rsidR="00DD395E" w:rsidRPr="005E633C" w:rsidRDefault="00DD395E"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Задание:</w:t>
      </w:r>
    </w:p>
    <w:p w14:paraId="0ACAC3F9" w14:textId="77777777" w:rsidR="00E26576" w:rsidRPr="005E633C" w:rsidRDefault="00DD395E" w:rsidP="005E633C">
      <w:pPr>
        <w:pStyle w:val="a3"/>
        <w:numPr>
          <w:ilvl w:val="0"/>
          <w:numId w:val="23"/>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 xml:space="preserve">Предположите, о чём и о ком этот </w:t>
      </w:r>
      <w:proofErr w:type="spellStart"/>
      <w:proofErr w:type="gramStart"/>
      <w:r w:rsidRPr="005E633C">
        <w:rPr>
          <w:rFonts w:ascii="Times New Roman" w:eastAsia="Times New Roman" w:hAnsi="Times New Roman" w:cs="Times New Roman"/>
          <w:sz w:val="28"/>
          <w:szCs w:val="28"/>
          <w:lang w:eastAsia="ru-RU"/>
        </w:rPr>
        <w:t>текст?по</w:t>
      </w:r>
      <w:proofErr w:type="spellEnd"/>
      <w:proofErr w:type="gramEnd"/>
      <w:r w:rsidRPr="005E633C">
        <w:rPr>
          <w:rFonts w:ascii="Times New Roman" w:eastAsia="Times New Roman" w:hAnsi="Times New Roman" w:cs="Times New Roman"/>
          <w:sz w:val="28"/>
          <w:szCs w:val="28"/>
          <w:lang w:eastAsia="ru-RU"/>
        </w:rPr>
        <w:t xml:space="preserve"> его названию;</w:t>
      </w:r>
      <w:r w:rsidR="00E26576"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по иллюстрациям к тексту;</w:t>
      </w:r>
      <w:r w:rsidR="00E26576"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 xml:space="preserve">по выделению героев </w:t>
      </w:r>
      <w:proofErr w:type="spellStart"/>
      <w:r w:rsidRPr="005E633C">
        <w:rPr>
          <w:rFonts w:ascii="Times New Roman" w:eastAsia="Times New Roman" w:hAnsi="Times New Roman" w:cs="Times New Roman"/>
          <w:sz w:val="28"/>
          <w:szCs w:val="28"/>
          <w:lang w:eastAsia="ru-RU"/>
        </w:rPr>
        <w:t>произведения;</w:t>
      </w:r>
      <w:r w:rsidR="00E26576" w:rsidRPr="005E633C">
        <w:rPr>
          <w:rFonts w:ascii="Times New Roman" w:eastAsia="Times New Roman" w:hAnsi="Times New Roman" w:cs="Times New Roman"/>
          <w:sz w:val="28"/>
          <w:szCs w:val="28"/>
          <w:lang w:eastAsia="ru-RU"/>
        </w:rPr>
        <w:t>по</w:t>
      </w:r>
      <w:proofErr w:type="spellEnd"/>
      <w:r w:rsidR="00E26576" w:rsidRPr="005E633C">
        <w:rPr>
          <w:rFonts w:ascii="Times New Roman" w:eastAsia="Times New Roman" w:hAnsi="Times New Roman" w:cs="Times New Roman"/>
          <w:sz w:val="28"/>
          <w:szCs w:val="28"/>
          <w:lang w:eastAsia="ru-RU"/>
        </w:rPr>
        <w:t xml:space="preserve"> выделенным словам.</w:t>
      </w:r>
    </w:p>
    <w:p w14:paraId="10DDF5AA" w14:textId="77777777" w:rsidR="00E26576" w:rsidRPr="005E633C" w:rsidRDefault="00DD395E" w:rsidP="005E633C">
      <w:pPr>
        <w:pStyle w:val="a3"/>
        <w:numPr>
          <w:ilvl w:val="0"/>
          <w:numId w:val="23"/>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shd w:val="clear" w:color="auto" w:fill="FFFFFF"/>
          <w:lang w:eastAsia="ru-RU"/>
        </w:rPr>
        <w:t>Постановка целей урока.</w:t>
      </w:r>
    </w:p>
    <w:p w14:paraId="06B50B6C" w14:textId="77777777" w:rsidR="00264840" w:rsidRPr="005E633C" w:rsidRDefault="00DD395E" w:rsidP="005E633C">
      <w:pPr>
        <w:pStyle w:val="a3"/>
        <w:numPr>
          <w:ilvl w:val="0"/>
          <w:numId w:val="23"/>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shd w:val="clear" w:color="auto" w:fill="FFFFFF"/>
          <w:lang w:eastAsia="ru-RU"/>
        </w:rPr>
        <w:t>Определение тематической направленности текста</w:t>
      </w:r>
    </w:p>
    <w:p w14:paraId="4888B664" w14:textId="77777777" w:rsidR="00264840" w:rsidRPr="005E633C" w:rsidRDefault="00DD395E" w:rsidP="005E633C">
      <w:pPr>
        <w:pStyle w:val="a3"/>
        <w:numPr>
          <w:ilvl w:val="0"/>
          <w:numId w:val="23"/>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Выделение его героев по названию произведения.</w:t>
      </w:r>
    </w:p>
    <w:p w14:paraId="0E4E5F41" w14:textId="77777777" w:rsidR="00264840" w:rsidRPr="005E633C" w:rsidRDefault="00DD395E" w:rsidP="005E633C">
      <w:pPr>
        <w:pStyle w:val="a3"/>
        <w:numPr>
          <w:ilvl w:val="0"/>
          <w:numId w:val="23"/>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Название имени автора.</w:t>
      </w:r>
    </w:p>
    <w:p w14:paraId="46113637" w14:textId="77777777" w:rsidR="00264840" w:rsidRPr="005E633C" w:rsidRDefault="00DD395E" w:rsidP="005E633C">
      <w:pPr>
        <w:pStyle w:val="a3"/>
        <w:numPr>
          <w:ilvl w:val="0"/>
          <w:numId w:val="23"/>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Нахождение ключевых слов.</w:t>
      </w:r>
    </w:p>
    <w:p w14:paraId="46FD7CC9" w14:textId="7D371AEF" w:rsidR="00DD395E" w:rsidRPr="005E633C" w:rsidRDefault="00DD395E" w:rsidP="005E633C">
      <w:pPr>
        <w:pStyle w:val="a3"/>
        <w:numPr>
          <w:ilvl w:val="0"/>
          <w:numId w:val="23"/>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Соотнесение иллюстрации к тексту с опорой на читательский опыт.</w:t>
      </w:r>
    </w:p>
    <w:p w14:paraId="5939C3C6" w14:textId="1D59AB55" w:rsidR="00DD395E" w:rsidRPr="005E633C" w:rsidRDefault="00DD395E" w:rsidP="004258D1">
      <w:pPr>
        <w:spacing w:after="0" w:line="360" w:lineRule="auto"/>
        <w:ind w:firstLine="709"/>
        <w:contextualSpacing/>
        <w:jc w:val="center"/>
        <w:rPr>
          <w:rFonts w:ascii="Times New Roman" w:eastAsia="Times New Roman" w:hAnsi="Times New Roman" w:cs="Times New Roman"/>
          <w:b/>
          <w:sz w:val="28"/>
          <w:szCs w:val="28"/>
          <w:lang w:eastAsia="ru-RU"/>
        </w:rPr>
      </w:pPr>
      <w:r w:rsidRPr="005E633C">
        <w:rPr>
          <w:rFonts w:ascii="Times New Roman" w:eastAsia="Times New Roman" w:hAnsi="Times New Roman" w:cs="Times New Roman"/>
          <w:b/>
          <w:sz w:val="28"/>
          <w:szCs w:val="28"/>
          <w:shd w:val="clear" w:color="auto" w:fill="FFFFFF"/>
          <w:lang w:eastAsia="ru-RU"/>
        </w:rPr>
        <w:t>2 этап. Работа с текстом во время чтения</w:t>
      </w:r>
    </w:p>
    <w:p w14:paraId="7E23CFC3" w14:textId="6553FC50" w:rsidR="00DD395E" w:rsidRPr="005E633C" w:rsidRDefault="00DD395E"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Цель</w:t>
      </w:r>
      <w:r w:rsidRPr="005E633C">
        <w:rPr>
          <w:rFonts w:ascii="Times New Roman" w:eastAsia="Times New Roman" w:hAnsi="Times New Roman" w:cs="Times New Roman"/>
          <w:bCs/>
          <w:sz w:val="28"/>
          <w:szCs w:val="28"/>
          <w:lang w:eastAsia="ru-RU"/>
        </w:rPr>
        <w:t xml:space="preserve"> – понимание текста на уровне содержания.</w:t>
      </w:r>
      <w:r w:rsidR="00264840"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bCs/>
          <w:sz w:val="28"/>
          <w:szCs w:val="28"/>
          <w:lang w:eastAsia="ru-RU"/>
        </w:rPr>
        <w:t>Профессиональная компетенция учителя – обеспечить полноценное восприятие текста.</w:t>
      </w:r>
    </w:p>
    <w:p w14:paraId="3EE67509" w14:textId="77777777" w:rsidR="00DD395E" w:rsidRPr="005E633C" w:rsidRDefault="00DD395E" w:rsidP="005E633C">
      <w:pPr>
        <w:spacing w:after="0" w:line="360" w:lineRule="auto"/>
        <w:ind w:firstLine="709"/>
        <w:contextualSpacing/>
        <w:jc w:val="both"/>
        <w:rPr>
          <w:rFonts w:ascii="Times New Roman" w:eastAsia="Times New Roman" w:hAnsi="Times New Roman" w:cs="Times New Roman"/>
          <w:b/>
          <w:sz w:val="28"/>
          <w:szCs w:val="28"/>
          <w:lang w:eastAsia="ru-RU"/>
        </w:rPr>
      </w:pPr>
      <w:bookmarkStart w:id="4" w:name="__RefHeading__1959_806768275"/>
      <w:bookmarkStart w:id="5" w:name="_Toc515819927"/>
      <w:bookmarkEnd w:id="4"/>
      <w:bookmarkEnd w:id="5"/>
      <w:r w:rsidRPr="005E633C">
        <w:rPr>
          <w:rFonts w:ascii="Times New Roman" w:eastAsia="Times New Roman" w:hAnsi="Times New Roman" w:cs="Times New Roman"/>
          <w:b/>
          <w:sz w:val="28"/>
          <w:szCs w:val="28"/>
          <w:shd w:val="clear" w:color="auto" w:fill="FFFFFF"/>
          <w:lang w:eastAsia="ru-RU"/>
        </w:rPr>
        <w:t>Приемы работы с текстом.</w:t>
      </w:r>
    </w:p>
    <w:p w14:paraId="2A24A43A" w14:textId="4D1F8D3C"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 xml:space="preserve">Первичное </w:t>
      </w:r>
      <w:r w:rsidR="00264840" w:rsidRPr="005E633C">
        <w:rPr>
          <w:rFonts w:ascii="Times New Roman" w:eastAsia="Times New Roman" w:hAnsi="Times New Roman" w:cs="Times New Roman"/>
          <w:sz w:val="28"/>
          <w:szCs w:val="28"/>
          <w:lang w:eastAsia="ru-RU"/>
        </w:rPr>
        <w:t>чтение текста.</w:t>
      </w:r>
    </w:p>
    <w:p w14:paraId="5ABD0342" w14:textId="77777777"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Самостоятельное чтение (дома или в классе).</w:t>
      </w:r>
    </w:p>
    <w:p w14:paraId="2032F20A" w14:textId="77777777"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Чтение с остановками.</w:t>
      </w:r>
    </w:p>
    <w:p w14:paraId="5D7C3529" w14:textId="77777777"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Словарная работа.</w:t>
      </w:r>
    </w:p>
    <w:p w14:paraId="01104356" w14:textId="77777777"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Выявление первичного восприятия с помощью беседы.</w:t>
      </w:r>
    </w:p>
    <w:p w14:paraId="67F3DAC2" w14:textId="77777777"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Выявление совпадений первоначальных предположений учащихся с содержанием, эмоциональной окраской прочитанного текста.</w:t>
      </w:r>
    </w:p>
    <w:p w14:paraId="111C3E3D" w14:textId="6156FA99"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proofErr w:type="spellStart"/>
      <w:r w:rsidRPr="005E633C">
        <w:rPr>
          <w:rFonts w:ascii="Times New Roman" w:eastAsia="Times New Roman" w:hAnsi="Times New Roman" w:cs="Times New Roman"/>
          <w:sz w:val="28"/>
          <w:szCs w:val="28"/>
          <w:lang w:eastAsia="ru-RU"/>
        </w:rPr>
        <w:t>Перечи</w:t>
      </w:r>
      <w:r w:rsidR="00264840" w:rsidRPr="005E633C">
        <w:rPr>
          <w:rFonts w:ascii="Times New Roman" w:eastAsia="Times New Roman" w:hAnsi="Times New Roman" w:cs="Times New Roman"/>
          <w:sz w:val="28"/>
          <w:szCs w:val="28"/>
          <w:lang w:eastAsia="ru-RU"/>
        </w:rPr>
        <w:t>тывание</w:t>
      </w:r>
      <w:proofErr w:type="spellEnd"/>
      <w:r w:rsidR="00264840" w:rsidRPr="005E633C">
        <w:rPr>
          <w:rFonts w:ascii="Times New Roman" w:eastAsia="Times New Roman" w:hAnsi="Times New Roman" w:cs="Times New Roman"/>
          <w:sz w:val="28"/>
          <w:szCs w:val="28"/>
          <w:lang w:eastAsia="ru-RU"/>
        </w:rPr>
        <w:t xml:space="preserve"> текста.</w:t>
      </w:r>
    </w:p>
    <w:p w14:paraId="038C6F79" w14:textId="77777777"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lastRenderedPageBreak/>
        <w:t>Медленное «вдумчивое» повторное чтение всего текста или его отдельных фрагментов.</w:t>
      </w:r>
    </w:p>
    <w:p w14:paraId="3D9D291C" w14:textId="77777777"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Постановка вопросов к тексту и к автору.</w:t>
      </w:r>
    </w:p>
    <w:p w14:paraId="513EDAD5" w14:textId="77777777"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Постановка уточняющего вопроса к каждой смысловой части.</w:t>
      </w:r>
    </w:p>
    <w:p w14:paraId="735DF80A" w14:textId="77777777"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Обращение к отдельным фрагментам текста.</w:t>
      </w:r>
    </w:p>
    <w:p w14:paraId="77018F97" w14:textId="77777777"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Беседа по содержанию в целом.</w:t>
      </w:r>
    </w:p>
    <w:p w14:paraId="11EE8CB8" w14:textId="77777777"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Обобщение прочитанного.</w:t>
      </w:r>
    </w:p>
    <w:p w14:paraId="079921E0" w14:textId="77777777"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Выявление совпадений первоначальных предложений учащихся с окончательными выводами по тексту.</w:t>
      </w:r>
    </w:p>
    <w:p w14:paraId="18B5363D" w14:textId="77777777" w:rsidR="00DD395E" w:rsidRPr="005E633C" w:rsidRDefault="00DD395E" w:rsidP="005E633C">
      <w:pPr>
        <w:pStyle w:val="a3"/>
        <w:numPr>
          <w:ilvl w:val="0"/>
          <w:numId w:val="4"/>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Постановка к тексту обобщающих вопросов.</w:t>
      </w:r>
    </w:p>
    <w:p w14:paraId="430B07FF" w14:textId="77777777" w:rsidR="00A24EB0" w:rsidRPr="005E633C" w:rsidRDefault="00A24EB0" w:rsidP="00D833B1">
      <w:pPr>
        <w:spacing w:after="0" w:line="360" w:lineRule="auto"/>
        <w:ind w:firstLine="709"/>
        <w:contextualSpacing/>
        <w:jc w:val="center"/>
        <w:rPr>
          <w:rFonts w:ascii="Times New Roman" w:eastAsia="Times New Roman" w:hAnsi="Times New Roman" w:cs="Times New Roman"/>
          <w:b/>
          <w:sz w:val="28"/>
          <w:szCs w:val="28"/>
          <w:lang w:eastAsia="ru-RU"/>
        </w:rPr>
      </w:pPr>
      <w:r w:rsidRPr="005E633C">
        <w:rPr>
          <w:rFonts w:ascii="Times New Roman" w:eastAsia="Times New Roman" w:hAnsi="Times New Roman" w:cs="Times New Roman"/>
          <w:b/>
          <w:sz w:val="28"/>
          <w:szCs w:val="28"/>
          <w:shd w:val="clear" w:color="auto" w:fill="FFFFFF"/>
          <w:lang w:eastAsia="ru-RU"/>
        </w:rPr>
        <w:t>Приёмы работы с трудными словами</w:t>
      </w:r>
    </w:p>
    <w:p w14:paraId="7F1E03CC" w14:textId="390596B4"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 xml:space="preserve">Остановимся на деятельности, имеющей немаловажное значение при анализе текста, как работа с трудными словами. Рассмотрим этот вопрос поэтапно. Умение истолковать незнакомое, новое слово – трудность для младшего школьника. </w:t>
      </w:r>
    </w:p>
    <w:p w14:paraId="3D84B59A" w14:textId="77777777" w:rsidR="00A24EB0" w:rsidRPr="005E633C" w:rsidRDefault="00A24EB0" w:rsidP="005E633C">
      <w:pPr>
        <w:pStyle w:val="a3"/>
        <w:numPr>
          <w:ilvl w:val="0"/>
          <w:numId w:val="5"/>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Игры-задания, кроссворды.</w:t>
      </w:r>
    </w:p>
    <w:p w14:paraId="27379E9A" w14:textId="77777777" w:rsidR="00A24EB0" w:rsidRPr="005E633C" w:rsidRDefault="00A24EB0" w:rsidP="005E633C">
      <w:pPr>
        <w:pStyle w:val="a3"/>
        <w:numPr>
          <w:ilvl w:val="0"/>
          <w:numId w:val="5"/>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Ребусы, анаграммы.</w:t>
      </w:r>
    </w:p>
    <w:p w14:paraId="1BCC42A1" w14:textId="77777777" w:rsidR="00A24EB0" w:rsidRPr="005E633C" w:rsidRDefault="00A24EB0" w:rsidP="005E633C">
      <w:pPr>
        <w:pStyle w:val="a3"/>
        <w:numPr>
          <w:ilvl w:val="0"/>
          <w:numId w:val="5"/>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Найди в предложениях.</w:t>
      </w:r>
    </w:p>
    <w:p w14:paraId="0624D550" w14:textId="77777777" w:rsidR="00A24EB0" w:rsidRPr="005E633C" w:rsidRDefault="00A24EB0" w:rsidP="005E633C">
      <w:pPr>
        <w:pStyle w:val="a3"/>
        <w:numPr>
          <w:ilvl w:val="0"/>
          <w:numId w:val="5"/>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Впиши в предложения подходящие по смыслу слова.</w:t>
      </w:r>
    </w:p>
    <w:p w14:paraId="4E1801BA" w14:textId="77777777" w:rsidR="00A24EB0" w:rsidRPr="005E633C" w:rsidRDefault="00A24EB0" w:rsidP="005E633C">
      <w:pPr>
        <w:pStyle w:val="a3"/>
        <w:numPr>
          <w:ilvl w:val="0"/>
          <w:numId w:val="5"/>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 xml:space="preserve">Замени </w:t>
      </w:r>
      <w:proofErr w:type="gramStart"/>
      <w:r w:rsidRPr="005E633C">
        <w:rPr>
          <w:rFonts w:ascii="Times New Roman" w:eastAsia="Times New Roman" w:hAnsi="Times New Roman" w:cs="Times New Roman"/>
          <w:sz w:val="28"/>
          <w:szCs w:val="28"/>
          <w:lang w:eastAsia="ru-RU"/>
        </w:rPr>
        <w:t>словосочетания</w:t>
      </w:r>
      <w:proofErr w:type="gramEnd"/>
      <w:r w:rsidRPr="005E633C">
        <w:rPr>
          <w:rFonts w:ascii="Times New Roman" w:eastAsia="Times New Roman" w:hAnsi="Times New Roman" w:cs="Times New Roman"/>
          <w:sz w:val="28"/>
          <w:szCs w:val="28"/>
          <w:lang w:eastAsia="ru-RU"/>
        </w:rPr>
        <w:t xml:space="preserve"> одним словом.</w:t>
      </w:r>
    </w:p>
    <w:p w14:paraId="0A072819" w14:textId="77777777" w:rsidR="00A24EB0" w:rsidRPr="005E633C" w:rsidRDefault="00A24EB0" w:rsidP="005E633C">
      <w:pPr>
        <w:pStyle w:val="a3"/>
        <w:numPr>
          <w:ilvl w:val="0"/>
          <w:numId w:val="5"/>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Закончи предложения.</w:t>
      </w:r>
    </w:p>
    <w:p w14:paraId="4F99ED4B" w14:textId="77777777" w:rsidR="00A24EB0" w:rsidRPr="005E633C" w:rsidRDefault="00A24EB0" w:rsidP="005E633C">
      <w:pPr>
        <w:pStyle w:val="a3"/>
        <w:numPr>
          <w:ilvl w:val="0"/>
          <w:numId w:val="5"/>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Закончи фразеологизмы подходящим по смыслу словом.</w:t>
      </w:r>
    </w:p>
    <w:p w14:paraId="5F314883" w14:textId="77777777" w:rsidR="00A24EB0" w:rsidRPr="005E633C" w:rsidRDefault="00A24EB0" w:rsidP="005E633C">
      <w:pPr>
        <w:pStyle w:val="a3"/>
        <w:numPr>
          <w:ilvl w:val="0"/>
          <w:numId w:val="5"/>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Подумай и запиши.</w:t>
      </w:r>
    </w:p>
    <w:p w14:paraId="00B7A382" w14:textId="77777777" w:rsidR="00A24EB0" w:rsidRPr="005E633C" w:rsidRDefault="00A24EB0" w:rsidP="005E633C">
      <w:pPr>
        <w:pStyle w:val="a3"/>
        <w:numPr>
          <w:ilvl w:val="0"/>
          <w:numId w:val="5"/>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Знакомство с новыми словами в форме путешествия.</w:t>
      </w:r>
    </w:p>
    <w:p w14:paraId="20086481"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Существуют методические приёмы работы над лексическим значением нового, непонятного слова:</w:t>
      </w:r>
    </w:p>
    <w:p w14:paraId="7D047E21" w14:textId="77777777" w:rsidR="00A24EB0" w:rsidRPr="005E633C" w:rsidRDefault="00A24EB0" w:rsidP="005E633C">
      <w:pPr>
        <w:pStyle w:val="a3"/>
        <w:numPr>
          <w:ilvl w:val="0"/>
          <w:numId w:val="6"/>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показ предмета или действия, обозначаемого словом;</w:t>
      </w:r>
    </w:p>
    <w:p w14:paraId="3067B874" w14:textId="77777777" w:rsidR="00A24EB0" w:rsidRPr="005E633C" w:rsidRDefault="00A24EB0" w:rsidP="005E633C">
      <w:pPr>
        <w:pStyle w:val="a3"/>
        <w:numPr>
          <w:ilvl w:val="0"/>
          <w:numId w:val="6"/>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показ рисунка или иллюстрирование;</w:t>
      </w:r>
    </w:p>
    <w:p w14:paraId="161C1123" w14:textId="77777777" w:rsidR="00A24EB0" w:rsidRPr="005E633C" w:rsidRDefault="00A24EB0" w:rsidP="005E633C">
      <w:pPr>
        <w:pStyle w:val="a3"/>
        <w:numPr>
          <w:ilvl w:val="0"/>
          <w:numId w:val="6"/>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подстановка синонимов;</w:t>
      </w:r>
    </w:p>
    <w:p w14:paraId="4DCA1AC5" w14:textId="77777777" w:rsidR="00A24EB0" w:rsidRPr="005E633C" w:rsidRDefault="00A24EB0" w:rsidP="005E633C">
      <w:pPr>
        <w:pStyle w:val="a3"/>
        <w:numPr>
          <w:ilvl w:val="0"/>
          <w:numId w:val="6"/>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lastRenderedPageBreak/>
        <w:t>способ логического определения;</w:t>
      </w:r>
    </w:p>
    <w:p w14:paraId="5D71D41A" w14:textId="77777777" w:rsidR="00A24EB0" w:rsidRPr="005E633C" w:rsidRDefault="00A24EB0" w:rsidP="005E633C">
      <w:pPr>
        <w:pStyle w:val="a3"/>
        <w:numPr>
          <w:ilvl w:val="0"/>
          <w:numId w:val="6"/>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введение новых слов в предложение;</w:t>
      </w:r>
    </w:p>
    <w:p w14:paraId="72E2CFCB" w14:textId="77777777" w:rsidR="00A24EB0" w:rsidRPr="005E633C" w:rsidRDefault="00A24EB0" w:rsidP="005E633C">
      <w:pPr>
        <w:pStyle w:val="a3"/>
        <w:numPr>
          <w:ilvl w:val="0"/>
          <w:numId w:val="6"/>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объяснение значения слова через словообразовательный анализ;</w:t>
      </w:r>
    </w:p>
    <w:p w14:paraId="024AA399" w14:textId="77777777" w:rsidR="00A24EB0" w:rsidRPr="005E633C" w:rsidRDefault="00A24EB0" w:rsidP="005E633C">
      <w:pPr>
        <w:pStyle w:val="a3"/>
        <w:numPr>
          <w:ilvl w:val="0"/>
          <w:numId w:val="6"/>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выяснение значения слова по толковому словарю.</w:t>
      </w:r>
    </w:p>
    <w:p w14:paraId="0799B92D" w14:textId="452245C3" w:rsidR="00DD395E"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Может показаться, что работа над отдельными словами - это мелочи, которые не будут играть важной роли при анализе общего смысла текста. Но наши дети лишь учатся вникать в произведение.</w:t>
      </w:r>
    </w:p>
    <w:p w14:paraId="465F3E70" w14:textId="60D8A8EE" w:rsidR="00A24EB0" w:rsidRPr="005E633C" w:rsidRDefault="00A24EB0" w:rsidP="005E633C">
      <w:pPr>
        <w:spacing w:after="0" w:line="360" w:lineRule="auto"/>
        <w:ind w:firstLine="709"/>
        <w:contextualSpacing/>
        <w:jc w:val="both"/>
        <w:rPr>
          <w:rFonts w:ascii="Times New Roman" w:eastAsia="Times New Roman" w:hAnsi="Times New Roman" w:cs="Times New Roman"/>
          <w:b/>
          <w:sz w:val="28"/>
          <w:szCs w:val="28"/>
          <w:lang w:eastAsia="ru-RU"/>
        </w:rPr>
      </w:pPr>
      <w:r w:rsidRPr="005E633C">
        <w:rPr>
          <w:rFonts w:ascii="Times New Roman" w:eastAsia="Times New Roman" w:hAnsi="Times New Roman" w:cs="Times New Roman"/>
          <w:b/>
          <w:sz w:val="28"/>
          <w:szCs w:val="28"/>
          <w:shd w:val="clear" w:color="auto" w:fill="FFFFFF"/>
          <w:lang w:eastAsia="ru-RU"/>
        </w:rPr>
        <w:t>Приёмы работы по формированию навыка выразительного чтения</w:t>
      </w:r>
    </w:p>
    <w:p w14:paraId="4EEB2B99"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Рассмотрим некоторые приёмы работы по формированию навыка выразительного чтения:</w:t>
      </w:r>
    </w:p>
    <w:p w14:paraId="2EF46F6A" w14:textId="47311B2B"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 xml:space="preserve">артикуляционная гимнастика; </w:t>
      </w:r>
    </w:p>
    <w:p w14:paraId="7262FF62"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чтение одного предложения с разными интонациями;</w:t>
      </w:r>
    </w:p>
    <w:p w14:paraId="5AEC568D"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подражание речи учителя;</w:t>
      </w:r>
    </w:p>
    <w:p w14:paraId="37C1341E"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прослушивание грамзаписи;</w:t>
      </w:r>
    </w:p>
    <w:p w14:paraId="09F93506"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скороговорки;</w:t>
      </w:r>
    </w:p>
    <w:p w14:paraId="3873DDA7"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хоровое чтение;</w:t>
      </w:r>
    </w:p>
    <w:p w14:paraId="500B2B88"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proofErr w:type="spellStart"/>
      <w:r w:rsidRPr="005E633C">
        <w:rPr>
          <w:rFonts w:ascii="Times New Roman" w:eastAsia="Times New Roman" w:hAnsi="Times New Roman" w:cs="Times New Roman"/>
          <w:sz w:val="28"/>
          <w:szCs w:val="28"/>
          <w:lang w:eastAsia="ru-RU"/>
        </w:rPr>
        <w:t>физминутки</w:t>
      </w:r>
      <w:proofErr w:type="spellEnd"/>
      <w:r w:rsidRPr="005E633C">
        <w:rPr>
          <w:rFonts w:ascii="Times New Roman" w:eastAsia="Times New Roman" w:hAnsi="Times New Roman" w:cs="Times New Roman"/>
          <w:sz w:val="28"/>
          <w:szCs w:val="28"/>
          <w:lang w:eastAsia="ru-RU"/>
        </w:rPr>
        <w:t>;</w:t>
      </w:r>
    </w:p>
    <w:p w14:paraId="5791CE68"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работа над логическим ударением;</w:t>
      </w:r>
    </w:p>
    <w:p w14:paraId="0FA848FF"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чтение по ролям;</w:t>
      </w:r>
    </w:p>
    <w:p w14:paraId="4605109D"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драматизация текста;</w:t>
      </w:r>
    </w:p>
    <w:p w14:paraId="4B5B36CB"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чтение под музыку;</w:t>
      </w:r>
    </w:p>
    <w:p w14:paraId="0551E8D6"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разметка текста: паузы, логические ударения;</w:t>
      </w:r>
    </w:p>
    <w:p w14:paraId="325DFA1D"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упражнение «Эхо» (повторение за учителем с той же интонацией 1-2 строки стихотворения);</w:t>
      </w:r>
    </w:p>
    <w:p w14:paraId="5A50EFFE"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упражнение «Ускорение» (повторное произношение предложения с ускоренным темпом);</w:t>
      </w:r>
    </w:p>
    <w:p w14:paraId="6E13CBB9" w14:textId="2756A9A3"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слова</w:t>
      </w:r>
      <w:r w:rsidR="00264840" w:rsidRPr="005E633C">
        <w:rPr>
          <w:rFonts w:ascii="Times New Roman" w:eastAsia="Times New Roman" w:hAnsi="Times New Roman" w:cs="Times New Roman"/>
          <w:sz w:val="28"/>
          <w:szCs w:val="28"/>
          <w:lang w:eastAsia="ru-RU"/>
        </w:rPr>
        <w:t>рь настроений;</w:t>
      </w:r>
    </w:p>
    <w:p w14:paraId="087B59FE" w14:textId="77777777" w:rsidR="00A24EB0" w:rsidRPr="005E633C" w:rsidRDefault="00A24EB0" w:rsidP="005E633C">
      <w:pPr>
        <w:pStyle w:val="a3"/>
        <w:numPr>
          <w:ilvl w:val="0"/>
          <w:numId w:val="7"/>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участие в художественной самодеятельности;</w:t>
      </w:r>
    </w:p>
    <w:p w14:paraId="2CAD220E" w14:textId="77777777" w:rsidR="00E62B5A" w:rsidRDefault="00E62B5A" w:rsidP="00D833B1">
      <w:pPr>
        <w:spacing w:after="0" w:line="360" w:lineRule="auto"/>
        <w:ind w:firstLine="709"/>
        <w:contextualSpacing/>
        <w:jc w:val="center"/>
        <w:rPr>
          <w:rFonts w:ascii="Times New Roman" w:eastAsia="Times New Roman" w:hAnsi="Times New Roman" w:cs="Times New Roman"/>
          <w:b/>
          <w:sz w:val="28"/>
          <w:szCs w:val="28"/>
          <w:shd w:val="clear" w:color="auto" w:fill="FFFFFF"/>
          <w:lang w:eastAsia="ru-RU"/>
        </w:rPr>
      </w:pPr>
    </w:p>
    <w:p w14:paraId="087CD6DF" w14:textId="0F96F120" w:rsidR="00A24EB0" w:rsidRPr="005E633C" w:rsidRDefault="00A24EB0" w:rsidP="00D833B1">
      <w:pPr>
        <w:spacing w:after="0" w:line="360" w:lineRule="auto"/>
        <w:ind w:firstLine="709"/>
        <w:contextualSpacing/>
        <w:jc w:val="center"/>
        <w:rPr>
          <w:rFonts w:ascii="Times New Roman" w:eastAsia="Times New Roman" w:hAnsi="Times New Roman" w:cs="Times New Roman"/>
          <w:b/>
          <w:sz w:val="28"/>
          <w:szCs w:val="28"/>
          <w:lang w:eastAsia="ru-RU"/>
        </w:rPr>
      </w:pPr>
      <w:r w:rsidRPr="005E633C">
        <w:rPr>
          <w:rFonts w:ascii="Times New Roman" w:eastAsia="Times New Roman" w:hAnsi="Times New Roman" w:cs="Times New Roman"/>
          <w:b/>
          <w:sz w:val="28"/>
          <w:szCs w:val="28"/>
          <w:shd w:val="clear" w:color="auto" w:fill="FFFFFF"/>
          <w:lang w:eastAsia="ru-RU"/>
        </w:rPr>
        <w:lastRenderedPageBreak/>
        <w:t>3 этап. Работа с текстом после чтения</w:t>
      </w:r>
    </w:p>
    <w:p w14:paraId="384BD66B"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 xml:space="preserve">Цель </w:t>
      </w:r>
      <w:r w:rsidRPr="005E633C">
        <w:rPr>
          <w:rFonts w:ascii="Times New Roman" w:eastAsia="Times New Roman" w:hAnsi="Times New Roman" w:cs="Times New Roman"/>
          <w:bCs/>
          <w:sz w:val="28"/>
          <w:szCs w:val="28"/>
          <w:lang w:eastAsia="ru-RU"/>
        </w:rPr>
        <w:t>- достижение понимания текста на уровне смысла.</w:t>
      </w:r>
    </w:p>
    <w:p w14:paraId="506DA38F"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Cs/>
          <w:sz w:val="28"/>
          <w:szCs w:val="28"/>
          <w:lang w:eastAsia="ru-RU"/>
        </w:rPr>
        <w:t>Профессиональная компетенция учителя – обеспечить углублённое восприятие и понимание текста.</w:t>
      </w:r>
    </w:p>
    <w:p w14:paraId="192872E1" w14:textId="7AF89543" w:rsidR="00A24EB0" w:rsidRPr="005E633C" w:rsidRDefault="00D833B1" w:rsidP="00D833B1">
      <w:pPr>
        <w:shd w:val="clear" w:color="auto" w:fill="FFFFFF"/>
        <w:spacing w:after="0" w:line="360" w:lineRule="auto"/>
        <w:ind w:firstLine="709"/>
        <w:contextualSpacing/>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Приемы работы</w:t>
      </w:r>
    </w:p>
    <w:p w14:paraId="3FCBD19E" w14:textId="77777777" w:rsidR="00A24EB0" w:rsidRPr="005E633C" w:rsidRDefault="00A24EB0" w:rsidP="005E633C">
      <w:pPr>
        <w:pStyle w:val="a3"/>
        <w:numPr>
          <w:ilvl w:val="0"/>
          <w:numId w:val="8"/>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Постановка проблемного вопроса к тексту.</w:t>
      </w:r>
    </w:p>
    <w:p w14:paraId="093576DD" w14:textId="77777777" w:rsidR="00A24EB0" w:rsidRPr="005E633C" w:rsidRDefault="00A24EB0" w:rsidP="005E633C">
      <w:pPr>
        <w:pStyle w:val="a3"/>
        <w:numPr>
          <w:ilvl w:val="0"/>
          <w:numId w:val="8"/>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Диалог, дискуссия.</w:t>
      </w:r>
    </w:p>
    <w:p w14:paraId="631DB54E" w14:textId="140F97E2" w:rsidR="00A24EB0" w:rsidRPr="005E633C" w:rsidRDefault="00A24EB0" w:rsidP="005E633C">
      <w:pPr>
        <w:pStyle w:val="a3"/>
        <w:numPr>
          <w:ilvl w:val="0"/>
          <w:numId w:val="8"/>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Знакомство с писателем. Рассказ о писателе. Беседа о личн</w:t>
      </w:r>
      <w:r w:rsidR="00264840" w:rsidRPr="005E633C">
        <w:rPr>
          <w:rFonts w:ascii="Times New Roman" w:eastAsia="Times New Roman" w:hAnsi="Times New Roman" w:cs="Times New Roman"/>
          <w:sz w:val="28"/>
          <w:szCs w:val="28"/>
          <w:lang w:eastAsia="ru-RU"/>
        </w:rPr>
        <w:t xml:space="preserve">ости писателя. </w:t>
      </w:r>
    </w:p>
    <w:p w14:paraId="05C153F2" w14:textId="77777777" w:rsidR="00A24EB0" w:rsidRPr="005E633C" w:rsidRDefault="00A24EB0" w:rsidP="005E633C">
      <w:pPr>
        <w:pStyle w:val="a3"/>
        <w:numPr>
          <w:ilvl w:val="0"/>
          <w:numId w:val="8"/>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Повторное обращение к заглавию текста и иллюстрациям.</w:t>
      </w:r>
    </w:p>
    <w:p w14:paraId="64BE1FE3" w14:textId="77777777" w:rsidR="00A24EB0" w:rsidRPr="005E633C" w:rsidRDefault="00A24EB0" w:rsidP="005E633C">
      <w:pPr>
        <w:pStyle w:val="a3"/>
        <w:numPr>
          <w:ilvl w:val="0"/>
          <w:numId w:val="8"/>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Высказывание и аргументация отношения к прочитанному.</w:t>
      </w:r>
    </w:p>
    <w:p w14:paraId="09A68335" w14:textId="0CA6F59A" w:rsidR="00A24EB0" w:rsidRPr="005E633C" w:rsidRDefault="00A24EB0" w:rsidP="005E633C">
      <w:pPr>
        <w:pStyle w:val="a3"/>
        <w:numPr>
          <w:ilvl w:val="0"/>
          <w:numId w:val="8"/>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Выполнение творческих заданий.</w:t>
      </w:r>
    </w:p>
    <w:p w14:paraId="40D90D97" w14:textId="27C40D9A" w:rsidR="00A24EB0" w:rsidRPr="005E633C" w:rsidRDefault="00A24EB0" w:rsidP="005E633C">
      <w:pPr>
        <w:pStyle w:val="a3"/>
        <w:numPr>
          <w:ilvl w:val="0"/>
          <w:numId w:val="9"/>
        </w:numPr>
        <w:spacing w:after="0" w:line="360" w:lineRule="auto"/>
        <w:ind w:left="0" w:firstLine="709"/>
        <w:jc w:val="both"/>
        <w:rPr>
          <w:rFonts w:ascii="Times New Roman" w:eastAsia="Times New Roman" w:hAnsi="Times New Roman" w:cs="Times New Roman"/>
          <w:sz w:val="28"/>
          <w:szCs w:val="28"/>
          <w:lang w:eastAsia="ru-RU"/>
        </w:rPr>
      </w:pPr>
      <w:bookmarkStart w:id="6" w:name="__RefHeading__1967_806768275"/>
      <w:bookmarkStart w:id="7" w:name="_Toc515819931"/>
      <w:bookmarkEnd w:id="6"/>
      <w:bookmarkEnd w:id="7"/>
      <w:r w:rsidRPr="005E633C">
        <w:rPr>
          <w:rFonts w:ascii="Times New Roman" w:eastAsia="Times New Roman" w:hAnsi="Times New Roman" w:cs="Times New Roman"/>
          <w:sz w:val="28"/>
          <w:szCs w:val="28"/>
          <w:shd w:val="clear" w:color="auto" w:fill="FFFFFF"/>
          <w:lang w:eastAsia="ru-RU"/>
        </w:rPr>
        <w:t>Графическое иллюстрирование</w:t>
      </w:r>
    </w:p>
    <w:p w14:paraId="61EB2B9A" w14:textId="15F4934E" w:rsidR="00A24EB0" w:rsidRPr="005E633C" w:rsidRDefault="00A24EB0" w:rsidP="005E633C">
      <w:pPr>
        <w:pStyle w:val="a3"/>
        <w:numPr>
          <w:ilvl w:val="0"/>
          <w:numId w:val="9"/>
        </w:numPr>
        <w:spacing w:after="0" w:line="360" w:lineRule="auto"/>
        <w:ind w:left="0" w:firstLine="709"/>
        <w:jc w:val="both"/>
        <w:rPr>
          <w:rFonts w:ascii="Times New Roman" w:eastAsia="Times New Roman" w:hAnsi="Times New Roman" w:cs="Times New Roman"/>
          <w:sz w:val="28"/>
          <w:szCs w:val="28"/>
          <w:shd w:val="clear" w:color="auto" w:fill="FFFFFF"/>
          <w:lang w:eastAsia="ru-RU"/>
        </w:rPr>
      </w:pPr>
      <w:bookmarkStart w:id="8" w:name="__RefHeading__1969_806768275"/>
      <w:bookmarkStart w:id="9" w:name="_Toc515819932"/>
      <w:bookmarkEnd w:id="8"/>
      <w:bookmarkEnd w:id="9"/>
      <w:r w:rsidRPr="005E633C">
        <w:rPr>
          <w:rFonts w:ascii="Times New Roman" w:eastAsia="Times New Roman" w:hAnsi="Times New Roman" w:cs="Times New Roman"/>
          <w:sz w:val="28"/>
          <w:szCs w:val="28"/>
          <w:shd w:val="clear" w:color="auto" w:fill="FFFFFF"/>
          <w:lang w:eastAsia="ru-RU"/>
        </w:rPr>
        <w:t>Словесное иллюстрирование (рисование)</w:t>
      </w:r>
    </w:p>
    <w:p w14:paraId="62C3E170" w14:textId="6EE8AF3C" w:rsidR="00A24EB0" w:rsidRPr="005E633C" w:rsidRDefault="00A24EB0" w:rsidP="005E633C">
      <w:pPr>
        <w:pStyle w:val="a3"/>
        <w:numPr>
          <w:ilvl w:val="0"/>
          <w:numId w:val="9"/>
        </w:numPr>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Творческий пересказ, драматизация.</w:t>
      </w:r>
    </w:p>
    <w:p w14:paraId="226C384D" w14:textId="77777777" w:rsidR="00A24EB0" w:rsidRPr="005E633C" w:rsidRDefault="00A24EB0" w:rsidP="005E633C">
      <w:pPr>
        <w:pStyle w:val="a3"/>
        <w:numPr>
          <w:ilvl w:val="0"/>
          <w:numId w:val="9"/>
        </w:numPr>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shd w:val="clear" w:color="auto" w:fill="FFFFFF"/>
          <w:lang w:eastAsia="ru-RU"/>
        </w:rPr>
        <w:t>Творческие задания игрового действия</w:t>
      </w:r>
    </w:p>
    <w:p w14:paraId="6CE5AFFF" w14:textId="1ADFFF6D" w:rsidR="00A24EB0" w:rsidRPr="005E633C" w:rsidRDefault="00A24EB0" w:rsidP="005E633C">
      <w:pPr>
        <w:pStyle w:val="a3"/>
        <w:numPr>
          <w:ilvl w:val="0"/>
          <w:numId w:val="9"/>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Составление сказочных объявлений и телеграмм</w:t>
      </w:r>
      <w:r w:rsidRPr="005E633C">
        <w:rPr>
          <w:rFonts w:ascii="Times New Roman" w:eastAsia="Times New Roman" w:hAnsi="Times New Roman" w:cs="Times New Roman"/>
          <w:i/>
          <w:sz w:val="28"/>
          <w:szCs w:val="28"/>
          <w:lang w:eastAsia="ru-RU"/>
        </w:rPr>
        <w:t>.</w:t>
      </w:r>
    </w:p>
    <w:p w14:paraId="429DC3C5" w14:textId="77777777" w:rsidR="00A24EB0" w:rsidRPr="005E633C" w:rsidRDefault="00A24EB0" w:rsidP="005E633C">
      <w:pPr>
        <w:pStyle w:val="a3"/>
        <w:numPr>
          <w:ilvl w:val="0"/>
          <w:numId w:val="10"/>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Составление кроссвордов.</w:t>
      </w:r>
    </w:p>
    <w:p w14:paraId="07E30049" w14:textId="4F0E08E2" w:rsidR="00A24EB0" w:rsidRPr="005E633C" w:rsidRDefault="00A24EB0" w:rsidP="005E633C">
      <w:pPr>
        <w:pStyle w:val="a3"/>
        <w:numPr>
          <w:ilvl w:val="0"/>
          <w:numId w:val="10"/>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Составление викторин.</w:t>
      </w:r>
    </w:p>
    <w:p w14:paraId="2A8E9829" w14:textId="08F4BEEC" w:rsidR="00A24EB0" w:rsidRPr="005E633C" w:rsidRDefault="00264840" w:rsidP="005E633C">
      <w:pPr>
        <w:pStyle w:val="a3"/>
        <w:numPr>
          <w:ilvl w:val="0"/>
          <w:numId w:val="11"/>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книжки – самоделки.</w:t>
      </w:r>
    </w:p>
    <w:p w14:paraId="29ACA3BF" w14:textId="2A5646A0" w:rsidR="00A24EB0" w:rsidRPr="005E633C" w:rsidRDefault="00A24EB0" w:rsidP="005E633C">
      <w:pPr>
        <w:pStyle w:val="a3"/>
        <w:numPr>
          <w:ilvl w:val="0"/>
          <w:numId w:val="11"/>
        </w:numPr>
        <w:shd w:val="clear" w:color="auto" w:fill="FFFFFF"/>
        <w:spacing w:after="0" w:line="360" w:lineRule="auto"/>
        <w:ind w:left="0" w:firstLine="709"/>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лепка и аппликация.</w:t>
      </w:r>
      <w:bookmarkStart w:id="10" w:name="__RefHeading__1979_806768275"/>
      <w:bookmarkStart w:id="11" w:name="_Toc515819937"/>
      <w:bookmarkEnd w:id="10"/>
      <w:bookmarkEnd w:id="11"/>
    </w:p>
    <w:p w14:paraId="2F8181A1" w14:textId="77777777" w:rsidR="00A24EB0" w:rsidRPr="005E633C" w:rsidRDefault="00A24EB0" w:rsidP="00D833B1">
      <w:pPr>
        <w:spacing w:after="0" w:line="360" w:lineRule="auto"/>
        <w:ind w:firstLine="709"/>
        <w:jc w:val="center"/>
        <w:rPr>
          <w:rFonts w:ascii="Times New Roman" w:eastAsia="Times New Roman" w:hAnsi="Times New Roman" w:cs="Times New Roman"/>
          <w:b/>
          <w:sz w:val="28"/>
          <w:szCs w:val="28"/>
          <w:lang w:eastAsia="ru-RU"/>
        </w:rPr>
      </w:pPr>
      <w:r w:rsidRPr="005E633C">
        <w:rPr>
          <w:rFonts w:ascii="Times New Roman" w:eastAsia="Times New Roman" w:hAnsi="Times New Roman" w:cs="Times New Roman"/>
          <w:b/>
          <w:sz w:val="28"/>
          <w:szCs w:val="28"/>
          <w:shd w:val="clear" w:color="auto" w:fill="FFFFFF"/>
          <w:lang w:eastAsia="ru-RU"/>
        </w:rPr>
        <w:t>Прием «Верные и неверные утверждения»</w:t>
      </w:r>
    </w:p>
    <w:p w14:paraId="7FDCF799" w14:textId="4FD0251D" w:rsidR="00CC3359" w:rsidRPr="00E62B5A" w:rsidRDefault="00A24EB0" w:rsidP="00E62B5A">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Этот прием может быть началом урока. Учитель предлагает ряд утверждений по определенной теме. Дети выбирают “верные” утверждения, полагаясь на собственный опыт или интуицию. В любом случае они настраиваются на изучение темы, выделяют ключевые моменты, а элемент соревнования позволяет удерживать внимание до конца урока. На стадии рефлексии возвращаемся к этому приему, чтобы выяснить, какие из утверждений были верными.</w:t>
      </w:r>
      <w:bookmarkStart w:id="12" w:name="__RefHeading__1983_806768275"/>
      <w:bookmarkStart w:id="13" w:name="_Toc515819939"/>
      <w:bookmarkEnd w:id="12"/>
      <w:bookmarkEnd w:id="13"/>
    </w:p>
    <w:p w14:paraId="1D2330FD" w14:textId="77777777" w:rsidR="00CC3359" w:rsidRDefault="00CC3359" w:rsidP="00CC3359">
      <w:pPr>
        <w:shd w:val="clear" w:color="auto" w:fill="FFFFFF"/>
        <w:spacing w:after="0" w:line="360" w:lineRule="auto"/>
        <w:ind w:firstLine="709"/>
        <w:jc w:val="center"/>
        <w:rPr>
          <w:rFonts w:ascii="Arial" w:hAnsi="Arial" w:cs="Arial"/>
          <w:b/>
          <w:bCs/>
          <w:i/>
          <w:iCs/>
          <w:shd w:val="clear" w:color="auto" w:fill="FFFFFF"/>
        </w:rPr>
      </w:pPr>
      <w:r>
        <w:rPr>
          <w:rFonts w:ascii="Times New Roman" w:eastAsia="Times New Roman" w:hAnsi="Times New Roman" w:cs="Times New Roman"/>
          <w:b/>
          <w:bCs/>
          <w:sz w:val="28"/>
          <w:szCs w:val="28"/>
          <w:lang w:eastAsia="ru-RU"/>
        </w:rPr>
        <w:lastRenderedPageBreak/>
        <w:t>Приём «Диалог с автором»</w:t>
      </w:r>
    </w:p>
    <w:p w14:paraId="636CBCB1" w14:textId="12D554CE" w:rsidR="00CC3359" w:rsidRPr="00CC3359" w:rsidRDefault="00CC3359" w:rsidP="00CC3359">
      <w:pPr>
        <w:shd w:val="clear" w:color="auto" w:fill="FFFFFF"/>
        <w:spacing w:after="0" w:line="360" w:lineRule="auto"/>
        <w:ind w:firstLine="709"/>
        <w:jc w:val="both"/>
        <w:rPr>
          <w:rFonts w:ascii="Calibri" w:eastAsia="Times New Roman" w:hAnsi="Calibri" w:cs="Calibri"/>
          <w:u w:val="single"/>
          <w:lang w:eastAsia="ru-RU"/>
        </w:rPr>
      </w:pPr>
      <w:r w:rsidRPr="00CC3359">
        <w:rPr>
          <w:rFonts w:ascii="Times New Roman" w:eastAsia="Times New Roman" w:hAnsi="Times New Roman" w:cs="Times New Roman"/>
          <w:sz w:val="28"/>
          <w:szCs w:val="28"/>
          <w:lang w:eastAsia="ru-RU"/>
        </w:rPr>
        <w:t xml:space="preserve"> Это прием работы с текстом во время его чтения. С точки зрения сформировавшегося читателя – это естественная беседа с автором через текст. Чтобы диалог был содержательным и полноценным, читателю необходимо по ходу чтения совершать разнообразную работу: находить в тексте прямые и скрытые авторские вопросы, задавать свои вопросы, обдумывать предположения о дальнейшем содержании текста, проверять, совпадают ли они с замыслом автора включать воображение.</w:t>
      </w:r>
    </w:p>
    <w:p w14:paraId="5D8FBD39" w14:textId="43CF67C3" w:rsidR="00CC3359" w:rsidRPr="00CC3359" w:rsidRDefault="00CC3359" w:rsidP="00CC3359">
      <w:pPr>
        <w:shd w:val="clear" w:color="auto" w:fill="FFFFFF"/>
        <w:spacing w:after="0" w:line="360" w:lineRule="auto"/>
        <w:ind w:firstLine="709"/>
        <w:jc w:val="both"/>
        <w:rPr>
          <w:rFonts w:ascii="Arial" w:eastAsia="Times New Roman" w:hAnsi="Arial" w:cs="Arial"/>
          <w:lang w:eastAsia="ru-RU"/>
        </w:rPr>
      </w:pPr>
      <w:r w:rsidRPr="00CC3359">
        <w:rPr>
          <w:rFonts w:ascii="Times New Roman" w:eastAsia="Times New Roman" w:hAnsi="Times New Roman" w:cs="Times New Roman"/>
          <w:sz w:val="28"/>
          <w:szCs w:val="28"/>
          <w:lang w:eastAsia="ru-RU"/>
        </w:rPr>
        <w:t>Диалог с текстом начинается с прогнозирования содержания по названию. Определенную направленность прогнозированию может придать и иллюстрация в книге. Если диа</w:t>
      </w:r>
      <w:r>
        <w:rPr>
          <w:rFonts w:ascii="Times New Roman" w:eastAsia="Times New Roman" w:hAnsi="Times New Roman" w:cs="Times New Roman"/>
          <w:sz w:val="28"/>
          <w:szCs w:val="28"/>
          <w:lang w:eastAsia="ru-RU"/>
        </w:rPr>
        <w:t>лог организовать после чтения (</w:t>
      </w:r>
      <w:r w:rsidRPr="00CC3359">
        <w:rPr>
          <w:rFonts w:ascii="Times New Roman" w:eastAsia="Times New Roman" w:hAnsi="Times New Roman" w:cs="Times New Roman"/>
          <w:sz w:val="28"/>
          <w:szCs w:val="28"/>
          <w:lang w:eastAsia="ru-RU"/>
        </w:rPr>
        <w:t>после первоначального прочтения текста), то потеряются возможности для вероятностного прогнозирования содержания текста и развития навыков самоконтроля по ходу чтения. Дети должны учиться </w:t>
      </w:r>
      <w:r w:rsidRPr="00CC3359">
        <w:rPr>
          <w:rFonts w:ascii="Times New Roman" w:eastAsia="Times New Roman" w:hAnsi="Times New Roman" w:cs="Times New Roman"/>
          <w:b/>
          <w:bCs/>
          <w:sz w:val="28"/>
          <w:szCs w:val="28"/>
          <w:lang w:eastAsia="ru-RU"/>
        </w:rPr>
        <w:t>самостоятельно </w:t>
      </w:r>
      <w:r w:rsidRPr="00CC3359">
        <w:rPr>
          <w:rFonts w:ascii="Times New Roman" w:eastAsia="Times New Roman" w:hAnsi="Times New Roman" w:cs="Times New Roman"/>
          <w:sz w:val="28"/>
          <w:szCs w:val="28"/>
          <w:lang w:eastAsia="ru-RU"/>
        </w:rPr>
        <w:t>находить скрытые в тексте вопросы, делать остановки в чтении, когда появляются возможности для прогнозирования дальнейшего содержания.</w:t>
      </w:r>
    </w:p>
    <w:p w14:paraId="6E5B1543" w14:textId="77777777" w:rsidR="00CC3359" w:rsidRPr="00CC3359" w:rsidRDefault="00CC3359" w:rsidP="00CC3359">
      <w:pPr>
        <w:shd w:val="clear" w:color="auto" w:fill="FFFFFF"/>
        <w:spacing w:after="0" w:line="360" w:lineRule="auto"/>
        <w:ind w:firstLine="709"/>
        <w:jc w:val="both"/>
        <w:rPr>
          <w:rFonts w:ascii="Arial" w:eastAsia="Times New Roman" w:hAnsi="Arial" w:cs="Arial"/>
          <w:lang w:eastAsia="ru-RU"/>
        </w:rPr>
      </w:pPr>
      <w:r w:rsidRPr="00CC3359">
        <w:rPr>
          <w:rFonts w:ascii="Times New Roman" w:eastAsia="Times New Roman" w:hAnsi="Times New Roman" w:cs="Times New Roman"/>
          <w:sz w:val="28"/>
          <w:szCs w:val="28"/>
          <w:lang w:eastAsia="ru-RU"/>
        </w:rPr>
        <w:t>    Задача учителя в начале обучения диалогу с текстом - останавливать чтение тогда, когда в тексте есть прямой или скрытый вопрос и организовывать вероятностное прогнозирование, а по ходу чтения - проверку прогнозов детей. Главное - научить видеть существенную информацию в тексте, не задавать поверхностных вопросов и делать остановку в чтении тогда, когда это оправдано выяснением текстовых смыслов.</w:t>
      </w:r>
    </w:p>
    <w:p w14:paraId="374B9836" w14:textId="77777777" w:rsidR="00CC3359" w:rsidRPr="00CC3359" w:rsidRDefault="00CC3359" w:rsidP="00CC3359">
      <w:pPr>
        <w:shd w:val="clear" w:color="auto" w:fill="FFFFFF"/>
        <w:spacing w:after="0" w:line="360" w:lineRule="auto"/>
        <w:ind w:firstLine="709"/>
        <w:jc w:val="both"/>
        <w:rPr>
          <w:rFonts w:ascii="Times New Roman" w:eastAsia="Times New Roman" w:hAnsi="Times New Roman" w:cs="Times New Roman"/>
          <w:sz w:val="28"/>
          <w:szCs w:val="28"/>
          <w:lang w:eastAsia="ru-RU"/>
        </w:rPr>
      </w:pPr>
      <w:r w:rsidRPr="00CC3359">
        <w:rPr>
          <w:rFonts w:ascii="Times New Roman" w:eastAsia="Times New Roman" w:hAnsi="Times New Roman" w:cs="Times New Roman"/>
          <w:sz w:val="28"/>
          <w:szCs w:val="28"/>
          <w:lang w:eastAsia="ru-RU"/>
        </w:rPr>
        <w:t xml:space="preserve">    Таким образом, на первых порах, когда идет диалог с текстом, чтение прерывается в наиболее важных для прогнозирования местах. Можно расставить для детей в тексте (в конце предложений) "сигналы". Чем старше становятся дети, тем чаще можно обращаться к ним с просьбой сделать остановку при чтении тогда, когда возникает вопрос или появляется желание высказать свои размышления. </w:t>
      </w:r>
    </w:p>
    <w:p w14:paraId="13EE9C57" w14:textId="06CC6D0C" w:rsidR="00D833B1" w:rsidRPr="00CC3359" w:rsidRDefault="00D833B1" w:rsidP="00CC3359">
      <w:pPr>
        <w:spacing w:after="0" w:line="360" w:lineRule="auto"/>
        <w:jc w:val="both"/>
        <w:rPr>
          <w:rFonts w:ascii="Times New Roman" w:eastAsia="Times New Roman" w:hAnsi="Times New Roman" w:cs="Times New Roman"/>
          <w:b/>
          <w:sz w:val="28"/>
          <w:szCs w:val="28"/>
          <w:shd w:val="clear" w:color="auto" w:fill="FFFFFF"/>
          <w:lang w:eastAsia="ru-RU"/>
        </w:rPr>
      </w:pPr>
    </w:p>
    <w:p w14:paraId="1ACC377F" w14:textId="04C1A549" w:rsidR="00A24EB0" w:rsidRPr="005E633C" w:rsidRDefault="00A24EB0" w:rsidP="00CC3359">
      <w:pPr>
        <w:spacing w:after="0" w:line="360" w:lineRule="auto"/>
        <w:ind w:firstLine="709"/>
        <w:jc w:val="center"/>
        <w:rPr>
          <w:rFonts w:ascii="Times New Roman" w:eastAsia="Times New Roman" w:hAnsi="Times New Roman" w:cs="Times New Roman"/>
          <w:b/>
          <w:sz w:val="28"/>
          <w:szCs w:val="28"/>
          <w:lang w:eastAsia="ru-RU"/>
        </w:rPr>
      </w:pPr>
      <w:r w:rsidRPr="00CC3359">
        <w:rPr>
          <w:rFonts w:ascii="Times New Roman" w:eastAsia="Times New Roman" w:hAnsi="Times New Roman" w:cs="Times New Roman"/>
          <w:b/>
          <w:sz w:val="28"/>
          <w:szCs w:val="28"/>
          <w:shd w:val="clear" w:color="auto" w:fill="FFFFFF"/>
          <w:lang w:eastAsia="ru-RU"/>
        </w:rPr>
        <w:lastRenderedPageBreak/>
        <w:t xml:space="preserve">Приём «Знаю – </w:t>
      </w:r>
      <w:r w:rsidRPr="005E633C">
        <w:rPr>
          <w:rFonts w:ascii="Times New Roman" w:eastAsia="Times New Roman" w:hAnsi="Times New Roman" w:cs="Times New Roman"/>
          <w:b/>
          <w:sz w:val="28"/>
          <w:szCs w:val="28"/>
          <w:shd w:val="clear" w:color="auto" w:fill="FFFFFF"/>
          <w:lang w:eastAsia="ru-RU"/>
        </w:rPr>
        <w:t>хочу узнать – узнал»</w:t>
      </w:r>
    </w:p>
    <w:p w14:paraId="2779B0FF"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Прием «Знаю – хочу знать – узнал» - сокращенно ЗХУ — интерактивный методический прием, направленный на развитие обратной связи в познавательном процессе. Это очень удобный способ систематизации изучаемого материала. При применении таблицы ЗХУ в учебном процессе происходит двустороння активность: как со стороны учителя, так и со стороны учащихся. В ходе заполнения таблицы ученики учатся соотносить между собой уже знакомое и новое, определять свои познавательные запросы, опираясь при этом на уже известную информацию.</w:t>
      </w:r>
    </w:p>
    <w:p w14:paraId="0287E069" w14:textId="23A11074"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 xml:space="preserve">В ученических тетрадях и на доске чертится таблица, заполнение которой будет происходить в ходе всего урока. В начале урока, на основе </w:t>
      </w:r>
      <w:r w:rsidR="00D833B1" w:rsidRPr="005E633C">
        <w:rPr>
          <w:rFonts w:ascii="Times New Roman" w:eastAsia="Times New Roman" w:hAnsi="Times New Roman" w:cs="Times New Roman"/>
          <w:sz w:val="28"/>
          <w:szCs w:val="28"/>
          <w:lang w:eastAsia="ru-RU"/>
        </w:rPr>
        <w:t>ответов,</w:t>
      </w:r>
      <w:r w:rsidRPr="005E633C">
        <w:rPr>
          <w:rFonts w:ascii="Times New Roman" w:eastAsia="Times New Roman" w:hAnsi="Times New Roman" w:cs="Times New Roman"/>
          <w:sz w:val="28"/>
          <w:szCs w:val="28"/>
          <w:lang w:eastAsia="ru-RU"/>
        </w:rPr>
        <w:t xml:space="preserve"> учащихся по пройденному материалу заполняется графа «Знаю». Сразу же, после заполнения столбца "Знаю", формулируются новые вопросы, ответы на которые ребята хотели бы получить после изучения темы. Их записывают во второй графе. Здесь важна помощь учителя, он должен замотивировать учащихся к рассуждению: Что вы хотели бы узнать еще? Чему сегодня на уроке можно научиться?</w:t>
      </w:r>
    </w:p>
    <w:p w14:paraId="31B8D158"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 конце урока, на этапе рефлексии, учащиеся делают выводы и записывают в третьей графе то, что узнали. В зависимости от возрастной категории учеников, таблицу можно модифицировать и использовать в работе вариант, более понятный и интересный детям. Так, например, в начальных классах проще будет применить следующую формулировку: «Уже знал (или догадывался). Узнал. Осталось непонятным». Главное, помнить о цели метода — развитие навыков самостоятельной работы с имеющейся информацией.</w:t>
      </w:r>
    </w:p>
    <w:p w14:paraId="7742DBA3" w14:textId="77777777" w:rsidR="00A24EB0" w:rsidRPr="005E633C" w:rsidRDefault="00A24EB0" w:rsidP="00D833B1">
      <w:pPr>
        <w:pStyle w:val="a3"/>
        <w:spacing w:after="0" w:line="360" w:lineRule="auto"/>
        <w:ind w:left="0" w:firstLine="709"/>
        <w:jc w:val="center"/>
        <w:rPr>
          <w:rFonts w:ascii="Times New Roman" w:eastAsia="Times New Roman" w:hAnsi="Times New Roman" w:cs="Times New Roman"/>
          <w:b/>
          <w:sz w:val="28"/>
          <w:szCs w:val="28"/>
          <w:lang w:eastAsia="ru-RU"/>
        </w:rPr>
      </w:pPr>
      <w:bookmarkStart w:id="14" w:name="__RefHeading__1985_806768275"/>
      <w:bookmarkStart w:id="15" w:name="_Toc515819940"/>
      <w:bookmarkEnd w:id="14"/>
      <w:bookmarkEnd w:id="15"/>
      <w:r w:rsidRPr="005E633C">
        <w:rPr>
          <w:rFonts w:ascii="Times New Roman" w:eastAsia="Times New Roman" w:hAnsi="Times New Roman" w:cs="Times New Roman"/>
          <w:b/>
          <w:sz w:val="28"/>
          <w:szCs w:val="28"/>
          <w:shd w:val="clear" w:color="auto" w:fill="FFFFFF"/>
          <w:lang w:eastAsia="ru-RU"/>
        </w:rPr>
        <w:t>Приём «Корзина идей»</w:t>
      </w:r>
    </w:p>
    <w:p w14:paraId="5AF0F320" w14:textId="687C6B51" w:rsidR="00A24EB0" w:rsidRPr="005E633C" w:rsidRDefault="00CC3359"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«Корзина идей» - </w:t>
      </w:r>
      <w:r w:rsidR="00A24EB0" w:rsidRPr="005E633C">
        <w:rPr>
          <w:rFonts w:ascii="Times New Roman" w:eastAsia="Times New Roman" w:hAnsi="Times New Roman" w:cs="Times New Roman"/>
          <w:sz w:val="28"/>
          <w:szCs w:val="28"/>
          <w:lang w:eastAsia="ru-RU"/>
        </w:rPr>
        <w:t>прием организации индивидуальной и групповой работы учащихся на начальной стадии урока, когда идет актуализация имеющегося у них опыта и знаний. Позволяет выяснить всё, что знают или думают ученики по обсуждаемой теме урока.</w:t>
      </w:r>
    </w:p>
    <w:p w14:paraId="2599C4BF" w14:textId="22550211"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lastRenderedPageBreak/>
        <w:t>В корзину идей можно «сбрасывать»:</w:t>
      </w:r>
      <w:r w:rsidR="00264840"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понятия,</w:t>
      </w:r>
      <w:r w:rsidR="00264840"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мнения,</w:t>
      </w:r>
      <w:r w:rsidR="00264840"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имена,</w:t>
      </w:r>
      <w:r w:rsidR="00264840"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факты,</w:t>
      </w:r>
      <w:r w:rsidR="00264840"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проблемы,</w:t>
      </w:r>
      <w:r w:rsidR="00264840"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имеющие отношение к теме. Далее, в ходе урока, эти разрозненные в сознании ребёнка определения и понятия, могут быть связаны в логические звенья.</w:t>
      </w:r>
    </w:p>
    <w:p w14:paraId="171D93C1" w14:textId="77777777" w:rsidR="00A24EB0" w:rsidRPr="005E633C" w:rsidRDefault="00A24EB0" w:rsidP="00D833B1">
      <w:pPr>
        <w:pStyle w:val="a3"/>
        <w:spacing w:after="0" w:line="360" w:lineRule="auto"/>
        <w:ind w:left="0" w:firstLine="709"/>
        <w:jc w:val="center"/>
        <w:rPr>
          <w:rFonts w:ascii="Times New Roman" w:eastAsia="Times New Roman" w:hAnsi="Times New Roman" w:cs="Times New Roman"/>
          <w:b/>
          <w:sz w:val="28"/>
          <w:szCs w:val="28"/>
          <w:lang w:eastAsia="ru-RU"/>
        </w:rPr>
      </w:pPr>
      <w:bookmarkStart w:id="16" w:name="__RefHeading__1987_806768275"/>
      <w:bookmarkStart w:id="17" w:name="_Toc515819941"/>
      <w:bookmarkEnd w:id="16"/>
      <w:bookmarkEnd w:id="17"/>
      <w:r w:rsidRPr="005E633C">
        <w:rPr>
          <w:rFonts w:ascii="Times New Roman" w:eastAsia="Times New Roman" w:hAnsi="Times New Roman" w:cs="Times New Roman"/>
          <w:b/>
          <w:sz w:val="28"/>
          <w:szCs w:val="28"/>
          <w:shd w:val="clear" w:color="auto" w:fill="FFFFFF"/>
          <w:lang w:eastAsia="ru-RU"/>
        </w:rPr>
        <w:t>Приём «Дерево предсказаний»</w:t>
      </w:r>
    </w:p>
    <w:p w14:paraId="5EA70F82" w14:textId="2FA2811A"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Приём помогает строить предположения по поводу развития сюжетной линии рассказа.</w:t>
      </w:r>
      <w:r w:rsidR="005B2D11"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На доске прикрепляется силуэт дерева:</w:t>
      </w:r>
      <w:r w:rsidR="005B2D11" w:rsidRPr="005E633C">
        <w:rPr>
          <w:rFonts w:ascii="Times New Roman" w:eastAsia="Times New Roman" w:hAnsi="Times New Roman" w:cs="Times New Roman"/>
          <w:sz w:val="28"/>
          <w:szCs w:val="28"/>
          <w:lang w:eastAsia="ru-RU"/>
        </w:rPr>
        <w:t xml:space="preserve"> с</w:t>
      </w:r>
      <w:r w:rsidRPr="005E633C">
        <w:rPr>
          <w:rFonts w:ascii="Times New Roman" w:eastAsia="Times New Roman" w:hAnsi="Times New Roman" w:cs="Times New Roman"/>
          <w:sz w:val="28"/>
          <w:szCs w:val="28"/>
          <w:lang w:eastAsia="ru-RU"/>
        </w:rPr>
        <w:t>твол дерева - это выбранная тема, ключевой вопрос темы, смоделированная или реальная ситуация, которые предполагают неоднозначность решений.</w:t>
      </w:r>
      <w:r w:rsidR="005B2D11"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Ветви дерева — это варианты предположений, которые начинаются со слов: «Возможно…», «</w:t>
      </w:r>
      <w:proofErr w:type="gramStart"/>
      <w:r w:rsidRPr="005E633C">
        <w:rPr>
          <w:rFonts w:ascii="Times New Roman" w:eastAsia="Times New Roman" w:hAnsi="Times New Roman" w:cs="Times New Roman"/>
          <w:sz w:val="28"/>
          <w:szCs w:val="28"/>
          <w:lang w:eastAsia="ru-RU"/>
        </w:rPr>
        <w:t>Вероятно,…</w:t>
      </w:r>
      <w:proofErr w:type="gramEnd"/>
      <w:r w:rsidRPr="005E633C">
        <w:rPr>
          <w:rFonts w:ascii="Times New Roman" w:eastAsia="Times New Roman" w:hAnsi="Times New Roman" w:cs="Times New Roman"/>
          <w:sz w:val="28"/>
          <w:szCs w:val="28"/>
          <w:lang w:eastAsia="ru-RU"/>
        </w:rPr>
        <w:t>» Количество ветвей не ограничено.</w:t>
      </w:r>
      <w:r w:rsidR="005B2D11"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Листья дерева — обоснование, аргументы, которые доказывают правоту высказанного предположения.</w:t>
      </w:r>
    </w:p>
    <w:p w14:paraId="4A0ADE65"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Приём «Дерево предсказаний» Целесообразно использовать при изучении происходящих в настоящее время событий. В качестве аргументов важно использовать материалы учебника и материалы средств массовой информации. Глубже вникать в актуальные общественные проблемы, разносторонне их анализировать.</w:t>
      </w:r>
    </w:p>
    <w:p w14:paraId="1E029F50" w14:textId="77777777" w:rsidR="00A24EB0" w:rsidRPr="005E633C" w:rsidRDefault="00A24EB0" w:rsidP="00D833B1">
      <w:pPr>
        <w:spacing w:after="0" w:line="360" w:lineRule="auto"/>
        <w:ind w:firstLine="709"/>
        <w:jc w:val="center"/>
        <w:rPr>
          <w:rFonts w:ascii="Times New Roman" w:eastAsia="Times New Roman" w:hAnsi="Times New Roman" w:cs="Times New Roman"/>
          <w:b/>
          <w:sz w:val="28"/>
          <w:szCs w:val="28"/>
          <w:lang w:eastAsia="ru-RU"/>
        </w:rPr>
      </w:pPr>
      <w:bookmarkStart w:id="18" w:name="__RefHeading__1989_806768275"/>
      <w:bookmarkStart w:id="19" w:name="_Toc515819942"/>
      <w:bookmarkEnd w:id="18"/>
      <w:bookmarkEnd w:id="19"/>
      <w:r w:rsidRPr="005E633C">
        <w:rPr>
          <w:rFonts w:ascii="Times New Roman" w:eastAsia="Times New Roman" w:hAnsi="Times New Roman" w:cs="Times New Roman"/>
          <w:b/>
          <w:sz w:val="28"/>
          <w:szCs w:val="28"/>
          <w:shd w:val="clear" w:color="auto" w:fill="FFFFFF"/>
          <w:lang w:eastAsia="ru-RU"/>
        </w:rPr>
        <w:t xml:space="preserve">Прием «Написание </w:t>
      </w:r>
      <w:proofErr w:type="spellStart"/>
      <w:r w:rsidRPr="005E633C">
        <w:rPr>
          <w:rFonts w:ascii="Times New Roman" w:eastAsia="Times New Roman" w:hAnsi="Times New Roman" w:cs="Times New Roman"/>
          <w:b/>
          <w:sz w:val="28"/>
          <w:szCs w:val="28"/>
          <w:shd w:val="clear" w:color="auto" w:fill="FFFFFF"/>
          <w:lang w:eastAsia="ru-RU"/>
        </w:rPr>
        <w:t>синквейна</w:t>
      </w:r>
      <w:proofErr w:type="spellEnd"/>
      <w:r w:rsidRPr="005E633C">
        <w:rPr>
          <w:rFonts w:ascii="Times New Roman" w:eastAsia="Times New Roman" w:hAnsi="Times New Roman" w:cs="Times New Roman"/>
          <w:b/>
          <w:sz w:val="28"/>
          <w:szCs w:val="28"/>
          <w:shd w:val="clear" w:color="auto" w:fill="FFFFFF"/>
          <w:lang w:eastAsia="ru-RU"/>
        </w:rPr>
        <w:t>»</w:t>
      </w:r>
    </w:p>
    <w:p w14:paraId="65A672A3"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roofErr w:type="spellStart"/>
      <w:r w:rsidRPr="005E633C">
        <w:rPr>
          <w:rFonts w:ascii="Times New Roman" w:eastAsia="Times New Roman" w:hAnsi="Times New Roman" w:cs="Times New Roman"/>
          <w:sz w:val="28"/>
          <w:szCs w:val="28"/>
          <w:lang w:eastAsia="ru-RU"/>
        </w:rPr>
        <w:t>Синквейн</w:t>
      </w:r>
      <w:proofErr w:type="spellEnd"/>
      <w:r w:rsidRPr="005E633C">
        <w:rPr>
          <w:rFonts w:ascii="Times New Roman" w:eastAsia="Times New Roman" w:hAnsi="Times New Roman" w:cs="Times New Roman"/>
          <w:sz w:val="28"/>
          <w:szCs w:val="28"/>
          <w:lang w:eastAsia="ru-RU"/>
        </w:rPr>
        <w:t xml:space="preserve"> учит находить и выделять в большом объёме информации главную мысль. Сочинение </w:t>
      </w:r>
      <w:proofErr w:type="spellStart"/>
      <w:r w:rsidRPr="005E633C">
        <w:rPr>
          <w:rFonts w:ascii="Times New Roman" w:eastAsia="Times New Roman" w:hAnsi="Times New Roman" w:cs="Times New Roman"/>
          <w:sz w:val="28"/>
          <w:szCs w:val="28"/>
          <w:lang w:eastAsia="ru-RU"/>
        </w:rPr>
        <w:t>синквейна</w:t>
      </w:r>
      <w:proofErr w:type="spellEnd"/>
      <w:r w:rsidRPr="005E633C">
        <w:rPr>
          <w:rFonts w:ascii="Times New Roman" w:eastAsia="Times New Roman" w:hAnsi="Times New Roman" w:cs="Times New Roman"/>
          <w:sz w:val="28"/>
          <w:szCs w:val="28"/>
          <w:lang w:eastAsia="ru-RU"/>
        </w:rPr>
        <w:t xml:space="preserve"> - процесс творческий. Это интересное занятие помогает самовыражению детей, через сочинение собственных нерифмованных стихов.</w:t>
      </w:r>
    </w:p>
    <w:p w14:paraId="3D88C85B"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 переводе «</w:t>
      </w:r>
      <w:proofErr w:type="spellStart"/>
      <w:r w:rsidRPr="005E633C">
        <w:rPr>
          <w:rFonts w:ascii="Times New Roman" w:eastAsia="Times New Roman" w:hAnsi="Times New Roman" w:cs="Times New Roman"/>
          <w:sz w:val="28"/>
          <w:szCs w:val="28"/>
          <w:lang w:eastAsia="ru-RU"/>
        </w:rPr>
        <w:t>синквейн</w:t>
      </w:r>
      <w:proofErr w:type="spellEnd"/>
      <w:r w:rsidRPr="005E633C">
        <w:rPr>
          <w:rFonts w:ascii="Times New Roman" w:eastAsia="Times New Roman" w:hAnsi="Times New Roman" w:cs="Times New Roman"/>
          <w:sz w:val="28"/>
          <w:szCs w:val="28"/>
          <w:lang w:eastAsia="ru-RU"/>
        </w:rPr>
        <w:t>» означает стихотворение, состоящее из пяти строк, которое пишется по определенным правилам.</w:t>
      </w:r>
    </w:p>
    <w:p w14:paraId="10AD6F06" w14:textId="77DC05E2"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 xml:space="preserve">На первой строчке записывается одно слово – существительное. Это тема </w:t>
      </w:r>
      <w:proofErr w:type="spellStart"/>
      <w:r w:rsidRPr="005E633C">
        <w:rPr>
          <w:rFonts w:ascii="Times New Roman" w:eastAsia="Times New Roman" w:hAnsi="Times New Roman" w:cs="Times New Roman"/>
          <w:sz w:val="28"/>
          <w:szCs w:val="28"/>
          <w:lang w:eastAsia="ru-RU"/>
        </w:rPr>
        <w:t>синквейна</w:t>
      </w:r>
      <w:proofErr w:type="spellEnd"/>
      <w:r w:rsidRPr="005E633C">
        <w:rPr>
          <w:rFonts w:ascii="Times New Roman" w:eastAsia="Times New Roman" w:hAnsi="Times New Roman" w:cs="Times New Roman"/>
          <w:sz w:val="28"/>
          <w:szCs w:val="28"/>
          <w:lang w:eastAsia="ru-RU"/>
        </w:rPr>
        <w:t>.</w:t>
      </w:r>
      <w:r w:rsidR="005B2D11"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 xml:space="preserve">На второй строчке надо написать два прилагательных, раскрывающих тему </w:t>
      </w:r>
      <w:proofErr w:type="spellStart"/>
      <w:r w:rsidRPr="005E633C">
        <w:rPr>
          <w:rFonts w:ascii="Times New Roman" w:eastAsia="Times New Roman" w:hAnsi="Times New Roman" w:cs="Times New Roman"/>
          <w:sz w:val="28"/>
          <w:szCs w:val="28"/>
          <w:lang w:eastAsia="ru-RU"/>
        </w:rPr>
        <w:t>синквейна</w:t>
      </w:r>
      <w:proofErr w:type="spellEnd"/>
      <w:r w:rsidRPr="005E633C">
        <w:rPr>
          <w:rFonts w:ascii="Times New Roman" w:eastAsia="Times New Roman" w:hAnsi="Times New Roman" w:cs="Times New Roman"/>
          <w:sz w:val="28"/>
          <w:szCs w:val="28"/>
          <w:lang w:eastAsia="ru-RU"/>
        </w:rPr>
        <w:t>.</w:t>
      </w:r>
      <w:r w:rsidR="005B2D11"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На третьей строчке записываются три глагола, описывающих действия, относящиеся к теме.</w:t>
      </w:r>
      <w:r w:rsidR="005B2D11"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 xml:space="preserve">На четвертой строчке размещается фраза, состоящая из нескольких слов, с помощью которых ученик </w:t>
      </w:r>
      <w:r w:rsidRPr="005E633C">
        <w:rPr>
          <w:rFonts w:ascii="Times New Roman" w:eastAsia="Times New Roman" w:hAnsi="Times New Roman" w:cs="Times New Roman"/>
          <w:sz w:val="28"/>
          <w:szCs w:val="28"/>
          <w:lang w:eastAsia="ru-RU"/>
        </w:rPr>
        <w:lastRenderedPageBreak/>
        <w:t>выражает свое отношение к теме. Это может быть пословица, поговорка или крылатое выражение.</w:t>
      </w:r>
      <w:r w:rsidR="005B2D11"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Пятая строчка – это слово – синоним, которое позволяет выразить личное отношение к теме.</w:t>
      </w:r>
    </w:p>
    <w:p w14:paraId="6888E263"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Эффективность и значимость «</w:t>
      </w:r>
      <w:proofErr w:type="spellStart"/>
      <w:r w:rsidRPr="005E633C">
        <w:rPr>
          <w:rFonts w:ascii="Times New Roman" w:eastAsia="Times New Roman" w:hAnsi="Times New Roman" w:cs="Times New Roman"/>
          <w:sz w:val="28"/>
          <w:szCs w:val="28"/>
          <w:lang w:eastAsia="ru-RU"/>
        </w:rPr>
        <w:t>синквейна</w:t>
      </w:r>
      <w:proofErr w:type="spellEnd"/>
      <w:r w:rsidRPr="005E633C">
        <w:rPr>
          <w:rFonts w:ascii="Times New Roman" w:eastAsia="Times New Roman" w:hAnsi="Times New Roman" w:cs="Times New Roman"/>
          <w:sz w:val="28"/>
          <w:szCs w:val="28"/>
          <w:lang w:eastAsia="ru-RU"/>
        </w:rPr>
        <w:t>» состоит прежде всего в простоте. Каждый ребёнок может реализовать свои интеллектуальные возможности в его составлении. «</w:t>
      </w:r>
      <w:proofErr w:type="spellStart"/>
      <w:r w:rsidRPr="005E633C">
        <w:rPr>
          <w:rFonts w:ascii="Times New Roman" w:eastAsia="Times New Roman" w:hAnsi="Times New Roman" w:cs="Times New Roman"/>
          <w:sz w:val="28"/>
          <w:szCs w:val="28"/>
          <w:lang w:eastAsia="ru-RU"/>
        </w:rPr>
        <w:t>Синквейн</w:t>
      </w:r>
      <w:proofErr w:type="spellEnd"/>
      <w:r w:rsidRPr="005E633C">
        <w:rPr>
          <w:rFonts w:ascii="Times New Roman" w:eastAsia="Times New Roman" w:hAnsi="Times New Roman" w:cs="Times New Roman"/>
          <w:sz w:val="28"/>
          <w:szCs w:val="28"/>
          <w:lang w:eastAsia="ru-RU"/>
        </w:rPr>
        <w:t>» используется как заключительное задание по изученному материалу. Он похож на игру. А придумывать интересно, легко и полезно, особенно детям!</w:t>
      </w:r>
    </w:p>
    <w:p w14:paraId="2DB1C28E" w14:textId="7B1EA2ED"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Написание «</w:t>
      </w:r>
      <w:proofErr w:type="spellStart"/>
      <w:r w:rsidRPr="005E633C">
        <w:rPr>
          <w:rFonts w:ascii="Times New Roman" w:eastAsia="Times New Roman" w:hAnsi="Times New Roman" w:cs="Times New Roman"/>
          <w:sz w:val="28"/>
          <w:szCs w:val="28"/>
          <w:lang w:eastAsia="ru-RU"/>
        </w:rPr>
        <w:t>синквейнов</w:t>
      </w:r>
      <w:proofErr w:type="spellEnd"/>
      <w:r w:rsidRPr="005E633C">
        <w:rPr>
          <w:rFonts w:ascii="Times New Roman" w:eastAsia="Times New Roman" w:hAnsi="Times New Roman" w:cs="Times New Roman"/>
          <w:sz w:val="28"/>
          <w:szCs w:val="28"/>
          <w:lang w:eastAsia="ru-RU"/>
        </w:rPr>
        <w:t>» обогащают словарный запас, подготавливают к краткому пересказу, учит формировать ключевую фразу, и позволяет почувствовать себя творцом.</w:t>
      </w:r>
    </w:p>
    <w:p w14:paraId="17819762"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 xml:space="preserve">Написание </w:t>
      </w:r>
      <w:proofErr w:type="spellStart"/>
      <w:r w:rsidRPr="005E633C">
        <w:rPr>
          <w:rFonts w:ascii="Times New Roman" w:eastAsia="Times New Roman" w:hAnsi="Times New Roman" w:cs="Times New Roman"/>
          <w:b/>
          <w:bCs/>
          <w:sz w:val="28"/>
          <w:szCs w:val="28"/>
          <w:lang w:eastAsia="ru-RU"/>
        </w:rPr>
        <w:t>синквейна</w:t>
      </w:r>
      <w:proofErr w:type="spellEnd"/>
    </w:p>
    <w:p w14:paraId="61993D40"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noProof/>
          <w:sz w:val="28"/>
          <w:szCs w:val="28"/>
          <w:lang w:eastAsia="ru-RU"/>
        </w:rPr>
        <w:drawing>
          <wp:inline distT="0" distB="0" distL="0" distR="0" wp14:anchorId="01F9C9EC" wp14:editId="3642AF6B">
            <wp:extent cx="4638675" cy="1752600"/>
            <wp:effectExtent l="0" t="0" r="9525" b="0"/>
            <wp:docPr id="1" name="Рисунок 1" descr="https://xn--j1ahfl.xn--p1ai/data/images/u186682/t1528063673a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xn--j1ahfl.xn--p1ai/data/images/u186682/t1528063673aa.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38675" cy="1752600"/>
                    </a:xfrm>
                    <a:prstGeom prst="rect">
                      <a:avLst/>
                    </a:prstGeom>
                    <a:noFill/>
                    <a:ln>
                      <a:noFill/>
                    </a:ln>
                  </pic:spPr>
                </pic:pic>
              </a:graphicData>
            </a:graphic>
          </wp:inline>
        </w:drawing>
      </w:r>
    </w:p>
    <w:p w14:paraId="4ECFB85C" w14:textId="64BB8436" w:rsidR="00A24EB0" w:rsidRPr="005E633C" w:rsidRDefault="00A24EB0" w:rsidP="00D833B1">
      <w:pPr>
        <w:spacing w:after="0" w:line="360" w:lineRule="auto"/>
        <w:ind w:firstLine="709"/>
        <w:jc w:val="center"/>
        <w:rPr>
          <w:rFonts w:ascii="Times New Roman" w:eastAsia="Times New Roman" w:hAnsi="Times New Roman" w:cs="Times New Roman"/>
          <w:b/>
          <w:sz w:val="28"/>
          <w:szCs w:val="28"/>
          <w:lang w:eastAsia="ru-RU"/>
        </w:rPr>
      </w:pPr>
      <w:bookmarkStart w:id="20" w:name="__RefHeading__1991_806768275"/>
      <w:bookmarkStart w:id="21" w:name="_Toc515819943"/>
      <w:bookmarkEnd w:id="20"/>
      <w:bookmarkEnd w:id="21"/>
      <w:r w:rsidRPr="005E633C">
        <w:rPr>
          <w:rFonts w:ascii="Times New Roman" w:eastAsia="Times New Roman" w:hAnsi="Times New Roman" w:cs="Times New Roman"/>
          <w:b/>
          <w:sz w:val="28"/>
          <w:szCs w:val="28"/>
          <w:shd w:val="clear" w:color="auto" w:fill="FFFFFF"/>
          <w:lang w:eastAsia="ru-RU"/>
        </w:rPr>
        <w:t>Прием «Толстые и тонкие вопросы»</w:t>
      </w:r>
    </w:p>
    <w:p w14:paraId="11E081C8"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Прием «Толстые и тонкие вопросы» может быть использован на любой стадии урока: на стадии вызова – это вопросы до изучения темы; на стадии осмысления – вопросы по ходу чтения, слушания; на стадии рефлексии (размышления) – демонстрация понимания пройденного.</w:t>
      </w:r>
    </w:p>
    <w:p w14:paraId="6CDF9FC2"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Этот прием развивает умение задавать вопросы. Заданный учеником вопрос является способом диагностики знаний ученика, уровня погружения в текст. «Тонкие» вопросы – вопросы, требующие однословного ответа. «Толстые» вопросы – вопросы, требующие размышления, привлечения дополнительных знаний, умения анализировать.</w:t>
      </w:r>
    </w:p>
    <w:p w14:paraId="5A00C7F7"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«Толстые и тонкие вопросы» могут быть оформлены в виде таблицы.</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103"/>
        <w:gridCol w:w="4820"/>
      </w:tblGrid>
      <w:tr w:rsidR="00F75567" w:rsidRPr="005E633C" w14:paraId="29FE030B" w14:textId="77777777" w:rsidTr="005B2D11">
        <w:trPr>
          <w:tblCellSpacing w:w="15" w:type="dxa"/>
        </w:trPr>
        <w:tc>
          <w:tcPr>
            <w:tcW w:w="4058"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6B043D8C"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lastRenderedPageBreak/>
              <w:t>Тонкие вопросы</w:t>
            </w:r>
          </w:p>
        </w:tc>
        <w:tc>
          <w:tcPr>
            <w:tcW w:w="4775"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1CBA1681"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Толстые вопросы</w:t>
            </w:r>
          </w:p>
        </w:tc>
      </w:tr>
      <w:tr w:rsidR="00F75567" w:rsidRPr="005E633C" w14:paraId="0478EDF2" w14:textId="77777777" w:rsidTr="005B2D11">
        <w:trPr>
          <w:tblCellSpacing w:w="15" w:type="dxa"/>
        </w:trPr>
        <w:tc>
          <w:tcPr>
            <w:tcW w:w="4058"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10C78EF9"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Кто?</w:t>
            </w:r>
          </w:p>
          <w:p w14:paraId="52C48EFE"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Что?</w:t>
            </w:r>
          </w:p>
          <w:p w14:paraId="59AE8A60"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Когда?</w:t>
            </w:r>
          </w:p>
          <w:p w14:paraId="17FF787E"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Может?</w:t>
            </w:r>
          </w:p>
          <w:p w14:paraId="3EBE37AA"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Как зовут?</w:t>
            </w:r>
          </w:p>
          <w:p w14:paraId="226A4FF3"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Верно ли?</w:t>
            </w:r>
          </w:p>
          <w:p w14:paraId="6389D2ED"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Согласны ли Вы?</w:t>
            </w:r>
          </w:p>
        </w:tc>
        <w:tc>
          <w:tcPr>
            <w:tcW w:w="4775"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396DAA09"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Объясните, почему?</w:t>
            </w:r>
          </w:p>
          <w:p w14:paraId="3F20F03D"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Почему Вы думаете?</w:t>
            </w:r>
          </w:p>
          <w:p w14:paraId="6DAD2D3F"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Почему Вы считаете?</w:t>
            </w:r>
          </w:p>
          <w:p w14:paraId="27ADC8F8"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 чём различие?</w:t>
            </w:r>
          </w:p>
          <w:p w14:paraId="510387F7"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Что будет, если…</w:t>
            </w:r>
          </w:p>
          <w:p w14:paraId="0F83FF93"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Если предположить…, то…</w:t>
            </w:r>
          </w:p>
          <w:p w14:paraId="55F07302"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Обоснуйте, почему?</w:t>
            </w:r>
          </w:p>
        </w:tc>
      </w:tr>
    </w:tbl>
    <w:p w14:paraId="2E4D04B4" w14:textId="77777777" w:rsidR="00A24EB0" w:rsidRPr="005E633C" w:rsidRDefault="00A24EB0" w:rsidP="00D833B1">
      <w:pPr>
        <w:pStyle w:val="a3"/>
        <w:spacing w:after="0" w:line="360" w:lineRule="auto"/>
        <w:ind w:left="0" w:firstLine="709"/>
        <w:jc w:val="center"/>
        <w:rPr>
          <w:rFonts w:ascii="Times New Roman" w:eastAsia="Times New Roman" w:hAnsi="Times New Roman" w:cs="Times New Roman"/>
          <w:b/>
          <w:sz w:val="28"/>
          <w:szCs w:val="28"/>
          <w:lang w:eastAsia="ru-RU"/>
        </w:rPr>
      </w:pPr>
      <w:bookmarkStart w:id="22" w:name="__RefHeading__1993_806768275"/>
      <w:bookmarkStart w:id="23" w:name="_Toc515819944"/>
      <w:bookmarkEnd w:id="22"/>
      <w:bookmarkEnd w:id="23"/>
      <w:r w:rsidRPr="005E633C">
        <w:rPr>
          <w:rFonts w:ascii="Times New Roman" w:eastAsia="Times New Roman" w:hAnsi="Times New Roman" w:cs="Times New Roman"/>
          <w:b/>
          <w:sz w:val="28"/>
          <w:szCs w:val="28"/>
          <w:shd w:val="clear" w:color="auto" w:fill="FFFFFF"/>
          <w:lang w:eastAsia="ru-RU"/>
        </w:rPr>
        <w:t>Прием «Ключевые слова»</w:t>
      </w:r>
    </w:p>
    <w:p w14:paraId="5BBA322C"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Ученикам предлагается подобрать в тексте «ключевые слова», которые являются наиболее важными или запоминающимися в изученном материале. Будет лучше, если указать и количество таких слов. Например, шесть.</w:t>
      </w:r>
    </w:p>
    <w:p w14:paraId="1123B873"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Дети должны обосновать свой выбор: в связи с чем они выбрали эти слова. Организуется обсуждение. Очень важно, чтобы оно имело место. В ходе дискуссии идёт не только многократное повторение данного информационного материала, но и осмысление значения выдвинутых слов.</w:t>
      </w:r>
    </w:p>
    <w:p w14:paraId="2267CDED"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 результате обсуждения на доске или в тетради фиксируются «ключевые слова». На последующих уроках можно написать их на доске, или произнести устно. Дети должны объяснить, в связи с чем упоминались эти слова. Полный ответ не требуется. Происходит своеобразная разминка перед более полным повторением ранее изученного материала.</w:t>
      </w:r>
    </w:p>
    <w:p w14:paraId="0353AEC7" w14:textId="77777777" w:rsidR="00A24EB0" w:rsidRPr="005E633C" w:rsidRDefault="00A24EB0" w:rsidP="00D833B1">
      <w:pPr>
        <w:spacing w:after="0" w:line="360" w:lineRule="auto"/>
        <w:ind w:firstLine="709"/>
        <w:contextualSpacing/>
        <w:jc w:val="center"/>
        <w:rPr>
          <w:rFonts w:ascii="Times New Roman" w:eastAsia="Times New Roman" w:hAnsi="Times New Roman" w:cs="Times New Roman"/>
          <w:b/>
          <w:sz w:val="28"/>
          <w:szCs w:val="28"/>
          <w:lang w:eastAsia="ru-RU"/>
        </w:rPr>
      </w:pPr>
      <w:bookmarkStart w:id="24" w:name="__RefHeading__1995_806768275"/>
      <w:bookmarkStart w:id="25" w:name="_Toc515819945"/>
      <w:bookmarkEnd w:id="24"/>
      <w:bookmarkEnd w:id="25"/>
      <w:r w:rsidRPr="005E633C">
        <w:rPr>
          <w:rFonts w:ascii="Times New Roman" w:eastAsia="Times New Roman" w:hAnsi="Times New Roman" w:cs="Times New Roman"/>
          <w:b/>
          <w:sz w:val="28"/>
          <w:szCs w:val="28"/>
          <w:shd w:val="clear" w:color="auto" w:fill="FFFFFF"/>
          <w:lang w:eastAsia="ru-RU"/>
        </w:rPr>
        <w:t>Прием «Лови ошибку»</w:t>
      </w:r>
    </w:p>
    <w:p w14:paraId="3C64CC2E" w14:textId="029878A2" w:rsidR="00A24EB0" w:rsidRPr="00D833B1" w:rsidRDefault="00A24EB0" w:rsidP="00D833B1">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D833B1">
        <w:rPr>
          <w:rFonts w:ascii="Times New Roman" w:eastAsia="Times New Roman" w:hAnsi="Times New Roman" w:cs="Times New Roman"/>
          <w:sz w:val="28"/>
          <w:szCs w:val="28"/>
          <w:lang w:eastAsia="ru-RU"/>
        </w:rPr>
        <w:t>Учитель заранее подготавливает текст, содержащий ошибочную информацию, и предлагает учащимся выявить допущенные ошибки.</w:t>
      </w:r>
      <w:r w:rsidR="00D833B1" w:rsidRPr="00D833B1">
        <w:rPr>
          <w:rFonts w:ascii="Times New Roman" w:eastAsia="Times New Roman" w:hAnsi="Times New Roman" w:cs="Times New Roman"/>
          <w:sz w:val="28"/>
          <w:szCs w:val="28"/>
          <w:lang w:eastAsia="ru-RU"/>
        </w:rPr>
        <w:t xml:space="preserve"> Учитель</w:t>
      </w:r>
      <w:r w:rsidR="00D833B1" w:rsidRPr="00D833B1">
        <w:rPr>
          <w:rFonts w:ascii="Times New Roman" w:hAnsi="Times New Roman" w:cs="Times New Roman"/>
          <w:color w:val="000000"/>
          <w:sz w:val="28"/>
          <w:szCs w:val="28"/>
          <w:shd w:val="clear" w:color="auto" w:fill="FFFFFF"/>
        </w:rPr>
        <w:t xml:space="preserve"> намеренно допускает ошибку в своем рассказе или за</w:t>
      </w:r>
      <w:r w:rsidR="00D833B1">
        <w:rPr>
          <w:rFonts w:ascii="Times New Roman" w:hAnsi="Times New Roman" w:cs="Times New Roman"/>
          <w:color w:val="000000"/>
          <w:sz w:val="28"/>
          <w:szCs w:val="28"/>
          <w:shd w:val="clear" w:color="auto" w:fill="FFFFFF"/>
        </w:rPr>
        <w:t>писи на доске. Задача учеников -</w:t>
      </w:r>
      <w:r w:rsidR="00D833B1" w:rsidRPr="00D833B1">
        <w:rPr>
          <w:rFonts w:ascii="Times New Roman" w:hAnsi="Times New Roman" w:cs="Times New Roman"/>
          <w:color w:val="000000"/>
          <w:sz w:val="28"/>
          <w:szCs w:val="28"/>
          <w:shd w:val="clear" w:color="auto" w:fill="FFFFFF"/>
        </w:rPr>
        <w:t xml:space="preserve"> найти и исправить ее. Педагог может предупреждать детей, что им предстоит «поймать ошибку», чтобы заранее привлечь их внимание. </w:t>
      </w:r>
      <w:r w:rsidR="00D833B1" w:rsidRPr="00D833B1">
        <w:rPr>
          <w:rFonts w:ascii="Times New Roman" w:eastAsia="Times New Roman" w:hAnsi="Times New Roman" w:cs="Times New Roman"/>
          <w:sz w:val="28"/>
          <w:szCs w:val="28"/>
          <w:lang w:eastAsia="ru-RU"/>
        </w:rPr>
        <w:t xml:space="preserve"> </w:t>
      </w:r>
    </w:p>
    <w:p w14:paraId="2CD08933" w14:textId="77777777" w:rsidR="00A24EB0" w:rsidRPr="00D833B1" w:rsidRDefault="00A24EB0" w:rsidP="00D833B1">
      <w:pPr>
        <w:pStyle w:val="a3"/>
        <w:spacing w:after="0" w:line="360" w:lineRule="auto"/>
        <w:ind w:left="0" w:firstLine="709"/>
        <w:jc w:val="center"/>
        <w:rPr>
          <w:rFonts w:ascii="Times New Roman" w:eastAsia="Times New Roman" w:hAnsi="Times New Roman" w:cs="Times New Roman"/>
          <w:b/>
          <w:sz w:val="28"/>
          <w:szCs w:val="28"/>
          <w:lang w:eastAsia="ru-RU"/>
        </w:rPr>
      </w:pPr>
      <w:r w:rsidRPr="00D833B1">
        <w:rPr>
          <w:rFonts w:ascii="Times New Roman" w:eastAsia="Times New Roman" w:hAnsi="Times New Roman" w:cs="Times New Roman"/>
          <w:b/>
          <w:sz w:val="28"/>
          <w:szCs w:val="28"/>
          <w:shd w:val="clear" w:color="auto" w:fill="FFFFFF"/>
          <w:lang w:eastAsia="ru-RU"/>
        </w:rPr>
        <w:t>Прием «Письмо по кругу»</w:t>
      </w:r>
    </w:p>
    <w:p w14:paraId="572C44DD" w14:textId="77777777" w:rsidR="00A24EB0" w:rsidRPr="005E633C" w:rsidRDefault="00A24EB0" w:rsidP="00D833B1">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D833B1">
        <w:rPr>
          <w:rFonts w:ascii="Times New Roman" w:eastAsia="Times New Roman" w:hAnsi="Times New Roman" w:cs="Times New Roman"/>
          <w:sz w:val="28"/>
          <w:szCs w:val="28"/>
          <w:lang w:eastAsia="ru-RU"/>
        </w:rPr>
        <w:t>Прием «Письмо по кругу» предполагает групповую форму работы. У каждого ученика должен</w:t>
      </w:r>
      <w:r w:rsidRPr="005E633C">
        <w:rPr>
          <w:rFonts w:ascii="Times New Roman" w:eastAsia="Times New Roman" w:hAnsi="Times New Roman" w:cs="Times New Roman"/>
          <w:sz w:val="28"/>
          <w:szCs w:val="28"/>
          <w:lang w:eastAsia="ru-RU"/>
        </w:rPr>
        <w:t xml:space="preserve"> быть лист бумаги. Детям нужно не только </w:t>
      </w:r>
      <w:r w:rsidRPr="005E633C">
        <w:rPr>
          <w:rFonts w:ascii="Times New Roman" w:eastAsia="Times New Roman" w:hAnsi="Times New Roman" w:cs="Times New Roman"/>
          <w:sz w:val="28"/>
          <w:szCs w:val="28"/>
          <w:lang w:eastAsia="ru-RU"/>
        </w:rPr>
        <w:lastRenderedPageBreak/>
        <w:t>поразмышлять на заданную тему, но и согласовывать свое мнение с членами группы. Каждый член группы записывает несколько предложений на заданную тему, затем передает свой листок соседу. Получив листок, сосед продолжает его размышления. Листочки двигаются до тех пор, пока к каждому не вернется листок, в котором были написаны его первые предложения.</w:t>
      </w:r>
    </w:p>
    <w:p w14:paraId="585ABC3C" w14:textId="2E5888BD" w:rsidR="00A24EB0" w:rsidRPr="005E633C" w:rsidRDefault="00A24EB0" w:rsidP="00D833B1">
      <w:pPr>
        <w:pStyle w:val="a3"/>
        <w:spacing w:after="0" w:line="360" w:lineRule="auto"/>
        <w:ind w:left="0" w:firstLine="709"/>
        <w:jc w:val="center"/>
        <w:rPr>
          <w:rFonts w:ascii="Times New Roman" w:eastAsia="Times New Roman" w:hAnsi="Times New Roman" w:cs="Times New Roman"/>
          <w:b/>
          <w:sz w:val="28"/>
          <w:szCs w:val="28"/>
          <w:lang w:eastAsia="ru-RU"/>
        </w:rPr>
      </w:pPr>
      <w:bookmarkStart w:id="26" w:name="__RefHeading__1999_806768275"/>
      <w:bookmarkStart w:id="27" w:name="_Toc515819947"/>
      <w:bookmarkEnd w:id="26"/>
      <w:bookmarkEnd w:id="27"/>
      <w:r w:rsidRPr="005E633C">
        <w:rPr>
          <w:rFonts w:ascii="Times New Roman" w:eastAsia="Times New Roman" w:hAnsi="Times New Roman" w:cs="Times New Roman"/>
          <w:b/>
          <w:sz w:val="28"/>
          <w:szCs w:val="28"/>
          <w:shd w:val="clear" w:color="auto" w:fill="FFFFFF"/>
          <w:lang w:eastAsia="ru-RU"/>
        </w:rPr>
        <w:t>Прием «Пометки на полях»</w:t>
      </w:r>
    </w:p>
    <w:p w14:paraId="2BF41D7E"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Этот приём имеет название «</w:t>
      </w:r>
      <w:proofErr w:type="spellStart"/>
      <w:r w:rsidRPr="005E633C">
        <w:rPr>
          <w:rFonts w:ascii="Times New Roman" w:eastAsia="Times New Roman" w:hAnsi="Times New Roman" w:cs="Times New Roman"/>
          <w:sz w:val="28"/>
          <w:szCs w:val="28"/>
          <w:lang w:eastAsia="ru-RU"/>
        </w:rPr>
        <w:t>Инсерт</w:t>
      </w:r>
      <w:proofErr w:type="spellEnd"/>
      <w:r w:rsidRPr="005E633C">
        <w:rPr>
          <w:rFonts w:ascii="Times New Roman" w:eastAsia="Times New Roman" w:hAnsi="Times New Roman" w:cs="Times New Roman"/>
          <w:sz w:val="28"/>
          <w:szCs w:val="28"/>
          <w:lang w:eastAsia="ru-RU"/>
        </w:rPr>
        <w:t>» и является средством, позволяющим ученику отслеживать своё понимание пройденного на уроке. Он достаточно прост. Детей просто нужно познакомить с рядом маркировочных знаков и предложить им в ходе урока ставить их карандашом на полях тетради напротив выполняемого задания. Прием «Пометки на полях» работает на стадии осмысления. Во время чтения учебного текста дается целевая установка: по ходу чтения статьи делать в тексте пометки. Учителю необходимо предварительно определить текст, напомнить правила расстановки маркировочных знаков, обозначить время, отведенное на работу, проверить работу.</w:t>
      </w:r>
    </w:p>
    <w:p w14:paraId="2B56FF84" w14:textId="36106F49"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Маркировочные пометки:</w:t>
      </w:r>
      <w:r w:rsidR="005B2D11"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знаком «галочка» отмечают информацию, которая известна ученику;</w:t>
      </w:r>
      <w:r w:rsidR="005B2D11"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знаком «плюс» отмечают новую информацию, новые знания;</w:t>
      </w:r>
      <w:r w:rsidR="005B2D11"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знаком «вопрос» отмечается то, что осталось непонятно и требует дополнительных сведений.</w:t>
      </w:r>
    </w:p>
    <w:p w14:paraId="2D710315" w14:textId="5DC0C4AF" w:rsidR="00A24EB0" w:rsidRPr="005E633C" w:rsidRDefault="005B2D11"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 xml:space="preserve"> </w:t>
      </w:r>
    </w:p>
    <w:tbl>
      <w:tblPr>
        <w:tblW w:w="9631" w:type="dxa"/>
        <w:tblCellSpacing w:w="15" w:type="dxa"/>
        <w:tblCellMar>
          <w:top w:w="15" w:type="dxa"/>
          <w:left w:w="15" w:type="dxa"/>
          <w:bottom w:w="15" w:type="dxa"/>
          <w:right w:w="15" w:type="dxa"/>
        </w:tblCellMar>
        <w:tblLook w:val="04A0" w:firstRow="1" w:lastRow="0" w:firstColumn="1" w:lastColumn="0" w:noHBand="0" w:noVBand="1"/>
      </w:tblPr>
      <w:tblGrid>
        <w:gridCol w:w="1482"/>
        <w:gridCol w:w="1907"/>
        <w:gridCol w:w="1907"/>
        <w:gridCol w:w="1907"/>
        <w:gridCol w:w="2428"/>
      </w:tblGrid>
      <w:tr w:rsidR="00F75567" w:rsidRPr="005E633C" w14:paraId="5D62FF0B" w14:textId="77777777" w:rsidTr="005B2D11">
        <w:trPr>
          <w:tblCellSpacing w:w="15" w:type="dxa"/>
        </w:trPr>
        <w:tc>
          <w:tcPr>
            <w:tcW w:w="1437"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63901A83"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Это я  знаю</w:t>
            </w:r>
          </w:p>
        </w:tc>
        <w:tc>
          <w:tcPr>
            <w:tcW w:w="1877"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2A560449"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Это для меня новая информация</w:t>
            </w:r>
          </w:p>
        </w:tc>
        <w:tc>
          <w:tcPr>
            <w:tcW w:w="1877"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40EF1F30"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Эта информация для меня неизвестна</w:t>
            </w:r>
          </w:p>
        </w:tc>
        <w:tc>
          <w:tcPr>
            <w:tcW w:w="1877"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308C56E5"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Эта информация для меня непонятна</w:t>
            </w:r>
          </w:p>
        </w:tc>
        <w:tc>
          <w:tcPr>
            <w:tcW w:w="2383"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12EE5C98"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У меня имеется другое объяснение, мнение</w:t>
            </w:r>
          </w:p>
        </w:tc>
      </w:tr>
      <w:tr w:rsidR="00F75567" w:rsidRPr="005E633C" w14:paraId="19BE21E8" w14:textId="77777777" w:rsidTr="005B2D11">
        <w:trPr>
          <w:trHeight w:val="50"/>
          <w:tblCellSpacing w:w="15" w:type="dxa"/>
        </w:trPr>
        <w:tc>
          <w:tcPr>
            <w:tcW w:w="1437"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39DF424E"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V</w:t>
            </w:r>
          </w:p>
        </w:tc>
        <w:tc>
          <w:tcPr>
            <w:tcW w:w="1877"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44FF8719"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w:t>
            </w:r>
          </w:p>
        </w:tc>
        <w:tc>
          <w:tcPr>
            <w:tcW w:w="1877"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19EE9EFA"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w:t>
            </w:r>
          </w:p>
        </w:tc>
        <w:tc>
          <w:tcPr>
            <w:tcW w:w="1877"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7255AEF0"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w:t>
            </w:r>
          </w:p>
        </w:tc>
        <w:tc>
          <w:tcPr>
            <w:tcW w:w="2383" w:type="dxa"/>
            <w:tcBorders>
              <w:top w:val="single" w:sz="6" w:space="0" w:color="00000A"/>
              <w:left w:val="single" w:sz="6" w:space="0" w:color="00000A"/>
              <w:bottom w:val="single" w:sz="6" w:space="0" w:color="00000A"/>
              <w:right w:val="single" w:sz="6" w:space="0" w:color="00000A"/>
            </w:tcBorders>
            <w:tcMar>
              <w:top w:w="0" w:type="dxa"/>
              <w:left w:w="115" w:type="dxa"/>
              <w:bottom w:w="0" w:type="dxa"/>
              <w:right w:w="115" w:type="dxa"/>
            </w:tcMar>
            <w:hideMark/>
          </w:tcPr>
          <w:p w14:paraId="5C253063" w14:textId="77777777" w:rsidR="00A24EB0" w:rsidRPr="005E633C" w:rsidRDefault="00A24EB0"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 V? –</w:t>
            </w:r>
          </w:p>
        </w:tc>
      </w:tr>
    </w:tbl>
    <w:p w14:paraId="19AD4090" w14:textId="77777777" w:rsidR="00D833B1" w:rsidRDefault="00D833B1" w:rsidP="005E633C">
      <w:pPr>
        <w:spacing w:after="0" w:line="360" w:lineRule="auto"/>
        <w:ind w:firstLine="709"/>
        <w:contextualSpacing/>
        <w:jc w:val="both"/>
        <w:rPr>
          <w:rFonts w:ascii="Times New Roman" w:eastAsia="Times New Roman" w:hAnsi="Times New Roman" w:cs="Times New Roman"/>
          <w:b/>
          <w:sz w:val="28"/>
          <w:szCs w:val="28"/>
          <w:shd w:val="clear" w:color="auto" w:fill="FFFFFF"/>
          <w:lang w:eastAsia="ru-RU"/>
        </w:rPr>
      </w:pPr>
      <w:bookmarkStart w:id="28" w:name="__RefHeading__2001_806768275"/>
      <w:bookmarkStart w:id="29" w:name="_Toc515819948"/>
      <w:bookmarkEnd w:id="28"/>
      <w:bookmarkEnd w:id="29"/>
    </w:p>
    <w:p w14:paraId="6221D781" w14:textId="77777777" w:rsidR="00D833B1" w:rsidRDefault="00D833B1" w:rsidP="005E633C">
      <w:pPr>
        <w:spacing w:after="0" w:line="360" w:lineRule="auto"/>
        <w:ind w:firstLine="709"/>
        <w:contextualSpacing/>
        <w:jc w:val="both"/>
        <w:rPr>
          <w:rFonts w:ascii="Times New Roman" w:eastAsia="Times New Roman" w:hAnsi="Times New Roman" w:cs="Times New Roman"/>
          <w:b/>
          <w:sz w:val="28"/>
          <w:szCs w:val="28"/>
          <w:shd w:val="clear" w:color="auto" w:fill="FFFFFF"/>
          <w:lang w:eastAsia="ru-RU"/>
        </w:rPr>
      </w:pPr>
    </w:p>
    <w:p w14:paraId="31B0C542" w14:textId="77777777" w:rsidR="00D833B1" w:rsidRDefault="00D833B1" w:rsidP="005E633C">
      <w:pPr>
        <w:spacing w:after="0" w:line="360" w:lineRule="auto"/>
        <w:ind w:firstLine="709"/>
        <w:contextualSpacing/>
        <w:jc w:val="both"/>
        <w:rPr>
          <w:rFonts w:ascii="Times New Roman" w:eastAsia="Times New Roman" w:hAnsi="Times New Roman" w:cs="Times New Roman"/>
          <w:b/>
          <w:sz w:val="28"/>
          <w:szCs w:val="28"/>
          <w:shd w:val="clear" w:color="auto" w:fill="FFFFFF"/>
          <w:lang w:eastAsia="ru-RU"/>
        </w:rPr>
      </w:pPr>
    </w:p>
    <w:p w14:paraId="4F73FF3B" w14:textId="77777777" w:rsidR="00D833B1" w:rsidRDefault="00D833B1" w:rsidP="005E633C">
      <w:pPr>
        <w:spacing w:after="0" w:line="360" w:lineRule="auto"/>
        <w:ind w:firstLine="709"/>
        <w:contextualSpacing/>
        <w:jc w:val="both"/>
        <w:rPr>
          <w:rFonts w:ascii="Times New Roman" w:eastAsia="Times New Roman" w:hAnsi="Times New Roman" w:cs="Times New Roman"/>
          <w:b/>
          <w:sz w:val="28"/>
          <w:szCs w:val="28"/>
          <w:shd w:val="clear" w:color="auto" w:fill="FFFFFF"/>
          <w:lang w:eastAsia="ru-RU"/>
        </w:rPr>
      </w:pPr>
    </w:p>
    <w:p w14:paraId="2E276FE3" w14:textId="658C3902" w:rsidR="00A24EB0" w:rsidRPr="005E633C" w:rsidRDefault="00A24EB0" w:rsidP="00D833B1">
      <w:pPr>
        <w:spacing w:after="0" w:line="360" w:lineRule="auto"/>
        <w:ind w:firstLine="709"/>
        <w:contextualSpacing/>
        <w:jc w:val="center"/>
        <w:rPr>
          <w:rFonts w:ascii="Times New Roman" w:eastAsia="Times New Roman" w:hAnsi="Times New Roman" w:cs="Times New Roman"/>
          <w:b/>
          <w:sz w:val="28"/>
          <w:szCs w:val="28"/>
          <w:lang w:eastAsia="ru-RU"/>
        </w:rPr>
      </w:pPr>
      <w:r w:rsidRPr="005E633C">
        <w:rPr>
          <w:rFonts w:ascii="Times New Roman" w:eastAsia="Times New Roman" w:hAnsi="Times New Roman" w:cs="Times New Roman"/>
          <w:b/>
          <w:sz w:val="28"/>
          <w:szCs w:val="28"/>
          <w:shd w:val="clear" w:color="auto" w:fill="FFFFFF"/>
          <w:lang w:eastAsia="ru-RU"/>
        </w:rPr>
        <w:lastRenderedPageBreak/>
        <w:t xml:space="preserve">Приём «Кубик </w:t>
      </w:r>
      <w:proofErr w:type="spellStart"/>
      <w:r w:rsidRPr="005E633C">
        <w:rPr>
          <w:rFonts w:ascii="Times New Roman" w:eastAsia="Times New Roman" w:hAnsi="Times New Roman" w:cs="Times New Roman"/>
          <w:b/>
          <w:sz w:val="28"/>
          <w:szCs w:val="28"/>
          <w:shd w:val="clear" w:color="auto" w:fill="FFFFFF"/>
          <w:lang w:eastAsia="ru-RU"/>
        </w:rPr>
        <w:t>Блума</w:t>
      </w:r>
      <w:proofErr w:type="spellEnd"/>
      <w:r w:rsidRPr="005E633C">
        <w:rPr>
          <w:rFonts w:ascii="Times New Roman" w:eastAsia="Times New Roman" w:hAnsi="Times New Roman" w:cs="Times New Roman"/>
          <w:b/>
          <w:sz w:val="28"/>
          <w:szCs w:val="28"/>
          <w:shd w:val="clear" w:color="auto" w:fill="FFFFFF"/>
          <w:lang w:eastAsia="ru-RU"/>
        </w:rPr>
        <w:t>»</w:t>
      </w:r>
    </w:p>
    <w:p w14:paraId="39FC308E"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noProof/>
          <w:sz w:val="28"/>
          <w:szCs w:val="28"/>
          <w:lang w:eastAsia="ru-RU"/>
        </w:rPr>
        <w:drawing>
          <wp:inline distT="0" distB="0" distL="0" distR="0" wp14:anchorId="194DC7E2" wp14:editId="57F9E066">
            <wp:extent cx="3857625" cy="2486025"/>
            <wp:effectExtent l="0" t="0" r="9525" b="9525"/>
            <wp:docPr id="2" name="Рисунок 2" descr="https://xn--j1ahfl.xn--p1ai/data/images/u186682/t1528063673a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xn--j1ahfl.xn--p1ai/data/images/u186682/t1528063673ab.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857625" cy="2486025"/>
                    </a:xfrm>
                    <a:prstGeom prst="rect">
                      <a:avLst/>
                    </a:prstGeom>
                    <a:noFill/>
                    <a:ln>
                      <a:noFill/>
                    </a:ln>
                  </pic:spPr>
                </pic:pic>
              </a:graphicData>
            </a:graphic>
          </wp:inline>
        </w:drawing>
      </w:r>
    </w:p>
    <w:p w14:paraId="1ADF904E"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Кубик представляет собой объёмную фигуру, на сторонах которой написаны слова, являющиеся отправной точкой для ответа:</w:t>
      </w:r>
    </w:p>
    <w:p w14:paraId="0DAFB636"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Назови…</w:t>
      </w:r>
    </w:p>
    <w:p w14:paraId="28EE0019"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Почему…</w:t>
      </w:r>
    </w:p>
    <w:p w14:paraId="4D8687B0"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Объясни…</w:t>
      </w:r>
    </w:p>
    <w:p w14:paraId="3D104527"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Предложи…</w:t>
      </w:r>
    </w:p>
    <w:p w14:paraId="3439B752"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Придумай…</w:t>
      </w:r>
    </w:p>
    <w:p w14:paraId="253A8993"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Поделись…</w:t>
      </w:r>
    </w:p>
    <w:p w14:paraId="51BC9C80"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Таким образом, ребёнок сам ищет пути решения проблемы во время ответа исходя из собственного опыта и познания.</w:t>
      </w:r>
    </w:p>
    <w:p w14:paraId="711C5432" w14:textId="262110B0" w:rsidR="005B2D11"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Работа с куб</w:t>
      </w:r>
      <w:r w:rsidR="005B2D11" w:rsidRPr="005E633C">
        <w:rPr>
          <w:rFonts w:ascii="Times New Roman" w:eastAsia="Times New Roman" w:hAnsi="Times New Roman" w:cs="Times New Roman"/>
          <w:sz w:val="28"/>
          <w:szCs w:val="28"/>
          <w:lang w:eastAsia="ru-RU"/>
        </w:rPr>
        <w:t xml:space="preserve">иком строится следующим образом. </w:t>
      </w:r>
      <w:r w:rsidRPr="005E633C">
        <w:rPr>
          <w:rFonts w:ascii="Times New Roman" w:eastAsia="Times New Roman" w:hAnsi="Times New Roman" w:cs="Times New Roman"/>
          <w:sz w:val="28"/>
          <w:szCs w:val="28"/>
          <w:lang w:eastAsia="ru-RU"/>
        </w:rPr>
        <w:t>Учитель формулирует тему урока и круг вопросов, которые будут обсуждаться на занятии.</w:t>
      </w:r>
      <w:r w:rsidR="005B2D11"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Педагог бросает фигуру, а ученик отвечает на вопрос темы, начинающийся с того слова, которое выпало на грани.</w:t>
      </w:r>
      <w:r w:rsidR="005B2D11" w:rsidRPr="005E633C">
        <w:rPr>
          <w:rFonts w:ascii="Times New Roman" w:eastAsia="Times New Roman" w:hAnsi="Times New Roman" w:cs="Times New Roman"/>
          <w:sz w:val="28"/>
          <w:szCs w:val="28"/>
          <w:lang w:eastAsia="ru-RU"/>
        </w:rPr>
        <w:t xml:space="preserve"> </w:t>
      </w:r>
      <w:r w:rsidRPr="005E633C">
        <w:rPr>
          <w:rFonts w:ascii="Times New Roman" w:eastAsia="Times New Roman" w:hAnsi="Times New Roman" w:cs="Times New Roman"/>
          <w:sz w:val="28"/>
          <w:szCs w:val="28"/>
          <w:lang w:eastAsia="ru-RU"/>
        </w:rPr>
        <w:t xml:space="preserve">Ответ на каждый вопрос кубика помогает учителю не только выявить уровень познавательной активности учащихся, но и сделать вывод </w:t>
      </w:r>
      <w:r w:rsidR="005E633C" w:rsidRPr="005E633C">
        <w:rPr>
          <w:rFonts w:ascii="Times New Roman" w:eastAsia="Times New Roman" w:hAnsi="Times New Roman" w:cs="Times New Roman"/>
          <w:sz w:val="28"/>
          <w:szCs w:val="28"/>
          <w:lang w:eastAsia="ru-RU"/>
        </w:rPr>
        <w:t>об эмоциональной составляющей урок</w:t>
      </w:r>
      <w:r w:rsidRPr="005E633C">
        <w:rPr>
          <w:rFonts w:ascii="Times New Roman" w:eastAsia="Times New Roman" w:hAnsi="Times New Roman" w:cs="Times New Roman"/>
          <w:sz w:val="28"/>
          <w:szCs w:val="28"/>
          <w:lang w:eastAsia="ru-RU"/>
        </w:rPr>
        <w:t>, прояснить аспекты темы, которые вызывают затруднения у детей.</w:t>
      </w:r>
    </w:p>
    <w:p w14:paraId="34C1227D" w14:textId="68932C6E"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Можно назвать грани фигуры так:</w:t>
      </w:r>
    </w:p>
    <w:p w14:paraId="7054EFB2"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sz w:val="28"/>
          <w:szCs w:val="28"/>
          <w:lang w:eastAsia="ru-RU"/>
        </w:rPr>
        <w:t xml:space="preserve">Опиши </w:t>
      </w:r>
      <w:r w:rsidRPr="005E633C">
        <w:rPr>
          <w:rFonts w:ascii="Times New Roman" w:eastAsia="Times New Roman" w:hAnsi="Times New Roman" w:cs="Times New Roman"/>
          <w:sz w:val="28"/>
          <w:szCs w:val="28"/>
          <w:lang w:eastAsia="ru-RU"/>
        </w:rPr>
        <w:t>(то есть ребёнку нужно назвать форму, цвет, размер предмета или просто назвать явление);</w:t>
      </w:r>
    </w:p>
    <w:p w14:paraId="057C7B26"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sz w:val="28"/>
          <w:szCs w:val="28"/>
          <w:lang w:eastAsia="ru-RU"/>
        </w:rPr>
        <w:lastRenderedPageBreak/>
        <w:t>Сравни</w:t>
      </w:r>
      <w:r w:rsidRPr="005E633C">
        <w:rPr>
          <w:rFonts w:ascii="Times New Roman" w:eastAsia="Times New Roman" w:hAnsi="Times New Roman" w:cs="Times New Roman"/>
          <w:sz w:val="28"/>
          <w:szCs w:val="28"/>
          <w:lang w:eastAsia="ru-RU"/>
        </w:rPr>
        <w:t xml:space="preserve"> (необходимо указать сходства и различия с уже знакомыми предметами или процессами);</w:t>
      </w:r>
    </w:p>
    <w:p w14:paraId="138D2179"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sz w:val="28"/>
          <w:szCs w:val="28"/>
          <w:lang w:eastAsia="ru-RU"/>
        </w:rPr>
        <w:t>Предложи ассоциацию</w:t>
      </w:r>
      <w:r w:rsidRPr="005E633C">
        <w:rPr>
          <w:rFonts w:ascii="Times New Roman" w:eastAsia="Times New Roman" w:hAnsi="Times New Roman" w:cs="Times New Roman"/>
          <w:sz w:val="28"/>
          <w:szCs w:val="28"/>
          <w:lang w:eastAsia="ru-RU"/>
        </w:rPr>
        <w:t xml:space="preserve"> (ученик должен назвать то, с чем у него ассоциируется тот или иной объект или явление);</w:t>
      </w:r>
    </w:p>
    <w:p w14:paraId="2849C912"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sz w:val="28"/>
          <w:szCs w:val="28"/>
          <w:lang w:eastAsia="ru-RU"/>
        </w:rPr>
        <w:t>Проанализируй</w:t>
      </w:r>
      <w:r w:rsidRPr="005E633C">
        <w:rPr>
          <w:rFonts w:ascii="Times New Roman" w:eastAsia="Times New Roman" w:hAnsi="Times New Roman" w:cs="Times New Roman"/>
          <w:sz w:val="28"/>
          <w:szCs w:val="28"/>
          <w:lang w:eastAsia="ru-RU"/>
        </w:rPr>
        <w:t xml:space="preserve"> (как сделан предмет, из чего состоит);</w:t>
      </w:r>
    </w:p>
    <w:p w14:paraId="31B36E2A"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sz w:val="28"/>
          <w:szCs w:val="28"/>
          <w:lang w:eastAsia="ru-RU"/>
        </w:rPr>
        <w:t>Используй</w:t>
      </w:r>
      <w:r w:rsidRPr="005E633C">
        <w:rPr>
          <w:rFonts w:ascii="Times New Roman" w:eastAsia="Times New Roman" w:hAnsi="Times New Roman" w:cs="Times New Roman"/>
          <w:sz w:val="28"/>
          <w:szCs w:val="28"/>
          <w:lang w:eastAsia="ru-RU"/>
        </w:rPr>
        <w:t xml:space="preserve"> (дети показывают, как можно применить предмет);</w:t>
      </w:r>
    </w:p>
    <w:p w14:paraId="4B9604B1"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sz w:val="28"/>
          <w:szCs w:val="28"/>
          <w:lang w:eastAsia="ru-RU"/>
        </w:rPr>
        <w:t xml:space="preserve">Оцени </w:t>
      </w:r>
      <w:r w:rsidRPr="005E633C">
        <w:rPr>
          <w:rFonts w:ascii="Times New Roman" w:eastAsia="Times New Roman" w:hAnsi="Times New Roman" w:cs="Times New Roman"/>
          <w:sz w:val="28"/>
          <w:szCs w:val="28"/>
          <w:lang w:eastAsia="ru-RU"/>
        </w:rPr>
        <w:t>(малыши перечисляют достоинства и недостатки рассматриваемого).</w:t>
      </w:r>
    </w:p>
    <w:p w14:paraId="553EE66C"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Или так:</w:t>
      </w:r>
    </w:p>
    <w:p w14:paraId="691A9B31"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sz w:val="28"/>
          <w:szCs w:val="28"/>
          <w:lang w:eastAsia="ru-RU"/>
        </w:rPr>
        <w:t>Предлож</w:t>
      </w:r>
      <w:r w:rsidRPr="005E633C">
        <w:rPr>
          <w:rFonts w:ascii="Times New Roman" w:eastAsia="Times New Roman" w:hAnsi="Times New Roman" w:cs="Times New Roman"/>
          <w:sz w:val="28"/>
          <w:szCs w:val="28"/>
          <w:lang w:eastAsia="ru-RU"/>
        </w:rPr>
        <w:t>и (свой вариант названия сказки);</w:t>
      </w:r>
    </w:p>
    <w:p w14:paraId="3CC09E76"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sz w:val="28"/>
          <w:szCs w:val="28"/>
          <w:lang w:eastAsia="ru-RU"/>
        </w:rPr>
        <w:t xml:space="preserve">Назови </w:t>
      </w:r>
      <w:r w:rsidRPr="005E633C">
        <w:rPr>
          <w:rFonts w:ascii="Times New Roman" w:eastAsia="Times New Roman" w:hAnsi="Times New Roman" w:cs="Times New Roman"/>
          <w:sz w:val="28"/>
          <w:szCs w:val="28"/>
          <w:lang w:eastAsia="ru-RU"/>
        </w:rPr>
        <w:t>(основных героев);</w:t>
      </w:r>
    </w:p>
    <w:p w14:paraId="448BF1C7"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sz w:val="28"/>
          <w:szCs w:val="28"/>
          <w:lang w:eastAsia="ru-RU"/>
        </w:rPr>
        <w:t>Придумай</w:t>
      </w:r>
      <w:r w:rsidRPr="005E633C">
        <w:rPr>
          <w:rFonts w:ascii="Times New Roman" w:eastAsia="Times New Roman" w:hAnsi="Times New Roman" w:cs="Times New Roman"/>
          <w:sz w:val="28"/>
          <w:szCs w:val="28"/>
          <w:lang w:eastAsia="ru-RU"/>
        </w:rPr>
        <w:t xml:space="preserve"> (другой ход событий);</w:t>
      </w:r>
    </w:p>
    <w:p w14:paraId="47C74220"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sz w:val="28"/>
          <w:szCs w:val="28"/>
          <w:lang w:eastAsia="ru-RU"/>
        </w:rPr>
        <w:t xml:space="preserve">Почему </w:t>
      </w:r>
      <w:r w:rsidRPr="005E633C">
        <w:rPr>
          <w:rFonts w:ascii="Times New Roman" w:eastAsia="Times New Roman" w:hAnsi="Times New Roman" w:cs="Times New Roman"/>
          <w:sz w:val="28"/>
          <w:szCs w:val="28"/>
          <w:lang w:eastAsia="ru-RU"/>
        </w:rPr>
        <w:t>(основной герой поступил так);</w:t>
      </w:r>
    </w:p>
    <w:p w14:paraId="42408F81"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sz w:val="28"/>
          <w:szCs w:val="28"/>
          <w:lang w:eastAsia="ru-RU"/>
        </w:rPr>
        <w:t xml:space="preserve">Объясни </w:t>
      </w:r>
      <w:r w:rsidRPr="005E633C">
        <w:rPr>
          <w:rFonts w:ascii="Times New Roman" w:eastAsia="Times New Roman" w:hAnsi="Times New Roman" w:cs="Times New Roman"/>
          <w:sz w:val="28"/>
          <w:szCs w:val="28"/>
          <w:lang w:eastAsia="ru-RU"/>
        </w:rPr>
        <w:t>(почему такой конец сказки);</w:t>
      </w:r>
    </w:p>
    <w:p w14:paraId="41CE2573"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sz w:val="28"/>
          <w:szCs w:val="28"/>
          <w:lang w:eastAsia="ru-RU"/>
        </w:rPr>
        <w:t xml:space="preserve">Поделись </w:t>
      </w:r>
      <w:r w:rsidRPr="005E633C">
        <w:rPr>
          <w:rFonts w:ascii="Times New Roman" w:eastAsia="Times New Roman" w:hAnsi="Times New Roman" w:cs="Times New Roman"/>
          <w:sz w:val="28"/>
          <w:szCs w:val="28"/>
          <w:lang w:eastAsia="ru-RU"/>
        </w:rPr>
        <w:t>(своими мыслями и переживаниями от прочитанной сказки).</w:t>
      </w:r>
    </w:p>
    <w:p w14:paraId="1C7F8199" w14:textId="77777777" w:rsidR="00A24EB0" w:rsidRPr="005E633C" w:rsidRDefault="00A24EB0" w:rsidP="00D833B1">
      <w:pPr>
        <w:pStyle w:val="a3"/>
        <w:spacing w:after="0" w:line="360" w:lineRule="auto"/>
        <w:ind w:left="0" w:firstLine="709"/>
        <w:jc w:val="center"/>
        <w:rPr>
          <w:rFonts w:ascii="Times New Roman" w:eastAsia="Times New Roman" w:hAnsi="Times New Roman" w:cs="Times New Roman"/>
          <w:b/>
          <w:sz w:val="28"/>
          <w:szCs w:val="28"/>
          <w:lang w:eastAsia="ru-RU"/>
        </w:rPr>
      </w:pPr>
      <w:bookmarkStart w:id="30" w:name="__RefHeading__2003_806768275"/>
      <w:bookmarkStart w:id="31" w:name="_Toc515819949"/>
      <w:bookmarkEnd w:id="30"/>
      <w:bookmarkEnd w:id="31"/>
      <w:r w:rsidRPr="005E633C">
        <w:rPr>
          <w:rFonts w:ascii="Times New Roman" w:eastAsia="Times New Roman" w:hAnsi="Times New Roman" w:cs="Times New Roman"/>
          <w:b/>
          <w:sz w:val="28"/>
          <w:szCs w:val="28"/>
          <w:shd w:val="clear" w:color="auto" w:fill="FFFFFF"/>
          <w:lang w:eastAsia="ru-RU"/>
        </w:rPr>
        <w:t xml:space="preserve">Приём «Ромашка </w:t>
      </w:r>
      <w:proofErr w:type="spellStart"/>
      <w:r w:rsidRPr="005E633C">
        <w:rPr>
          <w:rFonts w:ascii="Times New Roman" w:eastAsia="Times New Roman" w:hAnsi="Times New Roman" w:cs="Times New Roman"/>
          <w:b/>
          <w:sz w:val="28"/>
          <w:szCs w:val="28"/>
          <w:shd w:val="clear" w:color="auto" w:fill="FFFFFF"/>
          <w:lang w:eastAsia="ru-RU"/>
        </w:rPr>
        <w:t>Блума</w:t>
      </w:r>
      <w:proofErr w:type="spellEnd"/>
      <w:r w:rsidRPr="005E633C">
        <w:rPr>
          <w:rFonts w:ascii="Times New Roman" w:eastAsia="Times New Roman" w:hAnsi="Times New Roman" w:cs="Times New Roman"/>
          <w:b/>
          <w:sz w:val="28"/>
          <w:szCs w:val="28"/>
          <w:shd w:val="clear" w:color="auto" w:fill="FFFFFF"/>
          <w:lang w:eastAsia="ru-RU"/>
        </w:rPr>
        <w:t>»</w:t>
      </w:r>
    </w:p>
    <w:p w14:paraId="629B95BC"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«Ромашка» состоит из шести лепестков, каждый из которых содержит определенный тип вопроса. Таким образом, шесть лепестков – шесть вопросов:</w:t>
      </w:r>
    </w:p>
    <w:p w14:paraId="05CC2E42"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Простые вопросы</w:t>
      </w:r>
      <w:r w:rsidRPr="005E633C">
        <w:rPr>
          <w:rFonts w:ascii="Times New Roman" w:eastAsia="Times New Roman" w:hAnsi="Times New Roman" w:cs="Times New Roman"/>
          <w:sz w:val="28"/>
          <w:szCs w:val="28"/>
          <w:lang w:eastAsia="ru-RU"/>
        </w:rPr>
        <w:t> — вопросы, отвечая на которые, нужно назвать какие-то факты, вспомнить и воспроизвести определенную информацию: "Что?", "Когда?", "Где?", "Как?".</w:t>
      </w:r>
    </w:p>
    <w:p w14:paraId="05174F1B"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Уточняющие вопросы.</w:t>
      </w:r>
      <w:r w:rsidRPr="005E633C">
        <w:rPr>
          <w:rFonts w:ascii="Times New Roman" w:eastAsia="Times New Roman" w:hAnsi="Times New Roman" w:cs="Times New Roman"/>
          <w:sz w:val="28"/>
          <w:szCs w:val="28"/>
          <w:lang w:eastAsia="ru-RU"/>
        </w:rPr>
        <w:t> Такие вопросы обычно начинаются со слов: «То есть ты говоришь, что…?», «Если я правильно понял, то …?», «Я могу ошибаться, но, по-моему, вы сказали о …?». Целью этих вопросов является предоставление ребёнку возможностей для обратной связи относительно того, что он только что сказал.</w:t>
      </w:r>
    </w:p>
    <w:p w14:paraId="6A4269F7"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Интерпретационные (объясняющие) вопросы.</w:t>
      </w:r>
      <w:r w:rsidRPr="005E633C">
        <w:rPr>
          <w:rFonts w:ascii="Times New Roman" w:eastAsia="Times New Roman" w:hAnsi="Times New Roman" w:cs="Times New Roman"/>
          <w:sz w:val="28"/>
          <w:szCs w:val="28"/>
          <w:lang w:eastAsia="ru-RU"/>
        </w:rPr>
        <w:t> Обычно начинаются со слова «Почему?» и направлены на установление причинно-следственных связей. «Почему зимой выпадает снег?»</w:t>
      </w:r>
    </w:p>
    <w:p w14:paraId="10E81A8D"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lastRenderedPageBreak/>
        <w:t>Творческие вопросы.</w:t>
      </w:r>
      <w:r w:rsidRPr="005E633C">
        <w:rPr>
          <w:rFonts w:ascii="Times New Roman" w:eastAsia="Times New Roman" w:hAnsi="Times New Roman" w:cs="Times New Roman"/>
          <w:sz w:val="28"/>
          <w:szCs w:val="28"/>
          <w:lang w:eastAsia="ru-RU"/>
        </w:rPr>
        <w:t> Данный тип вопроса чаще всего содержит частицу «бы», элементы условности, предположения, прогноза: «Что изменилось бы ...», «Что будет, если ...?» «Как ты думаешь, как будут развиваться события в рассказе после...?».</w:t>
      </w:r>
    </w:p>
    <w:p w14:paraId="334F4354"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Оценочные вопросы.</w:t>
      </w:r>
      <w:r w:rsidRPr="005E633C">
        <w:rPr>
          <w:rFonts w:ascii="Times New Roman" w:eastAsia="Times New Roman" w:hAnsi="Times New Roman" w:cs="Times New Roman"/>
          <w:sz w:val="28"/>
          <w:szCs w:val="28"/>
          <w:lang w:eastAsia="ru-RU"/>
        </w:rPr>
        <w:t> Эти вопросы направлены на выяснение оценки тех или иных событий, поступков, действий, явлений. «Почему что-то хорошо, а что-то плохо?», «Чем один урок отличается от другого?», «Как вы относитесь к поступку главного героя?»</w:t>
      </w:r>
    </w:p>
    <w:p w14:paraId="02D6B886"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b/>
          <w:bCs/>
          <w:sz w:val="28"/>
          <w:szCs w:val="28"/>
          <w:lang w:eastAsia="ru-RU"/>
        </w:rPr>
        <w:t>Практические вопросы.</w:t>
      </w:r>
      <w:r w:rsidRPr="005E633C">
        <w:rPr>
          <w:rFonts w:ascii="Times New Roman" w:eastAsia="Times New Roman" w:hAnsi="Times New Roman" w:cs="Times New Roman"/>
          <w:sz w:val="28"/>
          <w:szCs w:val="28"/>
          <w:lang w:eastAsia="ru-RU"/>
        </w:rPr>
        <w:t> Данный тип вопроса направлен на установление взаимосвязи между теорией и практикой: «Как можно применить ...?», «Что можно сделать из ...?», «Где вы в обычной жизни можете наблюдать ...?», «Как бы вы поступили на месте героя рассказа?»</w:t>
      </w:r>
    </w:p>
    <w:p w14:paraId="02719957" w14:textId="77777777"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Опыт использования этого приёма показывает, что дети всех возрастов, в том числе и первоклассники, понимают значение всех типов вопросов и в подтверждение этому, могут составить свои.</w:t>
      </w:r>
    </w:p>
    <w:p w14:paraId="5B145BF9" w14:textId="77777777" w:rsidR="00A24EB0" w:rsidRPr="005E633C" w:rsidRDefault="00A24EB0" w:rsidP="005E633C">
      <w:pPr>
        <w:spacing w:after="0" w:line="360" w:lineRule="auto"/>
        <w:ind w:firstLine="709"/>
        <w:contextualSpacing/>
        <w:jc w:val="center"/>
        <w:rPr>
          <w:rFonts w:ascii="Times New Roman" w:eastAsia="Times New Roman" w:hAnsi="Times New Roman" w:cs="Times New Roman"/>
          <w:b/>
          <w:sz w:val="28"/>
          <w:szCs w:val="28"/>
          <w:lang w:eastAsia="ru-RU"/>
        </w:rPr>
      </w:pPr>
      <w:bookmarkStart w:id="32" w:name="__RefHeading__2005_806768275"/>
      <w:bookmarkStart w:id="33" w:name="_Toc515819950"/>
      <w:bookmarkEnd w:id="32"/>
      <w:bookmarkEnd w:id="33"/>
      <w:r w:rsidRPr="005E633C">
        <w:rPr>
          <w:rFonts w:ascii="Times New Roman" w:eastAsia="Times New Roman" w:hAnsi="Times New Roman" w:cs="Times New Roman"/>
          <w:b/>
          <w:sz w:val="28"/>
          <w:szCs w:val="28"/>
          <w:shd w:val="clear" w:color="auto" w:fill="FFFFFF"/>
          <w:lang w:eastAsia="ru-RU"/>
        </w:rPr>
        <w:t>Прием «Составь задание»</w:t>
      </w:r>
    </w:p>
    <w:p w14:paraId="01456CF3" w14:textId="70F9D5AB" w:rsidR="00A24EB0" w:rsidRPr="005E633C" w:rsidRDefault="00A24EB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eastAsia="Times New Roman" w:hAnsi="Times New Roman" w:cs="Times New Roman"/>
          <w:sz w:val="28"/>
          <w:szCs w:val="28"/>
          <w:lang w:eastAsia="ru-RU"/>
        </w:rPr>
        <w:t>В последнее время большое значение уделяется методу проектов, который способствует развитию творчества учащихся. Это может быть тест, составление ребуса, кроссворда, головоломок. Здесь, конечно, нужно учитывать то обстоятельство, что ребёнок не обладает достаточным временем, чтобы составить интересный кроссворд, или головоломку. Поэтому такие задания можно задать на дом.</w:t>
      </w:r>
      <w:bookmarkStart w:id="34" w:name="__RefHeading__2007_806768275"/>
      <w:bookmarkStart w:id="35" w:name="_Toc515819951"/>
      <w:bookmarkEnd w:id="34"/>
      <w:bookmarkEnd w:id="35"/>
    </w:p>
    <w:p w14:paraId="38B11AEC" w14:textId="77777777" w:rsidR="005E633C" w:rsidRDefault="005B2D11" w:rsidP="005E633C">
      <w:pPr>
        <w:pStyle w:val="Default"/>
        <w:spacing w:line="360" w:lineRule="auto"/>
        <w:ind w:firstLine="709"/>
        <w:jc w:val="center"/>
        <w:rPr>
          <w:b/>
          <w:bCs/>
          <w:sz w:val="32"/>
          <w:szCs w:val="32"/>
        </w:rPr>
      </w:pPr>
      <w:r w:rsidRPr="005E633C">
        <w:rPr>
          <w:rFonts w:eastAsia="Times New Roman"/>
          <w:sz w:val="28"/>
          <w:szCs w:val="28"/>
          <w:lang w:eastAsia="ru-RU"/>
        </w:rPr>
        <w:t xml:space="preserve"> </w:t>
      </w:r>
      <w:r w:rsidR="005E633C" w:rsidRPr="001416E4">
        <w:rPr>
          <w:b/>
          <w:bCs/>
          <w:sz w:val="32"/>
          <w:szCs w:val="32"/>
        </w:rPr>
        <w:t>Условия при обучении работы с текстом</w:t>
      </w:r>
    </w:p>
    <w:p w14:paraId="7D629BEF" w14:textId="77777777" w:rsidR="005E633C" w:rsidRPr="001416E4" w:rsidRDefault="005E633C" w:rsidP="005E633C">
      <w:pPr>
        <w:pStyle w:val="Default"/>
        <w:spacing w:line="360" w:lineRule="auto"/>
        <w:ind w:firstLine="709"/>
        <w:jc w:val="both"/>
        <w:rPr>
          <w:b/>
          <w:bCs/>
          <w:sz w:val="32"/>
          <w:szCs w:val="32"/>
        </w:rPr>
      </w:pPr>
      <w:r w:rsidRPr="00C26B40">
        <w:rPr>
          <w:color w:val="auto"/>
          <w:sz w:val="28"/>
          <w:szCs w:val="28"/>
        </w:rPr>
        <w:t xml:space="preserve">Для обучения работе с текстами соблюдаются некоторые условия: </w:t>
      </w:r>
    </w:p>
    <w:p w14:paraId="4B05159C" w14:textId="77777777" w:rsidR="005E633C" w:rsidRPr="00C26B40" w:rsidRDefault="005E633C" w:rsidP="005E633C">
      <w:pPr>
        <w:pStyle w:val="Default"/>
        <w:spacing w:line="360" w:lineRule="auto"/>
        <w:ind w:firstLine="709"/>
        <w:jc w:val="both"/>
        <w:rPr>
          <w:color w:val="auto"/>
          <w:sz w:val="28"/>
          <w:szCs w:val="28"/>
        </w:rPr>
      </w:pPr>
      <w:r w:rsidRPr="00C26B40">
        <w:rPr>
          <w:color w:val="auto"/>
          <w:sz w:val="28"/>
          <w:szCs w:val="28"/>
        </w:rPr>
        <w:t xml:space="preserve">1. Для развития умения находить информацию используются тексты научно – познавательного характера, соответствующего возрасту учащихся (из детских энциклопедий, природоведческого содержания), жизненные истории, СМИ. </w:t>
      </w:r>
    </w:p>
    <w:p w14:paraId="1D1AF032" w14:textId="77777777" w:rsidR="005E633C" w:rsidRPr="00C26B40" w:rsidRDefault="005E633C" w:rsidP="005E633C">
      <w:pPr>
        <w:pStyle w:val="Default"/>
        <w:spacing w:line="360" w:lineRule="auto"/>
        <w:ind w:firstLine="709"/>
        <w:jc w:val="both"/>
        <w:rPr>
          <w:color w:val="auto"/>
          <w:sz w:val="28"/>
          <w:szCs w:val="28"/>
        </w:rPr>
      </w:pPr>
      <w:r w:rsidRPr="00C26B40">
        <w:rPr>
          <w:color w:val="auto"/>
          <w:sz w:val="28"/>
          <w:szCs w:val="28"/>
        </w:rPr>
        <w:t>2. Для того чтобы дети учились интерпретировать полученную информацию, тексты подбираются разных стилей, но схожих по содержанию</w:t>
      </w:r>
      <w:r>
        <w:rPr>
          <w:color w:val="auto"/>
          <w:sz w:val="28"/>
          <w:szCs w:val="28"/>
        </w:rPr>
        <w:t>.</w:t>
      </w:r>
    </w:p>
    <w:p w14:paraId="2D7D5E92" w14:textId="77777777" w:rsidR="005E633C" w:rsidRPr="00C26B40" w:rsidRDefault="005E633C" w:rsidP="005E633C">
      <w:pPr>
        <w:pStyle w:val="Default"/>
        <w:spacing w:line="360" w:lineRule="auto"/>
        <w:ind w:firstLine="709"/>
        <w:jc w:val="both"/>
        <w:rPr>
          <w:color w:val="auto"/>
          <w:sz w:val="28"/>
          <w:szCs w:val="28"/>
        </w:rPr>
      </w:pPr>
      <w:r w:rsidRPr="00C26B40">
        <w:rPr>
          <w:color w:val="auto"/>
          <w:sz w:val="28"/>
          <w:szCs w:val="28"/>
        </w:rPr>
        <w:lastRenderedPageBreak/>
        <w:t xml:space="preserve">3. Попутно ведется работа над развитием речи учащихся (пересказы, создание собственных высказываний, словарный запас речи, её эмоциональность, правильность, точность и выразительность). </w:t>
      </w:r>
    </w:p>
    <w:p w14:paraId="3DA1C78E" w14:textId="77777777" w:rsidR="005E633C" w:rsidRPr="00C26B40" w:rsidRDefault="005E633C" w:rsidP="005E633C">
      <w:pPr>
        <w:pStyle w:val="Default"/>
        <w:spacing w:line="360" w:lineRule="auto"/>
        <w:ind w:firstLine="709"/>
        <w:jc w:val="both"/>
        <w:rPr>
          <w:color w:val="auto"/>
          <w:sz w:val="28"/>
          <w:szCs w:val="28"/>
        </w:rPr>
      </w:pPr>
      <w:r w:rsidRPr="00C26B40">
        <w:rPr>
          <w:color w:val="auto"/>
          <w:sz w:val="28"/>
          <w:szCs w:val="28"/>
        </w:rPr>
        <w:t xml:space="preserve">4. При работе с текстами учитывается мотивация учащихся и их способность быть читателем. </w:t>
      </w:r>
    </w:p>
    <w:p w14:paraId="02715520" w14:textId="77777777" w:rsidR="005E633C" w:rsidRPr="001416E4" w:rsidRDefault="005E633C" w:rsidP="005E633C">
      <w:pPr>
        <w:pStyle w:val="Default"/>
        <w:spacing w:line="360" w:lineRule="auto"/>
        <w:ind w:firstLine="709"/>
        <w:jc w:val="both"/>
        <w:rPr>
          <w:color w:val="auto"/>
          <w:sz w:val="28"/>
          <w:szCs w:val="28"/>
          <w:u w:val="single"/>
        </w:rPr>
      </w:pPr>
      <w:r w:rsidRPr="00C26B40">
        <w:rPr>
          <w:color w:val="auto"/>
          <w:sz w:val="28"/>
          <w:szCs w:val="28"/>
        </w:rPr>
        <w:t xml:space="preserve">5. Разные по объему произведения позволяют учителю учитывать </w:t>
      </w:r>
      <w:proofErr w:type="spellStart"/>
      <w:r w:rsidRPr="00C26B40">
        <w:rPr>
          <w:color w:val="auto"/>
          <w:sz w:val="28"/>
          <w:szCs w:val="28"/>
        </w:rPr>
        <w:t>разноуровневую</w:t>
      </w:r>
      <w:proofErr w:type="spellEnd"/>
      <w:r w:rsidRPr="00C26B40">
        <w:rPr>
          <w:color w:val="auto"/>
          <w:sz w:val="28"/>
          <w:szCs w:val="28"/>
        </w:rPr>
        <w:t xml:space="preserve"> готовность учащихся. Дифференцированный, индивидуальный подход в обучении является одной из основных черт современного начального образования. Необходимость дифференцированного подхода к работе обусловлена тем, что мы начинаем обучение детей разного уровня готовности к школе (читающие, не читающие, знающие буквы и сомневающиеся) и разными индивидуальными особенностями. </w:t>
      </w:r>
    </w:p>
    <w:p w14:paraId="50DB6B7D" w14:textId="77777777" w:rsidR="005E633C" w:rsidRPr="001416E4" w:rsidRDefault="005E633C" w:rsidP="005E633C">
      <w:pPr>
        <w:pStyle w:val="Default"/>
        <w:spacing w:line="360" w:lineRule="auto"/>
        <w:ind w:firstLine="709"/>
        <w:jc w:val="center"/>
        <w:rPr>
          <w:b/>
          <w:bCs/>
          <w:sz w:val="28"/>
          <w:szCs w:val="28"/>
        </w:rPr>
      </w:pPr>
      <w:proofErr w:type="spellStart"/>
      <w:r w:rsidRPr="001416E4">
        <w:rPr>
          <w:b/>
          <w:bCs/>
          <w:sz w:val="28"/>
          <w:szCs w:val="28"/>
        </w:rPr>
        <w:t>Межпредметные</w:t>
      </w:r>
      <w:proofErr w:type="spellEnd"/>
      <w:r w:rsidRPr="001416E4">
        <w:rPr>
          <w:b/>
          <w:bCs/>
          <w:sz w:val="28"/>
          <w:szCs w:val="28"/>
        </w:rPr>
        <w:t xml:space="preserve"> связи</w:t>
      </w:r>
    </w:p>
    <w:p w14:paraId="0CB78377" w14:textId="77777777" w:rsidR="005E633C" w:rsidRPr="00C26B40" w:rsidRDefault="005E633C" w:rsidP="005E633C">
      <w:pPr>
        <w:pStyle w:val="Default"/>
        <w:spacing w:line="360" w:lineRule="auto"/>
        <w:ind w:firstLine="709"/>
        <w:jc w:val="both"/>
        <w:rPr>
          <w:color w:val="auto"/>
          <w:sz w:val="28"/>
          <w:szCs w:val="28"/>
        </w:rPr>
      </w:pPr>
      <w:r w:rsidRPr="00C26B40">
        <w:rPr>
          <w:color w:val="auto"/>
          <w:sz w:val="28"/>
          <w:szCs w:val="28"/>
        </w:rPr>
        <w:t>При работе с текстом осуществляется системный подход к изучению языка, а также просл</w:t>
      </w:r>
      <w:r>
        <w:rPr>
          <w:color w:val="auto"/>
          <w:sz w:val="28"/>
          <w:szCs w:val="28"/>
        </w:rPr>
        <w:t xml:space="preserve">еживаются </w:t>
      </w:r>
      <w:proofErr w:type="spellStart"/>
      <w:r>
        <w:rPr>
          <w:color w:val="auto"/>
          <w:sz w:val="28"/>
          <w:szCs w:val="28"/>
        </w:rPr>
        <w:t>межпредметные</w:t>
      </w:r>
      <w:proofErr w:type="spellEnd"/>
      <w:r>
        <w:rPr>
          <w:color w:val="auto"/>
          <w:sz w:val="28"/>
          <w:szCs w:val="28"/>
        </w:rPr>
        <w:t xml:space="preserve"> связи. </w:t>
      </w:r>
      <w:r w:rsidRPr="00C26B40">
        <w:rPr>
          <w:color w:val="auto"/>
          <w:sz w:val="28"/>
          <w:szCs w:val="28"/>
        </w:rPr>
        <w:t xml:space="preserve">Работа с текстом </w:t>
      </w:r>
      <w:r w:rsidRPr="001416E4">
        <w:rPr>
          <w:color w:val="auto"/>
          <w:sz w:val="28"/>
          <w:szCs w:val="28"/>
        </w:rPr>
        <w:t>ведётся на уроках русского языка</w:t>
      </w:r>
      <w:r>
        <w:rPr>
          <w:color w:val="auto"/>
          <w:sz w:val="28"/>
          <w:szCs w:val="28"/>
        </w:rPr>
        <w:t xml:space="preserve">. </w:t>
      </w:r>
      <w:r w:rsidRPr="00C26B40">
        <w:rPr>
          <w:color w:val="auto"/>
          <w:sz w:val="28"/>
          <w:szCs w:val="28"/>
        </w:rPr>
        <w:t xml:space="preserve">Чем старше ребёнок, тем сложнее тексты. Происходит погружение в текст, анализ предложенного текста (деформированный, незаконченный, с пропущенными частями, предложениями, словами и т. д), словарная работа, самоанализ. </w:t>
      </w:r>
    </w:p>
    <w:p w14:paraId="773B29AB" w14:textId="77777777" w:rsidR="005E633C" w:rsidRPr="00C26B40" w:rsidRDefault="005E633C" w:rsidP="005E633C">
      <w:pPr>
        <w:pStyle w:val="Default"/>
        <w:spacing w:line="360" w:lineRule="auto"/>
        <w:ind w:firstLine="709"/>
        <w:jc w:val="both"/>
        <w:rPr>
          <w:color w:val="auto"/>
          <w:sz w:val="28"/>
          <w:szCs w:val="28"/>
        </w:rPr>
      </w:pPr>
      <w:r w:rsidRPr="00C26B40">
        <w:rPr>
          <w:color w:val="auto"/>
          <w:sz w:val="28"/>
          <w:szCs w:val="28"/>
        </w:rPr>
        <w:t xml:space="preserve">Восстановление текста, по опорным словам, словосочетаниям, запись своими словами, исходя из собственных знаний и с поиском дополнительной информации (словари, энциклопедии, другие тексты с похожим смыслом). </w:t>
      </w:r>
    </w:p>
    <w:p w14:paraId="33BA833A" w14:textId="77777777" w:rsidR="005E633C" w:rsidRPr="00C26B40" w:rsidRDefault="005E633C" w:rsidP="005E633C">
      <w:pPr>
        <w:pStyle w:val="Default"/>
        <w:spacing w:line="360" w:lineRule="auto"/>
        <w:ind w:firstLine="709"/>
        <w:jc w:val="both"/>
        <w:rPr>
          <w:color w:val="auto"/>
          <w:sz w:val="28"/>
          <w:szCs w:val="28"/>
        </w:rPr>
      </w:pPr>
      <w:r w:rsidRPr="00C26B40">
        <w:rPr>
          <w:color w:val="auto"/>
          <w:sz w:val="28"/>
          <w:szCs w:val="28"/>
        </w:rPr>
        <w:t xml:space="preserve">Аннотация к прочитанному произведению (2–3 предложения), запись описания пейзажа или портрета персонажа, проба пера (сочинение считалок, сказок, рассказов). </w:t>
      </w:r>
    </w:p>
    <w:p w14:paraId="15491686" w14:textId="77777777" w:rsidR="005E633C" w:rsidRPr="00C26B40" w:rsidRDefault="005E633C" w:rsidP="005E633C">
      <w:pPr>
        <w:pStyle w:val="Default"/>
        <w:spacing w:line="360" w:lineRule="auto"/>
        <w:ind w:firstLine="709"/>
        <w:jc w:val="both"/>
        <w:rPr>
          <w:color w:val="auto"/>
          <w:sz w:val="28"/>
          <w:szCs w:val="28"/>
        </w:rPr>
      </w:pPr>
      <w:r w:rsidRPr="00C26B40">
        <w:rPr>
          <w:color w:val="auto"/>
          <w:sz w:val="28"/>
          <w:szCs w:val="28"/>
        </w:rPr>
        <w:t xml:space="preserve">Особое внимание уделяется работе со словом, которая включает в себя чтение по слогам, деление слов на слоги для переноса, определение ударного слога. Работа с отдельными словами, словосочетаниями, с предложениями, а </w:t>
      </w:r>
      <w:r w:rsidRPr="00C26B40">
        <w:rPr>
          <w:color w:val="auto"/>
          <w:sz w:val="28"/>
          <w:szCs w:val="28"/>
        </w:rPr>
        <w:lastRenderedPageBreak/>
        <w:t xml:space="preserve">также с целым текстовым материалом, позволяет тренировать зрительную память, а значит, развивает орфографическую зоркость. </w:t>
      </w:r>
    </w:p>
    <w:p w14:paraId="2FF1CCFA" w14:textId="77777777" w:rsidR="005E633C" w:rsidRPr="00C26B40" w:rsidRDefault="005E633C" w:rsidP="005E633C">
      <w:pPr>
        <w:pStyle w:val="Default"/>
        <w:spacing w:line="360" w:lineRule="auto"/>
        <w:ind w:firstLine="709"/>
        <w:jc w:val="both"/>
        <w:rPr>
          <w:color w:val="auto"/>
          <w:sz w:val="28"/>
          <w:szCs w:val="28"/>
        </w:rPr>
      </w:pPr>
      <w:r w:rsidRPr="001416E4">
        <w:rPr>
          <w:color w:val="auto"/>
          <w:sz w:val="28"/>
          <w:szCs w:val="28"/>
        </w:rPr>
        <w:t>На уроках математики</w:t>
      </w:r>
      <w:r w:rsidRPr="00C26B40">
        <w:rPr>
          <w:color w:val="auto"/>
          <w:sz w:val="28"/>
          <w:szCs w:val="28"/>
        </w:rPr>
        <w:t xml:space="preserve">: работа с текстовыми задачами. Проводится анализ задачи, устанавливается связь между данным и искомым, прежде чем выбрать то или иное действие для ее решения. Перевод текстовой задачи в таблицу, схему, графическую модель и наоборот. </w:t>
      </w:r>
    </w:p>
    <w:p w14:paraId="6A51526F" w14:textId="77777777" w:rsidR="005E633C" w:rsidRPr="00C26B40" w:rsidRDefault="005E633C" w:rsidP="005E633C">
      <w:pPr>
        <w:pStyle w:val="Default"/>
        <w:spacing w:line="360" w:lineRule="auto"/>
        <w:ind w:firstLine="709"/>
        <w:jc w:val="both"/>
        <w:rPr>
          <w:color w:val="auto"/>
          <w:sz w:val="28"/>
          <w:szCs w:val="28"/>
        </w:rPr>
      </w:pPr>
      <w:r w:rsidRPr="00C26B40">
        <w:rPr>
          <w:color w:val="auto"/>
          <w:sz w:val="28"/>
          <w:szCs w:val="28"/>
        </w:rPr>
        <w:t xml:space="preserve">Работе над текстом задачи педагог предает также творческий характер: изменить вопрос или условие, поставить дополнительные вопросы. Что позволяет расширить кругозор ребенка, установить связь с окружающей действительностью. </w:t>
      </w:r>
    </w:p>
    <w:p w14:paraId="4CD44E54" w14:textId="77777777" w:rsidR="005E633C" w:rsidRPr="00C26B40" w:rsidRDefault="005E633C" w:rsidP="005E633C">
      <w:pPr>
        <w:pStyle w:val="Default"/>
        <w:spacing w:line="360" w:lineRule="auto"/>
        <w:ind w:firstLine="709"/>
        <w:jc w:val="both"/>
        <w:rPr>
          <w:color w:val="auto"/>
          <w:sz w:val="28"/>
          <w:szCs w:val="28"/>
        </w:rPr>
      </w:pPr>
      <w:r w:rsidRPr="001416E4">
        <w:rPr>
          <w:color w:val="auto"/>
          <w:sz w:val="28"/>
          <w:szCs w:val="28"/>
        </w:rPr>
        <w:t>На уроках изобразительного искусства</w:t>
      </w:r>
      <w:r w:rsidRPr="00C26B40">
        <w:rPr>
          <w:color w:val="auto"/>
          <w:sz w:val="28"/>
          <w:szCs w:val="28"/>
        </w:rPr>
        <w:t xml:space="preserve">: иллюстрирование отдельных эпизодов и небольших произведений; рассматривание и сравнение иллюстраций разных художников к одному и тому же тексту; иллюстрирование книг-самоделок, использование красок для передачи своего отношения к героям произведения, уроки коллективного творчества по темам чтения. </w:t>
      </w:r>
    </w:p>
    <w:p w14:paraId="07CDDCD6" w14:textId="77777777" w:rsidR="005E633C" w:rsidRPr="00C26B40" w:rsidRDefault="005E633C" w:rsidP="005E633C">
      <w:pPr>
        <w:pStyle w:val="Default"/>
        <w:spacing w:line="360" w:lineRule="auto"/>
        <w:ind w:firstLine="709"/>
        <w:jc w:val="both"/>
        <w:rPr>
          <w:color w:val="auto"/>
          <w:sz w:val="28"/>
          <w:szCs w:val="28"/>
        </w:rPr>
      </w:pPr>
      <w:r w:rsidRPr="001416E4">
        <w:rPr>
          <w:color w:val="auto"/>
          <w:sz w:val="28"/>
          <w:szCs w:val="28"/>
        </w:rPr>
        <w:t>На уроках окружающего мира:</w:t>
      </w:r>
      <w:r w:rsidRPr="00C26B40">
        <w:rPr>
          <w:color w:val="auto"/>
          <w:sz w:val="28"/>
          <w:szCs w:val="28"/>
        </w:rPr>
        <w:t xml:space="preserve"> выделение существенных и несущественных признаков, классификация, понимание главной мысли научного текста, фиксирование результатов наблюдений; использование кроссвордов. Тексты подбираются небольшие по объёму с воспитывающие – познавательным характером. Это позволяет воздействовать на умение оценивать, делать выводы, давать оценку и приводить свои примеры. А также совершенствуются знания об окружающем мире. </w:t>
      </w:r>
    </w:p>
    <w:p w14:paraId="7F9DBBEE" w14:textId="77777777" w:rsidR="005E633C" w:rsidRPr="004B6DCF" w:rsidRDefault="005E633C" w:rsidP="005E633C">
      <w:pPr>
        <w:pStyle w:val="Default"/>
        <w:spacing w:line="360" w:lineRule="auto"/>
        <w:ind w:firstLine="709"/>
        <w:jc w:val="both"/>
        <w:rPr>
          <w:color w:val="auto"/>
          <w:sz w:val="28"/>
          <w:szCs w:val="28"/>
        </w:rPr>
      </w:pPr>
      <w:r w:rsidRPr="001416E4">
        <w:rPr>
          <w:color w:val="auto"/>
          <w:sz w:val="28"/>
          <w:szCs w:val="28"/>
        </w:rPr>
        <w:t>На уроках технологии:</w:t>
      </w:r>
      <w:r w:rsidRPr="00C26B40">
        <w:rPr>
          <w:color w:val="auto"/>
          <w:sz w:val="28"/>
          <w:szCs w:val="28"/>
        </w:rPr>
        <w:t xml:space="preserve"> работа с элементами текста, работа с энциклопедическим материалом, изготовление книг-самодел</w:t>
      </w:r>
      <w:r>
        <w:rPr>
          <w:color w:val="auto"/>
          <w:sz w:val="28"/>
          <w:szCs w:val="28"/>
        </w:rPr>
        <w:t xml:space="preserve">ок, групповые творческие работы. </w:t>
      </w:r>
    </w:p>
    <w:p w14:paraId="687BA11B" w14:textId="6971A50E" w:rsidR="00DD395E" w:rsidRPr="005E633C" w:rsidRDefault="00DD395E" w:rsidP="005E633C">
      <w:pPr>
        <w:spacing w:after="0" w:line="360" w:lineRule="auto"/>
        <w:ind w:firstLine="709"/>
        <w:contextualSpacing/>
        <w:jc w:val="both"/>
        <w:rPr>
          <w:rFonts w:ascii="Times New Roman" w:eastAsia="Times New Roman" w:hAnsi="Times New Roman" w:cs="Times New Roman"/>
          <w:sz w:val="28"/>
          <w:szCs w:val="28"/>
          <w:lang w:eastAsia="ru-RU"/>
        </w:rPr>
      </w:pPr>
    </w:p>
    <w:p w14:paraId="01528688" w14:textId="55FFBA1D" w:rsidR="002C4DF0" w:rsidRPr="005E633C" w:rsidRDefault="002C4DF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
    <w:p w14:paraId="07BCB334" w14:textId="4F2BF367" w:rsidR="002C4DF0" w:rsidRDefault="002C4DF0" w:rsidP="00D833B1">
      <w:pPr>
        <w:shd w:val="clear" w:color="auto" w:fill="FFFFFF"/>
        <w:spacing w:after="0" w:line="360" w:lineRule="auto"/>
        <w:contextualSpacing/>
        <w:jc w:val="both"/>
        <w:rPr>
          <w:rFonts w:ascii="Times New Roman" w:eastAsia="Times New Roman" w:hAnsi="Times New Roman" w:cs="Times New Roman"/>
          <w:sz w:val="28"/>
          <w:szCs w:val="28"/>
          <w:lang w:eastAsia="ru-RU"/>
        </w:rPr>
      </w:pPr>
    </w:p>
    <w:p w14:paraId="64259D71" w14:textId="1215EEE4" w:rsidR="008E0973" w:rsidRDefault="008E0973" w:rsidP="00D833B1">
      <w:pPr>
        <w:shd w:val="clear" w:color="auto" w:fill="FFFFFF"/>
        <w:spacing w:after="0" w:line="360" w:lineRule="auto"/>
        <w:contextualSpacing/>
        <w:jc w:val="both"/>
        <w:rPr>
          <w:rFonts w:ascii="Times New Roman" w:eastAsia="Times New Roman" w:hAnsi="Times New Roman" w:cs="Times New Roman"/>
          <w:sz w:val="28"/>
          <w:szCs w:val="28"/>
          <w:lang w:eastAsia="ru-RU"/>
        </w:rPr>
      </w:pPr>
    </w:p>
    <w:p w14:paraId="5DF7727F" w14:textId="382E8E7F" w:rsidR="008E0973" w:rsidRDefault="008E0973" w:rsidP="008E0973">
      <w:pPr>
        <w:pStyle w:val="Default"/>
        <w:spacing w:line="360" w:lineRule="auto"/>
        <w:ind w:firstLine="709"/>
        <w:jc w:val="center"/>
        <w:rPr>
          <w:b/>
          <w:color w:val="auto"/>
          <w:sz w:val="28"/>
          <w:szCs w:val="28"/>
        </w:rPr>
      </w:pPr>
      <w:r>
        <w:rPr>
          <w:b/>
          <w:color w:val="auto"/>
          <w:sz w:val="28"/>
          <w:szCs w:val="28"/>
        </w:rPr>
        <w:lastRenderedPageBreak/>
        <w:t xml:space="preserve">Список </w:t>
      </w:r>
      <w:r w:rsidRPr="00974A6B">
        <w:rPr>
          <w:b/>
          <w:color w:val="auto"/>
          <w:sz w:val="28"/>
          <w:szCs w:val="28"/>
        </w:rPr>
        <w:t>лите</w:t>
      </w:r>
      <w:r w:rsidR="00DE1851">
        <w:rPr>
          <w:b/>
          <w:color w:val="auto"/>
          <w:sz w:val="28"/>
          <w:szCs w:val="28"/>
        </w:rPr>
        <w:t>ратуры</w:t>
      </w:r>
    </w:p>
    <w:p w14:paraId="2141D9E1" w14:textId="6542764B" w:rsidR="008E0973" w:rsidRPr="008E0973" w:rsidRDefault="008E0973" w:rsidP="008E0973">
      <w:pPr>
        <w:pStyle w:val="Default"/>
        <w:spacing w:line="360" w:lineRule="auto"/>
        <w:rPr>
          <w:b/>
          <w:color w:val="auto"/>
          <w:sz w:val="28"/>
          <w:szCs w:val="28"/>
        </w:rPr>
      </w:pPr>
      <w:r>
        <w:rPr>
          <w:color w:val="auto"/>
          <w:sz w:val="28"/>
          <w:szCs w:val="28"/>
        </w:rPr>
        <w:t xml:space="preserve">1. </w:t>
      </w:r>
      <w:proofErr w:type="spellStart"/>
      <w:r>
        <w:rPr>
          <w:color w:val="auto"/>
          <w:sz w:val="28"/>
          <w:szCs w:val="28"/>
        </w:rPr>
        <w:t>Асмолов</w:t>
      </w:r>
      <w:proofErr w:type="spellEnd"/>
      <w:r>
        <w:rPr>
          <w:color w:val="auto"/>
          <w:sz w:val="28"/>
          <w:szCs w:val="28"/>
        </w:rPr>
        <w:t xml:space="preserve"> А.Г. Как проектировать универсальные учебные действия в начальной школе. М, Просвещение, 2012 год </w:t>
      </w:r>
    </w:p>
    <w:p w14:paraId="76504348" w14:textId="61C62FC6" w:rsidR="008E0973" w:rsidRDefault="008E0973" w:rsidP="008E0973">
      <w:pPr>
        <w:pStyle w:val="Default"/>
        <w:spacing w:line="360" w:lineRule="auto"/>
        <w:rPr>
          <w:color w:val="auto"/>
          <w:sz w:val="28"/>
          <w:szCs w:val="28"/>
        </w:rPr>
      </w:pPr>
      <w:r>
        <w:rPr>
          <w:color w:val="auto"/>
          <w:sz w:val="28"/>
          <w:szCs w:val="28"/>
        </w:rPr>
        <w:t xml:space="preserve">2. </w:t>
      </w:r>
      <w:proofErr w:type="spellStart"/>
      <w:r>
        <w:rPr>
          <w:color w:val="auto"/>
          <w:sz w:val="28"/>
          <w:szCs w:val="28"/>
        </w:rPr>
        <w:t>Галеева</w:t>
      </w:r>
      <w:proofErr w:type="spellEnd"/>
      <w:r>
        <w:rPr>
          <w:color w:val="auto"/>
          <w:sz w:val="28"/>
          <w:szCs w:val="28"/>
        </w:rPr>
        <w:t xml:space="preserve"> Н.Л., </w:t>
      </w:r>
      <w:proofErr w:type="spellStart"/>
      <w:r>
        <w:rPr>
          <w:color w:val="auto"/>
          <w:sz w:val="28"/>
          <w:szCs w:val="28"/>
        </w:rPr>
        <w:t>Викулина</w:t>
      </w:r>
      <w:proofErr w:type="spellEnd"/>
      <w:r>
        <w:rPr>
          <w:color w:val="auto"/>
          <w:sz w:val="28"/>
          <w:szCs w:val="28"/>
        </w:rPr>
        <w:t xml:space="preserve"> Т.А., </w:t>
      </w:r>
      <w:proofErr w:type="spellStart"/>
      <w:r>
        <w:rPr>
          <w:color w:val="auto"/>
          <w:sz w:val="28"/>
          <w:szCs w:val="28"/>
        </w:rPr>
        <w:t>Винокурова</w:t>
      </w:r>
      <w:proofErr w:type="spellEnd"/>
      <w:r>
        <w:rPr>
          <w:color w:val="auto"/>
          <w:sz w:val="28"/>
          <w:szCs w:val="28"/>
        </w:rPr>
        <w:t xml:space="preserve"> Н.К. Формирование УУД обучающихся на уроках русского языка. </w:t>
      </w:r>
    </w:p>
    <w:p w14:paraId="1F8F88A7" w14:textId="29E85ECF" w:rsidR="008E0973" w:rsidRDefault="008E0973" w:rsidP="008E0973">
      <w:pPr>
        <w:pStyle w:val="Default"/>
        <w:spacing w:line="360" w:lineRule="auto"/>
        <w:rPr>
          <w:color w:val="auto"/>
          <w:sz w:val="28"/>
          <w:szCs w:val="28"/>
        </w:rPr>
      </w:pPr>
      <w:r>
        <w:rPr>
          <w:color w:val="auto"/>
          <w:sz w:val="28"/>
          <w:szCs w:val="28"/>
        </w:rPr>
        <w:t xml:space="preserve">3. </w:t>
      </w:r>
      <w:proofErr w:type="spellStart"/>
      <w:r>
        <w:rPr>
          <w:color w:val="auto"/>
          <w:sz w:val="28"/>
          <w:szCs w:val="28"/>
        </w:rPr>
        <w:t>Ефросинина</w:t>
      </w:r>
      <w:proofErr w:type="spellEnd"/>
      <w:r>
        <w:rPr>
          <w:color w:val="auto"/>
          <w:sz w:val="28"/>
          <w:szCs w:val="28"/>
        </w:rPr>
        <w:t xml:space="preserve"> Л.А. Литературное чтение: 1 класс: методическое пособие. М. </w:t>
      </w:r>
      <w:proofErr w:type="spellStart"/>
      <w:r>
        <w:rPr>
          <w:color w:val="auto"/>
          <w:sz w:val="28"/>
          <w:szCs w:val="28"/>
        </w:rPr>
        <w:t>ВентанаГраф</w:t>
      </w:r>
      <w:proofErr w:type="spellEnd"/>
      <w:r>
        <w:rPr>
          <w:color w:val="auto"/>
          <w:sz w:val="28"/>
          <w:szCs w:val="28"/>
        </w:rPr>
        <w:t xml:space="preserve">, 2013 </w:t>
      </w:r>
    </w:p>
    <w:p w14:paraId="607A2CDC" w14:textId="69B2D7D5" w:rsidR="008E0973" w:rsidRDefault="00DE1851" w:rsidP="00DE1851">
      <w:pPr>
        <w:pStyle w:val="Default"/>
        <w:spacing w:line="360" w:lineRule="auto"/>
        <w:rPr>
          <w:color w:val="auto"/>
          <w:sz w:val="28"/>
          <w:szCs w:val="28"/>
        </w:rPr>
      </w:pPr>
      <w:r>
        <w:rPr>
          <w:color w:val="auto"/>
          <w:sz w:val="28"/>
          <w:szCs w:val="28"/>
        </w:rPr>
        <w:t xml:space="preserve">5. </w:t>
      </w:r>
      <w:proofErr w:type="spellStart"/>
      <w:r w:rsidR="008E0973">
        <w:rPr>
          <w:color w:val="auto"/>
          <w:sz w:val="28"/>
          <w:szCs w:val="28"/>
        </w:rPr>
        <w:t>Светловская</w:t>
      </w:r>
      <w:proofErr w:type="spellEnd"/>
      <w:r w:rsidR="008E0973">
        <w:rPr>
          <w:color w:val="auto"/>
          <w:sz w:val="28"/>
          <w:szCs w:val="28"/>
        </w:rPr>
        <w:t xml:space="preserve"> Н.Н. О литературном произведении и проблемах, связанных с его осмыслением при обучении младших школьников чтению. // Начальная школа. 2013. №4.</w:t>
      </w:r>
    </w:p>
    <w:p w14:paraId="4A17D301" w14:textId="3F3D94D8" w:rsidR="008E0973" w:rsidRDefault="00DE1851" w:rsidP="00DE1851">
      <w:pPr>
        <w:pStyle w:val="Default"/>
        <w:spacing w:line="360" w:lineRule="auto"/>
        <w:rPr>
          <w:color w:val="auto"/>
          <w:sz w:val="28"/>
          <w:szCs w:val="28"/>
        </w:rPr>
      </w:pPr>
      <w:r>
        <w:rPr>
          <w:color w:val="auto"/>
          <w:sz w:val="28"/>
          <w:szCs w:val="28"/>
        </w:rPr>
        <w:t xml:space="preserve">6. </w:t>
      </w:r>
      <w:r w:rsidR="008E0973">
        <w:rPr>
          <w:color w:val="auto"/>
          <w:sz w:val="28"/>
          <w:szCs w:val="28"/>
        </w:rPr>
        <w:t xml:space="preserve">Крылова О.Н. Чтение. Работа с текстом: 1 класс - М., Экзамен, 2014 </w:t>
      </w:r>
    </w:p>
    <w:p w14:paraId="102C0654" w14:textId="7D8FDF10" w:rsidR="008E0973" w:rsidRPr="00974A6B" w:rsidRDefault="008E0973" w:rsidP="008E0973">
      <w:pPr>
        <w:pStyle w:val="Default"/>
        <w:spacing w:after="14"/>
        <w:rPr>
          <w:b/>
          <w:color w:val="auto"/>
          <w:sz w:val="28"/>
          <w:szCs w:val="28"/>
        </w:rPr>
      </w:pPr>
      <w:r>
        <w:rPr>
          <w:b/>
          <w:color w:val="auto"/>
          <w:sz w:val="28"/>
          <w:szCs w:val="28"/>
        </w:rPr>
        <w:t xml:space="preserve"> </w:t>
      </w:r>
    </w:p>
    <w:p w14:paraId="6E7A5773" w14:textId="77777777" w:rsidR="008E0973" w:rsidRPr="005E633C" w:rsidRDefault="008E0973" w:rsidP="00D833B1">
      <w:pPr>
        <w:shd w:val="clear" w:color="auto" w:fill="FFFFFF"/>
        <w:spacing w:after="0" w:line="360" w:lineRule="auto"/>
        <w:contextualSpacing/>
        <w:jc w:val="both"/>
        <w:rPr>
          <w:rFonts w:ascii="Times New Roman" w:eastAsia="Times New Roman" w:hAnsi="Times New Roman" w:cs="Times New Roman"/>
          <w:sz w:val="28"/>
          <w:szCs w:val="28"/>
          <w:lang w:eastAsia="ru-RU"/>
        </w:rPr>
      </w:pPr>
    </w:p>
    <w:p w14:paraId="6F02DCA0" w14:textId="5BD6D5D7" w:rsidR="002C4DF0" w:rsidRPr="005E633C" w:rsidRDefault="002C4DF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
    <w:p w14:paraId="5BD692B6" w14:textId="51C748C0" w:rsidR="002C4DF0" w:rsidRPr="005E633C" w:rsidRDefault="002C4DF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
    <w:p w14:paraId="653ED885" w14:textId="3705604D" w:rsidR="002C4DF0" w:rsidRPr="005E633C" w:rsidRDefault="002C4DF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
    <w:p w14:paraId="644C38B8" w14:textId="5B28E760" w:rsidR="002C4DF0" w:rsidRPr="005E633C" w:rsidRDefault="002C4DF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
    <w:p w14:paraId="4B41235E" w14:textId="1CF6B0A8" w:rsidR="002C4DF0" w:rsidRPr="005E633C" w:rsidRDefault="002C4DF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
    <w:p w14:paraId="3EE3D8E6" w14:textId="4604CE6A" w:rsidR="002C4DF0" w:rsidRPr="005E633C" w:rsidRDefault="002C4DF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bookmarkStart w:id="36" w:name="_GoBack"/>
      <w:bookmarkEnd w:id="36"/>
    </w:p>
    <w:p w14:paraId="416F90B3" w14:textId="700EF4D9" w:rsidR="002C4DF0" w:rsidRPr="005E633C" w:rsidRDefault="002C4DF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
    <w:p w14:paraId="08D41029" w14:textId="4A7CBAF4" w:rsidR="002C4DF0" w:rsidRPr="005E633C" w:rsidRDefault="002C4DF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
    <w:p w14:paraId="2E1CF61D" w14:textId="281A775A" w:rsidR="002C4DF0" w:rsidRPr="005E633C" w:rsidRDefault="002C4DF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
    <w:p w14:paraId="13092787" w14:textId="56C35AB6" w:rsidR="002C4DF0" w:rsidRPr="005E633C" w:rsidRDefault="005B2D11"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bookmarkStart w:id="37" w:name="_Hlk531159436"/>
      <w:r w:rsidRPr="005E633C">
        <w:rPr>
          <w:rFonts w:ascii="Times New Roman" w:eastAsia="Times New Roman" w:hAnsi="Times New Roman" w:cs="Times New Roman"/>
          <w:sz w:val="28"/>
          <w:szCs w:val="28"/>
          <w:lang w:eastAsia="ru-RU"/>
        </w:rPr>
        <w:t xml:space="preserve"> </w:t>
      </w:r>
    </w:p>
    <w:bookmarkEnd w:id="37"/>
    <w:p w14:paraId="44EA4987" w14:textId="661AE850" w:rsidR="002C4DF0" w:rsidRPr="005E633C" w:rsidRDefault="005B2D11" w:rsidP="005E633C">
      <w:pPr>
        <w:spacing w:after="0" w:line="360" w:lineRule="auto"/>
        <w:ind w:firstLine="709"/>
        <w:contextualSpacing/>
        <w:jc w:val="both"/>
        <w:rPr>
          <w:rFonts w:ascii="Times New Roman" w:hAnsi="Times New Roman" w:cs="Times New Roman"/>
          <w:sz w:val="28"/>
          <w:szCs w:val="28"/>
        </w:rPr>
      </w:pPr>
      <w:r w:rsidRPr="005E633C">
        <w:rPr>
          <w:rFonts w:ascii="Times New Roman" w:hAnsi="Times New Roman" w:cs="Times New Roman"/>
          <w:sz w:val="28"/>
          <w:szCs w:val="28"/>
        </w:rPr>
        <w:t xml:space="preserve"> </w:t>
      </w:r>
    </w:p>
    <w:p w14:paraId="26C3BD1C" w14:textId="48B6B829" w:rsidR="002C4DF0" w:rsidRPr="005E633C" w:rsidRDefault="009A383C" w:rsidP="005E633C">
      <w:pPr>
        <w:spacing w:after="0" w:line="360" w:lineRule="auto"/>
        <w:ind w:firstLine="709"/>
        <w:contextualSpacing/>
        <w:jc w:val="both"/>
        <w:rPr>
          <w:rFonts w:ascii="Times New Roman" w:eastAsia="Times New Roman" w:hAnsi="Times New Roman" w:cs="Times New Roman"/>
          <w:sz w:val="28"/>
          <w:szCs w:val="28"/>
          <w:lang w:eastAsia="ru-RU"/>
        </w:rPr>
      </w:pPr>
      <w:r w:rsidRPr="005E633C">
        <w:rPr>
          <w:rFonts w:ascii="Times New Roman" w:hAnsi="Times New Roman" w:cs="Times New Roman"/>
          <w:sz w:val="28"/>
          <w:szCs w:val="28"/>
        </w:rPr>
        <w:t xml:space="preserve"> </w:t>
      </w:r>
      <w:r w:rsidR="005B2D11" w:rsidRPr="005E633C">
        <w:rPr>
          <w:rFonts w:ascii="Times New Roman" w:hAnsi="Times New Roman" w:cs="Times New Roman"/>
          <w:sz w:val="28"/>
          <w:szCs w:val="28"/>
        </w:rPr>
        <w:t xml:space="preserve"> </w:t>
      </w:r>
    </w:p>
    <w:p w14:paraId="3E3A9BD6" w14:textId="77777777" w:rsidR="002C4DF0" w:rsidRPr="005E633C" w:rsidRDefault="002C4DF0" w:rsidP="005E633C">
      <w:pPr>
        <w:shd w:val="clear" w:color="auto" w:fill="FFFFFF"/>
        <w:spacing w:after="0" w:line="360" w:lineRule="auto"/>
        <w:ind w:firstLine="709"/>
        <w:contextualSpacing/>
        <w:jc w:val="both"/>
        <w:rPr>
          <w:rFonts w:ascii="Times New Roman" w:eastAsia="Times New Roman" w:hAnsi="Times New Roman" w:cs="Times New Roman"/>
          <w:sz w:val="28"/>
          <w:szCs w:val="28"/>
          <w:lang w:eastAsia="ru-RU"/>
        </w:rPr>
      </w:pPr>
    </w:p>
    <w:p w14:paraId="55F6D183" w14:textId="07DB1E6E" w:rsidR="002C4DF0" w:rsidRPr="005E633C" w:rsidRDefault="005B2D11" w:rsidP="005E633C">
      <w:pPr>
        <w:spacing w:after="0" w:line="360" w:lineRule="auto"/>
        <w:ind w:firstLine="709"/>
        <w:contextualSpacing/>
        <w:jc w:val="both"/>
        <w:rPr>
          <w:rFonts w:ascii="Times New Roman" w:hAnsi="Times New Roman" w:cs="Times New Roman"/>
          <w:sz w:val="28"/>
          <w:szCs w:val="28"/>
        </w:rPr>
      </w:pPr>
      <w:r w:rsidRPr="005E633C">
        <w:rPr>
          <w:rFonts w:ascii="Times New Roman" w:hAnsi="Times New Roman" w:cs="Times New Roman"/>
          <w:sz w:val="28"/>
          <w:szCs w:val="28"/>
        </w:rPr>
        <w:t xml:space="preserve"> </w:t>
      </w:r>
    </w:p>
    <w:p w14:paraId="78D06760" w14:textId="77777777" w:rsidR="002C4DF0" w:rsidRPr="005E633C" w:rsidRDefault="002C4DF0" w:rsidP="005E633C">
      <w:pPr>
        <w:spacing w:after="0" w:line="360" w:lineRule="auto"/>
        <w:ind w:firstLine="709"/>
        <w:contextualSpacing/>
        <w:jc w:val="both"/>
        <w:rPr>
          <w:rFonts w:ascii="Times New Roman" w:hAnsi="Times New Roman" w:cs="Times New Roman"/>
          <w:sz w:val="28"/>
          <w:szCs w:val="28"/>
        </w:rPr>
      </w:pPr>
    </w:p>
    <w:p w14:paraId="5044EE00" w14:textId="77777777" w:rsidR="009A383C" w:rsidRPr="005E633C" w:rsidRDefault="009A383C" w:rsidP="005E633C">
      <w:pPr>
        <w:spacing w:after="0" w:line="360" w:lineRule="auto"/>
        <w:ind w:firstLine="709"/>
        <w:contextualSpacing/>
        <w:jc w:val="both"/>
        <w:rPr>
          <w:rFonts w:ascii="Times New Roman" w:hAnsi="Times New Roman" w:cs="Times New Roman"/>
          <w:sz w:val="28"/>
          <w:szCs w:val="28"/>
        </w:rPr>
      </w:pPr>
    </w:p>
    <w:sectPr w:rsidR="009A383C" w:rsidRPr="005E633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6B31A2"/>
    <w:multiLevelType w:val="hybridMultilevel"/>
    <w:tmpl w:val="A306B97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0525474"/>
    <w:multiLevelType w:val="hybridMultilevel"/>
    <w:tmpl w:val="A7BA00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9C714B8"/>
    <w:multiLevelType w:val="hybridMultilevel"/>
    <w:tmpl w:val="1232639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20E118C4"/>
    <w:multiLevelType w:val="hybridMultilevel"/>
    <w:tmpl w:val="A4B43036"/>
    <w:lvl w:ilvl="0" w:tplc="16FC3368">
      <w:start w:val="1"/>
      <w:numFmt w:val="bullet"/>
      <w:lvlText w:val="•"/>
      <w:lvlJc w:val="left"/>
      <w:pPr>
        <w:tabs>
          <w:tab w:val="num" w:pos="720"/>
        </w:tabs>
        <w:ind w:left="720" w:hanging="360"/>
      </w:pPr>
      <w:rPr>
        <w:rFonts w:ascii="Arial" w:hAnsi="Arial" w:hint="default"/>
      </w:rPr>
    </w:lvl>
    <w:lvl w:ilvl="1" w:tplc="699862AA" w:tentative="1">
      <w:start w:val="1"/>
      <w:numFmt w:val="bullet"/>
      <w:lvlText w:val="•"/>
      <w:lvlJc w:val="left"/>
      <w:pPr>
        <w:tabs>
          <w:tab w:val="num" w:pos="1440"/>
        </w:tabs>
        <w:ind w:left="1440" w:hanging="360"/>
      </w:pPr>
      <w:rPr>
        <w:rFonts w:ascii="Arial" w:hAnsi="Arial" w:hint="default"/>
      </w:rPr>
    </w:lvl>
    <w:lvl w:ilvl="2" w:tplc="7F542834" w:tentative="1">
      <w:start w:val="1"/>
      <w:numFmt w:val="bullet"/>
      <w:lvlText w:val="•"/>
      <w:lvlJc w:val="left"/>
      <w:pPr>
        <w:tabs>
          <w:tab w:val="num" w:pos="2160"/>
        </w:tabs>
        <w:ind w:left="2160" w:hanging="360"/>
      </w:pPr>
      <w:rPr>
        <w:rFonts w:ascii="Arial" w:hAnsi="Arial" w:hint="default"/>
      </w:rPr>
    </w:lvl>
    <w:lvl w:ilvl="3" w:tplc="A5FC33A6" w:tentative="1">
      <w:start w:val="1"/>
      <w:numFmt w:val="bullet"/>
      <w:lvlText w:val="•"/>
      <w:lvlJc w:val="left"/>
      <w:pPr>
        <w:tabs>
          <w:tab w:val="num" w:pos="2880"/>
        </w:tabs>
        <w:ind w:left="2880" w:hanging="360"/>
      </w:pPr>
      <w:rPr>
        <w:rFonts w:ascii="Arial" w:hAnsi="Arial" w:hint="default"/>
      </w:rPr>
    </w:lvl>
    <w:lvl w:ilvl="4" w:tplc="B492EF78" w:tentative="1">
      <w:start w:val="1"/>
      <w:numFmt w:val="bullet"/>
      <w:lvlText w:val="•"/>
      <w:lvlJc w:val="left"/>
      <w:pPr>
        <w:tabs>
          <w:tab w:val="num" w:pos="3600"/>
        </w:tabs>
        <w:ind w:left="3600" w:hanging="360"/>
      </w:pPr>
      <w:rPr>
        <w:rFonts w:ascii="Arial" w:hAnsi="Arial" w:hint="default"/>
      </w:rPr>
    </w:lvl>
    <w:lvl w:ilvl="5" w:tplc="84CCE550" w:tentative="1">
      <w:start w:val="1"/>
      <w:numFmt w:val="bullet"/>
      <w:lvlText w:val="•"/>
      <w:lvlJc w:val="left"/>
      <w:pPr>
        <w:tabs>
          <w:tab w:val="num" w:pos="4320"/>
        </w:tabs>
        <w:ind w:left="4320" w:hanging="360"/>
      </w:pPr>
      <w:rPr>
        <w:rFonts w:ascii="Arial" w:hAnsi="Arial" w:hint="default"/>
      </w:rPr>
    </w:lvl>
    <w:lvl w:ilvl="6" w:tplc="DA8EFB7E" w:tentative="1">
      <w:start w:val="1"/>
      <w:numFmt w:val="bullet"/>
      <w:lvlText w:val="•"/>
      <w:lvlJc w:val="left"/>
      <w:pPr>
        <w:tabs>
          <w:tab w:val="num" w:pos="5040"/>
        </w:tabs>
        <w:ind w:left="5040" w:hanging="360"/>
      </w:pPr>
      <w:rPr>
        <w:rFonts w:ascii="Arial" w:hAnsi="Arial" w:hint="default"/>
      </w:rPr>
    </w:lvl>
    <w:lvl w:ilvl="7" w:tplc="AA9CA852" w:tentative="1">
      <w:start w:val="1"/>
      <w:numFmt w:val="bullet"/>
      <w:lvlText w:val="•"/>
      <w:lvlJc w:val="left"/>
      <w:pPr>
        <w:tabs>
          <w:tab w:val="num" w:pos="5760"/>
        </w:tabs>
        <w:ind w:left="5760" w:hanging="360"/>
      </w:pPr>
      <w:rPr>
        <w:rFonts w:ascii="Arial" w:hAnsi="Arial" w:hint="default"/>
      </w:rPr>
    </w:lvl>
    <w:lvl w:ilvl="8" w:tplc="E91EC0E6"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3152229"/>
    <w:multiLevelType w:val="hybridMultilevel"/>
    <w:tmpl w:val="6B4252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5904C09"/>
    <w:multiLevelType w:val="hybridMultilevel"/>
    <w:tmpl w:val="5FCCB00C"/>
    <w:lvl w:ilvl="0" w:tplc="2DCAEFD6">
      <w:start w:val="1"/>
      <w:numFmt w:val="bullet"/>
      <w:lvlText w:val="•"/>
      <w:lvlJc w:val="left"/>
      <w:pPr>
        <w:tabs>
          <w:tab w:val="num" w:pos="720"/>
        </w:tabs>
        <w:ind w:left="720" w:hanging="360"/>
      </w:pPr>
      <w:rPr>
        <w:rFonts w:ascii="Arial" w:hAnsi="Arial" w:hint="default"/>
      </w:rPr>
    </w:lvl>
    <w:lvl w:ilvl="1" w:tplc="ADAE6386" w:tentative="1">
      <w:start w:val="1"/>
      <w:numFmt w:val="bullet"/>
      <w:lvlText w:val="•"/>
      <w:lvlJc w:val="left"/>
      <w:pPr>
        <w:tabs>
          <w:tab w:val="num" w:pos="1440"/>
        </w:tabs>
        <w:ind w:left="1440" w:hanging="360"/>
      </w:pPr>
      <w:rPr>
        <w:rFonts w:ascii="Arial" w:hAnsi="Arial" w:hint="default"/>
      </w:rPr>
    </w:lvl>
    <w:lvl w:ilvl="2" w:tplc="89CE2F12" w:tentative="1">
      <w:start w:val="1"/>
      <w:numFmt w:val="bullet"/>
      <w:lvlText w:val="•"/>
      <w:lvlJc w:val="left"/>
      <w:pPr>
        <w:tabs>
          <w:tab w:val="num" w:pos="2160"/>
        </w:tabs>
        <w:ind w:left="2160" w:hanging="360"/>
      </w:pPr>
      <w:rPr>
        <w:rFonts w:ascii="Arial" w:hAnsi="Arial" w:hint="default"/>
      </w:rPr>
    </w:lvl>
    <w:lvl w:ilvl="3" w:tplc="182CB048" w:tentative="1">
      <w:start w:val="1"/>
      <w:numFmt w:val="bullet"/>
      <w:lvlText w:val="•"/>
      <w:lvlJc w:val="left"/>
      <w:pPr>
        <w:tabs>
          <w:tab w:val="num" w:pos="2880"/>
        </w:tabs>
        <w:ind w:left="2880" w:hanging="360"/>
      </w:pPr>
      <w:rPr>
        <w:rFonts w:ascii="Arial" w:hAnsi="Arial" w:hint="default"/>
      </w:rPr>
    </w:lvl>
    <w:lvl w:ilvl="4" w:tplc="263E8BD2" w:tentative="1">
      <w:start w:val="1"/>
      <w:numFmt w:val="bullet"/>
      <w:lvlText w:val="•"/>
      <w:lvlJc w:val="left"/>
      <w:pPr>
        <w:tabs>
          <w:tab w:val="num" w:pos="3600"/>
        </w:tabs>
        <w:ind w:left="3600" w:hanging="360"/>
      </w:pPr>
      <w:rPr>
        <w:rFonts w:ascii="Arial" w:hAnsi="Arial" w:hint="default"/>
      </w:rPr>
    </w:lvl>
    <w:lvl w:ilvl="5" w:tplc="65AAA406" w:tentative="1">
      <w:start w:val="1"/>
      <w:numFmt w:val="bullet"/>
      <w:lvlText w:val="•"/>
      <w:lvlJc w:val="left"/>
      <w:pPr>
        <w:tabs>
          <w:tab w:val="num" w:pos="4320"/>
        </w:tabs>
        <w:ind w:left="4320" w:hanging="360"/>
      </w:pPr>
      <w:rPr>
        <w:rFonts w:ascii="Arial" w:hAnsi="Arial" w:hint="default"/>
      </w:rPr>
    </w:lvl>
    <w:lvl w:ilvl="6" w:tplc="2D88103C" w:tentative="1">
      <w:start w:val="1"/>
      <w:numFmt w:val="bullet"/>
      <w:lvlText w:val="•"/>
      <w:lvlJc w:val="left"/>
      <w:pPr>
        <w:tabs>
          <w:tab w:val="num" w:pos="5040"/>
        </w:tabs>
        <w:ind w:left="5040" w:hanging="360"/>
      </w:pPr>
      <w:rPr>
        <w:rFonts w:ascii="Arial" w:hAnsi="Arial" w:hint="default"/>
      </w:rPr>
    </w:lvl>
    <w:lvl w:ilvl="7" w:tplc="2012AC16" w:tentative="1">
      <w:start w:val="1"/>
      <w:numFmt w:val="bullet"/>
      <w:lvlText w:val="•"/>
      <w:lvlJc w:val="left"/>
      <w:pPr>
        <w:tabs>
          <w:tab w:val="num" w:pos="5760"/>
        </w:tabs>
        <w:ind w:left="5760" w:hanging="360"/>
      </w:pPr>
      <w:rPr>
        <w:rFonts w:ascii="Arial" w:hAnsi="Arial" w:hint="default"/>
      </w:rPr>
    </w:lvl>
    <w:lvl w:ilvl="8" w:tplc="5E16FD72"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78D1040"/>
    <w:multiLevelType w:val="hybridMultilevel"/>
    <w:tmpl w:val="5AE6B1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3145048"/>
    <w:multiLevelType w:val="hybridMultilevel"/>
    <w:tmpl w:val="634E470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3D4120AF"/>
    <w:multiLevelType w:val="hybridMultilevel"/>
    <w:tmpl w:val="463869B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3E447FE3"/>
    <w:multiLevelType w:val="hybridMultilevel"/>
    <w:tmpl w:val="F6CCB0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3E8825BE"/>
    <w:multiLevelType w:val="hybridMultilevel"/>
    <w:tmpl w:val="6B6C6B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4F194716"/>
    <w:multiLevelType w:val="hybridMultilevel"/>
    <w:tmpl w:val="9B688E18"/>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15:restartNumberingAfterBreak="0">
    <w:nsid w:val="51905239"/>
    <w:multiLevelType w:val="hybridMultilevel"/>
    <w:tmpl w:val="2D64D544"/>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52111DC3"/>
    <w:multiLevelType w:val="hybridMultilevel"/>
    <w:tmpl w:val="067894A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5DB82D21"/>
    <w:multiLevelType w:val="hybridMultilevel"/>
    <w:tmpl w:val="32568A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61845FBE"/>
    <w:multiLevelType w:val="hybridMultilevel"/>
    <w:tmpl w:val="2EAAAC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687633F9"/>
    <w:multiLevelType w:val="hybridMultilevel"/>
    <w:tmpl w:val="A7BA00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D760DF6"/>
    <w:multiLevelType w:val="hybridMultilevel"/>
    <w:tmpl w:val="A7EA4D8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6E1916C7"/>
    <w:multiLevelType w:val="hybridMultilevel"/>
    <w:tmpl w:val="A7BA00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6EFF7B13"/>
    <w:multiLevelType w:val="hybridMultilevel"/>
    <w:tmpl w:val="C6206D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70983BAD"/>
    <w:multiLevelType w:val="hybridMultilevel"/>
    <w:tmpl w:val="46965394"/>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1" w15:restartNumberingAfterBreak="0">
    <w:nsid w:val="73315FCE"/>
    <w:multiLevelType w:val="hybridMultilevel"/>
    <w:tmpl w:val="38BAC7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735D0CEA"/>
    <w:multiLevelType w:val="hybridMultilevel"/>
    <w:tmpl w:val="848A1A6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7F0C4776"/>
    <w:multiLevelType w:val="hybridMultilevel"/>
    <w:tmpl w:val="8E803F1E"/>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7F8C7A29"/>
    <w:multiLevelType w:val="hybridMultilevel"/>
    <w:tmpl w:val="75C2F1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10"/>
  </w:num>
  <w:num w:numId="4">
    <w:abstractNumId w:val="9"/>
  </w:num>
  <w:num w:numId="5">
    <w:abstractNumId w:val="7"/>
  </w:num>
  <w:num w:numId="6">
    <w:abstractNumId w:val="8"/>
  </w:num>
  <w:num w:numId="7">
    <w:abstractNumId w:val="13"/>
  </w:num>
  <w:num w:numId="8">
    <w:abstractNumId w:val="19"/>
  </w:num>
  <w:num w:numId="9">
    <w:abstractNumId w:val="24"/>
  </w:num>
  <w:num w:numId="10">
    <w:abstractNumId w:val="2"/>
  </w:num>
  <w:num w:numId="11">
    <w:abstractNumId w:val="21"/>
  </w:num>
  <w:num w:numId="12">
    <w:abstractNumId w:val="14"/>
  </w:num>
  <w:num w:numId="13">
    <w:abstractNumId w:val="15"/>
  </w:num>
  <w:num w:numId="14">
    <w:abstractNumId w:val="6"/>
  </w:num>
  <w:num w:numId="15">
    <w:abstractNumId w:val="5"/>
  </w:num>
  <w:num w:numId="16">
    <w:abstractNumId w:val="3"/>
  </w:num>
  <w:num w:numId="17">
    <w:abstractNumId w:val="16"/>
  </w:num>
  <w:num w:numId="18">
    <w:abstractNumId w:val="18"/>
  </w:num>
  <w:num w:numId="19">
    <w:abstractNumId w:val="1"/>
  </w:num>
  <w:num w:numId="20">
    <w:abstractNumId w:val="12"/>
  </w:num>
  <w:num w:numId="21">
    <w:abstractNumId w:val="11"/>
  </w:num>
  <w:num w:numId="22">
    <w:abstractNumId w:val="20"/>
  </w:num>
  <w:num w:numId="23">
    <w:abstractNumId w:val="23"/>
  </w:num>
  <w:num w:numId="24">
    <w:abstractNumId w:val="22"/>
  </w:num>
  <w:num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5FA0"/>
    <w:rsid w:val="000054EA"/>
    <w:rsid w:val="000673EA"/>
    <w:rsid w:val="00264840"/>
    <w:rsid w:val="002B259E"/>
    <w:rsid w:val="002C4DF0"/>
    <w:rsid w:val="004258D1"/>
    <w:rsid w:val="00425FA0"/>
    <w:rsid w:val="00440A2F"/>
    <w:rsid w:val="00512406"/>
    <w:rsid w:val="00555870"/>
    <w:rsid w:val="005B2D11"/>
    <w:rsid w:val="005E633C"/>
    <w:rsid w:val="006156E0"/>
    <w:rsid w:val="008E0973"/>
    <w:rsid w:val="009A383C"/>
    <w:rsid w:val="009B3AA0"/>
    <w:rsid w:val="00A24EB0"/>
    <w:rsid w:val="00AB05BF"/>
    <w:rsid w:val="00AC4AE3"/>
    <w:rsid w:val="00AE4F62"/>
    <w:rsid w:val="00B44156"/>
    <w:rsid w:val="00CC3359"/>
    <w:rsid w:val="00D833B1"/>
    <w:rsid w:val="00DD395E"/>
    <w:rsid w:val="00DE1851"/>
    <w:rsid w:val="00E06BE7"/>
    <w:rsid w:val="00E26576"/>
    <w:rsid w:val="00E62B5A"/>
    <w:rsid w:val="00E7567F"/>
    <w:rsid w:val="00E81CDC"/>
    <w:rsid w:val="00EA5C4C"/>
    <w:rsid w:val="00EE30F1"/>
    <w:rsid w:val="00F75567"/>
    <w:rsid w:val="00FD18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9E1D97"/>
  <w15:chartTrackingRefBased/>
  <w15:docId w15:val="{FDD7FF9D-5770-41F0-9AB4-AEA736A0B3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156E0"/>
    <w:pPr>
      <w:ind w:left="720"/>
      <w:contextualSpacing/>
    </w:pPr>
  </w:style>
  <w:style w:type="paragraph" w:styleId="a4">
    <w:name w:val="Normal (Web)"/>
    <w:basedOn w:val="a"/>
    <w:uiPriority w:val="99"/>
    <w:semiHidden/>
    <w:unhideWhenUsed/>
    <w:rsid w:val="00AB05B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Default">
    <w:name w:val="Default"/>
    <w:rsid w:val="005E633C"/>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apple-converted-space">
    <w:name w:val="apple-converted-space"/>
    <w:basedOn w:val="a0"/>
    <w:rsid w:val="005E633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1404339">
      <w:bodyDiv w:val="1"/>
      <w:marLeft w:val="0"/>
      <w:marRight w:val="0"/>
      <w:marTop w:val="0"/>
      <w:marBottom w:val="0"/>
      <w:divBdr>
        <w:top w:val="none" w:sz="0" w:space="0" w:color="auto"/>
        <w:left w:val="none" w:sz="0" w:space="0" w:color="auto"/>
        <w:bottom w:val="none" w:sz="0" w:space="0" w:color="auto"/>
        <w:right w:val="none" w:sz="0" w:space="0" w:color="auto"/>
      </w:divBdr>
      <w:divsChild>
        <w:div w:id="2096704737">
          <w:marLeft w:val="360"/>
          <w:marRight w:val="0"/>
          <w:marTop w:val="200"/>
          <w:marBottom w:val="0"/>
          <w:divBdr>
            <w:top w:val="none" w:sz="0" w:space="0" w:color="auto"/>
            <w:left w:val="none" w:sz="0" w:space="0" w:color="auto"/>
            <w:bottom w:val="none" w:sz="0" w:space="0" w:color="auto"/>
            <w:right w:val="none" w:sz="0" w:space="0" w:color="auto"/>
          </w:divBdr>
        </w:div>
        <w:div w:id="1509827902">
          <w:marLeft w:val="360"/>
          <w:marRight w:val="0"/>
          <w:marTop w:val="200"/>
          <w:marBottom w:val="0"/>
          <w:divBdr>
            <w:top w:val="none" w:sz="0" w:space="0" w:color="auto"/>
            <w:left w:val="none" w:sz="0" w:space="0" w:color="auto"/>
            <w:bottom w:val="none" w:sz="0" w:space="0" w:color="auto"/>
            <w:right w:val="none" w:sz="0" w:space="0" w:color="auto"/>
          </w:divBdr>
        </w:div>
      </w:divsChild>
    </w:div>
    <w:div w:id="1776366219">
      <w:bodyDiv w:val="1"/>
      <w:marLeft w:val="0"/>
      <w:marRight w:val="0"/>
      <w:marTop w:val="0"/>
      <w:marBottom w:val="0"/>
      <w:divBdr>
        <w:top w:val="none" w:sz="0" w:space="0" w:color="auto"/>
        <w:left w:val="none" w:sz="0" w:space="0" w:color="auto"/>
        <w:bottom w:val="none" w:sz="0" w:space="0" w:color="auto"/>
        <w:right w:val="none" w:sz="0" w:space="0" w:color="auto"/>
      </w:divBdr>
      <w:divsChild>
        <w:div w:id="1542327309">
          <w:marLeft w:val="360"/>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2145297-ED82-4433-BF40-72CE864FDF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422</TotalTime>
  <Pages>22</Pages>
  <Words>4673</Words>
  <Characters>26639</Characters>
  <Application>Microsoft Office Word</Application>
  <DocSecurity>0</DocSecurity>
  <Lines>221</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 Топкова</dc:creator>
  <cp:keywords/>
  <dc:description/>
  <cp:lastModifiedBy>User</cp:lastModifiedBy>
  <cp:revision>17</cp:revision>
  <cp:lastPrinted>2018-11-28T06:10:00Z</cp:lastPrinted>
  <dcterms:created xsi:type="dcterms:W3CDTF">2018-10-30T15:16:00Z</dcterms:created>
  <dcterms:modified xsi:type="dcterms:W3CDTF">2021-02-08T12:18:00Z</dcterms:modified>
</cp:coreProperties>
</file>