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46A" w:rsidRPr="002C411C" w:rsidRDefault="002C411C" w:rsidP="002C411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36446A" w:rsidRPr="0036446A">
        <w:rPr>
          <w:rFonts w:ascii="Times New Roman" w:hAnsi="Times New Roman" w:cs="Times New Roman"/>
          <w:b/>
          <w:sz w:val="28"/>
          <w:szCs w:val="28"/>
        </w:rPr>
        <w:t>Развитие творческих способностей учащихся на уроках изобразительного искусства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  <w:r w:rsidRPr="0036446A">
        <w:rPr>
          <w:rFonts w:ascii="Times New Roman" w:hAnsi="Times New Roman" w:cs="Times New Roman"/>
          <w:i/>
          <w:sz w:val="28"/>
          <w:szCs w:val="28"/>
        </w:rPr>
        <w:t>«Предназначая только одного на миллион стать Ньютоном или Рафаэлем,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природа вложила в миллионы людей, которые не являются гениями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и не могут стать ими, большие творческие задатки.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Их развитие, несомненно, является целью нашего существования</w:t>
      </w:r>
      <w:proofErr w:type="gramStart"/>
      <w:r w:rsidRPr="0036446A">
        <w:rPr>
          <w:rFonts w:ascii="Times New Roman" w:hAnsi="Times New Roman" w:cs="Times New Roman"/>
          <w:i/>
          <w:sz w:val="28"/>
          <w:szCs w:val="28"/>
        </w:rPr>
        <w:t>.»</w:t>
      </w:r>
      <w:r w:rsidRPr="0036446A">
        <w:rPr>
          <w:rFonts w:ascii="Times New Roman" w:hAnsi="Times New Roman" w:cs="Times New Roman"/>
          <w:i/>
          <w:sz w:val="28"/>
          <w:szCs w:val="28"/>
        </w:rPr>
        <w:br/>
      </w:r>
      <w:proofErr w:type="gramEnd"/>
      <w:r w:rsidRPr="0036446A">
        <w:rPr>
          <w:rFonts w:ascii="Times New Roman" w:hAnsi="Times New Roman" w:cs="Times New Roman"/>
          <w:i/>
          <w:sz w:val="28"/>
          <w:szCs w:val="28"/>
        </w:rPr>
        <w:t>Песталоцци</w:t>
      </w:r>
    </w:p>
    <w:p w:rsidR="0036446A" w:rsidRPr="0036446A" w:rsidRDefault="0036446A" w:rsidP="002C4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"Дети не просто переносят на бумагу что-то из окружающего мира,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а живут в этом мире, входят в него, как творцы красоты,</w:t>
      </w:r>
    </w:p>
    <w:p w:rsidR="0036446A" w:rsidRP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наслаждаются этой красотой</w:t>
      </w:r>
      <w:proofErr w:type="gramStart"/>
      <w:r w:rsidRPr="0036446A">
        <w:rPr>
          <w:rFonts w:ascii="Times New Roman" w:hAnsi="Times New Roman" w:cs="Times New Roman"/>
          <w:i/>
          <w:sz w:val="28"/>
          <w:szCs w:val="28"/>
        </w:rPr>
        <w:t>."</w:t>
      </w:r>
      <w:proofErr w:type="gramEnd"/>
    </w:p>
    <w:p w:rsidR="0036446A" w:rsidRDefault="0036446A" w:rsidP="002C411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6446A">
        <w:rPr>
          <w:rFonts w:ascii="Times New Roman" w:hAnsi="Times New Roman" w:cs="Times New Roman"/>
          <w:i/>
          <w:sz w:val="28"/>
          <w:szCs w:val="28"/>
        </w:rPr>
        <w:t>В.А. Сухомлинский</w:t>
      </w:r>
    </w:p>
    <w:p w:rsidR="0036446A" w:rsidRPr="0036446A" w:rsidRDefault="0036446A" w:rsidP="002C411C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Каждый педагог, воспитывающий новое поколение, должен серьезно задуматься над тем, как развить заложенные в человеке творческие, художественные способности, укрепить духовные силы, помочь ему найти самого себя. В любой профессии, в любом труде творческая способность является основой движения вперед. Уроки искусства таят в себе огромный творческий потенциал. Занятия дают много возможностей для самовыражения и развития способностей. В системе обучения и воспитания учащихся образовательной школы большое значение имеют уроки изобразительного искусства. В комплексе с другими учебными предметами они оказывают заметное развивающее воздействие на ребенка. Это способность воспринимать, чувствовать, понимать прекрасное в жизни, в искусстве, стремление самому создать прекрасное, оценивать красивое в окружающих предметах. Эмоционально-положительное решение к творчеству способствует успешному решению воспитательных задач на уроках изобразительного искусства.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В психолого-педагогической литературе все больше внимания уделяется поискам методов и методических приемов обучения, которые способствуют более успешному развитию художественных способностей, обеспечивают активизацию умственной и практической деятельности субъектов образовательного процесса. Развивать творческую активность в </w:t>
      </w:r>
      <w:r w:rsidRPr="0036446A">
        <w:rPr>
          <w:rFonts w:ascii="Times New Roman" w:hAnsi="Times New Roman" w:cs="Times New Roman"/>
          <w:sz w:val="28"/>
          <w:szCs w:val="28"/>
        </w:rPr>
        <w:lastRenderedPageBreak/>
        <w:t>людях надо с детского возраста, со школьной скамьи. В этом деле большую помощь оказывают изобразительное искусство, музыка - предметы, которые могут использовать возможности для реального развития творческих способностей личности ребенка, его творческой индивидуальности. На уроках необходимо научить ученика различать основные виды и жанры изобразительного искусства, анализировать содержание, образный язык произведений разных видов и жанров изобразительного искусства. При выполнении заданий, ученику необходимо предлагать различные материалы (гуашь, акварель, природные и подручные материалы), это способствует творческому подходу в исполнении работы. Чередование видов деятельности способствует разностороннему развитию ученика. Эстетическое воспитание направлено развивать чувство прекрасного, формировать высокие эстетические вкусы, умение понимать и ценить произведения искусства, памятники истории и архитектуры, красоту и богатство родной природы. Лучше использовать в этих целях возможности каждого учебного предмета, особенно литературы, музыки, изобразительного искусства, имеющих большую познавательную и воспитательную силу.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Всё это заставляет задуматься о том, как сделать процесс обучения результативным в соответствии с требованиями жизни. В современных школах для решения этой задачи применяются многочисленные инновационные технологии: Личностно - ориентированное обучение, игровые технологии, метод проектов, обучение в сотрудничестве, индивидуальное и дифференцированное обучение, модульное обучение и другие.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Развитие  творческих способностей является важнейшей задачей  образования. Ведь этот процесс пробуждает инициативность, самостоятельность принимаемых решений, привычку к свободному самовыражению, уверенность в себе, потому что истинная цель обучения – это не только овладение определёнными знаниями, умениями и навыками, но и развитие, воспитание творческого человека.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lastRenderedPageBreak/>
        <w:t>Творчество - высшая форма активности, самостоятельности, способность создавать нечто новое, оригинальное. Творчество нужно в любой сфере человеческой деятельности: научной, художественной, производственно-технической, хозяйственной и т.д.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Развитие личности учащихся в процессе организации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выделяет следующие пункты: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1. Характеристика творческих способностей  школьников.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Каждый  ребенок уникален и талантлив - это целый мир нереализованных возможностей. Задача учителя заключается в  том, чтобы раскрыть эти таланты, создать условия для творческой реализации ребенка. В детстве рисуют все.  Ребенок пытается осознать видимое и отобразить это. Но не у всех получается, ведь нужно знать, как рисовать, с чего начать и что использовать. Рисование развивает пространственное мышление, воображение, эстетический вкус, воспитывает трудолюбие.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Общие возрастные особенности у каждого ребенка проявляются по-разному, в зависимости от его индивидуальности.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Наиважнейшим источником детской фантазии являются эмоции. Творчество детей всегда насыщенно яркими положительными эмоциями. Благодаря этому обстоятельство творчество обладает большой притягате</w:t>
      </w:r>
      <w:r>
        <w:rPr>
          <w:rFonts w:ascii="Times New Roman" w:hAnsi="Times New Roman" w:cs="Times New Roman"/>
          <w:sz w:val="28"/>
          <w:szCs w:val="28"/>
        </w:rPr>
        <w:t>льной силой.</w:t>
      </w:r>
      <w:r w:rsidRPr="0036446A">
        <w:rPr>
          <w:rFonts w:ascii="Times New Roman" w:hAnsi="Times New Roman" w:cs="Times New Roman"/>
          <w:sz w:val="28"/>
          <w:szCs w:val="28"/>
        </w:rPr>
        <w:t xml:space="preserve"> Творческая работа – это возможность выразить языком различных материалов свой восторг перед окружающим миром или показать его неприятие.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Творческая работа на уроке изобразительного искусства – это своего рода связующее звено между ребенком и взрослым. Деятельность творческого воображения почти никогда не возникает без помощи и участия учителя, его роль - совместно с детьми построить занятие так, чтобы дети могли создать и реализовать замыслы своих творческих работ.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Для того чтобы правильно руководить детским творчеством, нужно знать  особенности изобразительной деятельности детей. Эти знания помогут найти ключ к сердцу ребенка, установить с ним контакт, развить его </w:t>
      </w:r>
      <w:r w:rsidRPr="0036446A">
        <w:rPr>
          <w:rFonts w:ascii="Times New Roman" w:hAnsi="Times New Roman" w:cs="Times New Roman"/>
          <w:sz w:val="28"/>
          <w:szCs w:val="28"/>
        </w:rPr>
        <w:lastRenderedPageBreak/>
        <w:t>художественные способности и эстетические чувства, помогут понять, как познает ученик действительность, как развиваются его зрительное восприятие, воображение, пространственные представления, память и др.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Нужно сделать все возможное, чтобы сохранить у ребенка тягу к  изобразительной деятельности, и  если ее нет, то пробудить, а затем  и развить познавательные интересы. Повышенная склонность учащихся к изобразительной деятельности является показателем пробуждающихся у них способностей к художественному творчеству и развитие к нему интереса. А развить интерес к творчеству у каждой отдельной личности можно только с учетом индивидуальных способностей.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Занятия по изобразительной деятельности предоставляют широкие возможности для изучения особенностей детей и осуществления индивидуального подхода к каждому ребенку, что содействует развитию у них не только художественно-творческих способностей, но и внимания, наблюдательности, настойчивости и воли. В творческом развитии проявляется общее и особенное, индивидуальное.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Степень оригинальности художественного образа определяется зоркостью видения и остротой восприятия жизни, эстетическим вкусом и воображение художника. Именно эти качества должен взращивать в своем ученике педагог на уроках искусства. Основной задачей уроков изобразительного искусства и является развитие художественно-творческих способностей детей путем целенаправленного и организованного обучения.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Творческая индивидуальность может проявляться на разных уровнях. От переноса старых знаний, умений, опыта в новую ситуацию до способности или найти новый вариант.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Творческие способности - это индивидуальное творчество в различных областях человеческой деятельности. Творческая деятельность всегда связана с созданием чего-либо нового, открытием для себя нового знания, обнаружения в самом себе новых возможностей. Это само по себе становится сильным и действенным стимулом к знанию, к приложению усилий. Такая </w:t>
      </w:r>
      <w:r w:rsidRPr="0036446A">
        <w:rPr>
          <w:rFonts w:ascii="Times New Roman" w:hAnsi="Times New Roman" w:cs="Times New Roman"/>
          <w:sz w:val="28"/>
          <w:szCs w:val="28"/>
        </w:rPr>
        <w:lastRenderedPageBreak/>
        <w:t>деятельность укрепляет положительную самооценку, повышает уровень притязаний, порождает уверенность в себе и чувство удовлетворенности в достигнутых успехах.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2. Организация развития творческих способностей на уроках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Творчество – постоянный спутник детства. Рисование является едва ли не самым интересным видом творческой деятельности. Рисуя, ребенок развивает себя как физически, так и умственно, т.к. функционирование мелкой моторики напрямую влияет на работу мозга. Хорошо рисующие дети логичнее рассуждают, больше замечают, внимательнее слушают. По характеру того, что и как изображает ребенок, можно судить о его восприятии окружающей действительности, об особенностях памяти, воображения, мышления. Проявление и развитие творческих способностей учит ребенка не просто смотреть, а видеть, помогает ему стать неординарной, развитой личностью.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Основными задачами преподавания изобразительного искусства являются: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46A">
        <w:rPr>
          <w:rFonts w:ascii="Times New Roman" w:hAnsi="Times New Roman" w:cs="Times New Roman"/>
          <w:sz w:val="28"/>
          <w:szCs w:val="28"/>
        </w:rPr>
        <w:t>овладение знаниями элементарных  основ реалистического рисунка,  формирование   навыков   рисования   с   натуры,   по   памяти,   по представлению, ознакомление с особенностями работы в области декоративно - прикладного и народного искусства, лепки и аппликации;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развитие у детей изобразительных  способностей, художественного вкуса,  творческого воображения, пространственного мышления, эстетического чувства и понимания прекрасного, воспитание интереса и любви к искусству.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3. Формы и методы развития творческих способностей на уроках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Для развития творческих способностей детей необходимо использовать новое, интересное, нестандартное,  это способствует развитию у детей познавательного интереса к учебе и более прочному усвоению знаний. Стремление развить познавательный интерес учащихся к предмету, побуждает искать формы, приемы, методы работы, которые более </w:t>
      </w:r>
      <w:r w:rsidRPr="0036446A">
        <w:rPr>
          <w:rFonts w:ascii="Times New Roman" w:hAnsi="Times New Roman" w:cs="Times New Roman"/>
          <w:sz w:val="28"/>
          <w:szCs w:val="28"/>
        </w:rPr>
        <w:lastRenderedPageBreak/>
        <w:t>действенно, результативно влияют на уровень мотивации, обеспечивают сознательную деятельность школьников по овладению знаниями.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Для развития творческих способностей учащихся на уроках изобразительного искусства можно использовать следующие методы обучения: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Метод «открытий». Творческая деятельность порождает новую идею – открытие.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Метод индивидуальной и  коллективной поисковой деятельности. Поисковая деятельность стимулирует творческую активность  учащихся, помогает найти верное решение из всех возможных.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Метод свободы в системе ограничений. С одной стороны, постоянно активизировать творческие способности учащихся в широкой палитре возможностей, а с другой, приучать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четко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придерживаться ограничения.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Метод диалогичности. Учитель и ученик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обеседники.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Метод сравнений. Путь активизации творческого мышления. На уроках необходимо демонстрировать многовариантные возможности решения одной и той же задачи.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Творческие мастерские.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Мастерская выступает как совокупность пространств: игрового, учебного, культурного, художественно-творческого, где ребенок приобретает опыт жизни, ценности, открывает истину, сам выстраивает собственные  знания, формирует ценности, культуру.</w:t>
      </w:r>
      <w:proofErr w:type="gramEnd"/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Одним из действенных средств поддержания интереса к урокам изобразительного искусства являются выставки и конкурсы творческих работ учащихся – уроки-вернисажи. Таким образом, создаются условия для сотрудничества и общественного созидательного труда. Одной из основных задач школы является задача формирования у учащихся творческого и познавательного процесса, познание окружающего мира. Это позволяет выдвинуть предмет изобразительное искусство на передний план, как основа благодатной почвы для развития личности в целом.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lastRenderedPageBreak/>
        <w:t>Для решения этих задач предусмотрены  нестандартные решения проведения уроков: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Уроки-познания: учащиеся пополняют свой багаж новыми знаниями, терминами, техникой исполнения, изобразительной грамотностью.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Уроки-конкурсы «конкурсы эрудитов»: на уроках ведется опрос в игровой соревновательной форме. В ходе урока подводятся итоги, как усвоен материал теоретический, практический. Играя, повторять, запоминать, строить рисунок, искать ошибки, быстро с помощью аппликации справляться с заданиями.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Урока - игра. Игра – это уникальный феномен человеческой культуры, ее исток и вершина, она  обучает, развивает, воспитывает, социализирует. Игра помогает раскрытию творческого  потенциала ребенка, поэтому она стала неотъемлемой частью и союзником воспитания и обучения учащихся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На уроках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развития творческих способностей сегодня также можно использовать компьютер.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Развивающее значение компьютера для развития творческих способностей младшего школьника очень велико. Применение компьютеров на уроке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создает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эмоциональный настрой, это, в свою очередь, положительно сказывается на развитии художественного творчества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Использование различных форм и приемов работы на уроке изобразительного искусства позволяет ребенку активно включаться в творческий процесс                     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Формы обучения: обращаюсь к мотивирующему обучению, которое базируется на совместной деятельности педагога 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учащихся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;с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ценарии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уроков выстраиваю по схеме: "прочувствовать - осознать - выявить свое отношение";активный творческий поиск (педагога и учащихся) - основа процесса обучения на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уроках;</w:t>
      </w:r>
      <w:r w:rsidR="002C411C">
        <w:rPr>
          <w:rFonts w:ascii="Times New Roman" w:hAnsi="Times New Roman" w:cs="Times New Roman"/>
          <w:sz w:val="28"/>
          <w:szCs w:val="28"/>
        </w:rPr>
        <w:t>дифференцированный</w:t>
      </w:r>
      <w:proofErr w:type="spellEnd"/>
      <w:r w:rsidR="002C411C">
        <w:rPr>
          <w:rFonts w:ascii="Times New Roman" w:hAnsi="Times New Roman" w:cs="Times New Roman"/>
          <w:sz w:val="28"/>
          <w:szCs w:val="28"/>
        </w:rPr>
        <w:t xml:space="preserve"> подход.</w:t>
      </w:r>
      <w:r w:rsidRPr="0036446A">
        <w:rPr>
          <w:rFonts w:ascii="Times New Roman" w:hAnsi="Times New Roman" w:cs="Times New Roman"/>
          <w:sz w:val="28"/>
          <w:szCs w:val="28"/>
        </w:rPr>
        <w:t> 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4. Развитие творческих способностей  через использование нетрадиционных техник рисования.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lastRenderedPageBreak/>
        <w:t>Рисование нетрадиционными способами, увлекательная, завораживающая деятельность, которая удивляет и восхищает детей. Важную роль в развитии ребёнка играет развивающая среда. Поэтому при организации предметно - развивающей среды учитывала, чтобы содержание носило развивающий характер, и было направлено на развитие творчества каждого ребёнка в соответствии с его индивидуальными возможностями, доступной и соответствующей возрастным особенностям детей. Необычные материалы и оригинальные техники привлекают детей тем, что здесь не присутствует слово «нельзя», можно рисовать, чем хочешь и как хочешь, и даже можно придумать свою необычную технику. Дети ощущают незабываемые, положительные эмоции, а по эмоциям можно судить о настроении ребёнка, о том, что его радует, что его огорчает.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Проведение уроков с использованием нетрадиционных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техник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:с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пособствует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снятию детских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страхов;развивает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уверенность в своих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силах;развивает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пространственное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мышление;учит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детей свободно выражать свой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замысел;побуждает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детей к творческим поискам 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решениям;учит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детей работать с разнообразным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материалом;</w:t>
      </w:r>
      <w:r w:rsidR="002C411C">
        <w:rPr>
          <w:rFonts w:ascii="Times New Roman" w:hAnsi="Times New Roman" w:cs="Times New Roman"/>
          <w:sz w:val="28"/>
          <w:szCs w:val="28"/>
        </w:rPr>
        <w:t>развивает</w:t>
      </w:r>
      <w:proofErr w:type="spellEnd"/>
      <w:r w:rsidR="002C411C">
        <w:rPr>
          <w:rFonts w:ascii="Times New Roman" w:hAnsi="Times New Roman" w:cs="Times New Roman"/>
          <w:sz w:val="28"/>
          <w:szCs w:val="28"/>
        </w:rPr>
        <w:t xml:space="preserve"> чувство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композиции,</w:t>
      </w:r>
      <w:r w:rsidRPr="0036446A">
        <w:rPr>
          <w:rFonts w:ascii="Times New Roman" w:hAnsi="Times New Roman" w:cs="Times New Roman"/>
          <w:sz w:val="28"/>
          <w:szCs w:val="28"/>
        </w:rPr>
        <w:t>ритма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>,  колорита,  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световосприятия;</w:t>
      </w:r>
      <w:r>
        <w:rPr>
          <w:rFonts w:ascii="Times New Roman" w:hAnsi="Times New Roman" w:cs="Times New Roman"/>
          <w:sz w:val="28"/>
          <w:szCs w:val="28"/>
        </w:rPr>
        <w:t>чувство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фактурности 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объёмности;развивает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мелкую моторику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рук;развивает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творческие способности, воображение и  полёт фантазии.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36446A">
        <w:rPr>
          <w:rFonts w:ascii="Times New Roman" w:hAnsi="Times New Roman" w:cs="Times New Roman"/>
          <w:sz w:val="28"/>
          <w:szCs w:val="28"/>
        </w:rPr>
        <w:t>о время работы дети получают эстетическое удовольствие.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В процессе проведения занятий заметила, что использование нетрадиционных техник рисования повысило интерес детей к  рисованию. Существует много техник нетрадиционного рисования, их необычность состоит в том, что они позволяют детям быстрее достичь желаемого результата.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ab/>
      </w:r>
      <w:r w:rsidRPr="0036446A">
        <w:rPr>
          <w:rFonts w:ascii="Times New Roman" w:hAnsi="Times New Roman" w:cs="Times New Roman"/>
          <w:sz w:val="28"/>
          <w:szCs w:val="28"/>
        </w:rPr>
        <w:t>Успех обучения нетрадиционным техникам во многом зависит от того, какие методы и приемы использует педагог, чтобы донести до детей определенное содержание, сформировать у них знания, умения и поставила перед собой следующие задачи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36446A">
        <w:rPr>
          <w:rFonts w:ascii="Times New Roman" w:hAnsi="Times New Roman" w:cs="Times New Roman"/>
          <w:sz w:val="28"/>
          <w:szCs w:val="28"/>
        </w:rPr>
        <w:t xml:space="preserve">сформировать у детей технические навыки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lastRenderedPageBreak/>
        <w:t>рисования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;</w:t>
      </w:r>
      <w:r w:rsidRPr="0036446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ознакомить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детей с различными нетрадиционными техниками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рисования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36446A">
        <w:rPr>
          <w:rFonts w:ascii="Times New Roman" w:hAnsi="Times New Roman" w:cs="Times New Roman"/>
          <w:sz w:val="28"/>
          <w:szCs w:val="28"/>
        </w:rPr>
        <w:t>научить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создавать свой неповторимый образ, в рисунках по нетрадиционному рисованию используя различные техники</w:t>
      </w:r>
      <w:r w:rsidR="002C411C">
        <w:rPr>
          <w:rFonts w:ascii="Times New Roman" w:hAnsi="Times New Roman" w:cs="Times New Roman"/>
          <w:sz w:val="28"/>
          <w:szCs w:val="28"/>
        </w:rPr>
        <w:t xml:space="preserve">, развивать </w:t>
      </w:r>
      <w:r w:rsidRPr="0036446A">
        <w:rPr>
          <w:rFonts w:ascii="Times New Roman" w:hAnsi="Times New Roman" w:cs="Times New Roman"/>
          <w:sz w:val="28"/>
          <w:szCs w:val="28"/>
        </w:rPr>
        <w:t>воображение и творческие способности детей</w:t>
      </w:r>
      <w:r w:rsidR="002C411C">
        <w:rPr>
          <w:rFonts w:ascii="Times New Roman" w:hAnsi="Times New Roman" w:cs="Times New Roman"/>
          <w:sz w:val="28"/>
          <w:szCs w:val="28"/>
        </w:rPr>
        <w:t xml:space="preserve">, </w:t>
      </w:r>
      <w:r w:rsidRPr="0036446A">
        <w:rPr>
          <w:rFonts w:ascii="Times New Roman" w:hAnsi="Times New Roman" w:cs="Times New Roman"/>
          <w:sz w:val="28"/>
          <w:szCs w:val="28"/>
        </w:rPr>
        <w:t xml:space="preserve">обогащать и расширять художественный опыт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детей</w:t>
      </w:r>
      <w:r w:rsidR="002C411C">
        <w:rPr>
          <w:rFonts w:ascii="Times New Roman" w:hAnsi="Times New Roman" w:cs="Times New Roman"/>
          <w:sz w:val="28"/>
          <w:szCs w:val="28"/>
        </w:rPr>
        <w:t>,</w:t>
      </w:r>
      <w:r w:rsidRPr="0036446A">
        <w:rPr>
          <w:rFonts w:ascii="Times New Roman" w:hAnsi="Times New Roman" w:cs="Times New Roman"/>
          <w:sz w:val="28"/>
          <w:szCs w:val="28"/>
        </w:rPr>
        <w:t>побуждать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ребенка экспериментировать.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поощрять и поддерживать творческие находки.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Опыт работы показал, что овладение нетрадиционной техникой изображения доставляет истинную радость, если оно строиться с учетом специфики деятельности и возраста детей.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Ребенку необходимо помочь научиться различным способам рисования, дать понятие о разных техниках изображения.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Каждая из техник - это маленькая игра. Их использование позволяет детям чувствовать себя раскованнее, смелее, непосредственнее, развивает воображение, дает полную свободу для самовыражения.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Для каждого возраста придерживаюсь разных вариантов приемов нетрадиционного рисования, начиная от простого и постепенно переходя к более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сложному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. В ходе занятий школьники выполняют задания разные по тематике и требующие  применения различных приёмов работы. Что помогает школьникам быстро осваивать  работу разными художественными  материалами и развить навыки по изобразительному искусству. Усложнение заданий проходит постепенно, регулярно.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36446A">
        <w:rPr>
          <w:rFonts w:ascii="Times New Roman" w:hAnsi="Times New Roman" w:cs="Times New Roman"/>
          <w:sz w:val="28"/>
          <w:szCs w:val="28"/>
        </w:rPr>
        <w:t xml:space="preserve">Уроки-знакомства с различными техниками: графика, живопись, батик, монотипия, лепка, чеканка, витраж, аппликация, аэрография, лепка,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граттография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и прочее, позволяет учащимся почувствовать материал, создать свое, проявляя фантазию.</w:t>
      </w:r>
      <w:proofErr w:type="gramEnd"/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На каждом уроке необходимо поддерживать атмосферу увлеченности. Это зависит и от личности учителя, его живого слова, умения интересно преподнести материал. Ведь одну и ту же тему каждый учитель преподносит по-своему. Тема одна, а вариантов ее решения множество. 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lastRenderedPageBreak/>
        <w:t xml:space="preserve">Одна из главных задач таких занятий рисованием – помочь детям познавать окружающую действительность, развивать наблюдательность, научить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правильно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видеть, развивать мышление, воображение и творческие возможности ребенка. Мы учимся применять разные художественные материалы: гелиевая ручка, гуашь, пастель, цветные карандаши, пластилин. Новые материалы и приемы работы вызывают удивление и неподдельный интерес. Художественные салоны и магазины сейчас предлагают множество новых художественных материалов, как отечественных, так и зарубежных. Работа с разными материалами помогает выявлять способности учащихся. Я стараюсь внушить учащимся, что все они способны к творчеству, только одни рисуют лучше карандашами, другие фломастерами, третьи красками. Работая над образом, дети думают, какой материал лучше использовать, чтобы выразить свои мысли и чувства на бумаге. На всех ступенях обучения используются различные техники изображения и различные подходы к выполнению работ для создания индивидуального творческого почерка. Применение различных техник на уроках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позволяет раскрыть 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творческие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 xml:space="preserve"> способности учащихся. Творчество не является уделом избранных, оно является необходимым условием для существования человека. Н. Рерих способность личности к творчеству охарактеризовал, как птицу, «которая не может не петь, ибо её песнь есть выражение её сущности». И задача учителя помочь каждому ученику раскрыться, самоопределиться, реализоваться как творческим личностям.   Новизна и многогранная деятельность  -  залог творческого  отношения к работе. Однако введение разных материалов и техник осуществляется с некоторой осторожностью и в определенной последовательности.  Выбор техники и материала зависит от уровня подготовки учащихся, их возрастных особенностей. Ввиду ограниченности урочного времени, школьники не всегда могут в полной мере реализовать свои возможности. Поэтому на кружковых занятиях, дети могут не спеша выполнить работу, проявляя при этом свою фантазию и воображение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lastRenderedPageBreak/>
        <w:t> Особенности изображения зависят от цели, назначения рисунка. Материал должен помогать наиболее простому, быстрому и убедительному выполнению поставленной перед учащимися задачи.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5. Роль педагога в развитии творческих способностей детей.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Искусство - это, прежде всего воспитание души, чувств, уважение к духовным ценностям. Оно не только отражает жизнь, но и формирует ее, создает представления о прекрасном, делает богаче человеческую душу.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Творчество - это не просто всплеск эмоций, оно неотделимо от знаний, умений, а эмоции сопровождают творчество, одухотворяют деятельность человека.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Признаком высокого мастерства учителя является умение правильно и результативно организовать и проводить учебный процесс, в совершенстве владеть современными методами и технологиями преподавания, обладать широким кругозором, способностью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саморазвиваться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и совершенствоваться. Общепризнано, что творческую личность может воспитать только творческая личность. В реальной жизни нетрудно заметить, что чем выше способность к творческой самореализации самого учителя, тем выше творческий потенциал его учеников.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Исследователи отмечают обязательность таких личностных качеств учителя как адекватность самооценки и уровня притязаний, определенный оптимум тревожности, обеспечивающий интеллектуальную активность педагога, целеустремленность, настойчивость, трудолюбие, скромность, наблюдательность, контактность.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Современные исследователи выделяют следующие свойства личности, структура которых, по их мнению, и составляет собственно педагогические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способности</w:t>
      </w:r>
      <w:proofErr w:type="gramStart"/>
      <w:r w:rsidRPr="0036446A">
        <w:rPr>
          <w:rFonts w:ascii="Times New Roman" w:hAnsi="Times New Roman" w:cs="Times New Roman"/>
          <w:sz w:val="28"/>
          <w:szCs w:val="28"/>
        </w:rPr>
        <w:t>:с</w:t>
      </w:r>
      <w:proofErr w:type="gramEnd"/>
      <w:r w:rsidRPr="0036446A">
        <w:rPr>
          <w:rFonts w:ascii="Times New Roman" w:hAnsi="Times New Roman" w:cs="Times New Roman"/>
          <w:sz w:val="28"/>
          <w:szCs w:val="28"/>
        </w:rPr>
        <w:t>пособность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делать учебный материал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доступным;творчество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работе;педагогически-волевое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влияние на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учащихся;</w:t>
      </w:r>
      <w:r w:rsidR="002C411C">
        <w:rPr>
          <w:rFonts w:ascii="Times New Roman" w:hAnsi="Times New Roman" w:cs="Times New Roman"/>
          <w:sz w:val="28"/>
          <w:szCs w:val="28"/>
        </w:rPr>
        <w:t>способность</w:t>
      </w:r>
      <w:proofErr w:type="spellEnd"/>
      <w:r w:rsidR="002C411C">
        <w:rPr>
          <w:rFonts w:ascii="Times New Roman" w:hAnsi="Times New Roman" w:cs="Times New Roman"/>
          <w:sz w:val="28"/>
          <w:szCs w:val="28"/>
        </w:rPr>
        <w:t xml:space="preserve"> </w:t>
      </w:r>
      <w:r w:rsidRPr="0036446A">
        <w:rPr>
          <w:rFonts w:ascii="Times New Roman" w:hAnsi="Times New Roman" w:cs="Times New Roman"/>
          <w:sz w:val="28"/>
          <w:szCs w:val="28"/>
        </w:rPr>
        <w:t>организовать коллектив учащихся;</w:t>
      </w:r>
      <w:r w:rsidR="002C411C">
        <w:rPr>
          <w:rFonts w:ascii="Times New Roman" w:hAnsi="Times New Roman" w:cs="Times New Roman"/>
          <w:sz w:val="28"/>
          <w:szCs w:val="28"/>
        </w:rPr>
        <w:t xml:space="preserve"> </w:t>
      </w:r>
      <w:r w:rsidRPr="0036446A">
        <w:rPr>
          <w:rFonts w:ascii="Times New Roman" w:hAnsi="Times New Roman" w:cs="Times New Roman"/>
          <w:sz w:val="28"/>
          <w:szCs w:val="28"/>
        </w:rPr>
        <w:t xml:space="preserve">интерес и любовь к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детям;содержательность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и яркость речи, ее образность и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lastRenderedPageBreak/>
        <w:t>убедительность;педагогический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такт;способность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связать учебный предмет с </w:t>
      </w:r>
      <w:proofErr w:type="spellStart"/>
      <w:r w:rsidRPr="0036446A">
        <w:rPr>
          <w:rFonts w:ascii="Times New Roman" w:hAnsi="Times New Roman" w:cs="Times New Roman"/>
          <w:sz w:val="28"/>
          <w:szCs w:val="28"/>
        </w:rPr>
        <w:t>жизнью;наблюдательность;педагогическая</w:t>
      </w:r>
      <w:proofErr w:type="spellEnd"/>
      <w:r w:rsidRPr="0036446A">
        <w:rPr>
          <w:rFonts w:ascii="Times New Roman" w:hAnsi="Times New Roman" w:cs="Times New Roman"/>
          <w:sz w:val="28"/>
          <w:szCs w:val="28"/>
        </w:rPr>
        <w:t xml:space="preserve"> требовательность.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На занятиях изобразительным искусством, где в основном идет практическая работа, без активности и сознательности ученика добиться успеха в обучении невозможно. Поэтому учителю рисования надо постоянно приучать учащихся к самостоятельной и активной учебной работе.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Надо систематически приучать детей к самостоятельной работе, как в классе, так и дома.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Задания на уроках и дома должны быть самыми разнообразными по характеру, по самому типу работы в соответствии с требованиями программы: то это рисование с натуры карандашом, то работа над натюрмортом акварельными красками, то  декоративное рисование.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Повышая активность учеников надо помнить о принципе индивидуального подхода к каждому. Здесь могут быть применены различные методы работы: поощрение, внушение веры в свои силы, тактичная критика, разные формы помощи.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Развивая, творческое воображение на уроках учитель, должен учитывать и постоянно активизировать мыслительную деятельность учащихся, помогать им в работе, начиная с поисков композиционного замысла и до его завершения в рисунке. Композиция картины помогает ученикам не только яснее раскрывать сюжетно и выразить своё отношение к данному событию или явлению.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>К концу работы учитель выбирает наиболее удачные, а также слабые рисунки и показывает, их всему классу разъясняя, в чём их достоинства и недостатки. Указывая на недостатки в работе ученика, необходимо соблюдать педагогический такт, проявлять уважение к личности ученика, чуткое отношение к нему.</w:t>
      </w:r>
    </w:p>
    <w:p w:rsidR="0036446A" w:rsidRPr="0036446A" w:rsidRDefault="0036446A" w:rsidP="002C411C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t xml:space="preserve">На становление творческой личности ребенка, развитие его эмоциональной сферы, умения понимать прекрасное в природе, во взаимоотношениях с другими людьми среди прочих факторов оказывает </w:t>
      </w:r>
      <w:r w:rsidRPr="0036446A">
        <w:rPr>
          <w:rFonts w:ascii="Times New Roman" w:hAnsi="Times New Roman" w:cs="Times New Roman"/>
          <w:sz w:val="28"/>
          <w:szCs w:val="28"/>
        </w:rPr>
        <w:lastRenderedPageBreak/>
        <w:t>влияние изобразительное искусство. Посредством восприятия изобразительного искусства у детей формируется представление об идеалах современников, о культуре прошлых эпох и нового времени. Овладевая изобразительно-выразительными навыками, дети  приобщаются к элементарной творческой деятельности. Они получают возможность полнее передавать образы предметов и явлений окружающей действительности.</w:t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36446A" w:rsidRPr="0036446A" w:rsidRDefault="0036446A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36446A">
        <w:rPr>
          <w:rFonts w:ascii="Times New Roman" w:hAnsi="Times New Roman" w:cs="Times New Roman"/>
          <w:sz w:val="28"/>
          <w:szCs w:val="28"/>
        </w:rPr>
        <w:br/>
      </w:r>
    </w:p>
    <w:p w:rsidR="00982991" w:rsidRPr="0036446A" w:rsidRDefault="00982991" w:rsidP="002C411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982991" w:rsidRPr="003644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F1E69"/>
    <w:multiLevelType w:val="multilevel"/>
    <w:tmpl w:val="F39AF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84A2159"/>
    <w:multiLevelType w:val="multilevel"/>
    <w:tmpl w:val="08761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9533CD"/>
    <w:multiLevelType w:val="multilevel"/>
    <w:tmpl w:val="DC66C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450FF7"/>
    <w:multiLevelType w:val="multilevel"/>
    <w:tmpl w:val="3B581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2D31676"/>
    <w:multiLevelType w:val="multilevel"/>
    <w:tmpl w:val="E842A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AA46D3E"/>
    <w:multiLevelType w:val="multilevel"/>
    <w:tmpl w:val="72E8B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8011F36"/>
    <w:multiLevelType w:val="multilevel"/>
    <w:tmpl w:val="04F80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0E63FD"/>
    <w:multiLevelType w:val="multilevel"/>
    <w:tmpl w:val="7E502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36446A"/>
    <w:rsid w:val="002C411C"/>
    <w:rsid w:val="0036446A"/>
    <w:rsid w:val="00982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44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36446A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3644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644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1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13</Pages>
  <Words>3324</Words>
  <Characters>18953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</dc:creator>
  <cp:keywords/>
  <dc:description/>
  <cp:lastModifiedBy>25</cp:lastModifiedBy>
  <cp:revision>2</cp:revision>
  <dcterms:created xsi:type="dcterms:W3CDTF">2021-09-25T05:20:00Z</dcterms:created>
  <dcterms:modified xsi:type="dcterms:W3CDTF">2021-09-25T05:36:00Z</dcterms:modified>
</cp:coreProperties>
</file>