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51"/>
        <w:gridCol w:w="1701"/>
        <w:gridCol w:w="7229"/>
        <w:gridCol w:w="4395"/>
      </w:tblGrid>
      <w:tr w:rsidR="009B7051" w:rsidRPr="00C54238" w:rsidTr="007E3016">
        <w:trPr>
          <w:trHeight w:val="1208"/>
        </w:trPr>
        <w:tc>
          <w:tcPr>
            <w:tcW w:w="195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color w:val="000000"/>
              </w:rPr>
            </w:pPr>
            <w:r w:rsidRPr="00C54238">
              <w:rPr>
                <w:rFonts w:ascii="Times New Roman" w:hAnsi="Times New Roman"/>
                <w:b/>
                <w:color w:val="000000"/>
              </w:rPr>
              <w:t xml:space="preserve">      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C54238">
              <w:rPr>
                <w:rFonts w:ascii="Times New Roman" w:hAnsi="Times New Roman"/>
                <w:b/>
                <w:color w:val="000000"/>
              </w:rPr>
              <w:t>Месяц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color w:val="000000"/>
              </w:rPr>
              <w:t xml:space="preserve">  Тема месяца</w:t>
            </w: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 xml:space="preserve">                       </w:t>
            </w:r>
          </w:p>
          <w:p w:rsidR="009B7051" w:rsidRPr="00C54238" w:rsidRDefault="007E3016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="009B7051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="009B7051" w:rsidRPr="00C54238">
              <w:rPr>
                <w:rFonts w:ascii="Times New Roman" w:hAnsi="Times New Roman"/>
                <w:b/>
                <w:bCs/>
                <w:color w:val="000000"/>
              </w:rPr>
              <w:t>Тема недели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 xml:space="preserve">                                   Задачи</w:t>
            </w:r>
          </w:p>
        </w:tc>
        <w:tc>
          <w:tcPr>
            <w:tcW w:w="4395" w:type="dxa"/>
            <w:shd w:val="clear" w:color="auto" w:fill="auto"/>
          </w:tcPr>
          <w:p w:rsidR="009B7051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7E3016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>Форма проведения</w:t>
            </w:r>
          </w:p>
        </w:tc>
      </w:tr>
      <w:tr w:rsidR="009B7051" w:rsidRPr="00C54238" w:rsidTr="007E3016">
        <w:trPr>
          <w:trHeight w:val="462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 xml:space="preserve">  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СЕНТЯБРЬ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«Здравствуй, Детский сад»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t>«</w:t>
            </w:r>
            <w:proofErr w:type="gramStart"/>
            <w:r>
              <w:t>До</w:t>
            </w:r>
            <w:proofErr w:type="gramEnd"/>
            <w:r>
              <w:t xml:space="preserve"> свиданье лето»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t>Закрепить знания детей об осени. Развивать умение устанавливать связи между изменениями неживой и живой природе. В жизни растений и животных, насекомых и птиц, в труде людей. Развивать наблюдательность.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t xml:space="preserve"> Наблюдение – сравнение «Погода летом и осенью» Д/и «Угадай время года» Беседа «Жизнь растений и животных осенью» Рисование «Воспоминание о лете»</w:t>
            </w:r>
          </w:p>
        </w:tc>
      </w:tr>
      <w:tr w:rsidR="009B7051" w:rsidRPr="00C54238" w:rsidTr="007E3016">
        <w:trPr>
          <w:trHeight w:val="447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t>«Что из чего сделано»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Познакомить детей с природными материалами и материалами сделанными руками человека, уточнить знания о том, что материалы и вещи из них полезны в обычной жизни, углубить знания детей о прошлом предметов, развивать логическое мышление.</w:t>
            </w:r>
          </w:p>
        </w:tc>
        <w:tc>
          <w:tcPr>
            <w:tcW w:w="4395" w:type="dxa"/>
            <w:shd w:val="clear" w:color="auto" w:fill="auto"/>
          </w:tcPr>
          <w:p w:rsidR="009B7051" w:rsidRPr="003B61CC" w:rsidRDefault="009B7051" w:rsidP="003C7CB5">
            <w:pPr>
              <w:spacing w:line="240" w:lineRule="auto"/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Беседа «Что из чего и для чего?» Д/и «Из чего предмет»                                            Опыт «Тонет или нет»</w:t>
            </w:r>
          </w:p>
        </w:tc>
      </w:tr>
      <w:tr w:rsidR="009B7051" w:rsidRPr="00C54238" w:rsidTr="007E3016"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Уголок природы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t>Познакомить детей с приемами ухода за растениями и животными, назвать обитателей уголка природы, их основные потребности; показать, как надо правильно поливать, рыхлить землю, мыть и кормить животных, ухаживать за ними.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t xml:space="preserve"> Рассказ об уголке природы. Игра «Цветочный магазин». Загадки о растениях и обитателях уголка природы. </w:t>
            </w:r>
            <w:proofErr w:type="spellStart"/>
            <w:r>
              <w:t>Мнемотаблица</w:t>
            </w:r>
            <w:proofErr w:type="spellEnd"/>
            <w:r>
              <w:t xml:space="preserve"> «Уход за комнатными растениями» Практическая деятельность в уголке природы.</w:t>
            </w:r>
          </w:p>
        </w:tc>
      </w:tr>
      <w:tr w:rsidR="009B7051" w:rsidRPr="00C54238" w:rsidTr="007E3016">
        <w:trPr>
          <w:trHeight w:val="283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 xml:space="preserve"> Что нас окружает? (целевая прогулка)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right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 xml:space="preserve"> Воспитывать бережное отношение к природе; учить различать объекты, созданные природой и человеком; расширять представление о содружестве человека и природы, о положительном и отрицательном влиянии человека на природу.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t xml:space="preserve"> Наблюдение Что нас окружает?, Что у нас под ногами?; Д/и «Что сделано природой, что человеком» Мп/и «Изобрази насекомое» </w:t>
            </w:r>
            <w:proofErr w:type="gramStart"/>
            <w:r>
              <w:t>П</w:t>
            </w:r>
            <w:proofErr w:type="gramEnd"/>
            <w:r>
              <w:t>/и «Садовник» Рисование на асфальте «Цветы»</w:t>
            </w:r>
          </w:p>
        </w:tc>
      </w:tr>
      <w:tr w:rsidR="009B7051" w:rsidRPr="00C54238" w:rsidTr="007E3016">
        <w:trPr>
          <w:trHeight w:val="420"/>
        </w:trPr>
        <w:tc>
          <w:tcPr>
            <w:tcW w:w="1951" w:type="dxa"/>
            <w:vMerge w:val="restart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ОКТЯБРЬ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«Осень – щедрая пора»</w:t>
            </w: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 w:rsidR="007E3016">
              <w:t>Волшебница осень»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t xml:space="preserve"> 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6"/>
                <w:w w:val="95"/>
              </w:rPr>
              <w:t xml:space="preserve"> </w:t>
            </w:r>
            <w:r>
              <w:t>Обобщить и систематизировать знания детей об осени; интегрировать ознакомление с сезонными изменениями в природе с формированием эстетических представлений; формирование экологической культуры личности дошкольника</w:t>
            </w:r>
            <w:proofErr w:type="gramStart"/>
            <w:r>
              <w:t xml:space="preserve"> ;</w:t>
            </w:r>
            <w:proofErr w:type="gramEnd"/>
            <w:r>
              <w:t xml:space="preserve"> воспитывать бережное отношение к растениям и животным.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Беседа «Такая разная осень» Д/и «Когда это бывает?» Наблюдение за листопадом МП/и «Листопад» Развитие мелкой моторики «Узор из листьев» Чтение книги «Почему осенью листопад?»</w:t>
            </w:r>
          </w:p>
        </w:tc>
      </w:tr>
      <w:tr w:rsidR="009B7051" w:rsidRPr="00C54238" w:rsidTr="007E3016"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                                  </w:t>
            </w:r>
            <w:r w:rsidR="007E3016">
              <w:rPr>
                <w:rFonts w:ascii="Times New Roman" w:hAnsi="Times New Roman"/>
                <w:color w:val="000000"/>
              </w:rPr>
              <w:lastRenderedPageBreak/>
              <w:t>«</w:t>
            </w:r>
            <w:r>
              <w:t>Овощи и фрукты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  <w:shd w:val="clear" w:color="auto" w:fill="FFFFFF"/>
              </w:rPr>
            </w:pPr>
            <w:r>
              <w:rPr>
                <w:rFonts w:ascii="Times New Roman" w:hAnsi="Times New Roman"/>
              </w:rPr>
              <w:lastRenderedPageBreak/>
              <w:t xml:space="preserve"> </w:t>
            </w:r>
            <w:r>
              <w:t xml:space="preserve">Уточнить и закрепить представления детей об овощах и фруктах, </w:t>
            </w:r>
            <w:r>
              <w:lastRenderedPageBreak/>
              <w:t>признаках их сходства и различия. Развивать логическое мышление, учить сравнивать анализировать.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lastRenderedPageBreak/>
              <w:t xml:space="preserve">Беседа о пользе овощей и фруктов </w:t>
            </w:r>
            <w:r>
              <w:lastRenderedPageBreak/>
              <w:t>Предметные и дидактические игры: «Узнай на вкус», «Узнай на ощупь», «Готовим борщ и компот» Загадки об овощах и фруктах</w:t>
            </w:r>
          </w:p>
        </w:tc>
      </w:tr>
      <w:tr w:rsidR="009B7051" w:rsidRPr="00C54238" w:rsidTr="007E3016">
        <w:trPr>
          <w:trHeight w:val="208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                                  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Лесное путешествие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widowControl w:val="0"/>
              <w:tabs>
                <w:tab w:val="left" w:pos="1046"/>
                <w:tab w:val="left" w:pos="2457"/>
              </w:tabs>
              <w:autoSpaceDE w:val="0"/>
              <w:autoSpaceDN w:val="0"/>
              <w:adjustRightInd w:val="0"/>
              <w:spacing w:after="0" w:line="240" w:lineRule="auto"/>
              <w:ind w:left="56" w:right="3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Уточнить и расширить имеющиеся представления детей о лесе и его обитателях; показать взаимосвязь и взаимодействие живых организмов леса; формировать представление об условиях среде, к которой приспособились животные и растения; развивать познавательный интерес к жизни леса и его обитателям, память, связную речь, умение анализировать, делать выводы; воспитывать бережное отношение к лесу.</w:t>
            </w:r>
          </w:p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  <w:shd w:val="clear" w:color="auto" w:fill="FFFFFF"/>
              </w:rPr>
            </w:pP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t xml:space="preserve">Беседа «Этажи леса» Заучивание стихотворения «Что такое лес?» мнемотехника Слушание «Звуки </w:t>
            </w:r>
            <w:proofErr w:type="gramStart"/>
            <w:r>
              <w:t>леса</w:t>
            </w:r>
            <w:proofErr w:type="gramEnd"/>
            <w:r>
              <w:t xml:space="preserve">» Д/и «С </w:t>
            </w:r>
            <w:proofErr w:type="gramStart"/>
            <w:r>
              <w:t>какого</w:t>
            </w:r>
            <w:proofErr w:type="gramEnd"/>
            <w:r>
              <w:t xml:space="preserve"> дерева листочки?» Д/и «Чьи детки?» </w:t>
            </w:r>
            <w:proofErr w:type="gramStart"/>
            <w:r>
              <w:t>П</w:t>
            </w:r>
            <w:proofErr w:type="gramEnd"/>
            <w:r>
              <w:t>/и «Посади лес»</w:t>
            </w:r>
          </w:p>
        </w:tc>
      </w:tr>
      <w:tr w:rsidR="009B7051" w:rsidRPr="00C54238" w:rsidTr="007E3016">
        <w:trPr>
          <w:trHeight w:val="758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Что мы знаем о животных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231F20"/>
                <w:spacing w:val="1"/>
                <w:w w:val="95"/>
              </w:rPr>
              <w:t xml:space="preserve"> </w:t>
            </w:r>
            <w:r>
              <w:t>Сформировать понятие «домашние и дикие животные»: Уточнить знания детей об образе жизни, повадках</w:t>
            </w:r>
            <w:proofErr w:type="gramStart"/>
            <w:r>
              <w:t xml:space="preserve">., </w:t>
            </w:r>
            <w:proofErr w:type="gramEnd"/>
            <w:r>
              <w:t>Развивать умение устанавливать причинно-следственные связи на основе понимания зависимости жизнедеятельности живых существ от условий среды их обитания; воспитывать у детей интерес к жизни животных.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C54238">
              <w:rPr>
                <w:rFonts w:ascii="Times New Roman" w:hAnsi="Times New Roman"/>
                <w:bCs/>
                <w:color w:val="000000"/>
              </w:rPr>
              <w:t xml:space="preserve">  </w:t>
            </w:r>
            <w:r>
              <w:t xml:space="preserve">Беседа «Эти удивительные животные» Загадки о животных Составление модели Признаки животных» Д/и «Что за зверь?», «Угадай кто кричит» </w:t>
            </w:r>
            <w:proofErr w:type="gramStart"/>
            <w:r>
              <w:t>П</w:t>
            </w:r>
            <w:proofErr w:type="gramEnd"/>
            <w:r>
              <w:t>/и «Море волнуется раз»</w:t>
            </w:r>
          </w:p>
        </w:tc>
      </w:tr>
      <w:tr w:rsidR="009B7051" w:rsidRPr="00C54238" w:rsidTr="007E3016">
        <w:trPr>
          <w:trHeight w:val="213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НОЯБРЬ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«Мой дом, моя семья»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B7051" w:rsidRDefault="009B7051" w:rsidP="003C7CB5">
            <w:pPr>
              <w:spacing w:line="240" w:lineRule="auto"/>
              <w:jc w:val="center"/>
            </w:pPr>
          </w:p>
          <w:p w:rsidR="009B7051" w:rsidRPr="00C54238" w:rsidRDefault="007E3016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t>«</w:t>
            </w:r>
            <w:r w:rsidR="009B7051">
              <w:t xml:space="preserve">Труд людей осенью </w:t>
            </w:r>
            <w:r>
              <w:t>«</w:t>
            </w:r>
            <w:r w:rsidR="009B7051"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</w:rPr>
              <w:t xml:space="preserve"> </w:t>
            </w:r>
            <w:r w:rsidRPr="00C54238">
              <w:rPr>
                <w:rFonts w:ascii="Times New Roman" w:hAnsi="Times New Roman"/>
              </w:rPr>
              <w:t xml:space="preserve"> </w:t>
            </w:r>
            <w:r>
              <w:t>Систематизировать знания о труде людей осенью: уборка урожая, заготовка продуктов на зиму, утепление жилищ домашних животных. Учить устанавливать причины смены труда, сравнивать их с трудом летом, делать выводы о направленности труда и его значении. Воспитывать уважение к труду людей, стремление помогать им.</w:t>
            </w:r>
          </w:p>
        </w:tc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Иллюстрации труд людей осенью и летом. Беседа по картинам</w:t>
            </w:r>
            <w:proofErr w:type="gramStart"/>
            <w:r>
              <w:t xml:space="preserve"> Д</w:t>
            </w:r>
            <w:proofErr w:type="gramEnd"/>
            <w:r>
              <w:t>/и «Овощехранилище» «Заготовка» Рисование «осенние дары»</w:t>
            </w:r>
          </w:p>
        </w:tc>
      </w:tr>
      <w:tr w:rsidR="009B7051" w:rsidRPr="00C54238" w:rsidTr="007E3016">
        <w:trPr>
          <w:trHeight w:val="693"/>
        </w:trPr>
        <w:tc>
          <w:tcPr>
            <w:tcW w:w="1951" w:type="dxa"/>
            <w:vMerge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A22CBD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t xml:space="preserve">«Для чего человек ест» 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A22CBD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Дать детям представление о том, что пища необходима для жизни человека, закрепить знания об основных процессах пищеварения. Развивать интерес к строению человека.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A22CBD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="00A22CBD">
              <w:t xml:space="preserve"> Схема «Пищеварительной системы », схема пищеварения игра «Кто больше назовет сладких, кислых, соленых продуктов»       </w:t>
            </w:r>
          </w:p>
        </w:tc>
      </w:tr>
      <w:tr w:rsidR="009B7051" w:rsidRPr="00C54238" w:rsidTr="007E3016">
        <w:trPr>
          <w:trHeight w:val="371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Бумага, древесина, ткань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Style w:val="c1"/>
                <w:rFonts w:ascii="Times New Roman" w:hAnsi="Times New Roman"/>
                <w:color w:val="000000"/>
              </w:rPr>
              <w:t xml:space="preserve"> </w:t>
            </w:r>
            <w:r>
              <w:t xml:space="preserve">Расширять знания детей о свойствах и качествах различных материалов, уметь их сравнивать. </w:t>
            </w:r>
            <w:proofErr w:type="gramStart"/>
            <w:r>
              <w:t xml:space="preserve">Продолжать учить пользоваться различными материалами (бумага, мягкая </w:t>
            </w:r>
            <w:proofErr w:type="spellStart"/>
            <w:r>
              <w:t>проволка</w:t>
            </w:r>
            <w:proofErr w:type="spellEnd"/>
            <w:r>
              <w:t>, ткань, нитки, "бумажное тесто", соломка, пробки, крышки и т. д.) и инструментами.</w:t>
            </w:r>
            <w:proofErr w:type="gramEnd"/>
            <w:r>
              <w:t xml:space="preserve"> Воспитывать интерес </w:t>
            </w:r>
            <w:r>
              <w:lastRenderedPageBreak/>
              <w:t>и желание преобразовывать из известных материалов в поделки.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lastRenderedPageBreak/>
              <w:t xml:space="preserve"> </w:t>
            </w:r>
            <w:r>
              <w:t xml:space="preserve">Изготовление поделок, построек (оригами из бумаги) Рассматривание предметов, игрушек из знакомых материалов Опыт с бумагой, древесиной Аппликация из ткани </w:t>
            </w:r>
            <w:r>
              <w:lastRenderedPageBreak/>
              <w:t>«Полянка»</w:t>
            </w:r>
          </w:p>
        </w:tc>
      </w:tr>
      <w:tr w:rsidR="009B7051" w:rsidRPr="00C54238" w:rsidTr="007E3016">
        <w:trPr>
          <w:trHeight w:val="477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Чем люди отличаются друг от друга</w:t>
            </w:r>
            <w:r w:rsidR="007E3016">
              <w:rPr>
                <w:rFonts w:ascii="Times New Roman" w:hAnsi="Times New Roman"/>
                <w:color w:val="000000"/>
              </w:rPr>
              <w:t>»</w:t>
            </w:r>
          </w:p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231F20"/>
                <w:spacing w:val="-3"/>
              </w:rPr>
              <w:t xml:space="preserve"> </w:t>
            </w:r>
            <w:r>
              <w:t>Уточнить представления детей о том, что все люди разные, не похожие друг на друга. Учить выделять признаки различия и сходства людей. Развивать интерес детей к познанию особенностей людей. Воспитывать дружеское отношение друг к другу.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proofErr w:type="gramStart"/>
            <w:r>
              <w:t>Беседа</w:t>
            </w:r>
            <w:proofErr w:type="gramEnd"/>
            <w:r>
              <w:t xml:space="preserve"> «Какие мы разные?» </w:t>
            </w:r>
            <w:proofErr w:type="gramStart"/>
            <w:r>
              <w:t>Д/и «Найди пару» (по росту, цвету волос, глаз) «Отличия людей по занятиям» Обобщение понятия «люди» по моделям.</w:t>
            </w:r>
            <w:proofErr w:type="gramEnd"/>
          </w:p>
        </w:tc>
      </w:tr>
      <w:tr w:rsidR="009B7051" w:rsidRPr="00C54238" w:rsidTr="007E3016">
        <w:trPr>
          <w:trHeight w:val="1128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ДЕКАБРЬ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«Зимушка – краса»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Зима полна серебра</w:t>
            </w:r>
            <w:r w:rsidR="007E3016">
              <w:t>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3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w w:val="95"/>
              </w:rPr>
              <w:t xml:space="preserve"> </w:t>
            </w:r>
            <w:r>
              <w:t xml:space="preserve">Учить устанавливать связи и закономерности в природе, обобщить представления детей о зиме, закрепить их знания о характерных признаках зимних месяцев, развивать логическое мышление, воспитывать любовь </w:t>
            </w:r>
            <w:proofErr w:type="gramStart"/>
            <w:r>
              <w:t>к</w:t>
            </w:r>
            <w:proofErr w:type="gramEnd"/>
            <w:r>
              <w:t xml:space="preserve"> родной при роде.</w:t>
            </w:r>
          </w:p>
          <w:p w:rsidR="009B7051" w:rsidRPr="00C54238" w:rsidRDefault="009B7051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Д/и: «У кого какой дом» Опыт: «Снег сохраняет тепло» Труд в природе: организация зимнего огорода на окне ТРИЗ: «Путешествие на облаке» Загадки о зиме и явлениях природы</w:t>
            </w:r>
          </w:p>
        </w:tc>
      </w:tr>
      <w:tr w:rsidR="009B7051" w:rsidRPr="00C54238" w:rsidTr="007E3016"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Зимушка-зима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w w:val="110"/>
              </w:rPr>
              <w:t xml:space="preserve"> </w:t>
            </w:r>
            <w:r>
              <w:t>Расширить представления детей о сезонных изменениях в природе и их влиянии на жизнь растений, животных, на деятельность людей. Показать детям связь между живой и неживой природой. Воспитывать любовь и интерес ко всему живому.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Беседа о зиме Рассматривание картины «Зимние забавы» Рассказ и рассматривание картины «Как зимуют дикие звери» Чтение сказки «Зимовье» С. Козлов «Зимняя сказка» А.Фет «Мама, глянь-ка из окошка» </w:t>
            </w:r>
            <w:proofErr w:type="gramStart"/>
            <w:r>
              <w:t>П</w:t>
            </w:r>
            <w:proofErr w:type="gramEnd"/>
            <w:r>
              <w:t>/игры «Берегись, заморожу» «Снежинки и ветер»</w:t>
            </w:r>
          </w:p>
        </w:tc>
      </w:tr>
      <w:tr w:rsidR="009B7051" w:rsidRPr="00C54238" w:rsidTr="007E3016">
        <w:trPr>
          <w:trHeight w:val="1940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A22CBD" w:rsidRPr="00C54238" w:rsidRDefault="007E3016" w:rsidP="00A22CBD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t>«</w:t>
            </w:r>
            <w:r w:rsidR="00A22CBD">
              <w:t>Наши помощники - органы чувств</w:t>
            </w:r>
            <w:r>
              <w:t>»</w:t>
            </w:r>
            <w:r w:rsidR="00A22CBD">
              <w:t xml:space="preserve"> </w:t>
            </w:r>
            <w:r w:rsidR="00A22CBD"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B7051" w:rsidRPr="00C54238" w:rsidRDefault="00A22CBD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A22CBD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 xml:space="preserve"> Познакомить детей с органами чувств человека: глаза, уши, нос, язык, кожа. Сформировать знание об их роли при восприятии человеком окружающего мира, развивать тактильные, зрительные, слуховые, вкусовые ощущения. Воспитывать бережное отношение к своему здоровью.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A22CBD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Карточки с изображением органов чувств. Д/и «Кто спрятался?», «Узнай по голосу», «Узнай по запаху», «Чудесный мешочек» Загадки об органах чувств.</w:t>
            </w:r>
          </w:p>
          <w:p w:rsidR="009B7051" w:rsidRPr="00C54238" w:rsidRDefault="009B7051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</w:p>
        </w:tc>
      </w:tr>
      <w:tr w:rsidR="009B7051" w:rsidRPr="00C54238" w:rsidTr="007E3016">
        <w:trPr>
          <w:trHeight w:val="400"/>
        </w:trPr>
        <w:tc>
          <w:tcPr>
            <w:tcW w:w="1951" w:type="dxa"/>
            <w:vMerge/>
            <w:shd w:val="clear" w:color="auto" w:fill="auto"/>
          </w:tcPr>
          <w:p w:rsidR="009B7051" w:rsidRPr="00C54238" w:rsidRDefault="009B7051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B7051" w:rsidRPr="00C54238" w:rsidRDefault="00A77065" w:rsidP="00A7706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«Знатоки природы»</w:t>
            </w:r>
          </w:p>
        </w:tc>
        <w:tc>
          <w:tcPr>
            <w:tcW w:w="7229" w:type="dxa"/>
            <w:shd w:val="clear" w:color="auto" w:fill="auto"/>
          </w:tcPr>
          <w:p w:rsidR="009B7051" w:rsidRPr="00C54238" w:rsidRDefault="00A77065" w:rsidP="003C7CB5">
            <w:pPr>
              <w:widowControl w:val="0"/>
              <w:autoSpaceDE w:val="0"/>
              <w:autoSpaceDN w:val="0"/>
              <w:adjustRightInd w:val="0"/>
              <w:spacing w:before="42" w:after="0" w:line="240" w:lineRule="auto"/>
              <w:ind w:left="56" w:right="3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Закрепить знание детей о природе, вырабатывать умение быстро находить правильный ответ. Воспитывать любовь к природе, бережное отношение к ней</w:t>
            </w:r>
          </w:p>
        </w:tc>
        <w:tc>
          <w:tcPr>
            <w:tcW w:w="4395" w:type="dxa"/>
            <w:shd w:val="clear" w:color="auto" w:fill="auto"/>
          </w:tcPr>
          <w:p w:rsidR="009B7051" w:rsidRPr="00C54238" w:rsidRDefault="00A77065" w:rsidP="003C7CB5">
            <w:pPr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«Прослушивание записей «Голоса птиц», игра  «Разрезные картинки»</w:t>
            </w:r>
            <w:proofErr w:type="gramStart"/>
            <w:r w:rsidR="00220BFE">
              <w:rPr>
                <w:rFonts w:ascii="Times New Roman" w:hAnsi="Times New Roman"/>
                <w:bCs/>
                <w:color w:val="000000"/>
              </w:rPr>
              <w:t>,и</w:t>
            </w:r>
            <w:proofErr w:type="gramEnd"/>
            <w:r w:rsidR="00220BFE">
              <w:rPr>
                <w:rFonts w:ascii="Times New Roman" w:hAnsi="Times New Roman"/>
                <w:bCs/>
                <w:color w:val="000000"/>
              </w:rPr>
              <w:t>гры-задания</w:t>
            </w:r>
          </w:p>
        </w:tc>
      </w:tr>
      <w:tr w:rsidR="009D1493" w:rsidRPr="00C54238" w:rsidTr="007E3016">
        <w:trPr>
          <w:trHeight w:val="489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ЯНВАРЬ</w:t>
            </w: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 xml:space="preserve">«Братья наши </w:t>
            </w: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меньшие»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 xml:space="preserve"> </w:t>
            </w:r>
          </w:p>
          <w:p w:rsidR="009D1493" w:rsidRPr="00C54238" w:rsidRDefault="007E3016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9D1493">
              <w:rPr>
                <w:rFonts w:ascii="Times New Roman" w:hAnsi="Times New Roman"/>
                <w:color w:val="000000"/>
              </w:rPr>
              <w:t xml:space="preserve"> </w:t>
            </w:r>
            <w:r w:rsidR="009D1493">
              <w:t xml:space="preserve">Белый снег, </w:t>
            </w:r>
            <w:r w:rsidR="009D1493">
              <w:lastRenderedPageBreak/>
              <w:t>пушистый</w:t>
            </w:r>
            <w:r>
              <w:t>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6"/>
              <w:jc w:val="both"/>
              <w:rPr>
                <w:rFonts w:ascii="Times New Roman" w:hAnsi="Times New Roman"/>
              </w:rPr>
            </w:pPr>
            <w:r>
              <w:lastRenderedPageBreak/>
              <w:t xml:space="preserve">Способствовать установлению свойств и качеств снега и льда, их сравнение. Подвести детей к пониманию защитных свойств снега и зависимости свойств снега от температуры воздуха (на морозе снег </w:t>
            </w:r>
            <w:r>
              <w:lastRenderedPageBreak/>
              <w:t>рассыпчатый, чтобы можно было лепить, он должен быть влажным)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lastRenderedPageBreak/>
              <w:t xml:space="preserve"> </w:t>
            </w:r>
            <w:r>
              <w:t xml:space="preserve">Опыты со снегом ТРИЗ «Зачем зимой снег?» Экспериментирование «Цветные льдинки» Рисование «Снежинки» </w:t>
            </w:r>
            <w:r>
              <w:lastRenderedPageBreak/>
              <w:t>Постройка горки с помощью взрослых</w:t>
            </w:r>
          </w:p>
        </w:tc>
      </w:tr>
      <w:tr w:rsidR="009D1493" w:rsidRPr="00C54238" w:rsidTr="007E3016">
        <w:trPr>
          <w:trHeight w:val="2344"/>
        </w:trPr>
        <w:tc>
          <w:tcPr>
            <w:tcW w:w="1951" w:type="dxa"/>
            <w:vMerge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Рассказ о рыбе и лягушке</w:t>
            </w:r>
            <w:r w:rsidR="007E3016">
              <w:t>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1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6"/>
                <w:w w:val="95"/>
              </w:rPr>
              <w:t xml:space="preserve"> </w:t>
            </w:r>
          </w:p>
          <w:p w:rsidR="009D1493" w:rsidRPr="00C54238" w:rsidRDefault="009D1493" w:rsidP="003C7CB5">
            <w:pPr>
              <w:widowControl w:val="0"/>
              <w:autoSpaceDE w:val="0"/>
              <w:autoSpaceDN w:val="0"/>
              <w:adjustRightInd w:val="0"/>
              <w:spacing w:before="61" w:after="0" w:line="240" w:lineRule="auto"/>
              <w:ind w:right="36"/>
              <w:jc w:val="both"/>
              <w:rPr>
                <w:rFonts w:ascii="Times New Roman" w:hAnsi="Times New Roman"/>
              </w:rPr>
            </w:pPr>
            <w:r>
              <w:t>Дать понятие о рыбах и лягушках. Закрепить знание детей о строении рыбы и лягушки. Изменить у детей традиционно неприязненное отношение к лягушкам. Объяснить, насколько полезны и нужны в природе эти безобидные существа.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Рассказ о лягушках и рыбах Мнемосхема «Признаки рыбки и лягушки» Схема «Развитие рыбы и лягушки» Игра «Посели лягушку» Игра с карточками «Развитие рыбки и лягушки»</w:t>
            </w:r>
          </w:p>
        </w:tc>
      </w:tr>
      <w:tr w:rsidR="009D1493" w:rsidRPr="00C54238" w:rsidTr="007E3016"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« </w:t>
            </w:r>
            <w:r>
              <w:t>Кто как зимует»</w:t>
            </w: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Расширять и углублять представление о зимовке зверей птиц, рыб, насекомых. Учить отыскивать причины изменений в жизни животных и птиц в изменении условий их обитания, устанавливать причинно-следственные связи. Развивать доказательную речь. Воспитывать любовь к животным, стремление помочь в трудных условиях</w:t>
            </w:r>
          </w:p>
        </w:tc>
        <w:tc>
          <w:tcPr>
            <w:tcW w:w="4395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Беседа о зиме</w:t>
            </w:r>
            <w:proofErr w:type="gramStart"/>
            <w:r>
              <w:t xml:space="preserve"> Д</w:t>
            </w:r>
            <w:proofErr w:type="gramEnd"/>
            <w:r>
              <w:t xml:space="preserve">/и «Зоологическое домино» Опыт с водой и снегом, льдом Карточки с изображением домашних и диких животных Загадки о животных </w:t>
            </w:r>
            <w:proofErr w:type="spellStart"/>
            <w:r>
              <w:t>Физминутка</w:t>
            </w:r>
            <w:proofErr w:type="spellEnd"/>
            <w:r>
              <w:t xml:space="preserve"> «Снежок»</w:t>
            </w:r>
          </w:p>
        </w:tc>
      </w:tr>
      <w:tr w:rsidR="009D1493" w:rsidRPr="00C54238" w:rsidTr="007E3016">
        <w:trPr>
          <w:trHeight w:val="653"/>
        </w:trPr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«У нас в гостях животные»</w:t>
            </w: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Активизировать знания детей о животных, упражнять в умении обобщать животных по существенным признакам (Звери, птицы, рыбы)</w:t>
            </w:r>
            <w:proofErr w:type="gramStart"/>
            <w:r>
              <w:rPr>
                <w:rFonts w:ascii="Times New Roman" w:hAnsi="Times New Roman"/>
              </w:rPr>
              <w:t>.У</w:t>
            </w:r>
            <w:proofErr w:type="gramEnd"/>
            <w:r>
              <w:rPr>
                <w:rFonts w:ascii="Times New Roman" w:hAnsi="Times New Roman"/>
              </w:rPr>
              <w:t>чить группировать животных по существенным признакам(домашние, дикие)</w:t>
            </w:r>
          </w:p>
        </w:tc>
        <w:tc>
          <w:tcPr>
            <w:tcW w:w="4395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Модели «Признаки домашних и диких животных».  Игра «Собрание  животных», соревнование «Самый быстрый», «Лучшие прыгуны»</w:t>
            </w:r>
          </w:p>
        </w:tc>
      </w:tr>
      <w:tr w:rsidR="009D1493" w:rsidRPr="00C54238" w:rsidTr="007E3016">
        <w:trPr>
          <w:trHeight w:val="503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ФЕВРАЛЬ</w:t>
            </w: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«Моя Родина- Россия»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« </w:t>
            </w:r>
            <w:r>
              <w:t>В гостях у птиц»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Продолжать знакомить детей с зимующими и перелётными птицами (сорока, ворона, голубь, скворец, грач). Расширять знания детей о жизни птиц зимой, об их повадках, питании. Воспитывать сочувствие, сопереживание к «братьям нашим меньшим»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Беседа о зимующих и перелётных птицах Отгадывание загадок Рассматривание иллюстраций с изображением птиц Наблюдения за птицами на участке Дидактические игра: «Кто где живёт»</w:t>
            </w:r>
          </w:p>
        </w:tc>
      </w:tr>
      <w:tr w:rsidR="009D1493" w:rsidRPr="00C54238" w:rsidTr="007E3016"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7E3016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9D1493">
              <w:rPr>
                <w:rFonts w:ascii="Times New Roman" w:hAnsi="Times New Roman"/>
                <w:color w:val="000000"/>
              </w:rPr>
              <w:t xml:space="preserve"> </w:t>
            </w:r>
            <w:r w:rsidR="009D1493">
              <w:t>Путешествие с Севера на Юг».</w:t>
            </w: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2"/>
                <w:w w:val="110"/>
              </w:rPr>
              <w:t xml:space="preserve"> </w:t>
            </w:r>
            <w:r>
              <w:t>Познакомить детей с различными природно-климатическими зонами, условиями жизни на Земле, рассказать о климатических поясах России, дать понятие высокой поясности, что каждой климатической зоне соответствуют определенные виды растений воспитывать бережное отношение к природе.</w:t>
            </w:r>
          </w:p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395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Рассматривание иллюстраций животных и растений севера и юга</w:t>
            </w:r>
            <w:proofErr w:type="gramStart"/>
            <w:r>
              <w:t xml:space="preserve"> Д</w:t>
            </w:r>
            <w:proofErr w:type="gramEnd"/>
            <w:r>
              <w:t>/и «В гостях у Хозяйки Медной горы» Опыт: «Как маскируются животные» Экологическая акция: «Украсим группу цветами»</w:t>
            </w:r>
          </w:p>
        </w:tc>
      </w:tr>
      <w:tr w:rsidR="009D1493" w:rsidRPr="00C54238" w:rsidTr="007E3016"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Витамины на подоконнике</w:t>
            </w:r>
            <w:r w:rsidR="007E3016">
              <w:t>»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CB24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w w:val="110"/>
              </w:rPr>
              <w:t xml:space="preserve"> </w:t>
            </w:r>
            <w:r>
              <w:t xml:space="preserve">  Учить детей создавать ситуацию опыта, развивать наблюдательность. Умение замечать изменения в росте растения, связывать эти изменения с условиями, в которых они находятся. Воспитывать познавательный интерес.</w:t>
            </w:r>
          </w:p>
        </w:tc>
        <w:tc>
          <w:tcPr>
            <w:tcW w:w="4395" w:type="dxa"/>
            <w:shd w:val="clear" w:color="auto" w:fill="auto"/>
          </w:tcPr>
          <w:p w:rsidR="009D1493" w:rsidRPr="00C54238" w:rsidRDefault="009D1493" w:rsidP="00CB2477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 Беседа о витаминах Посадка лука в различные виды почв и воду, дальнейшее наблюдение за ростом Зарисовка дневников наблюдений «Как лук растет» ТРИЗ «Что можно вырастить на подоконнике?»</w:t>
            </w:r>
          </w:p>
        </w:tc>
      </w:tr>
      <w:tr w:rsidR="009D1493" w:rsidRPr="00C54238" w:rsidTr="007E3016">
        <w:trPr>
          <w:trHeight w:val="605"/>
        </w:trPr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CB247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t xml:space="preserve"> </w:t>
            </w:r>
            <w:r w:rsidR="007E3016">
              <w:t>«</w:t>
            </w:r>
            <w:r>
              <w:t>Стекло и металл</w:t>
            </w:r>
            <w:r w:rsidR="007E3016">
              <w:t>»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CB247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 xml:space="preserve"> </w:t>
            </w:r>
            <w:proofErr w:type="gramStart"/>
            <w:r>
              <w:t>Познакомить детей с новым материалом (стекло, металл); учить определять признаки свойства материалов (структура поверхности, мягкость, твёрдость, прочность, хрупкость).</w:t>
            </w:r>
            <w:proofErr w:type="gramEnd"/>
            <w:r>
              <w:t xml:space="preserve"> Способствовать определению материала, из которого сделан предмет</w:t>
            </w:r>
          </w:p>
        </w:tc>
        <w:tc>
          <w:tcPr>
            <w:tcW w:w="4395" w:type="dxa"/>
            <w:tcBorders>
              <w:right w:val="single" w:sz="4" w:space="0" w:color="auto"/>
            </w:tcBorders>
            <w:shd w:val="clear" w:color="auto" w:fill="auto"/>
          </w:tcPr>
          <w:p w:rsidR="009D1493" w:rsidRPr="00C54238" w:rsidRDefault="009D1493" w:rsidP="00CB2477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  Опыт со стеклом, металлом Сравнение предметов Дидактическая игра «Из чего сделан предмет» Рассматривание иллюстраций с предметами из этих материалов</w:t>
            </w:r>
          </w:p>
        </w:tc>
      </w:tr>
      <w:tr w:rsidR="009D1493" w:rsidRPr="00C54238" w:rsidTr="007E3016">
        <w:trPr>
          <w:trHeight w:val="244"/>
        </w:trPr>
        <w:tc>
          <w:tcPr>
            <w:tcW w:w="1951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МАРТ</w:t>
            </w: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«Мамочка родная»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9D149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      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Путешествие в царство комнатных растений</w:t>
            </w:r>
            <w:r w:rsidR="007E3016">
              <w:t>»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t>Познакомить с новыми растениями (</w:t>
            </w:r>
            <w:proofErr w:type="spellStart"/>
            <w:r>
              <w:t>аспидистра</w:t>
            </w:r>
            <w:proofErr w:type="spellEnd"/>
            <w:r>
              <w:t xml:space="preserve"> и герань) и со способами их черенкования. Закрепить названия знакомых комнатных растений (бальзамин, фикус). Продолжать обучать детей описывать растение, отмечая различие и сходство между ними, характерные признаки. Поддерживать интерес к комнатным растениям, желание наблюдать и ухаживать за ними.</w:t>
            </w:r>
            <w:r>
              <w:rPr>
                <w:rFonts w:ascii="Times New Roman" w:hAnsi="Times New Roman"/>
                <w:w w:val="97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395" w:type="dxa"/>
            <w:tcBorders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Рассматривание картины из серии «Уход за комнатными растениями» Опыт по ознакомлению с потребностями растений (свет, тепло, влага, почвенное питание) Игра «Цветы» Беседа о строении растений </w:t>
            </w:r>
            <w:proofErr w:type="gramStart"/>
            <w:r>
              <w:t>Беседа</w:t>
            </w:r>
            <w:proofErr w:type="gramEnd"/>
            <w:r>
              <w:t xml:space="preserve"> об уходе за комнатными растениями Дидактические игры «Живые картинки»</w:t>
            </w:r>
          </w:p>
        </w:tc>
      </w:tr>
      <w:tr w:rsidR="009D1493" w:rsidRPr="00C54238" w:rsidTr="007E3016">
        <w:trPr>
          <w:trHeight w:val="537"/>
        </w:trPr>
        <w:tc>
          <w:tcPr>
            <w:tcW w:w="1951" w:type="dxa"/>
            <w:vMerge/>
            <w:tcBorders>
              <w:lef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7E3016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9D1493">
              <w:rPr>
                <w:rFonts w:ascii="Times New Roman" w:hAnsi="Times New Roman"/>
                <w:color w:val="000000"/>
              </w:rPr>
              <w:t xml:space="preserve"> </w:t>
            </w:r>
            <w:r w:rsidR="009D1493">
              <w:t>Резина и пластмасса</w:t>
            </w:r>
            <w:r>
              <w:t>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hd w:val="clear" w:color="auto" w:fill="FFFFFF"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Познакомить с новым материалом (резина и пластмасса). Учить детей определять признаки и свойства материалов. Способствовать определению материала, из которого сделан предмет.</w:t>
            </w:r>
          </w:p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Рассматривание предметов из этих материалов Сравнение резины и пластмассы</w:t>
            </w:r>
            <w:proofErr w:type="gramStart"/>
            <w:r>
              <w:t xml:space="preserve"> Д</w:t>
            </w:r>
            <w:proofErr w:type="gramEnd"/>
            <w:r>
              <w:t>/и «Из чего сделан предмет» Поделки из резины, пластмассы</w:t>
            </w:r>
          </w:p>
        </w:tc>
      </w:tr>
      <w:tr w:rsidR="009D1493" w:rsidRPr="00C54238" w:rsidTr="007E3016">
        <w:tc>
          <w:tcPr>
            <w:tcW w:w="1951" w:type="dxa"/>
            <w:vMerge/>
            <w:tcBorders>
              <w:lef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Береги живое!</w:t>
            </w:r>
            <w:r w:rsidR="007E3016">
              <w:t>»</w:t>
            </w: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  <w:w w:val="111"/>
              </w:rPr>
            </w:pPr>
            <w:r>
              <w:rPr>
                <w:rFonts w:ascii="Times New Roman" w:hAnsi="Times New Roman"/>
                <w:w w:val="117"/>
              </w:rPr>
              <w:t xml:space="preserve"> </w:t>
            </w:r>
            <w:r>
              <w:t>Познакомить детей с Красной книгой, редкими, находящимися под угрозой исчезновения видами растений и животных; вызвать чувство сопереживание, умение видеть взаимосвязь в природе. Приучать бережно относится к цветам, животным, как части природы, источнику красоты, радости людей.</w:t>
            </w:r>
          </w:p>
        </w:tc>
        <w:tc>
          <w:tcPr>
            <w:tcW w:w="4395" w:type="dxa"/>
            <w:tcBorders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proofErr w:type="gramStart"/>
            <w:r>
              <w:t>Игровое упражнение «Посели цветы там, где они выросли» Игра «Где живут животные» Игра «Какой цветок просит помощи, нарисуй его» Рассматривание «Красной книги», беседа</w:t>
            </w:r>
            <w:proofErr w:type="gramEnd"/>
          </w:p>
        </w:tc>
      </w:tr>
      <w:tr w:rsidR="009D1493" w:rsidRPr="00C54238" w:rsidTr="007E3016">
        <w:trPr>
          <w:trHeight w:val="479"/>
        </w:trPr>
        <w:tc>
          <w:tcPr>
            <w:tcW w:w="1951" w:type="dxa"/>
            <w:vMerge/>
            <w:tcBorders>
              <w:lef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7E3016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9D1493">
              <w:rPr>
                <w:rFonts w:ascii="Times New Roman" w:hAnsi="Times New Roman"/>
                <w:color w:val="000000"/>
              </w:rPr>
              <w:t xml:space="preserve"> </w:t>
            </w:r>
            <w:r w:rsidR="009D1493">
              <w:t>Волшебница вода</w:t>
            </w:r>
            <w:r>
              <w:t>»</w:t>
            </w:r>
          </w:p>
        </w:tc>
        <w:tc>
          <w:tcPr>
            <w:tcW w:w="7229" w:type="dxa"/>
            <w:tcBorders>
              <w:righ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Продолжать знакомить со свойствами и признаками воды (вода может быть холодной, тёплой, может нагревать другие вещества; вода прозрачная, но может менять окраску; имеет запах, если в ней растворить пахучие вещества: чем больше этого вещества, тем интенсивнее запах и цвет; чем теплее вода, тем быстрее растворяется вещество), с различным его состоянием. Расширять знания детей о значении воды в нашей жизни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C54238"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Беседа Чтение </w:t>
            </w:r>
            <w:proofErr w:type="spellStart"/>
            <w:proofErr w:type="gramStart"/>
            <w:r>
              <w:t>стих-я</w:t>
            </w:r>
            <w:proofErr w:type="spellEnd"/>
            <w:proofErr w:type="gramEnd"/>
            <w:r>
              <w:t xml:space="preserve"> Н. Рыжовой «Вы слыхали о воде» Игра «Как сосулька превратилась в воду» Изготовление цветных льдинок Взаимодействие воды и снега МП/и «Такая разная вода» Опыты с водой</w:t>
            </w:r>
          </w:p>
        </w:tc>
      </w:tr>
      <w:tr w:rsidR="009D1493" w:rsidRPr="00C54238" w:rsidTr="007E3016">
        <w:trPr>
          <w:trHeight w:val="1087"/>
        </w:trPr>
        <w:tc>
          <w:tcPr>
            <w:tcW w:w="195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C54238">
              <w:rPr>
                <w:rFonts w:ascii="Times New Roman" w:hAnsi="Times New Roman"/>
                <w:bCs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АПРЕЛЬ</w:t>
            </w: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«Наша планета»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7E3016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9D1493">
              <w:rPr>
                <w:rFonts w:ascii="Times New Roman" w:hAnsi="Times New Roman"/>
                <w:color w:val="000000"/>
              </w:rPr>
              <w:t xml:space="preserve"> </w:t>
            </w:r>
            <w:r w:rsidR="009D1493">
              <w:t>В гостях у Веснянки</w:t>
            </w:r>
            <w:r>
              <w:t>»</w:t>
            </w:r>
          </w:p>
        </w:tc>
        <w:tc>
          <w:tcPr>
            <w:tcW w:w="7229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FF1B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6" w:right="1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w w:val="95"/>
              </w:rPr>
              <w:t xml:space="preserve"> </w:t>
            </w:r>
            <w:r>
              <w:t>Расширить знания детей о весенних изменениях в неживой природе и их влиянии на жизнь растений и животных, на деятельность людей. Учить устанавливать связь сезонных изменений с наступлением тепла, появлением солнца. Воспитывать любовь к природе и интерес к её явлениям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Наблюдение за весенними изменениями в природе Загадки о весне Иллюстрации «Когда это бывает» Жизнь животных и птиц весной. Чтение стихов о весне Игра «Покажи птиц, которые прилетают весной» </w:t>
            </w:r>
            <w:proofErr w:type="gramStart"/>
            <w:r>
              <w:t>П</w:t>
            </w:r>
            <w:proofErr w:type="gramEnd"/>
            <w:r>
              <w:t>/и «Зайцы и волк», «Птицы и лиса»</w:t>
            </w:r>
          </w:p>
        </w:tc>
      </w:tr>
      <w:tr w:rsidR="009D1493" w:rsidRPr="00C54238" w:rsidTr="007E3016"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FF1BB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C54238"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t>Солнце – большая звезда</w:t>
            </w:r>
            <w:r w:rsidR="007E3016">
              <w:rPr>
                <w:rFonts w:ascii="Times New Roman" w:hAnsi="Times New Roman"/>
                <w:color w:val="000000"/>
              </w:rPr>
              <w:t>»</w:t>
            </w:r>
          </w:p>
        </w:tc>
        <w:tc>
          <w:tcPr>
            <w:tcW w:w="7229" w:type="dxa"/>
            <w:shd w:val="clear" w:color="auto" w:fill="auto"/>
          </w:tcPr>
          <w:p w:rsidR="009D1493" w:rsidRPr="00C54238" w:rsidRDefault="009D1493" w:rsidP="00FF1BB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54238">
              <w:rPr>
                <w:rFonts w:ascii="Times New Roman" w:hAnsi="Times New Roman"/>
              </w:rPr>
              <w:t xml:space="preserve">  </w:t>
            </w:r>
            <w:r>
              <w:rPr>
                <w:rStyle w:val="c1"/>
                <w:rFonts w:ascii="Times New Roman" w:eastAsia="Calibri" w:hAnsi="Times New Roman"/>
                <w:color w:val="000000"/>
              </w:rPr>
              <w:t xml:space="preserve"> </w:t>
            </w:r>
            <w:r>
              <w:t xml:space="preserve">Развивать у детей </w:t>
            </w:r>
            <w:proofErr w:type="gramStart"/>
            <w:r>
              <w:t>элементарные</w:t>
            </w:r>
            <w:proofErr w:type="gramEnd"/>
            <w:r>
              <w:t xml:space="preserve"> представление и экологическую взаимосвязь человека с животным миром. Рассказать о Солнечной системе, дать представление о солнце как звезде и планете, познакомить детей с понятиями света и тени, показать значение разного освещения в жизни растений и животных: показать, что солнечный луч может стать разноцветным, делать выводы, подтверждая их экспериментальным путем.</w:t>
            </w:r>
          </w:p>
        </w:tc>
        <w:tc>
          <w:tcPr>
            <w:tcW w:w="4395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C54238">
              <w:rPr>
                <w:rFonts w:ascii="Times New Roman" w:hAnsi="Times New Roman"/>
                <w:bCs/>
                <w:color w:val="000000"/>
              </w:rPr>
              <w:t xml:space="preserve">  </w:t>
            </w:r>
            <w:r>
              <w:t>Рассматривание иллюстраций звездного неба Просмотр презентации «Солнечная система» Опыт: «Полярное сияние» Беседа «Когда солнце светит ярче» Игра-предположение «Если бы не было солнышка»</w:t>
            </w:r>
            <w:r w:rsidRPr="00C54238">
              <w:rPr>
                <w:rFonts w:ascii="Times New Roman" w:hAnsi="Times New Roman"/>
                <w:bCs/>
                <w:color w:val="000000"/>
              </w:rPr>
              <w:t xml:space="preserve"> </w:t>
            </w:r>
          </w:p>
        </w:tc>
      </w:tr>
      <w:tr w:rsidR="009D1493" w:rsidRPr="00C54238" w:rsidTr="007E3016"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i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«Доктора леса»</w:t>
            </w:r>
            <w:r w:rsidRPr="00C54238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7229" w:type="dxa"/>
            <w:tcBorders>
              <w:left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Закрепить знание детей о птицах, которые помогают сохранить лес от вредных насекомых. Упражнять умение классифицировать птиц по принципу «</w:t>
            </w:r>
            <w:proofErr w:type="gramStart"/>
            <w:r>
              <w:rPr>
                <w:rFonts w:ascii="Times New Roman" w:hAnsi="Times New Roman"/>
              </w:rPr>
              <w:t>зимующие</w:t>
            </w:r>
            <w:proofErr w:type="gramEnd"/>
            <w:r>
              <w:rPr>
                <w:rFonts w:ascii="Times New Roman" w:hAnsi="Times New Roman"/>
              </w:rPr>
              <w:t xml:space="preserve"> – перелётные». Воспитывать заботливое отношение к птицам.</w:t>
            </w:r>
          </w:p>
        </w:tc>
        <w:tc>
          <w:tcPr>
            <w:tcW w:w="4395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Иллюстрации, картинки с изображением птиц, </w:t>
            </w:r>
            <w:proofErr w:type="spellStart"/>
            <w:r>
              <w:rPr>
                <w:rFonts w:ascii="Times New Roman" w:hAnsi="Times New Roman"/>
                <w:bCs/>
                <w:color w:val="000000"/>
              </w:rPr>
              <w:t>мнемотаблицы</w:t>
            </w:r>
            <w:proofErr w:type="spellEnd"/>
            <w:r>
              <w:rPr>
                <w:rFonts w:ascii="Times New Roman" w:hAnsi="Times New Roman"/>
                <w:bCs/>
                <w:color w:val="000000"/>
              </w:rPr>
              <w:t>.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</w:p>
        </w:tc>
      </w:tr>
      <w:tr w:rsidR="009D1493" w:rsidRPr="00C54238" w:rsidTr="007E3016">
        <w:trPr>
          <w:trHeight w:val="457"/>
        </w:trPr>
        <w:tc>
          <w:tcPr>
            <w:tcW w:w="1951" w:type="dxa"/>
            <w:vMerge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C54238"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Как художник лес рисовал</w:t>
            </w:r>
            <w:r w:rsidR="007E3016">
              <w:t>»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>уточнить и расширить представления детей о взаимосвязи обитателей леса, их пищевой зависимости друг от друга, закрепить знания детей о том, что лес - это сообщество растений необходимость охраны этих растений и животных, которые не могут жить друг без друга, что лес, это их дом. Люди, приходящие в лес - это гости, они должны соблюдать правила, чтобы не нарушить жизни хозяев, рассказать о приспособляемости животных к среде обитания</w:t>
            </w:r>
          </w:p>
        </w:tc>
        <w:tc>
          <w:tcPr>
            <w:tcW w:w="4395" w:type="dxa"/>
            <w:tcBorders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Беседа о лесе Рассказ «Как я побывал в лесу» Составление пищевых цепочек леса</w:t>
            </w:r>
            <w:proofErr w:type="gramStart"/>
            <w:r>
              <w:t xml:space="preserve"> Д</w:t>
            </w:r>
            <w:proofErr w:type="gramEnd"/>
            <w:r>
              <w:t>/и «Как вести себя в лесу» Рассматривание иллюстраций «Чудеса в лесу» Рисование «Лес весной»</w:t>
            </w:r>
          </w:p>
        </w:tc>
      </w:tr>
      <w:tr w:rsidR="009D1493" w:rsidRPr="00C54238" w:rsidTr="007E3016">
        <w:trPr>
          <w:trHeight w:val="457"/>
        </w:trPr>
        <w:tc>
          <w:tcPr>
            <w:tcW w:w="195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7E3016">
              <w:rPr>
                <w:rFonts w:ascii="Times New Roman" w:hAnsi="Times New Roman"/>
                <w:color w:val="000000"/>
              </w:rPr>
              <w:t>«</w:t>
            </w:r>
            <w:r>
              <w:t>Человек - живой организм</w:t>
            </w:r>
            <w:r w:rsidR="007E3016">
              <w:t>»</w:t>
            </w:r>
          </w:p>
        </w:tc>
        <w:tc>
          <w:tcPr>
            <w:tcW w:w="722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widowControl w:val="0"/>
              <w:autoSpaceDE w:val="0"/>
              <w:autoSpaceDN w:val="0"/>
              <w:adjustRightInd w:val="0"/>
              <w:spacing w:before="33"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t xml:space="preserve">Подвести к осознанию себя как живого существа, имеющего особенности и потребности. Формировать представления детей о некоторых органах и системах строения человека, о «+» и </w:t>
            </w:r>
            <w:proofErr w:type="gramStart"/>
            <w:r>
              <w:t>«-</w:t>
            </w:r>
            <w:proofErr w:type="gramEnd"/>
            <w:r>
              <w:t>» влиянии на них. Развивать сенсорную чувствительность при решении познавательных задач.</w:t>
            </w:r>
            <w:r>
              <w:rPr>
                <w:rFonts w:ascii="Times New Roman" w:hAnsi="Times New Roman"/>
                <w:w w:val="95"/>
              </w:rPr>
              <w:t xml:space="preserve"> </w:t>
            </w:r>
          </w:p>
          <w:p w:rsidR="009D1493" w:rsidRPr="00C54238" w:rsidRDefault="009D1493" w:rsidP="003C7CB5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395" w:type="dxa"/>
            <w:tcBorders>
              <w:bottom w:val="single" w:sz="4" w:space="0" w:color="auto"/>
            </w:tcBorders>
            <w:shd w:val="clear" w:color="auto" w:fill="auto"/>
          </w:tcPr>
          <w:p w:rsidR="009D1493" w:rsidRPr="00C54238" w:rsidRDefault="009D1493" w:rsidP="003C7CB5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 xml:space="preserve">Рассматривание плакатов, иллюстраций со строением органов человека Беседа о потребностях человека </w:t>
            </w:r>
            <w:proofErr w:type="gramStart"/>
            <w:r>
              <w:t>Рассказ</w:t>
            </w:r>
            <w:proofErr w:type="gramEnd"/>
            <w:r>
              <w:t xml:space="preserve"> о вредных привычках Язычок-помощник - Игра «Угадай на вкус» Гимнастика для глаз</w:t>
            </w:r>
          </w:p>
          <w:p w:rsidR="009D1493" w:rsidRPr="00C54238" w:rsidRDefault="009D1493" w:rsidP="003C7CB5">
            <w:pPr>
              <w:rPr>
                <w:rFonts w:ascii="Times New Roman" w:hAnsi="Times New Roman"/>
                <w:bCs/>
                <w:color w:val="000000"/>
              </w:rPr>
            </w:pPr>
          </w:p>
        </w:tc>
      </w:tr>
    </w:tbl>
    <w:p w:rsidR="00104FD7" w:rsidRDefault="00104FD7"/>
    <w:tbl>
      <w:tblPr>
        <w:tblW w:w="15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1"/>
        <w:gridCol w:w="1728"/>
        <w:gridCol w:w="7342"/>
        <w:gridCol w:w="4319"/>
      </w:tblGrid>
      <w:tr w:rsidR="00104FD7" w:rsidRPr="00C54238" w:rsidTr="00104FD7">
        <w:trPr>
          <w:trHeight w:val="462"/>
        </w:trPr>
        <w:tc>
          <w:tcPr>
            <w:tcW w:w="198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104FD7" w:rsidRPr="00C54238" w:rsidRDefault="00104FD7" w:rsidP="009A1BE3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 xml:space="preserve">  </w:t>
            </w:r>
          </w:p>
          <w:p w:rsidR="00104FD7" w:rsidRPr="00C54238" w:rsidRDefault="00104FD7" w:rsidP="009A1BE3">
            <w:pPr>
              <w:spacing w:line="240" w:lineRule="auto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104FD7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>«Май»</w:t>
            </w:r>
          </w:p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C54238">
              <w:rPr>
                <w:rFonts w:ascii="Times New Roman" w:hAnsi="Times New Roman"/>
                <w:b/>
                <w:bCs/>
                <w:color w:val="000000"/>
              </w:rPr>
              <w:t>«</w:t>
            </w:r>
            <w:r>
              <w:rPr>
                <w:rFonts w:ascii="Times New Roman" w:hAnsi="Times New Roman"/>
                <w:b/>
                <w:bCs/>
                <w:color w:val="000000"/>
              </w:rPr>
              <w:t>Цветущий и поющий май</w:t>
            </w:r>
            <w:r w:rsidRPr="00C54238">
              <w:rPr>
                <w:rFonts w:ascii="Times New Roman" w:hAnsi="Times New Roman"/>
                <w:b/>
                <w:bCs/>
                <w:color w:val="000000"/>
              </w:rPr>
              <w:t>»</w:t>
            </w:r>
          </w:p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728" w:type="dxa"/>
            <w:tcBorders>
              <w:top w:val="single" w:sz="4" w:space="0" w:color="auto"/>
            </w:tcBorders>
            <w:shd w:val="clear" w:color="auto" w:fill="auto"/>
          </w:tcPr>
          <w:p w:rsidR="00104FD7" w:rsidRDefault="00104FD7" w:rsidP="00104FD7">
            <w:r>
              <w:t xml:space="preserve"> </w:t>
            </w:r>
            <w:r w:rsidR="007E3016">
              <w:t>«</w:t>
            </w:r>
            <w:r>
              <w:t>Земл</w:t>
            </w:r>
            <w:proofErr w:type="gramStart"/>
            <w:r>
              <w:t>я-</w:t>
            </w:r>
            <w:proofErr w:type="gramEnd"/>
            <w:r>
              <w:t xml:space="preserve"> наш общий дом</w:t>
            </w:r>
            <w:r w:rsidR="007E3016">
              <w:t>»</w:t>
            </w:r>
          </w:p>
          <w:p w:rsidR="00104FD7" w:rsidRPr="00C54238" w:rsidRDefault="00104FD7" w:rsidP="009A1BE3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342" w:type="dxa"/>
            <w:tcBorders>
              <w:top w:val="single" w:sz="4" w:space="0" w:color="auto"/>
            </w:tcBorders>
            <w:shd w:val="clear" w:color="auto" w:fill="auto"/>
          </w:tcPr>
          <w:p w:rsidR="00104FD7" w:rsidRPr="00C54238" w:rsidRDefault="00104FD7" w:rsidP="009A1BE3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t xml:space="preserve"> </w:t>
            </w:r>
            <w:proofErr w:type="gramStart"/>
            <w:r>
              <w:t>Дать представления о суше и водном пространстве, разнообразии рельефа земной поверхности, водоёмов (пруд, болото, озеро, река, море), видах поселения (деревня, город, страна), о звёздах.</w:t>
            </w:r>
            <w:proofErr w:type="gramEnd"/>
            <w:r>
              <w:t xml:space="preserve"> Приветствовать стремление детей овладеть разнообразными способами получения информации. Поощрять желания делится своими впечатлениями с окружающими.</w:t>
            </w:r>
          </w:p>
        </w:tc>
        <w:tc>
          <w:tcPr>
            <w:tcW w:w="4319" w:type="dxa"/>
            <w:tcBorders>
              <w:top w:val="single" w:sz="4" w:space="0" w:color="auto"/>
            </w:tcBorders>
            <w:shd w:val="clear" w:color="auto" w:fill="auto"/>
          </w:tcPr>
          <w:p w:rsidR="00104FD7" w:rsidRPr="00C54238" w:rsidRDefault="00104FD7" w:rsidP="00104FD7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t xml:space="preserve"> </w:t>
            </w:r>
            <w:r>
              <w:t xml:space="preserve"> Беседа «Где я живу» Сравнение речки, болота, моря</w:t>
            </w:r>
            <w:proofErr w:type="gramStart"/>
            <w:r>
              <w:t xml:space="preserve"> Д</w:t>
            </w:r>
            <w:proofErr w:type="gramEnd"/>
            <w:r>
              <w:t>/и: «Рассели животных» «Кто живёт на суше, а кто в воде» Рисование «Звёздное небо»</w:t>
            </w:r>
          </w:p>
        </w:tc>
      </w:tr>
      <w:tr w:rsidR="00104FD7" w:rsidRPr="003B61CC" w:rsidTr="00104FD7">
        <w:trPr>
          <w:trHeight w:val="447"/>
        </w:trPr>
        <w:tc>
          <w:tcPr>
            <w:tcW w:w="1981" w:type="dxa"/>
            <w:vMerge/>
            <w:shd w:val="clear" w:color="auto" w:fill="auto"/>
          </w:tcPr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28" w:type="dxa"/>
            <w:shd w:val="clear" w:color="auto" w:fill="auto"/>
          </w:tcPr>
          <w:p w:rsidR="00104FD7" w:rsidRPr="00C54238" w:rsidRDefault="007E3016" w:rsidP="00104FD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104FD7">
              <w:rPr>
                <w:rFonts w:ascii="Times New Roman" w:hAnsi="Times New Roman"/>
                <w:color w:val="000000"/>
              </w:rPr>
              <w:t xml:space="preserve"> </w:t>
            </w:r>
            <w:r w:rsidR="00104FD7">
              <w:t>Насекомые - наши помощники</w:t>
            </w:r>
            <w:r>
              <w:t>»</w:t>
            </w:r>
          </w:p>
        </w:tc>
        <w:tc>
          <w:tcPr>
            <w:tcW w:w="7342" w:type="dxa"/>
            <w:shd w:val="clear" w:color="auto" w:fill="auto"/>
          </w:tcPr>
          <w:p w:rsidR="00104FD7" w:rsidRPr="00C54238" w:rsidRDefault="00104FD7" w:rsidP="00104FD7">
            <w:pPr>
              <w:spacing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t xml:space="preserve"> </w:t>
            </w:r>
            <w:proofErr w:type="gramStart"/>
            <w:r>
              <w:t>Дать элементарные знания о жуках (майский, носорог, божья коровка, пчела, кузнечик, муравей); бабочках (крапивница, капустница); на доступных примерах показать, что скрывается за названием некоторых бабочек.</w:t>
            </w:r>
            <w:proofErr w:type="gramEnd"/>
            <w:r>
              <w:t xml:space="preserve"> Показать пользу насекомых. Воспитывать интерес и доброе отношение к насекомым.</w:t>
            </w:r>
          </w:p>
        </w:tc>
        <w:tc>
          <w:tcPr>
            <w:tcW w:w="4319" w:type="dxa"/>
            <w:shd w:val="clear" w:color="auto" w:fill="auto"/>
          </w:tcPr>
          <w:p w:rsidR="00104FD7" w:rsidRPr="003B61CC" w:rsidRDefault="00104FD7" w:rsidP="00104FD7">
            <w:pPr>
              <w:spacing w:line="240" w:lineRule="auto"/>
            </w:pP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>
              <w:t>Отгадывание загадок Наблюдения за насекомыми Рассматривание иллюстраций</w:t>
            </w:r>
            <w:proofErr w:type="gramStart"/>
            <w:r>
              <w:t xml:space="preserve"> Д</w:t>
            </w:r>
            <w:proofErr w:type="gramEnd"/>
            <w:r>
              <w:t xml:space="preserve">/и «Найди насекомых, поедающих листья» Чтение </w:t>
            </w:r>
            <w:proofErr w:type="spellStart"/>
            <w:r>
              <w:t>стих-й</w:t>
            </w:r>
            <w:proofErr w:type="spellEnd"/>
            <w:r>
              <w:t xml:space="preserve"> М. Пришвина «Божья коровка», «Кузнечик», «Майский жук» (из книги В. Зотова «Лесная мозаика») </w:t>
            </w:r>
          </w:p>
        </w:tc>
      </w:tr>
      <w:tr w:rsidR="00104FD7" w:rsidRPr="00C54238" w:rsidTr="00104FD7">
        <w:tc>
          <w:tcPr>
            <w:tcW w:w="1981" w:type="dxa"/>
            <w:vMerge/>
            <w:shd w:val="clear" w:color="auto" w:fill="auto"/>
          </w:tcPr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28" w:type="dxa"/>
            <w:shd w:val="clear" w:color="auto" w:fill="auto"/>
          </w:tcPr>
          <w:p w:rsidR="00104FD7" w:rsidRPr="00C54238" w:rsidRDefault="007E3016" w:rsidP="00104FD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«</w:t>
            </w:r>
            <w:r w:rsidR="00104FD7">
              <w:rPr>
                <w:rFonts w:ascii="Times New Roman" w:hAnsi="Times New Roman"/>
                <w:color w:val="000000"/>
              </w:rPr>
              <w:t xml:space="preserve"> </w:t>
            </w:r>
            <w:r w:rsidR="00104FD7">
              <w:t>Экскурсия в плодовый сад в период цветения</w:t>
            </w:r>
            <w:r>
              <w:t>»</w:t>
            </w:r>
            <w:r w:rsidR="00104FD7">
              <w:t xml:space="preserve"> </w:t>
            </w:r>
          </w:p>
        </w:tc>
        <w:tc>
          <w:tcPr>
            <w:tcW w:w="7342" w:type="dxa"/>
            <w:shd w:val="clear" w:color="auto" w:fill="auto"/>
          </w:tcPr>
          <w:p w:rsidR="00104FD7" w:rsidRPr="00C54238" w:rsidRDefault="00104FD7" w:rsidP="00104FD7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left="56" w:right="36"/>
              <w:jc w:val="both"/>
              <w:rPr>
                <w:rFonts w:ascii="Times New Roman" w:hAnsi="Times New Roman"/>
              </w:rPr>
            </w:pPr>
            <w:r>
              <w:t>Познакомить с яркими особенностями весеннего состояния плодовых деревьев (цветением), учить различать 2-3 дерева по цветкам. Продолжать устанавливать связи между изменением условий (тепло, свет) и изменением состояния растений (рост и цветение, между потребностями насекомых в пище и тепле и их поведением). Воспитывать эстетические чувства</w:t>
            </w:r>
            <w:r>
              <w:rPr>
                <w:rFonts w:ascii="Times New Roman" w:hAnsi="Times New Roman"/>
                <w:spacing w:val="-1"/>
              </w:rPr>
              <w:t xml:space="preserve"> </w:t>
            </w:r>
            <w:r>
              <w:t xml:space="preserve"> </w:t>
            </w:r>
          </w:p>
        </w:tc>
        <w:tc>
          <w:tcPr>
            <w:tcW w:w="4319" w:type="dxa"/>
            <w:shd w:val="clear" w:color="auto" w:fill="auto"/>
          </w:tcPr>
          <w:p w:rsidR="00104FD7" w:rsidRPr="00C54238" w:rsidRDefault="00104FD7" w:rsidP="00104FD7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t>Наблюдения за цветением деревьев Рассматривание иллюстраций «Сравнение различных периодов весны» Д/и «Раскрась предметы живой и неживой природы», «Найди такой же» Рассматривание картины «Цветущий сад» Игра «Пчёлки»</w:t>
            </w:r>
            <w:r>
              <w:t xml:space="preserve"> </w:t>
            </w:r>
            <w:r>
              <w:t xml:space="preserve"> </w:t>
            </w:r>
          </w:p>
        </w:tc>
      </w:tr>
      <w:tr w:rsidR="00104FD7" w:rsidRPr="00C54238" w:rsidTr="00104FD7">
        <w:trPr>
          <w:trHeight w:val="283"/>
        </w:trPr>
        <w:tc>
          <w:tcPr>
            <w:tcW w:w="1981" w:type="dxa"/>
            <w:vMerge/>
            <w:shd w:val="clear" w:color="auto" w:fill="auto"/>
          </w:tcPr>
          <w:p w:rsidR="00104FD7" w:rsidRPr="00C54238" w:rsidRDefault="00104FD7" w:rsidP="009A1BE3">
            <w:pPr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28" w:type="dxa"/>
            <w:shd w:val="clear" w:color="auto" w:fill="auto"/>
          </w:tcPr>
          <w:p w:rsidR="00104FD7" w:rsidRPr="00C54238" w:rsidRDefault="00104FD7" w:rsidP="00104FD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t xml:space="preserve"> </w:t>
            </w:r>
            <w:r>
              <w:t xml:space="preserve"> </w:t>
            </w:r>
            <w:r w:rsidR="007E3016">
              <w:t>«</w:t>
            </w:r>
            <w:r>
              <w:t>Экологическая тропинка</w:t>
            </w:r>
            <w:r w:rsidR="007E3016">
              <w:t>»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</w:p>
          <w:p w:rsidR="00104FD7" w:rsidRPr="00C54238" w:rsidRDefault="00104FD7" w:rsidP="00104FD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342" w:type="dxa"/>
            <w:shd w:val="clear" w:color="auto" w:fill="auto"/>
          </w:tcPr>
          <w:p w:rsidR="00104FD7" w:rsidRPr="00C54238" w:rsidRDefault="00104FD7" w:rsidP="00104FD7">
            <w:pPr>
              <w:widowControl w:val="0"/>
              <w:autoSpaceDE w:val="0"/>
              <w:autoSpaceDN w:val="0"/>
              <w:adjustRightInd w:val="0"/>
              <w:spacing w:before="97" w:after="0" w:line="240" w:lineRule="auto"/>
              <w:ind w:right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 </w:t>
            </w:r>
            <w:r>
              <w:t xml:space="preserve"> </w:t>
            </w:r>
            <w:r>
              <w:t xml:space="preserve">Приблизить детей к природе; учить их общаться с ней, любить ее. Уточнить имеющиеся знания детей об окружающей природе (о цветах на клумбе, о лесе, об огороде, о зелёной аптеке). Упражнять в практической </w:t>
            </w:r>
            <w:r>
              <w:lastRenderedPageBreak/>
              <w:t xml:space="preserve">помощи природе (уборка мусора, лечение деревьев) </w:t>
            </w:r>
          </w:p>
        </w:tc>
        <w:tc>
          <w:tcPr>
            <w:tcW w:w="4319" w:type="dxa"/>
            <w:shd w:val="clear" w:color="auto" w:fill="auto"/>
          </w:tcPr>
          <w:p w:rsidR="00104FD7" w:rsidRPr="00C54238" w:rsidRDefault="00104FD7" w:rsidP="00104FD7">
            <w:pPr>
              <w:spacing w:line="240" w:lineRule="auto"/>
              <w:rPr>
                <w:rFonts w:ascii="Times New Roman" w:hAnsi="Times New Roman"/>
                <w:bCs/>
                <w:color w:val="000000"/>
              </w:rPr>
            </w:pPr>
            <w:r>
              <w:lastRenderedPageBreak/>
              <w:t xml:space="preserve"> </w:t>
            </w:r>
            <w:r>
              <w:t xml:space="preserve"> Чтение </w:t>
            </w:r>
            <w:proofErr w:type="spellStart"/>
            <w:proofErr w:type="gramStart"/>
            <w:r>
              <w:t>стих-я</w:t>
            </w:r>
            <w:proofErr w:type="spellEnd"/>
            <w:proofErr w:type="gramEnd"/>
            <w:r>
              <w:t xml:space="preserve"> Р. Рождественского «Береги природу» Целевая прогулка по экологической тропинке Игра «Что ты </w:t>
            </w:r>
            <w:r>
              <w:lastRenderedPageBreak/>
              <w:t xml:space="preserve">сделал доброе для природы?» ТРИЗ «Что будет, если» Д/и «Кто больше» </w:t>
            </w:r>
            <w:proofErr w:type="gramStart"/>
            <w:r>
              <w:t>П</w:t>
            </w:r>
            <w:proofErr w:type="gramEnd"/>
            <w:r>
              <w:t>/и «Раз, два, три- к дереву беги» Прослушивание аудиозаписи «Голоса природы» Игра «Опиши, а мы отгадаем»</w:t>
            </w:r>
          </w:p>
        </w:tc>
      </w:tr>
    </w:tbl>
    <w:p w:rsidR="00104FD7" w:rsidRDefault="00104FD7"/>
    <w:sectPr w:rsidR="00104FD7" w:rsidSect="009B705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42956"/>
    <w:multiLevelType w:val="multilevel"/>
    <w:tmpl w:val="9F7A75C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">
    <w:nsid w:val="0A3425C3"/>
    <w:multiLevelType w:val="hybridMultilevel"/>
    <w:tmpl w:val="B46E81DC"/>
    <w:lvl w:ilvl="0" w:tplc="FFFFFFFF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0356C91"/>
    <w:multiLevelType w:val="hybridMultilevel"/>
    <w:tmpl w:val="93B86AEC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">
    <w:nsid w:val="103F65C3"/>
    <w:multiLevelType w:val="multilevel"/>
    <w:tmpl w:val="788027A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abstractNum w:abstractNumId="4">
    <w:nsid w:val="12B83F2A"/>
    <w:multiLevelType w:val="hybridMultilevel"/>
    <w:tmpl w:val="C5143592"/>
    <w:lvl w:ilvl="0" w:tplc="04190005">
      <w:start w:val="1"/>
      <w:numFmt w:val="bullet"/>
      <w:lvlText w:val=""/>
      <w:lvlJc w:val="left"/>
      <w:pPr>
        <w:ind w:left="150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>
    <w:nsid w:val="138B7740"/>
    <w:multiLevelType w:val="hybridMultilevel"/>
    <w:tmpl w:val="24507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2C0AFC"/>
    <w:multiLevelType w:val="hybridMultilevel"/>
    <w:tmpl w:val="C3A63E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9C6077"/>
    <w:multiLevelType w:val="hybridMultilevel"/>
    <w:tmpl w:val="EA345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E40F91"/>
    <w:multiLevelType w:val="multilevel"/>
    <w:tmpl w:val="9FE49C6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1AAB398E"/>
    <w:multiLevelType w:val="hybridMultilevel"/>
    <w:tmpl w:val="84760280"/>
    <w:lvl w:ilvl="0" w:tplc="FFFFFFFF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1E6A79E4"/>
    <w:multiLevelType w:val="hybridMultilevel"/>
    <w:tmpl w:val="C5EED4D6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ECC3810"/>
    <w:multiLevelType w:val="hybridMultilevel"/>
    <w:tmpl w:val="60B43A2A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0F6FFD"/>
    <w:multiLevelType w:val="hybridMultilevel"/>
    <w:tmpl w:val="B6403188"/>
    <w:lvl w:ilvl="0" w:tplc="384C4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600704"/>
    <w:multiLevelType w:val="hybridMultilevel"/>
    <w:tmpl w:val="4EB286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B919E3"/>
    <w:multiLevelType w:val="hybridMultilevel"/>
    <w:tmpl w:val="9228B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F3660D"/>
    <w:multiLevelType w:val="hybridMultilevel"/>
    <w:tmpl w:val="B67A09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A26E84"/>
    <w:multiLevelType w:val="multilevel"/>
    <w:tmpl w:val="BDBC6E8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7">
    <w:nsid w:val="38BC3750"/>
    <w:multiLevelType w:val="multilevel"/>
    <w:tmpl w:val="5570151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>
    <w:nsid w:val="3E3538A9"/>
    <w:multiLevelType w:val="hybridMultilevel"/>
    <w:tmpl w:val="52BC8798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79157FB"/>
    <w:multiLevelType w:val="hybridMultilevel"/>
    <w:tmpl w:val="E6026594"/>
    <w:lvl w:ilvl="0" w:tplc="FFFFFFFF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49B5587D"/>
    <w:multiLevelType w:val="hybridMultilevel"/>
    <w:tmpl w:val="EFA41B8A"/>
    <w:lvl w:ilvl="0" w:tplc="E2045A8E">
      <w:start w:val="1"/>
      <w:numFmt w:val="bullet"/>
      <w:lvlText w:val=""/>
      <w:lvlJc w:val="left"/>
      <w:pPr>
        <w:ind w:left="1535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2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5" w:hanging="360"/>
      </w:pPr>
      <w:rPr>
        <w:rFonts w:ascii="Wingdings" w:hAnsi="Wingdings" w:hint="default"/>
      </w:rPr>
    </w:lvl>
  </w:abstractNum>
  <w:abstractNum w:abstractNumId="21">
    <w:nsid w:val="4BBA6782"/>
    <w:multiLevelType w:val="hybridMultilevel"/>
    <w:tmpl w:val="9AA4EE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21411B"/>
    <w:multiLevelType w:val="multilevel"/>
    <w:tmpl w:val="CE9A95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D352F68"/>
    <w:multiLevelType w:val="hybridMultilevel"/>
    <w:tmpl w:val="D5583E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DC2D57"/>
    <w:multiLevelType w:val="hybridMultilevel"/>
    <w:tmpl w:val="1A92D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4115310"/>
    <w:multiLevelType w:val="hybridMultilevel"/>
    <w:tmpl w:val="8880F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A3871B7"/>
    <w:multiLevelType w:val="hybridMultilevel"/>
    <w:tmpl w:val="770803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B535713"/>
    <w:multiLevelType w:val="hybridMultilevel"/>
    <w:tmpl w:val="79B0F39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3D26A5"/>
    <w:multiLevelType w:val="hybridMultilevel"/>
    <w:tmpl w:val="F15E53C0"/>
    <w:lvl w:ilvl="0" w:tplc="FFFFFFFF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6F0171"/>
    <w:multiLevelType w:val="multilevel"/>
    <w:tmpl w:val="D3BC73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4450021"/>
    <w:multiLevelType w:val="hybridMultilevel"/>
    <w:tmpl w:val="3A402310"/>
    <w:lvl w:ilvl="0" w:tplc="0419000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A2597"/>
    <w:multiLevelType w:val="multilevel"/>
    <w:tmpl w:val="A48403CC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</w:rPr>
    </w:lvl>
  </w:abstractNum>
  <w:abstractNum w:abstractNumId="32">
    <w:nsid w:val="69536132"/>
    <w:multiLevelType w:val="hybridMultilevel"/>
    <w:tmpl w:val="5F3C00C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BE7490A"/>
    <w:multiLevelType w:val="hybridMultilevel"/>
    <w:tmpl w:val="9FAE58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996316"/>
    <w:multiLevelType w:val="hybridMultilevel"/>
    <w:tmpl w:val="1F0EACB2"/>
    <w:lvl w:ilvl="0" w:tplc="AECE82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582485E"/>
    <w:multiLevelType w:val="hybridMultilevel"/>
    <w:tmpl w:val="181439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76B1FA4"/>
    <w:multiLevelType w:val="hybridMultilevel"/>
    <w:tmpl w:val="1248B1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A305D36"/>
    <w:multiLevelType w:val="multilevel"/>
    <w:tmpl w:val="5C9097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8">
    <w:nsid w:val="7A780DF5"/>
    <w:multiLevelType w:val="multilevel"/>
    <w:tmpl w:val="621AEAF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9">
    <w:nsid w:val="7ABC645C"/>
    <w:multiLevelType w:val="hybridMultilevel"/>
    <w:tmpl w:val="BDF28078"/>
    <w:lvl w:ilvl="0" w:tplc="04190001">
      <w:start w:val="1"/>
      <w:numFmt w:val="bullet"/>
      <w:lvlText w:val=""/>
      <w:lvlJc w:val="left"/>
      <w:pPr>
        <w:tabs>
          <w:tab w:val="num" w:pos="1894"/>
        </w:tabs>
        <w:ind w:left="1894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4"/>
  </w:num>
  <w:num w:numId="5">
    <w:abstractNumId w:val="20"/>
  </w:num>
  <w:num w:numId="6">
    <w:abstractNumId w:val="6"/>
  </w:num>
  <w:num w:numId="7">
    <w:abstractNumId w:val="34"/>
  </w:num>
  <w:num w:numId="8">
    <w:abstractNumId w:val="37"/>
  </w:num>
  <w:num w:numId="9">
    <w:abstractNumId w:val="12"/>
  </w:num>
  <w:num w:numId="10">
    <w:abstractNumId w:val="18"/>
  </w:num>
  <w:num w:numId="11">
    <w:abstractNumId w:val="28"/>
  </w:num>
  <w:num w:numId="12">
    <w:abstractNumId w:val="11"/>
  </w:num>
  <w:num w:numId="13">
    <w:abstractNumId w:val="19"/>
  </w:num>
  <w:num w:numId="14">
    <w:abstractNumId w:val="9"/>
  </w:num>
  <w:num w:numId="15">
    <w:abstractNumId w:val="39"/>
  </w:num>
  <w:num w:numId="16">
    <w:abstractNumId w:val="32"/>
  </w:num>
  <w:num w:numId="17">
    <w:abstractNumId w:val="30"/>
  </w:num>
  <w:num w:numId="18">
    <w:abstractNumId w:val="35"/>
  </w:num>
  <w:num w:numId="19">
    <w:abstractNumId w:val="33"/>
  </w:num>
  <w:num w:numId="20">
    <w:abstractNumId w:val="26"/>
  </w:num>
  <w:num w:numId="21">
    <w:abstractNumId w:val="2"/>
  </w:num>
  <w:num w:numId="22">
    <w:abstractNumId w:val="25"/>
  </w:num>
  <w:num w:numId="23">
    <w:abstractNumId w:val="7"/>
  </w:num>
  <w:num w:numId="24">
    <w:abstractNumId w:val="38"/>
  </w:num>
  <w:num w:numId="25">
    <w:abstractNumId w:val="17"/>
  </w:num>
  <w:num w:numId="26">
    <w:abstractNumId w:val="31"/>
  </w:num>
  <w:num w:numId="27">
    <w:abstractNumId w:val="3"/>
  </w:num>
  <w:num w:numId="28">
    <w:abstractNumId w:val="16"/>
  </w:num>
  <w:num w:numId="29">
    <w:abstractNumId w:val="29"/>
  </w:num>
  <w:num w:numId="30">
    <w:abstractNumId w:val="22"/>
  </w:num>
  <w:num w:numId="31">
    <w:abstractNumId w:val="8"/>
  </w:num>
  <w:num w:numId="32">
    <w:abstractNumId w:val="27"/>
  </w:num>
  <w:num w:numId="33">
    <w:abstractNumId w:val="15"/>
  </w:num>
  <w:num w:numId="34">
    <w:abstractNumId w:val="23"/>
  </w:num>
  <w:num w:numId="35">
    <w:abstractNumId w:val="36"/>
  </w:num>
  <w:num w:numId="36">
    <w:abstractNumId w:val="13"/>
  </w:num>
  <w:num w:numId="37">
    <w:abstractNumId w:val="5"/>
  </w:num>
  <w:num w:numId="38">
    <w:abstractNumId w:val="24"/>
  </w:num>
  <w:num w:numId="39">
    <w:abstractNumId w:val="21"/>
  </w:num>
  <w:num w:numId="40">
    <w:abstractNumId w:val="14"/>
  </w:num>
  <w:num w:numId="4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051"/>
    <w:rsid w:val="00104FD7"/>
    <w:rsid w:val="00220BFE"/>
    <w:rsid w:val="0057307C"/>
    <w:rsid w:val="005C011D"/>
    <w:rsid w:val="0060556A"/>
    <w:rsid w:val="007E3016"/>
    <w:rsid w:val="007F5597"/>
    <w:rsid w:val="0092388E"/>
    <w:rsid w:val="009B7051"/>
    <w:rsid w:val="009D1493"/>
    <w:rsid w:val="00A22CBD"/>
    <w:rsid w:val="00A77065"/>
    <w:rsid w:val="00B94CE7"/>
    <w:rsid w:val="00CB2477"/>
    <w:rsid w:val="00F2434D"/>
    <w:rsid w:val="00FF1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CE7"/>
  </w:style>
  <w:style w:type="paragraph" w:styleId="1">
    <w:name w:val="heading 1"/>
    <w:basedOn w:val="a"/>
    <w:next w:val="a"/>
    <w:link w:val="10"/>
    <w:uiPriority w:val="9"/>
    <w:qFormat/>
    <w:rsid w:val="009B7051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B705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9B7051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7051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9B705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9B7051"/>
    <w:rPr>
      <w:rFonts w:ascii="Cambria" w:eastAsia="Times New Roman" w:hAnsi="Cambria" w:cs="Times New Roman"/>
      <w:b/>
      <w:bCs/>
      <w:color w:val="4F81BD"/>
    </w:rPr>
  </w:style>
  <w:style w:type="paragraph" w:styleId="a3">
    <w:name w:val="No Spacing"/>
    <w:link w:val="a4"/>
    <w:uiPriority w:val="1"/>
    <w:qFormat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rsid w:val="009B7051"/>
    <w:rPr>
      <w:rFonts w:ascii="Calibri" w:eastAsia="Calibri" w:hAnsi="Calibri" w:cs="Times New Roman"/>
      <w:lang w:eastAsia="en-US"/>
    </w:rPr>
  </w:style>
  <w:style w:type="paragraph" w:styleId="11">
    <w:name w:val="toc 1"/>
    <w:aliases w:val="Оглавление NEW"/>
    <w:basedOn w:val="a"/>
    <w:next w:val="a"/>
    <w:autoRedefine/>
    <w:uiPriority w:val="39"/>
    <w:qFormat/>
    <w:rsid w:val="009B7051"/>
    <w:pPr>
      <w:tabs>
        <w:tab w:val="right" w:leader="dot" w:pos="9345"/>
      </w:tabs>
      <w:spacing w:line="240" w:lineRule="auto"/>
    </w:pPr>
    <w:rPr>
      <w:rFonts w:ascii="Times New Roman" w:eastAsia="Calibri" w:hAnsi="Times New Roman" w:cs="Times New Roman"/>
      <w:b/>
      <w:sz w:val="24"/>
      <w:szCs w:val="24"/>
      <w:lang w:eastAsia="en-US"/>
    </w:rPr>
  </w:style>
  <w:style w:type="paragraph" w:styleId="21">
    <w:name w:val="toc 2"/>
    <w:basedOn w:val="a"/>
    <w:next w:val="a"/>
    <w:link w:val="22"/>
    <w:autoRedefine/>
    <w:uiPriority w:val="39"/>
    <w:unhideWhenUsed/>
    <w:qFormat/>
    <w:rsid w:val="009B7051"/>
    <w:pPr>
      <w:tabs>
        <w:tab w:val="right" w:leader="dot" w:pos="10195"/>
      </w:tabs>
      <w:spacing w:after="100"/>
      <w:ind w:left="220"/>
    </w:pPr>
    <w:rPr>
      <w:rFonts w:ascii="Times New Roman" w:eastAsia="Calibri" w:hAnsi="Times New Roman" w:cs="Times New Roman"/>
      <w:b/>
      <w:noProof/>
      <w:sz w:val="20"/>
      <w:szCs w:val="20"/>
      <w:lang w:bidi="hi-IN"/>
    </w:rPr>
  </w:style>
  <w:style w:type="character" w:customStyle="1" w:styleId="22">
    <w:name w:val="Оглавление 2 Знак"/>
    <w:link w:val="21"/>
    <w:uiPriority w:val="39"/>
    <w:rsid w:val="009B7051"/>
    <w:rPr>
      <w:rFonts w:ascii="Times New Roman" w:eastAsia="Calibri" w:hAnsi="Times New Roman" w:cs="Times New Roman"/>
      <w:b/>
      <w:noProof/>
      <w:sz w:val="20"/>
      <w:szCs w:val="20"/>
      <w:lang w:bidi="hi-IN"/>
    </w:rPr>
  </w:style>
  <w:style w:type="paragraph" w:styleId="31">
    <w:name w:val="toc 3"/>
    <w:basedOn w:val="a"/>
    <w:next w:val="a"/>
    <w:autoRedefine/>
    <w:uiPriority w:val="39"/>
    <w:qFormat/>
    <w:rsid w:val="009B7051"/>
    <w:pPr>
      <w:tabs>
        <w:tab w:val="right" w:leader="dot" w:pos="9344"/>
      </w:tabs>
      <w:spacing w:after="0" w:line="240" w:lineRule="auto"/>
      <w:ind w:left="709"/>
      <w:jc w:val="both"/>
    </w:pPr>
    <w:rPr>
      <w:rFonts w:ascii="Calibri" w:eastAsia="Calibri" w:hAnsi="Calibri" w:cs="Times New Roman"/>
      <w:lang w:eastAsia="en-US"/>
    </w:rPr>
  </w:style>
  <w:style w:type="character" w:styleId="a5">
    <w:name w:val="Hyperlink"/>
    <w:uiPriority w:val="99"/>
    <w:unhideWhenUsed/>
    <w:rsid w:val="009B7051"/>
    <w:rPr>
      <w:color w:val="0000FF"/>
      <w:u w:val="single"/>
    </w:rPr>
  </w:style>
  <w:style w:type="paragraph" w:styleId="a6">
    <w:name w:val="TOC Heading"/>
    <w:basedOn w:val="1"/>
    <w:next w:val="a"/>
    <w:uiPriority w:val="39"/>
    <w:qFormat/>
    <w:rsid w:val="009B7051"/>
    <w:pPr>
      <w:spacing w:before="240" w:line="259" w:lineRule="auto"/>
      <w:outlineLvl w:val="9"/>
    </w:pPr>
    <w:rPr>
      <w:rFonts w:ascii="Calibri Light" w:hAnsi="Calibri Light"/>
      <w:b w:val="0"/>
      <w:bCs w:val="0"/>
      <w:caps/>
      <w:color w:val="2E74B5"/>
      <w:sz w:val="32"/>
      <w:szCs w:val="32"/>
    </w:rPr>
  </w:style>
  <w:style w:type="paragraph" w:customStyle="1" w:styleId="Style19">
    <w:name w:val="Style19"/>
    <w:basedOn w:val="a"/>
    <w:uiPriority w:val="99"/>
    <w:rsid w:val="009B7051"/>
    <w:pPr>
      <w:widowControl w:val="0"/>
      <w:autoSpaceDE w:val="0"/>
      <w:autoSpaceDN w:val="0"/>
      <w:adjustRightInd w:val="0"/>
      <w:spacing w:after="0" w:line="480" w:lineRule="exact"/>
      <w:ind w:firstLine="68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aliases w:val="Знак Знак1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9B705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32">
    <w:name w:val="Body Text 3"/>
    <w:basedOn w:val="a"/>
    <w:link w:val="33"/>
    <w:uiPriority w:val="99"/>
    <w:rsid w:val="009B705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3">
    <w:name w:val="Основной текст 3 Знак"/>
    <w:basedOn w:val="a0"/>
    <w:link w:val="32"/>
    <w:uiPriority w:val="99"/>
    <w:rsid w:val="009B7051"/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Обычный1"/>
    <w:uiPriority w:val="99"/>
    <w:rsid w:val="009B705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9">
    <w:name w:val="header"/>
    <w:basedOn w:val="a"/>
    <w:link w:val="aa"/>
    <w:uiPriority w:val="99"/>
    <w:unhideWhenUsed/>
    <w:rsid w:val="009B7051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a">
    <w:name w:val="Верхний колонтитул Знак"/>
    <w:basedOn w:val="a0"/>
    <w:link w:val="a9"/>
    <w:uiPriority w:val="99"/>
    <w:rsid w:val="009B7051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9B7051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c">
    <w:name w:val="Нижний колонтитул Знак"/>
    <w:basedOn w:val="a0"/>
    <w:link w:val="ab"/>
    <w:uiPriority w:val="99"/>
    <w:rsid w:val="009B7051"/>
    <w:rPr>
      <w:rFonts w:ascii="Calibri" w:eastAsia="Times New Roman" w:hAnsi="Calibri" w:cs="Times New Roman"/>
    </w:rPr>
  </w:style>
  <w:style w:type="table" w:styleId="ad">
    <w:name w:val="Table Grid"/>
    <w:basedOn w:val="a1"/>
    <w:uiPriority w:val="59"/>
    <w:rsid w:val="009B7051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4">
    <w:name w:val="Body Text Indent 3"/>
    <w:basedOn w:val="a"/>
    <w:link w:val="35"/>
    <w:uiPriority w:val="99"/>
    <w:semiHidden/>
    <w:unhideWhenUsed/>
    <w:rsid w:val="009B7051"/>
    <w:pPr>
      <w:spacing w:after="120"/>
      <w:ind w:left="283"/>
    </w:pPr>
    <w:rPr>
      <w:rFonts w:ascii="Calibri" w:eastAsia="Times New Roman" w:hAnsi="Calibri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rsid w:val="009B7051"/>
    <w:rPr>
      <w:rFonts w:ascii="Calibri" w:eastAsia="Times New Roman" w:hAnsi="Calibri" w:cs="Times New Roman"/>
      <w:sz w:val="16"/>
      <w:szCs w:val="16"/>
    </w:rPr>
  </w:style>
  <w:style w:type="paragraph" w:customStyle="1" w:styleId="body">
    <w:name w:val="body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Body Text"/>
    <w:basedOn w:val="a"/>
    <w:link w:val="af"/>
    <w:uiPriority w:val="99"/>
    <w:semiHidden/>
    <w:unhideWhenUsed/>
    <w:rsid w:val="009B7051"/>
    <w:pPr>
      <w:spacing w:after="120"/>
    </w:pPr>
    <w:rPr>
      <w:rFonts w:ascii="Calibri" w:eastAsia="Times New Roman" w:hAnsi="Calibri" w:cs="Times New Roman"/>
    </w:rPr>
  </w:style>
  <w:style w:type="character" w:customStyle="1" w:styleId="af">
    <w:name w:val="Основной текст Знак"/>
    <w:basedOn w:val="a0"/>
    <w:link w:val="ae"/>
    <w:uiPriority w:val="99"/>
    <w:semiHidden/>
    <w:rsid w:val="009B7051"/>
    <w:rPr>
      <w:rFonts w:ascii="Calibri" w:eastAsia="Times New Roman" w:hAnsi="Calibri" w:cs="Times New Roman"/>
    </w:rPr>
  </w:style>
  <w:style w:type="paragraph" w:styleId="HTML">
    <w:name w:val="HTML Preformatted"/>
    <w:basedOn w:val="a"/>
    <w:link w:val="HTML0"/>
    <w:uiPriority w:val="99"/>
    <w:rsid w:val="009B70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B7051"/>
    <w:rPr>
      <w:rFonts w:ascii="Courier New" w:eastAsia="Times New Roman" w:hAnsi="Courier New" w:cs="Times New Roman"/>
      <w:sz w:val="20"/>
      <w:szCs w:val="20"/>
    </w:rPr>
  </w:style>
  <w:style w:type="character" w:styleId="af0">
    <w:name w:val="Emphasis"/>
    <w:uiPriority w:val="20"/>
    <w:qFormat/>
    <w:rsid w:val="009B7051"/>
    <w:rPr>
      <w:i/>
      <w:iCs/>
    </w:rPr>
  </w:style>
  <w:style w:type="character" w:customStyle="1" w:styleId="apple-converted-space">
    <w:name w:val="apple-converted-space"/>
    <w:rsid w:val="009B7051"/>
  </w:style>
  <w:style w:type="paragraph" w:customStyle="1" w:styleId="Default">
    <w:name w:val="Default"/>
    <w:uiPriority w:val="99"/>
    <w:rsid w:val="009B70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c1">
    <w:name w:val="c1"/>
    <w:basedOn w:val="a0"/>
    <w:rsid w:val="009B7051"/>
  </w:style>
  <w:style w:type="character" w:customStyle="1" w:styleId="c2">
    <w:name w:val="c2"/>
    <w:basedOn w:val="a0"/>
    <w:rsid w:val="009B7051"/>
  </w:style>
  <w:style w:type="character" w:customStyle="1" w:styleId="c7">
    <w:name w:val="c7"/>
    <w:basedOn w:val="a0"/>
    <w:rsid w:val="009B7051"/>
  </w:style>
  <w:style w:type="character" w:customStyle="1" w:styleId="c8">
    <w:name w:val="c8"/>
    <w:basedOn w:val="a0"/>
    <w:rsid w:val="009B7051"/>
  </w:style>
  <w:style w:type="character" w:customStyle="1" w:styleId="c6">
    <w:name w:val="c6"/>
    <w:basedOn w:val="a0"/>
    <w:rsid w:val="009B7051"/>
  </w:style>
  <w:style w:type="paragraph" w:customStyle="1" w:styleId="c0">
    <w:name w:val="c0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9B7051"/>
  </w:style>
  <w:style w:type="paragraph" w:customStyle="1" w:styleId="c10">
    <w:name w:val="c10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9B7051"/>
  </w:style>
  <w:style w:type="character" w:customStyle="1" w:styleId="c17">
    <w:name w:val="c17"/>
    <w:uiPriority w:val="99"/>
    <w:rsid w:val="009B7051"/>
    <w:rPr>
      <w:rFonts w:cs="Times New Roman"/>
    </w:rPr>
  </w:style>
  <w:style w:type="character" w:styleId="af1">
    <w:name w:val="Strong"/>
    <w:uiPriority w:val="99"/>
    <w:qFormat/>
    <w:rsid w:val="009B7051"/>
    <w:rPr>
      <w:rFonts w:cs="Times New Roman"/>
      <w:b/>
      <w:bCs/>
    </w:rPr>
  </w:style>
  <w:style w:type="paragraph" w:customStyle="1" w:styleId="c3c16">
    <w:name w:val="c3 c16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3c16c11">
    <w:name w:val="c3 c16 c11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3c6">
    <w:name w:val="c3 c6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61">
    <w:name w:val="c61"/>
    <w:basedOn w:val="a"/>
    <w:uiPriority w:val="99"/>
    <w:rsid w:val="009B70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3">
    <w:name w:val="c43"/>
    <w:basedOn w:val="a0"/>
    <w:rsid w:val="009B7051"/>
  </w:style>
  <w:style w:type="character" w:customStyle="1" w:styleId="c3">
    <w:name w:val="c3"/>
    <w:basedOn w:val="a0"/>
    <w:rsid w:val="009B7051"/>
  </w:style>
  <w:style w:type="character" w:customStyle="1" w:styleId="c31">
    <w:name w:val="c31"/>
    <w:basedOn w:val="a0"/>
    <w:rsid w:val="009B7051"/>
  </w:style>
  <w:style w:type="paragraph" w:styleId="af2">
    <w:name w:val="Balloon Text"/>
    <w:basedOn w:val="a"/>
    <w:link w:val="af3"/>
    <w:uiPriority w:val="99"/>
    <w:semiHidden/>
    <w:unhideWhenUsed/>
    <w:rsid w:val="009B7051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9B7051"/>
    <w:rPr>
      <w:rFonts w:ascii="Tahoma" w:eastAsia="Times New Roman" w:hAnsi="Tahoma" w:cs="Times New Roman"/>
      <w:sz w:val="16"/>
      <w:szCs w:val="16"/>
    </w:rPr>
  </w:style>
  <w:style w:type="table" w:customStyle="1" w:styleId="13">
    <w:name w:val="Сетка таблицы1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next w:val="ad"/>
    <w:uiPriority w:val="59"/>
    <w:rsid w:val="009B705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2630</Words>
  <Characters>14994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2019-08-08T18:32:00Z</dcterms:created>
  <dcterms:modified xsi:type="dcterms:W3CDTF">2019-08-09T06:53:00Z</dcterms:modified>
</cp:coreProperties>
</file>