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62F12" w:rsidRPr="00762F12" w:rsidRDefault="00762F12" w:rsidP="00762F12">
      <w:pPr>
        <w:shd w:val="clear" w:color="auto" w:fill="F5F5F5"/>
        <w:spacing w:after="0" w:line="294" w:lineRule="atLeast"/>
        <w:rPr>
          <w:rFonts w:ascii="Arial" w:eastAsia="Times New Roman" w:hAnsi="Arial" w:cs="Arial"/>
          <w:color w:val="181818"/>
          <w:sz w:val="21"/>
          <w:szCs w:val="21"/>
          <w:lang w:eastAsia="ru-RU"/>
        </w:rPr>
      </w:pPr>
      <w:r w:rsidRPr="00762F12">
        <w:rPr>
          <w:rFonts w:ascii="Calibri" w:eastAsia="Times New Roman" w:hAnsi="Calibri" w:cs="Calibri"/>
          <w:b/>
          <w:bCs/>
          <w:color w:val="181818"/>
          <w:sz w:val="40"/>
          <w:szCs w:val="40"/>
          <w:lang w:eastAsia="ru-RU"/>
        </w:rPr>
        <w:t xml:space="preserve">«Развитие гибкости на уроках </w:t>
      </w:r>
      <w:r>
        <w:rPr>
          <w:rFonts w:ascii="Calibri" w:eastAsia="Times New Roman" w:hAnsi="Calibri" w:cs="Calibri"/>
          <w:b/>
          <w:bCs/>
          <w:color w:val="181818"/>
          <w:sz w:val="40"/>
          <w:szCs w:val="40"/>
          <w:lang w:eastAsia="ru-RU"/>
        </w:rPr>
        <w:t>гимнастики</w:t>
      </w:r>
      <w:bookmarkStart w:id="0" w:name="_GoBack"/>
      <w:bookmarkEnd w:id="0"/>
      <w:r w:rsidRPr="00762F12">
        <w:rPr>
          <w:rFonts w:ascii="Calibri" w:eastAsia="Times New Roman" w:hAnsi="Calibri" w:cs="Calibri"/>
          <w:b/>
          <w:bCs/>
          <w:color w:val="181818"/>
          <w:sz w:val="40"/>
          <w:szCs w:val="40"/>
          <w:lang w:eastAsia="ru-RU"/>
        </w:rPr>
        <w:t>»</w:t>
      </w:r>
    </w:p>
    <w:p w:rsidR="00762F12" w:rsidRPr="00762F12" w:rsidRDefault="00762F12" w:rsidP="00762F12">
      <w:pPr>
        <w:shd w:val="clear" w:color="auto" w:fill="F5F5F5"/>
        <w:spacing w:after="0" w:line="294"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br/>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 xml:space="preserve">В теории и методике физического воспитания физическое развитие характеризуется тремя группами показателей: морфологическими, функциональными и уровнем развития физических </w:t>
      </w:r>
      <w:proofErr w:type="gramStart"/>
      <w:r w:rsidRPr="00762F12">
        <w:rPr>
          <w:rFonts w:ascii="Arial CYR" w:eastAsia="Times New Roman" w:hAnsi="Arial CYR" w:cs="Arial CYR"/>
          <w:color w:val="181818"/>
          <w:sz w:val="21"/>
          <w:szCs w:val="21"/>
          <w:lang w:eastAsia="ru-RU"/>
        </w:rPr>
        <w:t>качеств..</w:t>
      </w:r>
      <w:proofErr w:type="gramEnd"/>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К основным физическим качествам относят: силу, быстроту, выносливость, ловкость и гибкость, их проявление зависит от особенностей и возможностей функциональных систем организацию.</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b/>
          <w:bCs/>
          <w:color w:val="181818"/>
          <w:sz w:val="21"/>
          <w:szCs w:val="21"/>
          <w:lang w:eastAsia="ru-RU"/>
        </w:rPr>
        <w:t>Гибкость</w:t>
      </w:r>
      <w:r w:rsidRPr="00762F12">
        <w:rPr>
          <w:rFonts w:ascii="Arial" w:eastAsia="Times New Roman" w:hAnsi="Arial" w:cs="Arial"/>
          <w:color w:val="181818"/>
          <w:sz w:val="21"/>
          <w:szCs w:val="21"/>
          <w:lang w:eastAsia="ru-RU"/>
        </w:rPr>
        <w:t> </w:t>
      </w:r>
      <w:proofErr w:type="gramStart"/>
      <w:r w:rsidRPr="00762F12">
        <w:rPr>
          <w:rFonts w:ascii="Arial CYR" w:eastAsia="Times New Roman" w:hAnsi="Arial CYR" w:cs="Arial CYR"/>
          <w:color w:val="181818"/>
          <w:sz w:val="21"/>
          <w:szCs w:val="21"/>
          <w:lang w:eastAsia="ru-RU"/>
        </w:rPr>
        <w:t>определяют</w:t>
      </w:r>
      <w:proofErr w:type="gramEnd"/>
      <w:r w:rsidRPr="00762F12">
        <w:rPr>
          <w:rFonts w:ascii="Arial CYR" w:eastAsia="Times New Roman" w:hAnsi="Arial CYR" w:cs="Arial CYR"/>
          <w:color w:val="181818"/>
          <w:sz w:val="21"/>
          <w:szCs w:val="21"/>
          <w:lang w:eastAsia="ru-RU"/>
        </w:rPr>
        <w:t xml:space="preserve"> как способность человека выполнять движения с большой амплитудой или под ней понимают рациональные свойства двигательного аппарата, обусловливающие степень подвижности его звеньев относительно друг друга.</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Термин гибкость более приемлем, если имеют в виду суммарную подвижность в суставах всего тела. Применительно к отдельным суставам правильнее говорить</w:t>
      </w:r>
      <w:r w:rsidRPr="00762F12">
        <w:rPr>
          <w:rFonts w:ascii="Arial" w:eastAsia="Times New Roman" w:hAnsi="Arial" w:cs="Arial"/>
          <w:color w:val="181818"/>
          <w:sz w:val="21"/>
          <w:szCs w:val="21"/>
          <w:lang w:eastAsia="ru-RU"/>
        </w:rPr>
        <w:t> </w:t>
      </w:r>
      <w:r w:rsidRPr="00762F12">
        <w:rPr>
          <w:rFonts w:ascii="Arial CYR" w:eastAsia="Times New Roman" w:hAnsi="Arial CYR" w:cs="Arial CYR"/>
          <w:color w:val="181818"/>
          <w:sz w:val="21"/>
          <w:szCs w:val="21"/>
          <w:lang w:eastAsia="ru-RU"/>
        </w:rPr>
        <w:t>подвижность.</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b/>
          <w:bCs/>
          <w:color w:val="181818"/>
          <w:sz w:val="21"/>
          <w:szCs w:val="21"/>
          <w:lang w:eastAsia="ru-RU"/>
        </w:rPr>
        <w:t>Уровень гибкости</w:t>
      </w:r>
      <w:r w:rsidRPr="00762F12">
        <w:rPr>
          <w:rFonts w:ascii="Arial CYR" w:eastAsia="Times New Roman" w:hAnsi="Arial CYR" w:cs="Arial CYR"/>
          <w:color w:val="181818"/>
          <w:sz w:val="21"/>
          <w:szCs w:val="21"/>
          <w:lang w:eastAsia="ru-RU"/>
        </w:rPr>
        <w:t> обусловливает развитие быстроты, координационных способностей, силы. В теории и методике физического воспитания гибкость рассматривается как морфофункциональное свойство опорно-двигательного аппарата человека, определяющее пределы движений звеньев тела.</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Важнейшими признаками для классификации гибкости являются:</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t>- </w:t>
      </w:r>
      <w:r w:rsidRPr="00762F12">
        <w:rPr>
          <w:rFonts w:ascii="Arial CYR" w:eastAsia="Times New Roman" w:hAnsi="Arial CYR" w:cs="Arial CYR"/>
          <w:color w:val="181818"/>
          <w:sz w:val="21"/>
          <w:szCs w:val="21"/>
          <w:lang w:eastAsia="ru-RU"/>
        </w:rPr>
        <w:t>режим работы мышечных волокон;</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t>- </w:t>
      </w:r>
      <w:r w:rsidRPr="00762F12">
        <w:rPr>
          <w:rFonts w:ascii="Arial CYR" w:eastAsia="Times New Roman" w:hAnsi="Arial CYR" w:cs="Arial CYR"/>
          <w:color w:val="181818"/>
          <w:sz w:val="21"/>
          <w:szCs w:val="21"/>
          <w:lang w:eastAsia="ru-RU"/>
        </w:rPr>
        <w:t>наличие или отсутствие внешней помощи при выполнении упражнений. На основании этих признаков различают следующие формы проявления гибкости:</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t>- </w:t>
      </w:r>
      <w:r w:rsidRPr="00762F12">
        <w:rPr>
          <w:rFonts w:ascii="Arial CYR" w:eastAsia="Times New Roman" w:hAnsi="Arial CYR" w:cs="Arial CYR"/>
          <w:color w:val="181818"/>
          <w:sz w:val="21"/>
          <w:szCs w:val="21"/>
          <w:lang w:eastAsia="ru-RU"/>
        </w:rPr>
        <w:t>динамическую (проявленную в движении);</w:t>
      </w:r>
      <w:r w:rsidRPr="00762F12">
        <w:rPr>
          <w:rFonts w:ascii="Arial" w:eastAsia="Times New Roman" w:hAnsi="Arial" w:cs="Arial"/>
          <w:color w:val="181818"/>
          <w:sz w:val="21"/>
          <w:szCs w:val="21"/>
          <w:lang w:eastAsia="ru-RU"/>
        </w:rPr>
        <w:t> </w:t>
      </w:r>
      <w:r w:rsidRPr="00762F12">
        <w:rPr>
          <w:rFonts w:ascii="Arial" w:eastAsia="Times New Roman" w:hAnsi="Arial" w:cs="Arial"/>
          <w:color w:val="181818"/>
          <w:sz w:val="21"/>
          <w:szCs w:val="21"/>
          <w:lang w:eastAsia="ru-RU"/>
        </w:rPr>
        <w:br/>
      </w:r>
      <w:r w:rsidRPr="00762F12">
        <w:rPr>
          <w:rFonts w:ascii="Arial" w:eastAsia="Times New Roman" w:hAnsi="Arial" w:cs="Arial"/>
          <w:color w:val="181818"/>
          <w:sz w:val="21"/>
          <w:szCs w:val="21"/>
          <w:lang w:eastAsia="ru-RU"/>
        </w:rPr>
        <w:br/>
        <w:t>- </w:t>
      </w:r>
      <w:r w:rsidRPr="00762F12">
        <w:rPr>
          <w:rFonts w:ascii="Arial CYR" w:eastAsia="Times New Roman" w:hAnsi="Arial CYR" w:cs="Arial CYR"/>
          <w:color w:val="181818"/>
          <w:sz w:val="21"/>
          <w:szCs w:val="21"/>
          <w:lang w:eastAsia="ru-RU"/>
        </w:rPr>
        <w:t>статическую (позволяющую сохранять позу и положение тела);</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t>- </w:t>
      </w:r>
      <w:r w:rsidRPr="00762F12">
        <w:rPr>
          <w:rFonts w:ascii="Arial CYR" w:eastAsia="Times New Roman" w:hAnsi="Arial CYR" w:cs="Arial CYR"/>
          <w:color w:val="181818"/>
          <w:sz w:val="21"/>
          <w:szCs w:val="21"/>
          <w:lang w:eastAsia="ru-RU"/>
        </w:rPr>
        <w:t>активную, характеризуемую величиной амплитуды движений при самостоятельном выполнении упражнений благодаря собственным мышечным усилиям;</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t>- </w:t>
      </w:r>
      <w:r w:rsidRPr="00762F12">
        <w:rPr>
          <w:rFonts w:ascii="Arial CYR" w:eastAsia="Times New Roman" w:hAnsi="Arial CYR" w:cs="Arial CYR"/>
          <w:color w:val="181818"/>
          <w:sz w:val="21"/>
          <w:szCs w:val="21"/>
          <w:lang w:eastAsia="ru-RU"/>
        </w:rPr>
        <w:t>пассивную, характеризуемую максимальной величиной амплитуды движений, достигаемой при воздействии внешних сил, например, с помощью партнера, отягощения и т.п.</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 xml:space="preserve">В зависимости от режима работы мышечных волокон, а также наличия или отсутствия внешней помощи, </w:t>
      </w:r>
      <w:proofErr w:type="spellStart"/>
      <w:r w:rsidRPr="00762F12">
        <w:rPr>
          <w:rFonts w:ascii="Arial CYR" w:eastAsia="Times New Roman" w:hAnsi="Arial CYR" w:cs="Arial CYR"/>
          <w:color w:val="181818"/>
          <w:sz w:val="21"/>
          <w:szCs w:val="21"/>
          <w:lang w:eastAsia="ru-RU"/>
        </w:rPr>
        <w:t>Г.С.Туманян</w:t>
      </w:r>
      <w:proofErr w:type="spellEnd"/>
      <w:r w:rsidRPr="00762F12">
        <w:rPr>
          <w:rFonts w:ascii="Arial CYR" w:eastAsia="Times New Roman" w:hAnsi="Arial CYR" w:cs="Arial CYR"/>
          <w:color w:val="181818"/>
          <w:sz w:val="21"/>
          <w:szCs w:val="21"/>
          <w:lang w:eastAsia="ru-RU"/>
        </w:rPr>
        <w:t xml:space="preserve"> выделяет восемь основных разновидностей гибкости:</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t>- </w:t>
      </w:r>
      <w:r w:rsidRPr="00762F12">
        <w:rPr>
          <w:rFonts w:ascii="Arial CYR" w:eastAsia="Times New Roman" w:hAnsi="Arial CYR" w:cs="Arial CYR"/>
          <w:color w:val="181818"/>
          <w:sz w:val="21"/>
          <w:szCs w:val="21"/>
          <w:lang w:eastAsia="ru-RU"/>
        </w:rPr>
        <w:t>активную статическую;</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w:eastAsia="Times New Roman" w:hAnsi="Arial" w:cs="Arial"/>
          <w:color w:val="181818"/>
          <w:sz w:val="21"/>
          <w:szCs w:val="21"/>
          <w:lang w:eastAsia="ru-RU"/>
        </w:rPr>
        <w:lastRenderedPageBreak/>
        <w:t>- </w:t>
      </w:r>
      <w:r w:rsidRPr="00762F12">
        <w:rPr>
          <w:rFonts w:ascii="Arial CYR" w:eastAsia="Times New Roman" w:hAnsi="Arial CYR" w:cs="Arial CYR"/>
          <w:color w:val="181818"/>
          <w:sz w:val="21"/>
          <w:szCs w:val="21"/>
          <w:lang w:eastAsia="ru-RU"/>
        </w:rPr>
        <w:t>активную динамическую;</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t>- </w:t>
      </w:r>
      <w:r w:rsidRPr="00762F12">
        <w:rPr>
          <w:rFonts w:ascii="Arial CYR" w:eastAsia="Times New Roman" w:hAnsi="Arial CYR" w:cs="Arial CYR"/>
          <w:color w:val="181818"/>
          <w:sz w:val="21"/>
          <w:szCs w:val="21"/>
          <w:lang w:eastAsia="ru-RU"/>
        </w:rPr>
        <w:t>пассивную статическую;</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t>- </w:t>
      </w:r>
      <w:r w:rsidRPr="00762F12">
        <w:rPr>
          <w:rFonts w:ascii="Arial CYR" w:eastAsia="Times New Roman" w:hAnsi="Arial CYR" w:cs="Arial CYR"/>
          <w:color w:val="181818"/>
          <w:sz w:val="21"/>
          <w:szCs w:val="21"/>
          <w:lang w:eastAsia="ru-RU"/>
        </w:rPr>
        <w:t>пассивную динамическую;</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t>- </w:t>
      </w:r>
      <w:r w:rsidRPr="00762F12">
        <w:rPr>
          <w:rFonts w:ascii="Arial CYR" w:eastAsia="Times New Roman" w:hAnsi="Arial CYR" w:cs="Arial CYR"/>
          <w:color w:val="181818"/>
          <w:sz w:val="21"/>
          <w:szCs w:val="21"/>
          <w:lang w:eastAsia="ru-RU"/>
        </w:rPr>
        <w:t>дозированную пассивно-статическую;</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t>- </w:t>
      </w:r>
      <w:r w:rsidRPr="00762F12">
        <w:rPr>
          <w:rFonts w:ascii="Arial CYR" w:eastAsia="Times New Roman" w:hAnsi="Arial CYR" w:cs="Arial CYR"/>
          <w:color w:val="181818"/>
          <w:sz w:val="21"/>
          <w:szCs w:val="21"/>
          <w:lang w:eastAsia="ru-RU"/>
        </w:rPr>
        <w:t>дозированную пассивно-динамическую;</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t>- </w:t>
      </w:r>
      <w:r w:rsidRPr="00762F12">
        <w:rPr>
          <w:rFonts w:ascii="Arial CYR" w:eastAsia="Times New Roman" w:hAnsi="Arial CYR" w:cs="Arial CYR"/>
          <w:color w:val="181818"/>
          <w:sz w:val="21"/>
          <w:szCs w:val="21"/>
          <w:lang w:eastAsia="ru-RU"/>
        </w:rPr>
        <w:t>максимально пассивно-динамическую.</w:t>
      </w:r>
      <w:r w:rsidRPr="00762F12">
        <w:rPr>
          <w:rFonts w:ascii="Arial" w:eastAsia="Times New Roman" w:hAnsi="Arial" w:cs="Arial"/>
          <w:color w:val="181818"/>
          <w:sz w:val="21"/>
          <w:szCs w:val="21"/>
          <w:lang w:eastAsia="ru-RU"/>
        </w:rPr>
        <w:t> </w:t>
      </w:r>
      <w:r w:rsidRPr="00762F12">
        <w:rPr>
          <w:rFonts w:ascii="Arial" w:eastAsia="Times New Roman" w:hAnsi="Arial" w:cs="Arial"/>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Величина пассивной гибкости всегда больше активной; под влиянием утомления активная гибкость уменьшается, а пассивная увеличивается. Уровень развития гибкости оценивают по амплитуде движений, которая измеряется либо угловыми градусами, либо линейными мерами. Разницу между показателями активной и пассивной гибкостью называют резервной напряженностью или </w:t>
      </w:r>
      <w:r w:rsidRPr="00762F12">
        <w:rPr>
          <w:rFonts w:ascii="Arial" w:eastAsia="Times New Roman" w:hAnsi="Arial" w:cs="Arial"/>
          <w:color w:val="181818"/>
          <w:sz w:val="21"/>
          <w:szCs w:val="21"/>
          <w:lang w:eastAsia="ru-RU"/>
        </w:rPr>
        <w:t>«</w:t>
      </w:r>
      <w:r w:rsidRPr="00762F12">
        <w:rPr>
          <w:rFonts w:ascii="Arial CYR" w:eastAsia="Times New Roman" w:hAnsi="Arial CYR" w:cs="Arial CYR"/>
          <w:color w:val="181818"/>
          <w:sz w:val="21"/>
          <w:szCs w:val="21"/>
          <w:lang w:eastAsia="ru-RU"/>
        </w:rPr>
        <w:t>запасом гибкости</w:t>
      </w:r>
      <w:r w:rsidRPr="00762F12">
        <w:rPr>
          <w:rFonts w:ascii="Arial" w:eastAsia="Times New Roman" w:hAnsi="Arial" w:cs="Arial"/>
          <w:color w:val="181818"/>
          <w:sz w:val="21"/>
          <w:szCs w:val="21"/>
          <w:lang w:eastAsia="ru-RU"/>
        </w:rPr>
        <w:t>».</w:t>
      </w:r>
      <w:r w:rsidRPr="00762F12">
        <w:rPr>
          <w:rFonts w:ascii="Arial" w:eastAsia="Times New Roman" w:hAnsi="Arial" w:cs="Arial"/>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Различают также общую и специальную гибкость.</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t>- </w:t>
      </w:r>
      <w:r w:rsidRPr="00762F12">
        <w:rPr>
          <w:rFonts w:ascii="Arial CYR" w:eastAsia="Times New Roman" w:hAnsi="Arial CYR" w:cs="Arial CYR"/>
          <w:color w:val="181818"/>
          <w:sz w:val="21"/>
          <w:szCs w:val="21"/>
          <w:lang w:eastAsia="ru-RU"/>
        </w:rPr>
        <w:t>общая гибкость характеризует подвижность во всех суставах тела и позволяет выполнять разнообразные движения с большой амплитудой;</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t>- </w:t>
      </w:r>
      <w:r w:rsidRPr="00762F12">
        <w:rPr>
          <w:rFonts w:ascii="Arial CYR" w:eastAsia="Times New Roman" w:hAnsi="Arial CYR" w:cs="Arial CYR"/>
          <w:color w:val="181818"/>
          <w:sz w:val="21"/>
          <w:szCs w:val="21"/>
          <w:lang w:eastAsia="ru-RU"/>
        </w:rPr>
        <w:t>специальная гибкость – предельная подвижность в отдельных суставах, определяющая эффективность спортивной и профессиональной деятельности.</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Некоторые специалисты считают, что гибкость бывает трех разновидностей: какая-то из них может быть развита больше, а какая-то меньше:</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t>- </w:t>
      </w:r>
      <w:r w:rsidRPr="00762F12">
        <w:rPr>
          <w:rFonts w:ascii="Arial CYR" w:eastAsia="Times New Roman" w:hAnsi="Arial CYR" w:cs="Arial CYR"/>
          <w:color w:val="181818"/>
          <w:sz w:val="21"/>
          <w:szCs w:val="21"/>
          <w:lang w:eastAsia="ru-RU"/>
        </w:rPr>
        <w:t>динамическая или кинетическая гибкость – это возможность выполнять динамическое движение в суставе по полной амплитуде;</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t>- </w:t>
      </w:r>
      <w:r w:rsidRPr="00762F12">
        <w:rPr>
          <w:rFonts w:ascii="Arial CYR" w:eastAsia="Times New Roman" w:hAnsi="Arial CYR" w:cs="Arial CYR"/>
          <w:color w:val="181818"/>
          <w:sz w:val="21"/>
          <w:szCs w:val="21"/>
          <w:lang w:eastAsia="ru-RU"/>
        </w:rPr>
        <w:t>статически-активная гибкость – способность принимать и поддерживать растянутое положение только при помощи мышечного усилия;</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t>- </w:t>
      </w:r>
      <w:r w:rsidRPr="00762F12">
        <w:rPr>
          <w:rFonts w:ascii="Arial CYR" w:eastAsia="Times New Roman" w:hAnsi="Arial CYR" w:cs="Arial CYR"/>
          <w:color w:val="181818"/>
          <w:sz w:val="21"/>
          <w:szCs w:val="21"/>
          <w:lang w:eastAsia="ru-RU"/>
        </w:rPr>
        <w:t>статически-пассивная гибкость – способность принять растянутое положение и поддерживать его при помощи собственного веса, удерживая руками, с помощью партнера или оборудования.</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В зависимости от того, какую разновидность гибкости вы хотели бы развить, следует использовать различные упражнения на растягивание мышц и связок.</w:t>
      </w:r>
      <w:r w:rsidRPr="00762F12">
        <w:rPr>
          <w:rFonts w:ascii="Arial" w:eastAsia="Times New Roman" w:hAnsi="Arial" w:cs="Arial"/>
          <w:color w:val="181818"/>
          <w:sz w:val="21"/>
          <w:szCs w:val="21"/>
          <w:lang w:eastAsia="ru-RU"/>
        </w:rPr>
        <w:t> </w:t>
      </w:r>
      <w:r w:rsidRPr="00762F12">
        <w:rPr>
          <w:rFonts w:ascii="Arial" w:eastAsia="Times New Roman" w:hAnsi="Arial" w:cs="Arial"/>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w:eastAsia="Times New Roman" w:hAnsi="Arial" w:cs="Arial"/>
          <w:color w:val="181818"/>
          <w:sz w:val="21"/>
          <w:szCs w:val="21"/>
          <w:lang w:eastAsia="ru-RU"/>
        </w:rPr>
        <w:lastRenderedPageBreak/>
        <w:br/>
      </w:r>
    </w:p>
    <w:p w:rsidR="00762F12" w:rsidRPr="00762F12" w:rsidRDefault="00762F12" w:rsidP="00762F12">
      <w:pPr>
        <w:numPr>
          <w:ilvl w:val="0"/>
          <w:numId w:val="1"/>
        </w:numPr>
        <w:shd w:val="clear" w:color="auto" w:fill="F5F5F5"/>
        <w:spacing w:after="0" w:line="274" w:lineRule="atLeast"/>
        <w:ind w:left="0"/>
        <w:rPr>
          <w:rFonts w:ascii="Arial" w:eastAsia="Times New Roman" w:hAnsi="Arial" w:cs="Arial"/>
          <w:color w:val="181818"/>
          <w:sz w:val="21"/>
          <w:szCs w:val="21"/>
          <w:lang w:eastAsia="ru-RU"/>
        </w:rPr>
      </w:pPr>
      <w:r w:rsidRPr="00762F12">
        <w:rPr>
          <w:rFonts w:ascii="Arial CYR" w:eastAsia="Times New Roman" w:hAnsi="Arial CYR" w:cs="Arial CYR"/>
          <w:b/>
          <w:bCs/>
          <w:color w:val="181818"/>
          <w:sz w:val="27"/>
          <w:szCs w:val="27"/>
          <w:u w:val="single"/>
          <w:shd w:val="clear" w:color="auto" w:fill="FFFFFF"/>
          <w:lang w:eastAsia="ru-RU"/>
        </w:rPr>
        <w:t>Способы измерения гибкости, основные методы оценки гибкости.</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 xml:space="preserve">Основным критерием оценки гибкости является наибольшая амплитуда движений, которая может быть достигнута испытуемым. Амплитуду движений измеряют в угловых градусах или в линейных мерах, используя аппаратуру или педагогические тесты. Аппаратурными способами измерения являются [1]: 1) механический (с помощью гониометра); 2) </w:t>
      </w:r>
      <w:proofErr w:type="spellStart"/>
      <w:r w:rsidRPr="00762F12">
        <w:rPr>
          <w:rFonts w:ascii="Arial CYR" w:eastAsia="Times New Roman" w:hAnsi="Arial CYR" w:cs="Arial CYR"/>
          <w:color w:val="181818"/>
          <w:sz w:val="21"/>
          <w:szCs w:val="21"/>
          <w:lang w:eastAsia="ru-RU"/>
        </w:rPr>
        <w:t>механоэлектрический</w:t>
      </w:r>
      <w:proofErr w:type="spellEnd"/>
      <w:r w:rsidRPr="00762F12">
        <w:rPr>
          <w:rFonts w:ascii="Arial CYR" w:eastAsia="Times New Roman" w:hAnsi="Arial CYR" w:cs="Arial CYR"/>
          <w:color w:val="181818"/>
          <w:sz w:val="21"/>
          <w:szCs w:val="21"/>
          <w:lang w:eastAsia="ru-RU"/>
        </w:rPr>
        <w:t xml:space="preserve"> (с помощью </w:t>
      </w:r>
      <w:proofErr w:type="spellStart"/>
      <w:r w:rsidRPr="00762F12">
        <w:rPr>
          <w:rFonts w:ascii="Arial CYR" w:eastAsia="Times New Roman" w:hAnsi="Arial CYR" w:cs="Arial CYR"/>
          <w:color w:val="181818"/>
          <w:sz w:val="21"/>
          <w:szCs w:val="21"/>
          <w:lang w:eastAsia="ru-RU"/>
        </w:rPr>
        <w:t>электрогониометра</w:t>
      </w:r>
      <w:proofErr w:type="spellEnd"/>
      <w:r w:rsidRPr="00762F12">
        <w:rPr>
          <w:rFonts w:ascii="Arial CYR" w:eastAsia="Times New Roman" w:hAnsi="Arial CYR" w:cs="Arial CYR"/>
          <w:color w:val="181818"/>
          <w:sz w:val="21"/>
          <w:szCs w:val="21"/>
          <w:lang w:eastAsia="ru-RU"/>
        </w:rPr>
        <w:t>); 3) оптический; 4) рентгенографический. [5]</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 xml:space="preserve">Для особо точных измерений подвижности суставов применяют </w:t>
      </w:r>
      <w:proofErr w:type="spellStart"/>
      <w:r w:rsidRPr="00762F12">
        <w:rPr>
          <w:rFonts w:ascii="Arial CYR" w:eastAsia="Times New Roman" w:hAnsi="Arial CYR" w:cs="Arial CYR"/>
          <w:color w:val="181818"/>
          <w:sz w:val="21"/>
          <w:szCs w:val="21"/>
          <w:lang w:eastAsia="ru-RU"/>
        </w:rPr>
        <w:t>электрогониомерический</w:t>
      </w:r>
      <w:proofErr w:type="spellEnd"/>
      <w:r w:rsidRPr="00762F12">
        <w:rPr>
          <w:rFonts w:ascii="Arial CYR" w:eastAsia="Times New Roman" w:hAnsi="Arial CYR" w:cs="Arial CYR"/>
          <w:color w:val="181818"/>
          <w:sz w:val="21"/>
          <w:szCs w:val="21"/>
          <w:lang w:eastAsia="ru-RU"/>
        </w:rPr>
        <w:t xml:space="preserve">, оптический и рентгенографический способы. </w:t>
      </w:r>
      <w:proofErr w:type="spellStart"/>
      <w:r w:rsidRPr="00762F12">
        <w:rPr>
          <w:rFonts w:ascii="Arial CYR" w:eastAsia="Times New Roman" w:hAnsi="Arial CYR" w:cs="Arial CYR"/>
          <w:color w:val="181818"/>
          <w:sz w:val="21"/>
          <w:szCs w:val="21"/>
          <w:lang w:eastAsia="ru-RU"/>
        </w:rPr>
        <w:t>Электрогониометры</w:t>
      </w:r>
      <w:proofErr w:type="spellEnd"/>
      <w:r w:rsidRPr="00762F12">
        <w:rPr>
          <w:rFonts w:ascii="Arial CYR" w:eastAsia="Times New Roman" w:hAnsi="Arial CYR" w:cs="Arial CYR"/>
          <w:color w:val="181818"/>
          <w:sz w:val="21"/>
          <w:szCs w:val="21"/>
          <w:lang w:eastAsia="ru-RU"/>
        </w:rPr>
        <w:t xml:space="preserve"> позволяют получить графическое изображение гибкости и проследить за изменением суставных углов в различных фазах движения. Оптические способы оценки гибкости основаны на использовании фото-, кино- и видеоаппаратуры. Рентгенографический способ позволяет определить теоретически допустимую амплитуду движения, которую рассчитывают на основании рентгенологического анализа строения сустава.</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В физическом воспитании наиболее доступным и распространенным является способ измерения гибкости с помощью механического гониометра- угломера, к одной из ножек которого крепится транспортир. Ножки гониометра крепятся на продольных осях сегментов, составляющих тот или иной сустав. При выполнении сгибания, разгибания или вращения определяют угол между осями сегментов сустава.</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t> </w:t>
      </w:r>
      <w:r w:rsidRPr="00762F12">
        <w:rPr>
          <w:rFonts w:ascii="Arial CYR" w:eastAsia="Times New Roman" w:hAnsi="Arial CYR" w:cs="Arial CYR"/>
          <w:b/>
          <w:bCs/>
          <w:color w:val="181818"/>
          <w:sz w:val="21"/>
          <w:szCs w:val="21"/>
          <w:lang w:eastAsia="ru-RU"/>
        </w:rPr>
        <w:t>Основными методами оценки гибкости</w:t>
      </w:r>
      <w:r w:rsidRPr="00762F12">
        <w:rPr>
          <w:rFonts w:ascii="Arial CYR" w:eastAsia="Times New Roman" w:hAnsi="Arial CYR" w:cs="Arial CYR"/>
          <w:color w:val="181818"/>
          <w:sz w:val="21"/>
          <w:szCs w:val="21"/>
          <w:lang w:eastAsia="ru-RU"/>
        </w:rPr>
        <w:t> служат простейшие упражнения – тесты. Приведем некоторые из них:</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t>1. </w:t>
      </w:r>
      <w:r w:rsidRPr="00762F12">
        <w:rPr>
          <w:rFonts w:ascii="Arial CYR" w:eastAsia="Times New Roman" w:hAnsi="Arial CYR" w:cs="Arial CYR"/>
          <w:i/>
          <w:iCs/>
          <w:color w:val="181818"/>
          <w:sz w:val="21"/>
          <w:szCs w:val="21"/>
          <w:lang w:eastAsia="ru-RU"/>
        </w:rPr>
        <w:t>Подвижность позвоночного столба</w:t>
      </w:r>
      <w:r w:rsidRPr="00762F12">
        <w:rPr>
          <w:rFonts w:ascii="Arial CYR" w:eastAsia="Times New Roman" w:hAnsi="Arial CYR" w:cs="Arial CYR"/>
          <w:color w:val="181818"/>
          <w:sz w:val="21"/>
          <w:szCs w:val="21"/>
          <w:lang w:eastAsia="ru-RU"/>
        </w:rPr>
        <w:t>. Определяется по степени наклона туловища вперед.</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t>2. </w:t>
      </w:r>
      <w:r w:rsidRPr="00762F12">
        <w:rPr>
          <w:rFonts w:ascii="Arial CYR" w:eastAsia="Times New Roman" w:hAnsi="Arial CYR" w:cs="Arial CYR"/>
          <w:i/>
          <w:iCs/>
          <w:color w:val="181818"/>
          <w:sz w:val="21"/>
          <w:szCs w:val="21"/>
          <w:lang w:eastAsia="ru-RU"/>
        </w:rPr>
        <w:t>Подвижность в плечевом суставе</w:t>
      </w:r>
      <w:r w:rsidRPr="00762F12">
        <w:rPr>
          <w:rFonts w:ascii="Arial CYR" w:eastAsia="Times New Roman" w:hAnsi="Arial CYR" w:cs="Arial CYR"/>
          <w:color w:val="181818"/>
          <w:sz w:val="21"/>
          <w:szCs w:val="21"/>
          <w:lang w:eastAsia="ru-RU"/>
        </w:rPr>
        <w:t xml:space="preserve">. Выполняется </w:t>
      </w:r>
      <w:proofErr w:type="spellStart"/>
      <w:r w:rsidRPr="00762F12">
        <w:rPr>
          <w:rFonts w:ascii="Arial CYR" w:eastAsia="Times New Roman" w:hAnsi="Arial CYR" w:cs="Arial CYR"/>
          <w:color w:val="181818"/>
          <w:sz w:val="21"/>
          <w:szCs w:val="21"/>
          <w:lang w:eastAsia="ru-RU"/>
        </w:rPr>
        <w:t>выкрут</w:t>
      </w:r>
      <w:proofErr w:type="spellEnd"/>
      <w:r w:rsidRPr="00762F12">
        <w:rPr>
          <w:rFonts w:ascii="Arial CYR" w:eastAsia="Times New Roman" w:hAnsi="Arial CYR" w:cs="Arial CYR"/>
          <w:color w:val="181818"/>
          <w:sz w:val="21"/>
          <w:szCs w:val="21"/>
          <w:lang w:eastAsia="ru-RU"/>
        </w:rPr>
        <w:t xml:space="preserve"> в плечевых суставах. Подвижность плечевого сустава оценивают по расстоянию между кистями рук при выкрутке: чем меньше расстояние, тем выше гибкость этого сустава, и наоборот.</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t>3. </w:t>
      </w:r>
      <w:r w:rsidRPr="00762F12">
        <w:rPr>
          <w:rFonts w:ascii="Arial CYR" w:eastAsia="Times New Roman" w:hAnsi="Arial CYR" w:cs="Arial CYR"/>
          <w:i/>
          <w:iCs/>
          <w:color w:val="181818"/>
          <w:sz w:val="21"/>
          <w:szCs w:val="21"/>
          <w:lang w:eastAsia="ru-RU"/>
        </w:rPr>
        <w:t>Подвижность в тазобедренном суставе</w:t>
      </w:r>
      <w:r w:rsidRPr="00762F12">
        <w:rPr>
          <w:rFonts w:ascii="Arial CYR" w:eastAsia="Times New Roman" w:hAnsi="Arial CYR" w:cs="Arial CYR"/>
          <w:color w:val="181818"/>
          <w:sz w:val="21"/>
          <w:szCs w:val="21"/>
          <w:lang w:eastAsia="ru-RU"/>
        </w:rPr>
        <w:t>. Выполняется сед на шпагат. Уровень подвижности в данном суставе оценивают по расстоянию от пола до копчика чем меньше расстояние, тем выше уровень гибкости, и наоборот. Для определения гибкости этого сустава также применяют сгибание, разгибание или отведение прямой ноги выше горизонтали. Упражнения удобно выполнять возле гимнастической стенки.</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t>4. </w:t>
      </w:r>
      <w:r w:rsidRPr="00762F12">
        <w:rPr>
          <w:rFonts w:ascii="Arial CYR" w:eastAsia="Times New Roman" w:hAnsi="Arial CYR" w:cs="Arial CYR"/>
          <w:i/>
          <w:iCs/>
          <w:color w:val="181818"/>
          <w:sz w:val="21"/>
          <w:szCs w:val="21"/>
          <w:lang w:eastAsia="ru-RU"/>
        </w:rPr>
        <w:t>Подвижность в коленных и голеностопных суставах</w:t>
      </w:r>
      <w:r w:rsidRPr="00762F12">
        <w:rPr>
          <w:rFonts w:ascii="Arial CYR" w:eastAsia="Times New Roman" w:hAnsi="Arial CYR" w:cs="Arial CYR"/>
          <w:color w:val="181818"/>
          <w:sz w:val="21"/>
          <w:szCs w:val="21"/>
          <w:lang w:eastAsia="ru-RU"/>
        </w:rPr>
        <w:t>. Выполняется приседание с вытянутыми вперед руками. О высокой подвижности в данных суставах свидетельствует полное приседание.</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p>
    <w:p w:rsidR="00762F12" w:rsidRPr="00762F12" w:rsidRDefault="00762F12" w:rsidP="00762F12">
      <w:pPr>
        <w:numPr>
          <w:ilvl w:val="0"/>
          <w:numId w:val="2"/>
        </w:numPr>
        <w:shd w:val="clear" w:color="auto" w:fill="F5F5F5"/>
        <w:spacing w:after="0" w:line="274" w:lineRule="atLeast"/>
        <w:ind w:left="0"/>
        <w:rPr>
          <w:rFonts w:ascii="Arial" w:eastAsia="Times New Roman" w:hAnsi="Arial" w:cs="Arial"/>
          <w:color w:val="181818"/>
          <w:sz w:val="21"/>
          <w:szCs w:val="21"/>
          <w:lang w:eastAsia="ru-RU"/>
        </w:rPr>
      </w:pPr>
      <w:r w:rsidRPr="00762F12">
        <w:rPr>
          <w:rFonts w:ascii="Arial CYR" w:eastAsia="Times New Roman" w:hAnsi="Arial CYR" w:cs="Arial CYR"/>
          <w:b/>
          <w:bCs/>
          <w:color w:val="181818"/>
          <w:sz w:val="27"/>
          <w:szCs w:val="27"/>
          <w:u w:val="single"/>
          <w:shd w:val="clear" w:color="auto" w:fill="FFFFFF"/>
          <w:lang w:eastAsia="ru-RU"/>
        </w:rPr>
        <w:t>Факторы влияющие на проявление гибкости.</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Главный фактор, обусловливающий подвижность суставов — анатомический. Ограничителями движений являются кости. Форма костей во многом определяет направление и размах движений в суставе (сгибание, разгибание, отведение, приведение, супинация, пронация, вращение).</w:t>
      </w:r>
      <w:r w:rsidRPr="00762F12">
        <w:rPr>
          <w:rFonts w:ascii="Arial CYR" w:eastAsia="Times New Roman" w:hAnsi="Arial CYR" w:cs="Arial CYR"/>
          <w:color w:val="181818"/>
          <w:sz w:val="21"/>
          <w:szCs w:val="21"/>
          <w:lang w:eastAsia="ru-RU"/>
        </w:rPr>
        <w:br/>
        <w:t xml:space="preserve">Гибкость обусловлена центрально-нервной регуляцией тонуса мышц, а также напряжением </w:t>
      </w:r>
      <w:proofErr w:type="spellStart"/>
      <w:r w:rsidRPr="00762F12">
        <w:rPr>
          <w:rFonts w:ascii="Arial CYR" w:eastAsia="Times New Roman" w:hAnsi="Arial CYR" w:cs="Arial CYR"/>
          <w:color w:val="181818"/>
          <w:sz w:val="21"/>
          <w:szCs w:val="21"/>
          <w:lang w:eastAsia="ru-RU"/>
        </w:rPr>
        <w:lastRenderedPageBreak/>
        <w:t>мыщц</w:t>
      </w:r>
      <w:proofErr w:type="spellEnd"/>
      <w:r w:rsidRPr="00762F12">
        <w:rPr>
          <w:rFonts w:ascii="Arial CYR" w:eastAsia="Times New Roman" w:hAnsi="Arial CYR" w:cs="Arial CYR"/>
          <w:color w:val="181818"/>
          <w:sz w:val="21"/>
          <w:szCs w:val="21"/>
          <w:lang w:eastAsia="ru-RU"/>
        </w:rPr>
        <w:t>-антагонистов. Это значит, что проявления гибкости зависят от способности произвольно расслаблять растягиваемые мышцы и напрягать мышцы, которые осуществляют движение, т.е. от степени совершенствования межмышечной координации.</w:t>
      </w:r>
      <w:r w:rsidRPr="00762F12">
        <w:rPr>
          <w:rFonts w:ascii="Arial CYR" w:eastAsia="Times New Roman" w:hAnsi="Arial CYR" w:cs="Arial CYR"/>
          <w:color w:val="181818"/>
          <w:sz w:val="21"/>
          <w:szCs w:val="21"/>
          <w:lang w:eastAsia="ru-RU"/>
        </w:rPr>
        <w:br/>
        <w:t>На гибкость существенно влияют внешние условия:</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t>1) </w:t>
      </w:r>
      <w:r w:rsidRPr="00762F12">
        <w:rPr>
          <w:rFonts w:ascii="Arial CYR" w:eastAsia="Times New Roman" w:hAnsi="Arial CYR" w:cs="Arial CYR"/>
          <w:color w:val="181818"/>
          <w:sz w:val="21"/>
          <w:szCs w:val="21"/>
          <w:lang w:eastAsia="ru-RU"/>
        </w:rPr>
        <w:t>время суток (утром гибкость меньше, чем днем и вечером);</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t>2) </w:t>
      </w:r>
      <w:r w:rsidRPr="00762F12">
        <w:rPr>
          <w:rFonts w:ascii="Arial CYR" w:eastAsia="Times New Roman" w:hAnsi="Arial CYR" w:cs="Arial CYR"/>
          <w:color w:val="181818"/>
          <w:sz w:val="21"/>
          <w:szCs w:val="21"/>
          <w:lang w:eastAsia="ru-RU"/>
        </w:rPr>
        <w:t>температура воздуха (при 20...30 </w:t>
      </w:r>
      <w:r w:rsidRPr="00762F12">
        <w:rPr>
          <w:rFonts w:ascii="Arial" w:eastAsia="Times New Roman" w:hAnsi="Arial" w:cs="Arial"/>
          <w:color w:val="181818"/>
          <w:sz w:val="21"/>
          <w:szCs w:val="21"/>
          <w:lang w:eastAsia="ru-RU"/>
        </w:rPr>
        <w:t>°</w:t>
      </w:r>
      <w:r w:rsidRPr="00762F12">
        <w:rPr>
          <w:rFonts w:ascii="Arial CYR" w:eastAsia="Times New Roman" w:hAnsi="Arial CYR" w:cs="Arial CYR"/>
          <w:color w:val="181818"/>
          <w:sz w:val="21"/>
          <w:szCs w:val="21"/>
          <w:lang w:eastAsia="ru-RU"/>
        </w:rPr>
        <w:t>С гибкость выше, чем при 5...10 </w:t>
      </w:r>
      <w:r w:rsidRPr="00762F12">
        <w:rPr>
          <w:rFonts w:ascii="Arial" w:eastAsia="Times New Roman" w:hAnsi="Arial" w:cs="Arial"/>
          <w:color w:val="181818"/>
          <w:sz w:val="21"/>
          <w:szCs w:val="21"/>
          <w:lang w:eastAsia="ru-RU"/>
        </w:rPr>
        <w:t>°</w:t>
      </w:r>
      <w:r w:rsidRPr="00762F12">
        <w:rPr>
          <w:rFonts w:ascii="Arial CYR" w:eastAsia="Times New Roman" w:hAnsi="Arial CYR" w:cs="Arial CYR"/>
          <w:color w:val="181818"/>
          <w:sz w:val="21"/>
          <w:szCs w:val="21"/>
          <w:lang w:eastAsia="ru-RU"/>
        </w:rPr>
        <w:t>С);</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t>3) </w:t>
      </w:r>
      <w:r w:rsidRPr="00762F12">
        <w:rPr>
          <w:rFonts w:ascii="Arial CYR" w:eastAsia="Times New Roman" w:hAnsi="Arial CYR" w:cs="Arial CYR"/>
          <w:color w:val="181818"/>
          <w:sz w:val="21"/>
          <w:szCs w:val="21"/>
          <w:lang w:eastAsia="ru-RU"/>
        </w:rPr>
        <w:t>проведена ли разминка (после разминки продолжительностью 20 мин гибкость выше, чем до разминки);</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t>4) </w:t>
      </w:r>
      <w:r w:rsidRPr="00762F12">
        <w:rPr>
          <w:rFonts w:ascii="Arial CYR" w:eastAsia="Times New Roman" w:hAnsi="Arial CYR" w:cs="Arial CYR"/>
          <w:color w:val="181818"/>
          <w:sz w:val="21"/>
          <w:szCs w:val="21"/>
          <w:lang w:eastAsia="ru-RU"/>
        </w:rPr>
        <w:t>разогрето ли тело (подвижность в суставах увеличивается после 10 мин нахождения в теплой ванне при температуре воды +40 </w:t>
      </w:r>
      <w:r w:rsidRPr="00762F12">
        <w:rPr>
          <w:rFonts w:ascii="Arial" w:eastAsia="Times New Roman" w:hAnsi="Arial" w:cs="Arial"/>
          <w:color w:val="181818"/>
          <w:sz w:val="21"/>
          <w:szCs w:val="21"/>
          <w:lang w:eastAsia="ru-RU"/>
        </w:rPr>
        <w:t>°</w:t>
      </w:r>
      <w:r w:rsidRPr="00762F12">
        <w:rPr>
          <w:rFonts w:ascii="Arial CYR" w:eastAsia="Times New Roman" w:hAnsi="Arial CYR" w:cs="Arial CYR"/>
          <w:color w:val="181818"/>
          <w:sz w:val="21"/>
          <w:szCs w:val="21"/>
          <w:lang w:eastAsia="ru-RU"/>
        </w:rPr>
        <w:t>С или после 10 мин пребывания в сауне).</w:t>
      </w:r>
      <w:r w:rsidRPr="00762F12">
        <w:rPr>
          <w:rFonts w:ascii="Arial CYR" w:eastAsia="Times New Roman" w:hAnsi="Arial CYR" w:cs="Arial CYR"/>
          <w:color w:val="181818"/>
          <w:sz w:val="21"/>
          <w:szCs w:val="21"/>
          <w:lang w:eastAsia="ru-RU"/>
        </w:rPr>
        <w:br/>
        <w:t xml:space="preserve">Фактором, влияющим на подвижность суставов, является также общее функциональное состояние организма в данный момент: под влиянием утомления активная гибкость уменьшается (за счет снижения способности мышц к полному расслаблению после предшествующего сокращения), а пассивная увеличивается (за счет меньшего тонуса мышц, противодействую </w:t>
      </w:r>
      <w:proofErr w:type="spellStart"/>
      <w:r w:rsidRPr="00762F12">
        <w:rPr>
          <w:rFonts w:ascii="Arial CYR" w:eastAsia="Times New Roman" w:hAnsi="Arial CYR" w:cs="Arial CYR"/>
          <w:color w:val="181818"/>
          <w:sz w:val="21"/>
          <w:szCs w:val="21"/>
          <w:lang w:eastAsia="ru-RU"/>
        </w:rPr>
        <w:t>trnbsp;щих</w:t>
      </w:r>
      <w:proofErr w:type="spellEnd"/>
      <w:r w:rsidRPr="00762F12">
        <w:rPr>
          <w:rFonts w:ascii="Arial CYR" w:eastAsia="Times New Roman" w:hAnsi="Arial CYR" w:cs="Arial CYR"/>
          <w:color w:val="181818"/>
          <w:sz w:val="21"/>
          <w:szCs w:val="21"/>
          <w:lang w:eastAsia="ru-RU"/>
        </w:rPr>
        <w:t xml:space="preserve"> растяжению).</w:t>
      </w:r>
      <w:r w:rsidRPr="00762F12">
        <w:rPr>
          <w:rFonts w:ascii="Arial CYR" w:eastAsia="Times New Roman" w:hAnsi="Arial CYR" w:cs="Arial CYR"/>
          <w:color w:val="181818"/>
          <w:sz w:val="21"/>
          <w:szCs w:val="21"/>
          <w:lang w:eastAsia="ru-RU"/>
        </w:rPr>
        <w:br/>
        <w:t>Положительные эмоции и мотивация улучшают гибкость, а противоположные личностно-психические факторы ухудшают.</w:t>
      </w:r>
      <w:r w:rsidRPr="00762F12">
        <w:rPr>
          <w:rFonts w:ascii="Arial CYR" w:eastAsia="Times New Roman" w:hAnsi="Arial CYR" w:cs="Arial CYR"/>
          <w:color w:val="181818"/>
          <w:sz w:val="21"/>
          <w:szCs w:val="21"/>
          <w:lang w:eastAsia="ru-RU"/>
        </w:rPr>
        <w:br/>
        <w:t>Результаты немногих генетических исследований говорят о высоком или среднем влиянии генотипа на подвижность тазобедренных и плечевых суставов и гибкость позвоночного столба.</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Касаясь возрастного аспекта проявления гибкости, важно отметить, что гибкость зависит от возраста человека. Дети более гибки, чем взрослые. </w:t>
      </w:r>
      <w:r w:rsidRPr="00762F12">
        <w:rPr>
          <w:rFonts w:ascii="Arial CYR" w:eastAsia="Times New Roman" w:hAnsi="Arial CYR" w:cs="Arial CYR"/>
          <w:b/>
          <w:bCs/>
          <w:color w:val="181818"/>
          <w:sz w:val="21"/>
          <w:szCs w:val="21"/>
          <w:lang w:eastAsia="ru-RU"/>
        </w:rPr>
        <w:t>Наиболее интенсивно гибкость развивается до 15—17 лет.</w:t>
      </w:r>
      <w:r w:rsidRPr="00762F12">
        <w:rPr>
          <w:rFonts w:ascii="Arial" w:eastAsia="Times New Roman" w:hAnsi="Arial" w:cs="Arial"/>
          <w:b/>
          <w:bCs/>
          <w:color w:val="181818"/>
          <w:sz w:val="21"/>
          <w:szCs w:val="21"/>
          <w:lang w:eastAsia="ru-RU"/>
        </w:rPr>
        <w:t> </w:t>
      </w:r>
      <w:r w:rsidRPr="00762F12">
        <w:rPr>
          <w:rFonts w:ascii="Arial CYR" w:eastAsia="Times New Roman" w:hAnsi="Arial CYR" w:cs="Arial CYR"/>
          <w:color w:val="181818"/>
          <w:sz w:val="21"/>
          <w:szCs w:val="21"/>
          <w:lang w:eastAsia="ru-RU"/>
        </w:rPr>
        <w:t>При этом для развития пассивной гибкости сенситивным периодом будет являться возраст 9—10 лет, а для активной — 10—14 лет.</w:t>
      </w:r>
      <w:r w:rsidRPr="00762F12">
        <w:rPr>
          <w:rFonts w:ascii="Arial CYR" w:eastAsia="Times New Roman" w:hAnsi="Arial CYR" w:cs="Arial CYR"/>
          <w:color w:val="181818"/>
          <w:sz w:val="21"/>
          <w:szCs w:val="21"/>
          <w:lang w:eastAsia="ru-RU"/>
        </w:rPr>
        <w:br/>
        <w:t xml:space="preserve">Целенаправленно развитие гибкости должно начинаться с 6— 7 лет. У детей и подростков 9—14 </w:t>
      </w:r>
      <w:proofErr w:type="gramStart"/>
      <w:r w:rsidRPr="00762F12">
        <w:rPr>
          <w:rFonts w:ascii="Arial CYR" w:eastAsia="Times New Roman" w:hAnsi="Arial CYR" w:cs="Arial CYR"/>
          <w:color w:val="181818"/>
          <w:sz w:val="21"/>
          <w:szCs w:val="21"/>
          <w:lang w:eastAsia="ru-RU"/>
        </w:rPr>
        <w:t>лет это</w:t>
      </w:r>
      <w:proofErr w:type="gramEnd"/>
      <w:r w:rsidRPr="00762F12">
        <w:rPr>
          <w:rFonts w:ascii="Arial CYR" w:eastAsia="Times New Roman" w:hAnsi="Arial CYR" w:cs="Arial CYR"/>
          <w:color w:val="181818"/>
          <w:sz w:val="21"/>
          <w:szCs w:val="21"/>
          <w:lang w:eastAsia="ru-RU"/>
        </w:rPr>
        <w:t xml:space="preserve"> качество развивается почти в 2 раза эффективнее, чем в старшем школьном возрасте.</w:t>
      </w:r>
      <w:r w:rsidRPr="00762F12">
        <w:rPr>
          <w:rFonts w:ascii="Arial CYR" w:eastAsia="Times New Roman" w:hAnsi="Arial CYR" w:cs="Arial CYR"/>
          <w:color w:val="181818"/>
          <w:sz w:val="20"/>
          <w:szCs w:val="20"/>
          <w:lang w:eastAsia="ru-RU"/>
        </w:rPr>
        <w:t> </w:t>
      </w:r>
      <w:r w:rsidRPr="00762F12">
        <w:rPr>
          <w:rFonts w:ascii="Arial CYR" w:eastAsia="Times New Roman" w:hAnsi="Arial CYR" w:cs="Arial CYR"/>
          <w:color w:val="181818"/>
          <w:sz w:val="21"/>
          <w:szCs w:val="21"/>
          <w:lang w:eastAsia="ru-RU"/>
        </w:rPr>
        <w:t>Обычно подвижность крупных звеньев тела постепенно увеличивается до 13-14 лет, в этом возрасте мышечно-связочный аппарат наиболее эластичен и растяжим, и именно в этом возрасте наблюдается стабилизация гибкости. Как правило к 16-17 годам стабилизация заканчивается, происходит остановка развития, а затем это качество имеет устойчивую тенденцию к снижению, поэтому даже если после 13-14 лет не выполнять упражнения на растягивание, гибкость начнет снижаться уже в юношеском возрасте, и, наоборот, практика показывает, что даже в возрасте 40-50 лет и старше гибкость суставов и позвоночника можно сохранить в хорошем состоянии - это доказывают артисты балета, просто артисты, спортсмены, да и обычные люди, продолжающие регулярные тренировки.</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Зависит гибкость также от психического состояния человека, разминки, массажа, уровня силовой подготовки, исходного положения тела и его частей, ритма движения, предварительного напряжения мышц.</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 xml:space="preserve">Гибкость зависит также от пола человека; обычно у девочек и девушек это качество на 20-30 % более выражено, чем у мальчиков и юношей. Ну а самое главное – процесс развития </w:t>
      </w:r>
      <w:r w:rsidRPr="00762F12">
        <w:rPr>
          <w:rFonts w:ascii="Arial CYR" w:eastAsia="Times New Roman" w:hAnsi="Arial CYR" w:cs="Arial CYR"/>
          <w:color w:val="181818"/>
          <w:sz w:val="21"/>
          <w:szCs w:val="21"/>
          <w:lang w:eastAsia="ru-RU"/>
        </w:rPr>
        <w:lastRenderedPageBreak/>
        <w:t>гибкости индивидуализирован, и развивать и поддерживать гибкость необходимо постоянно!</w:t>
      </w:r>
      <w:r w:rsidRPr="00762F12">
        <w:rPr>
          <w:rFonts w:ascii="Arial" w:eastAsia="Times New Roman" w:hAnsi="Arial" w:cs="Arial"/>
          <w:color w:val="181818"/>
          <w:sz w:val="21"/>
          <w:szCs w:val="21"/>
          <w:lang w:eastAsia="ru-RU"/>
        </w:rPr>
        <w:t>  </w:t>
      </w:r>
      <w:r w:rsidRPr="00762F12">
        <w:rPr>
          <w:rFonts w:ascii="Arial CYR" w:eastAsia="Times New Roman" w:hAnsi="Arial CYR" w:cs="Arial CYR"/>
          <w:color w:val="181818"/>
          <w:sz w:val="21"/>
          <w:szCs w:val="21"/>
          <w:lang w:eastAsia="ru-RU"/>
        </w:rPr>
        <w:t>Подытожим:</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noProof/>
          <w:color w:val="181818"/>
          <w:sz w:val="21"/>
          <w:szCs w:val="21"/>
          <w:lang w:eastAsia="ru-RU"/>
        </w:rPr>
        <w:drawing>
          <wp:inline distT="0" distB="0" distL="0" distR="0">
            <wp:extent cx="3295650" cy="2981325"/>
            <wp:effectExtent l="0" t="0" r="0" b="9525"/>
            <wp:docPr id="1" name="Рисунок 1" descr="hello_html_2eb71d3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llo_html_2eb71d3f.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295650" cy="2981325"/>
                    </a:xfrm>
                    <a:prstGeom prst="rect">
                      <a:avLst/>
                    </a:prstGeom>
                    <a:noFill/>
                    <a:ln>
                      <a:noFill/>
                    </a:ln>
                  </pic:spPr>
                </pic:pic>
              </a:graphicData>
            </a:graphic>
          </wp:inline>
        </w:drawing>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p>
    <w:p w:rsidR="00762F12" w:rsidRPr="00762F12" w:rsidRDefault="00762F12" w:rsidP="00762F12">
      <w:pPr>
        <w:numPr>
          <w:ilvl w:val="0"/>
          <w:numId w:val="3"/>
        </w:numPr>
        <w:shd w:val="clear" w:color="auto" w:fill="F5F5F5"/>
        <w:spacing w:after="0" w:line="346" w:lineRule="atLeast"/>
        <w:ind w:left="0"/>
        <w:rPr>
          <w:rFonts w:ascii="Arial" w:eastAsia="Times New Roman" w:hAnsi="Arial" w:cs="Arial"/>
          <w:color w:val="181818"/>
          <w:sz w:val="21"/>
          <w:szCs w:val="21"/>
          <w:lang w:eastAsia="ru-RU"/>
        </w:rPr>
      </w:pPr>
      <w:r w:rsidRPr="00762F12">
        <w:rPr>
          <w:rFonts w:ascii="Arial CYR" w:eastAsia="Times New Roman" w:hAnsi="Arial CYR" w:cs="Arial CYR"/>
          <w:b/>
          <w:bCs/>
          <w:color w:val="181818"/>
          <w:sz w:val="32"/>
          <w:szCs w:val="32"/>
          <w:u w:val="single"/>
          <w:lang w:eastAsia="ru-RU"/>
        </w:rPr>
        <w:t>Необходимость развития гибкости на уроках физической культуры.</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Одной из главных задач, решаемых в процессе физического воспитания, является обеспечение многостороннего и гармоничного уровня развития физических качеств.</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Физическими качествами в теории и практике физического воспитания принято считать, социально-обусловленные, системно - структурированные психобиологические свойства человека, регламентирующие все многообразие видов и форм его двигательной активности</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В физическом воспитании главной является задача обеспечения такой степени всестороннего развития гибкости, которая позволяла бы успешно овладевать основными жизненно важными двигательными действиями (умениями и навыками) и с высокой результативностью проявлять остальные двигательные способности — координационные, скоростные, силовые, выносливость.</w:t>
      </w:r>
      <w:r w:rsidRPr="00762F12">
        <w:rPr>
          <w:rFonts w:ascii="Arial CYR" w:eastAsia="Times New Roman" w:hAnsi="Arial CYR" w:cs="Arial CYR"/>
          <w:color w:val="181818"/>
          <w:sz w:val="21"/>
          <w:szCs w:val="21"/>
          <w:lang w:eastAsia="ru-RU"/>
        </w:rPr>
        <w:br/>
        <w:t>В плане лечебной физической культуры в случае травм, наследственных или возникающих заболеваний выделяется задача по восстановлению нормальной амплитуды движений суставов.</w:t>
      </w:r>
      <w:r w:rsidRPr="00762F12">
        <w:rPr>
          <w:rFonts w:ascii="Arial CYR" w:eastAsia="Times New Roman" w:hAnsi="Arial CYR" w:cs="Arial CYR"/>
          <w:color w:val="181818"/>
          <w:sz w:val="21"/>
          <w:szCs w:val="21"/>
          <w:lang w:eastAsia="ru-RU"/>
        </w:rPr>
        <w:br/>
        <w:t>Для детей, подростков, юношей и девушек, занимающихся спортом, выдвигается задача совершенствования специальной гибкости, т.е. подвижности в тех суставах, которым предъявляются повышенные требования в избранном виде спорта.</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Ученые и исследователи в области физической культуры ставят гибкость по степени важности на второе место после выносливости, называя упражнения на растягивание эффективным средством оздоровления и гармоничного физического развития.</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lastRenderedPageBreak/>
        <w:t>Хорошая гибкость обеспечивает свободу, быстроту и экономичность движений. Благодаря достаточной подвижности позвоночного столба и растянутости плечевых и тазобедренных суставов человек имеет возможность выполнять мягкие, плавные и изящные движения.</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 xml:space="preserve">Недостаточно развитая гибкость ограничивает проявление таких физических качеств, как выносливость, сила, быстрота реакции и скорость движения. Увеличивая </w:t>
      </w:r>
      <w:proofErr w:type="spellStart"/>
      <w:r w:rsidRPr="00762F12">
        <w:rPr>
          <w:rFonts w:ascii="Arial CYR" w:eastAsia="Times New Roman" w:hAnsi="Arial CYR" w:cs="Arial CYR"/>
          <w:color w:val="181818"/>
          <w:sz w:val="21"/>
          <w:szCs w:val="21"/>
          <w:lang w:eastAsia="ru-RU"/>
        </w:rPr>
        <w:t>энергозатраты</w:t>
      </w:r>
      <w:proofErr w:type="spellEnd"/>
      <w:r w:rsidRPr="00762F12">
        <w:rPr>
          <w:rFonts w:ascii="Arial CYR" w:eastAsia="Times New Roman" w:hAnsi="Arial CYR" w:cs="Arial CYR"/>
          <w:color w:val="181818"/>
          <w:sz w:val="21"/>
          <w:szCs w:val="21"/>
          <w:lang w:eastAsia="ru-RU"/>
        </w:rPr>
        <w:t xml:space="preserve"> и, снижая экономичность работы, она затрудняет координацию движений человека, так как имитирует перемещение отдельных звеньев тела в пространстве и может привести к травмам мышц и связок при выполнении физических упражнений.</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Гибкость - рациональная работа наших мышц, при отсутствии запаса подвижности трудно выполнять амплитудные двигательные действия, что снижает потенциальные возможности занимающихся</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Снижение гибкости вызывает проблемы со здоровьем: ухудшение осанки, механическое разбалансирование костей спины, таза и шеи, смещение отдельных частей тела относительно друг друга и как следствие повреждение связок, хрящей и деформацию тела. Короткие мышцы груди приводят к сутулости спины, которая в итоге проявляется во впалой грудной клетке и уменьшенной вентиляции легких.</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Малоэластичные сгибатели бедра и короткие спинные мышцы поворачивают таз вперед и вызывают лордоз, хронические боли в пояснице и воспаление седалищного нерва. Опущенная голова вызывает головные боли. Головокружение и хроническое переутомление мышц задней части тела.</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Гибкость быстрее других физических качеств утрачивается с возрастом (если специально не тренируется), поэтому ученые считают уровень гибкости мерилом возраста. Мудрые йоги говорят: </w:t>
      </w:r>
      <w:r w:rsidRPr="00762F12">
        <w:rPr>
          <w:rFonts w:ascii="Arial" w:eastAsia="Times New Roman" w:hAnsi="Arial" w:cs="Arial"/>
          <w:color w:val="181818"/>
          <w:sz w:val="21"/>
          <w:szCs w:val="21"/>
          <w:lang w:eastAsia="ru-RU"/>
        </w:rPr>
        <w:t>«</w:t>
      </w:r>
      <w:r w:rsidRPr="00762F12">
        <w:rPr>
          <w:rFonts w:ascii="Arial CYR" w:eastAsia="Times New Roman" w:hAnsi="Arial CYR" w:cs="Arial CYR"/>
          <w:color w:val="181818"/>
          <w:sz w:val="21"/>
          <w:szCs w:val="21"/>
          <w:lang w:eastAsia="ru-RU"/>
        </w:rPr>
        <w:t>Пока позвоночник гибок, тело молодо</w:t>
      </w:r>
      <w:r w:rsidRPr="00762F12">
        <w:rPr>
          <w:rFonts w:ascii="Arial" w:eastAsia="Times New Roman" w:hAnsi="Arial" w:cs="Arial"/>
          <w:color w:val="181818"/>
          <w:sz w:val="21"/>
          <w:szCs w:val="21"/>
          <w:lang w:eastAsia="ru-RU"/>
        </w:rPr>
        <w:t>».</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 xml:space="preserve">Реализуя данные задачи, считается недопустимым чрезмерное развитие гибкости, приводящее к </w:t>
      </w:r>
      <w:proofErr w:type="spellStart"/>
      <w:r w:rsidRPr="00762F12">
        <w:rPr>
          <w:rFonts w:ascii="Arial CYR" w:eastAsia="Times New Roman" w:hAnsi="Arial CYR" w:cs="Arial CYR"/>
          <w:color w:val="181818"/>
          <w:sz w:val="21"/>
          <w:szCs w:val="21"/>
          <w:lang w:eastAsia="ru-RU"/>
        </w:rPr>
        <w:t>перерастяжению</w:t>
      </w:r>
      <w:proofErr w:type="spellEnd"/>
      <w:r w:rsidRPr="00762F12">
        <w:rPr>
          <w:rFonts w:ascii="Arial CYR" w:eastAsia="Times New Roman" w:hAnsi="Arial CYR" w:cs="Arial CYR"/>
          <w:color w:val="181818"/>
          <w:sz w:val="21"/>
          <w:szCs w:val="21"/>
          <w:lang w:eastAsia="ru-RU"/>
        </w:rPr>
        <w:t xml:space="preserve"> мышечных волокон и связок, а иногда необратимым деформациям суставных структур.</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Данные отклонения способствуют нарушению в формировании некоторых двигательных навыков, развитию плоскостопия, неправильной осанке и некрасивой походке.</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Повышенная гибкость без достаточной мышечной силы может вызвать неустойчивость суставных соединений, приводящих к повреждениям суставов.</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Чрезмерно гибкие несущие суставы: коленный, голеностопный и тазобедренный, становятся нестабильными и восприимчивыми к вывихам и травмам.</w:t>
      </w:r>
    </w:p>
    <w:p w:rsidR="00762F12" w:rsidRPr="00762F12" w:rsidRDefault="00762F12" w:rsidP="00762F12">
      <w:pPr>
        <w:numPr>
          <w:ilvl w:val="0"/>
          <w:numId w:val="4"/>
        </w:numPr>
        <w:shd w:val="clear" w:color="auto" w:fill="F5F5F5"/>
        <w:spacing w:after="0" w:line="346" w:lineRule="atLeast"/>
        <w:ind w:left="0"/>
        <w:rPr>
          <w:rFonts w:ascii="Arial" w:eastAsia="Times New Roman" w:hAnsi="Arial" w:cs="Arial"/>
          <w:color w:val="181818"/>
          <w:sz w:val="21"/>
          <w:szCs w:val="21"/>
          <w:lang w:eastAsia="ru-RU"/>
        </w:rPr>
      </w:pPr>
      <w:r w:rsidRPr="00762F12">
        <w:rPr>
          <w:rFonts w:ascii="Arial CYR" w:eastAsia="Times New Roman" w:hAnsi="Arial CYR" w:cs="Arial CYR"/>
          <w:b/>
          <w:bCs/>
          <w:color w:val="181818"/>
          <w:sz w:val="32"/>
          <w:szCs w:val="32"/>
          <w:u w:val="single"/>
          <w:lang w:eastAsia="ru-RU"/>
        </w:rPr>
        <w:t>Средства, методы и методики развития гибкости.</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Информативным показателем состояния суставного и мышечного аппарата испытуемого (в сантиметрах или градусах) является разница между величинами активной и пассивной гибкости. Эта разница называется дефицитом активной гибкости.</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В качестве средств развития гибкости используют упражнения, которые можно выполнять с максимальной амплитудой. Их иначе называют упражнениями на растягивание.</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Основными ограничениями размаха движений являются мышцы- антагонисты. Растянуть соединительную ткань этих мышц, сделать мышцы податливыми и упругими (подобно резиновому жгуту) — задача упражнений на растягивание.</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Среди упражнений на растягивание различают активные, пассивные и статические.</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lastRenderedPageBreak/>
        <w:t>Активные движения с полной амплитудой (махи руками и ногами, рывки, наклоны и вращательные движения туловищем) можно выполнять без предметов и с предметами (гимнастические палки, обручи, мячи и т.д.).</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Пассивные упражнения на гибкость включают: движения, выполняемые с помощью партнера; движения, выполняемые с отягощениями; движения, выполняемые с помощью резинового эспандера или амортизатора; пассивные движения с использованием собственной силы (притягивание туловища к ногам, сгибание кисти другой рукой и т.п.);</w:t>
      </w:r>
      <w:r w:rsidRPr="00762F12">
        <w:rPr>
          <w:rFonts w:ascii="Arial" w:eastAsia="Times New Roman" w:hAnsi="Arial" w:cs="Arial"/>
          <w:color w:val="181818"/>
          <w:sz w:val="21"/>
          <w:szCs w:val="21"/>
          <w:lang w:eastAsia="ru-RU"/>
        </w:rPr>
        <w:t> </w:t>
      </w:r>
      <w:r w:rsidRPr="00762F12">
        <w:rPr>
          <w:rFonts w:ascii="Arial CYR" w:eastAsia="Times New Roman" w:hAnsi="Arial CYR" w:cs="Arial CYR"/>
          <w:color w:val="181818"/>
          <w:sz w:val="21"/>
          <w:szCs w:val="21"/>
          <w:lang w:eastAsia="ru-RU"/>
        </w:rPr>
        <w:t>движения, выполняемые на снарядах (в качестве отягощения используют вес собственного тела)</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Статические упражнения, выполняемые с помощью партнера, собственного веса тела или силы, требуют сохранения неподвижного положения с предельной амплитудой в течение определенного времени (6—9 с). После этого следует расслабление, а затем повторение упражнения.</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Упражнения для развития подвижности в суставах рекомендуется проводить путем активного выполнения движений с постепенно увеличивающейся амплитудой, использования пружинящих </w:t>
      </w:r>
      <w:r w:rsidRPr="00762F12">
        <w:rPr>
          <w:rFonts w:ascii="Arial" w:eastAsia="Times New Roman" w:hAnsi="Arial" w:cs="Arial"/>
          <w:color w:val="181818"/>
          <w:sz w:val="21"/>
          <w:szCs w:val="21"/>
          <w:lang w:eastAsia="ru-RU"/>
        </w:rPr>
        <w:t>«</w:t>
      </w:r>
      <w:proofErr w:type="spellStart"/>
      <w:r w:rsidRPr="00762F12">
        <w:rPr>
          <w:rFonts w:ascii="Arial CYR" w:eastAsia="Times New Roman" w:hAnsi="Arial CYR" w:cs="Arial CYR"/>
          <w:color w:val="181818"/>
          <w:sz w:val="21"/>
          <w:szCs w:val="21"/>
          <w:lang w:eastAsia="ru-RU"/>
        </w:rPr>
        <w:t>самозахватов</w:t>
      </w:r>
      <w:proofErr w:type="spellEnd"/>
      <w:r w:rsidRPr="00762F12">
        <w:rPr>
          <w:rFonts w:ascii="Arial" w:eastAsia="Times New Roman" w:hAnsi="Arial" w:cs="Arial"/>
          <w:color w:val="181818"/>
          <w:sz w:val="21"/>
          <w:szCs w:val="21"/>
          <w:lang w:eastAsia="ru-RU"/>
        </w:rPr>
        <w:t>», </w:t>
      </w:r>
      <w:r w:rsidRPr="00762F12">
        <w:rPr>
          <w:rFonts w:ascii="Arial CYR" w:eastAsia="Times New Roman" w:hAnsi="Arial CYR" w:cs="Arial CYR"/>
          <w:color w:val="181818"/>
          <w:sz w:val="21"/>
          <w:szCs w:val="21"/>
          <w:lang w:eastAsia="ru-RU"/>
        </w:rPr>
        <w:t>покачиваний, маховых движений с большой амплитудой.</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Основные правила применения упражнений в растягивании: не допускаются болевые ощущения, движения выполняются в медленном темпе, постепенно увеличиваются их амплитуда и степень применения силы помощника.</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В процессе специального развития гибкости используются следующие методы:</w:t>
      </w:r>
    </w:p>
    <w:p w:rsidR="00762F12" w:rsidRPr="00762F12" w:rsidRDefault="00762F12" w:rsidP="00762F12">
      <w:pPr>
        <w:numPr>
          <w:ilvl w:val="0"/>
          <w:numId w:val="5"/>
        </w:numPr>
        <w:shd w:val="clear" w:color="auto" w:fill="F5F5F5"/>
        <w:spacing w:after="0" w:line="346" w:lineRule="atLeast"/>
        <w:ind w:left="0"/>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метод повторного упражнения;</w:t>
      </w:r>
    </w:p>
    <w:p w:rsidR="00762F12" w:rsidRPr="00762F12" w:rsidRDefault="00762F12" w:rsidP="00762F12">
      <w:pPr>
        <w:numPr>
          <w:ilvl w:val="0"/>
          <w:numId w:val="5"/>
        </w:numPr>
        <w:shd w:val="clear" w:color="auto" w:fill="F5F5F5"/>
        <w:spacing w:after="0" w:line="346" w:lineRule="atLeast"/>
        <w:ind w:left="0"/>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t>- </w:t>
      </w:r>
      <w:r w:rsidRPr="00762F12">
        <w:rPr>
          <w:rFonts w:ascii="Arial CYR" w:eastAsia="Times New Roman" w:hAnsi="Arial CYR" w:cs="Arial CYR"/>
          <w:color w:val="181818"/>
          <w:sz w:val="21"/>
          <w:szCs w:val="21"/>
          <w:lang w:eastAsia="ru-RU"/>
        </w:rPr>
        <w:t>метод статического растягивания;</w:t>
      </w:r>
    </w:p>
    <w:p w:rsidR="00762F12" w:rsidRPr="00762F12" w:rsidRDefault="00762F12" w:rsidP="00762F12">
      <w:pPr>
        <w:numPr>
          <w:ilvl w:val="0"/>
          <w:numId w:val="5"/>
        </w:numPr>
        <w:shd w:val="clear" w:color="auto" w:fill="F5F5F5"/>
        <w:spacing w:after="0" w:line="346" w:lineRule="atLeast"/>
        <w:ind w:left="0"/>
        <w:rPr>
          <w:rFonts w:ascii="Arial" w:eastAsia="Times New Roman" w:hAnsi="Arial" w:cs="Arial"/>
          <w:color w:val="181818"/>
          <w:sz w:val="21"/>
          <w:szCs w:val="21"/>
          <w:lang w:eastAsia="ru-RU"/>
        </w:rPr>
      </w:pPr>
      <w:r w:rsidRPr="00762F12">
        <w:rPr>
          <w:rFonts w:ascii="Times New Roman CYR" w:eastAsia="Times New Roman" w:hAnsi="Times New Roman CYR" w:cs="Times New Roman CYR"/>
          <w:color w:val="181818"/>
          <w:sz w:val="27"/>
          <w:szCs w:val="27"/>
          <w:lang w:eastAsia="ru-RU"/>
        </w:rPr>
        <w:t>метод предварительного напряжения </w:t>
      </w:r>
      <w:r w:rsidRPr="00762F12">
        <w:rPr>
          <w:rFonts w:ascii="Times New Roman CYR" w:eastAsia="Times New Roman" w:hAnsi="Times New Roman CYR" w:cs="Times New Roman CYR"/>
          <w:color w:val="181818"/>
          <w:sz w:val="26"/>
          <w:szCs w:val="26"/>
          <w:lang w:eastAsia="ru-RU"/>
        </w:rPr>
        <w:t>мышц с последующим их растягиванием.</w:t>
      </w:r>
    </w:p>
    <w:p w:rsidR="00762F12" w:rsidRPr="00762F12" w:rsidRDefault="00762F12" w:rsidP="00762F12">
      <w:pPr>
        <w:numPr>
          <w:ilvl w:val="0"/>
          <w:numId w:val="5"/>
        </w:numPr>
        <w:shd w:val="clear" w:color="auto" w:fill="F5F5F5"/>
        <w:spacing w:after="0" w:line="346" w:lineRule="atLeast"/>
        <w:ind w:left="0"/>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метод совмещения с силовыми упражнениями;</w:t>
      </w:r>
    </w:p>
    <w:p w:rsidR="00762F12" w:rsidRPr="00762F12" w:rsidRDefault="00762F12" w:rsidP="00762F12">
      <w:pPr>
        <w:numPr>
          <w:ilvl w:val="0"/>
          <w:numId w:val="5"/>
        </w:numPr>
        <w:shd w:val="clear" w:color="auto" w:fill="F5F5F5"/>
        <w:spacing w:after="0" w:line="346" w:lineRule="atLeast"/>
        <w:ind w:left="0"/>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t> </w:t>
      </w:r>
      <w:r w:rsidRPr="00762F12">
        <w:rPr>
          <w:rFonts w:ascii="Arial CYR" w:eastAsia="Times New Roman" w:hAnsi="Arial CYR" w:cs="Arial CYR"/>
          <w:color w:val="181818"/>
          <w:sz w:val="21"/>
          <w:szCs w:val="21"/>
          <w:lang w:eastAsia="ru-RU"/>
        </w:rPr>
        <w:t>игровой и соревновательный методы.</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br/>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Основным методом развития гибкости является </w:t>
      </w:r>
      <w:r w:rsidRPr="00762F12">
        <w:rPr>
          <w:rFonts w:ascii="Arial CYR" w:eastAsia="Times New Roman" w:hAnsi="Arial CYR" w:cs="Arial CYR"/>
          <w:b/>
          <w:bCs/>
          <w:i/>
          <w:iCs/>
          <w:color w:val="181818"/>
          <w:sz w:val="21"/>
          <w:szCs w:val="21"/>
          <w:lang w:eastAsia="ru-RU"/>
        </w:rPr>
        <w:t>повторный метод,</w:t>
      </w:r>
      <w:r w:rsidRPr="00762F12">
        <w:rPr>
          <w:rFonts w:ascii="Arial CYR" w:eastAsia="Times New Roman" w:hAnsi="Arial CYR" w:cs="Arial CYR"/>
          <w:color w:val="181818"/>
          <w:sz w:val="21"/>
          <w:szCs w:val="21"/>
          <w:lang w:eastAsia="ru-RU"/>
        </w:rPr>
        <w:t> где упражнения на растягивание выполняются сериями. В зависимости от возраста, пола и физической подготовленности занимающихся количество повторений упражнения в серии дифференцируется</w:t>
      </w:r>
    </w:p>
    <w:p w:rsidR="00762F12" w:rsidRPr="00762F12" w:rsidRDefault="00762F12" w:rsidP="00762F12">
      <w:pPr>
        <w:shd w:val="clear" w:color="auto" w:fill="F5F5F5"/>
        <w:spacing w:after="0" w:line="294" w:lineRule="atLeast"/>
        <w:rPr>
          <w:rFonts w:ascii="Arial" w:eastAsia="Times New Roman" w:hAnsi="Arial" w:cs="Arial"/>
          <w:color w:val="181818"/>
          <w:sz w:val="21"/>
          <w:szCs w:val="21"/>
          <w:lang w:eastAsia="ru-RU"/>
        </w:rPr>
      </w:pPr>
      <w:r w:rsidRPr="00762F12">
        <w:rPr>
          <w:rFonts w:ascii="Arial CYR" w:eastAsia="Times New Roman" w:hAnsi="Arial CYR" w:cs="Arial CYR"/>
          <w:b/>
          <w:bCs/>
          <w:color w:val="181818"/>
          <w:sz w:val="21"/>
          <w:szCs w:val="21"/>
          <w:lang w:eastAsia="ru-RU"/>
        </w:rPr>
        <w:t>Таблица 1.</w:t>
      </w:r>
      <w:r w:rsidRPr="00762F12">
        <w:rPr>
          <w:rFonts w:ascii="Arial" w:eastAsia="Times New Roman" w:hAnsi="Arial" w:cs="Arial"/>
          <w:b/>
          <w:bCs/>
          <w:color w:val="181818"/>
          <w:sz w:val="21"/>
          <w:szCs w:val="21"/>
          <w:lang w:eastAsia="ru-RU"/>
        </w:rPr>
        <w:t> </w:t>
      </w:r>
      <w:r w:rsidRPr="00762F12">
        <w:rPr>
          <w:rFonts w:ascii="Arial CYR" w:eastAsia="Times New Roman" w:hAnsi="Arial CYR" w:cs="Arial CYR"/>
          <w:color w:val="181818"/>
          <w:sz w:val="21"/>
          <w:szCs w:val="21"/>
          <w:lang w:eastAsia="ru-RU"/>
        </w:rPr>
        <w:t>Дозировка выполнения упражнений на гибкость методом повторного растягивания при решении различных задач тренировки (по Б.В.Сермееву,1970)</w:t>
      </w:r>
    </w:p>
    <w:p w:rsidR="00762F12" w:rsidRPr="00762F12" w:rsidRDefault="00762F12" w:rsidP="00762F12">
      <w:pPr>
        <w:spacing w:after="0" w:line="240" w:lineRule="auto"/>
        <w:rPr>
          <w:rFonts w:ascii="Times New Roman" w:eastAsia="Times New Roman" w:hAnsi="Times New Roman" w:cs="Times New Roman"/>
          <w:sz w:val="24"/>
          <w:szCs w:val="24"/>
          <w:lang w:eastAsia="ru-RU"/>
        </w:rPr>
      </w:pPr>
      <w:r w:rsidRPr="00762F12">
        <w:rPr>
          <w:rFonts w:ascii="Arial CYR" w:eastAsia="Times New Roman" w:hAnsi="Arial CYR" w:cs="Arial CYR"/>
          <w:b/>
          <w:bCs/>
          <w:color w:val="181818"/>
          <w:sz w:val="21"/>
          <w:szCs w:val="21"/>
          <w:shd w:val="clear" w:color="auto" w:fill="F5F5F5"/>
          <w:lang w:eastAsia="ru-RU"/>
        </w:rPr>
        <w:t>Разрабатываемые суставы</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CYR" w:eastAsia="Times New Roman" w:hAnsi="Arial CYR" w:cs="Arial CYR"/>
          <w:b/>
          <w:bCs/>
          <w:color w:val="181818"/>
          <w:sz w:val="21"/>
          <w:szCs w:val="21"/>
          <w:lang w:eastAsia="ru-RU"/>
        </w:rPr>
        <w:t>Задачи тренировки</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CYR" w:eastAsia="Times New Roman" w:hAnsi="Arial CYR" w:cs="Arial CYR"/>
          <w:b/>
          <w:bCs/>
          <w:color w:val="181818"/>
          <w:sz w:val="21"/>
          <w:szCs w:val="21"/>
          <w:lang w:eastAsia="ru-RU"/>
        </w:rPr>
        <w:t>Развитие гибкости</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CYR" w:eastAsia="Times New Roman" w:hAnsi="Arial CYR" w:cs="Arial CYR"/>
          <w:b/>
          <w:bCs/>
          <w:color w:val="181818"/>
          <w:sz w:val="21"/>
          <w:szCs w:val="21"/>
          <w:lang w:eastAsia="ru-RU"/>
        </w:rPr>
        <w:t>Поддержание гибкости</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CYR" w:eastAsia="Times New Roman" w:hAnsi="Arial CYR" w:cs="Arial CYR"/>
          <w:b/>
          <w:bCs/>
          <w:color w:val="181818"/>
          <w:sz w:val="21"/>
          <w:szCs w:val="21"/>
          <w:lang w:eastAsia="ru-RU"/>
        </w:rPr>
        <w:t>Позвоночного столба</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w:eastAsia="Times New Roman" w:hAnsi="Arial" w:cs="Arial"/>
          <w:b/>
          <w:bCs/>
          <w:color w:val="181818"/>
          <w:sz w:val="21"/>
          <w:szCs w:val="21"/>
          <w:lang w:eastAsia="ru-RU"/>
        </w:rPr>
        <w:t>90-100</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w:eastAsia="Times New Roman" w:hAnsi="Arial" w:cs="Arial"/>
          <w:b/>
          <w:bCs/>
          <w:color w:val="181818"/>
          <w:sz w:val="21"/>
          <w:szCs w:val="21"/>
          <w:lang w:eastAsia="ru-RU"/>
        </w:rPr>
        <w:t>40-50</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CYR" w:eastAsia="Times New Roman" w:hAnsi="Arial CYR" w:cs="Arial CYR"/>
          <w:b/>
          <w:bCs/>
          <w:color w:val="181818"/>
          <w:sz w:val="21"/>
          <w:szCs w:val="21"/>
          <w:lang w:eastAsia="ru-RU"/>
        </w:rPr>
        <w:t>Плечевой</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w:eastAsia="Times New Roman" w:hAnsi="Arial" w:cs="Arial"/>
          <w:b/>
          <w:bCs/>
          <w:color w:val="181818"/>
          <w:sz w:val="21"/>
          <w:szCs w:val="21"/>
          <w:lang w:eastAsia="ru-RU"/>
        </w:rPr>
        <w:t>50-60</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w:eastAsia="Times New Roman" w:hAnsi="Arial" w:cs="Arial"/>
          <w:b/>
          <w:bCs/>
          <w:color w:val="181818"/>
          <w:sz w:val="21"/>
          <w:szCs w:val="21"/>
          <w:lang w:eastAsia="ru-RU"/>
        </w:rPr>
        <w:t>30-40</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CYR" w:eastAsia="Times New Roman" w:hAnsi="Arial CYR" w:cs="Arial CYR"/>
          <w:b/>
          <w:bCs/>
          <w:color w:val="181818"/>
          <w:sz w:val="21"/>
          <w:szCs w:val="21"/>
          <w:lang w:eastAsia="ru-RU"/>
        </w:rPr>
        <w:t>Лучезапястный</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w:eastAsia="Times New Roman" w:hAnsi="Arial" w:cs="Arial"/>
          <w:b/>
          <w:bCs/>
          <w:color w:val="181818"/>
          <w:sz w:val="21"/>
          <w:szCs w:val="21"/>
          <w:lang w:eastAsia="ru-RU"/>
        </w:rPr>
        <w:t>30-35</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w:eastAsia="Times New Roman" w:hAnsi="Arial" w:cs="Arial"/>
          <w:b/>
          <w:bCs/>
          <w:color w:val="181818"/>
          <w:sz w:val="21"/>
          <w:szCs w:val="21"/>
          <w:lang w:eastAsia="ru-RU"/>
        </w:rPr>
        <w:t>20-25</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CYR" w:eastAsia="Times New Roman" w:hAnsi="Arial CYR" w:cs="Arial CYR"/>
          <w:b/>
          <w:bCs/>
          <w:color w:val="181818"/>
          <w:sz w:val="21"/>
          <w:szCs w:val="21"/>
          <w:lang w:eastAsia="ru-RU"/>
        </w:rPr>
        <w:t>Тазобедренный</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w:eastAsia="Times New Roman" w:hAnsi="Arial" w:cs="Arial"/>
          <w:b/>
          <w:bCs/>
          <w:color w:val="181818"/>
          <w:sz w:val="21"/>
          <w:szCs w:val="21"/>
          <w:lang w:eastAsia="ru-RU"/>
        </w:rPr>
        <w:lastRenderedPageBreak/>
        <w:t>60-70</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w:eastAsia="Times New Roman" w:hAnsi="Arial" w:cs="Arial"/>
          <w:b/>
          <w:bCs/>
          <w:color w:val="181818"/>
          <w:sz w:val="21"/>
          <w:szCs w:val="21"/>
          <w:lang w:eastAsia="ru-RU"/>
        </w:rPr>
        <w:t>30-40</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CYR" w:eastAsia="Times New Roman" w:hAnsi="Arial CYR" w:cs="Arial CYR"/>
          <w:b/>
          <w:bCs/>
          <w:color w:val="181818"/>
          <w:sz w:val="21"/>
          <w:szCs w:val="21"/>
          <w:lang w:eastAsia="ru-RU"/>
        </w:rPr>
        <w:t>Коленный</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w:eastAsia="Times New Roman" w:hAnsi="Arial" w:cs="Arial"/>
          <w:b/>
          <w:bCs/>
          <w:color w:val="181818"/>
          <w:sz w:val="21"/>
          <w:szCs w:val="21"/>
          <w:lang w:eastAsia="ru-RU"/>
        </w:rPr>
        <w:t>20-25</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w:eastAsia="Times New Roman" w:hAnsi="Arial" w:cs="Arial"/>
          <w:b/>
          <w:bCs/>
          <w:color w:val="181818"/>
          <w:sz w:val="21"/>
          <w:szCs w:val="21"/>
          <w:lang w:eastAsia="ru-RU"/>
        </w:rPr>
        <w:t>20-25</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CYR" w:eastAsia="Times New Roman" w:hAnsi="Arial CYR" w:cs="Arial CYR"/>
          <w:b/>
          <w:bCs/>
          <w:color w:val="181818"/>
          <w:sz w:val="21"/>
          <w:szCs w:val="21"/>
          <w:lang w:eastAsia="ru-RU"/>
        </w:rPr>
        <w:t>Голеностопный</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w:eastAsia="Times New Roman" w:hAnsi="Arial" w:cs="Arial"/>
          <w:b/>
          <w:bCs/>
          <w:color w:val="181818"/>
          <w:sz w:val="21"/>
          <w:szCs w:val="21"/>
          <w:lang w:eastAsia="ru-RU"/>
        </w:rPr>
        <w:t>20-25</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w:eastAsia="Times New Roman" w:hAnsi="Arial" w:cs="Arial"/>
          <w:b/>
          <w:bCs/>
          <w:color w:val="181818"/>
          <w:sz w:val="21"/>
          <w:szCs w:val="21"/>
          <w:lang w:eastAsia="ru-RU"/>
        </w:rPr>
        <w:t>10-15</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Но наиболее эффективно использование комплексов из нескольких активных динамических упражнений на растягивание по 8-15 повторений каждого из них. В течение одного учебно-тренировочного занятия может быть несколько таких серий упражнений, выполняемых с незначительным отдыхом или вперемежку с упражнениями другой направленности (обычно технической, силовой и скоростно-силовой). При этом необходимо следить, чтобы мышцы не </w:t>
      </w:r>
      <w:r w:rsidRPr="00762F12">
        <w:rPr>
          <w:rFonts w:ascii="Arial" w:eastAsia="Times New Roman" w:hAnsi="Arial" w:cs="Arial"/>
          <w:color w:val="181818"/>
          <w:sz w:val="21"/>
          <w:szCs w:val="21"/>
          <w:lang w:eastAsia="ru-RU"/>
        </w:rPr>
        <w:t>«</w:t>
      </w:r>
      <w:r w:rsidRPr="00762F12">
        <w:rPr>
          <w:rFonts w:ascii="Arial CYR" w:eastAsia="Times New Roman" w:hAnsi="Arial CYR" w:cs="Arial CYR"/>
          <w:i/>
          <w:iCs/>
          <w:color w:val="181818"/>
          <w:sz w:val="21"/>
          <w:szCs w:val="21"/>
          <w:lang w:eastAsia="ru-RU"/>
        </w:rPr>
        <w:t>застывали</w:t>
      </w:r>
      <w:r w:rsidRPr="00762F12">
        <w:rPr>
          <w:rFonts w:ascii="Arial" w:eastAsia="Times New Roman" w:hAnsi="Arial" w:cs="Arial"/>
          <w:i/>
          <w:iCs/>
          <w:color w:val="181818"/>
          <w:sz w:val="21"/>
          <w:szCs w:val="21"/>
          <w:lang w:eastAsia="ru-RU"/>
        </w:rPr>
        <w:t>».</w:t>
      </w:r>
    </w:p>
    <w:p w:rsidR="00762F12" w:rsidRPr="00762F12" w:rsidRDefault="00762F12" w:rsidP="00762F12">
      <w:pPr>
        <w:shd w:val="clear" w:color="auto" w:fill="F5F5F5"/>
        <w:spacing w:after="0" w:line="294" w:lineRule="atLeast"/>
        <w:rPr>
          <w:rFonts w:ascii="Arial" w:eastAsia="Times New Roman" w:hAnsi="Arial" w:cs="Arial"/>
          <w:color w:val="181818"/>
          <w:sz w:val="21"/>
          <w:szCs w:val="21"/>
          <w:lang w:eastAsia="ru-RU"/>
        </w:rPr>
      </w:pPr>
    </w:p>
    <w:p w:rsidR="00762F12" w:rsidRPr="00762F12" w:rsidRDefault="00762F12" w:rsidP="00762F12">
      <w:pPr>
        <w:shd w:val="clear" w:color="auto" w:fill="F5F5F5"/>
        <w:spacing w:after="0" w:line="294" w:lineRule="atLeast"/>
        <w:rPr>
          <w:rFonts w:ascii="Arial" w:eastAsia="Times New Roman" w:hAnsi="Arial" w:cs="Arial"/>
          <w:color w:val="181818"/>
          <w:sz w:val="21"/>
          <w:szCs w:val="21"/>
          <w:lang w:eastAsia="ru-RU"/>
        </w:rPr>
      </w:pPr>
      <w:r w:rsidRPr="00762F12">
        <w:rPr>
          <w:rFonts w:ascii="Arial CYR" w:eastAsia="Times New Roman" w:hAnsi="Arial CYR" w:cs="Arial CYR"/>
          <w:b/>
          <w:bCs/>
          <w:i/>
          <w:iCs/>
          <w:color w:val="181818"/>
          <w:sz w:val="21"/>
          <w:szCs w:val="21"/>
          <w:lang w:eastAsia="ru-RU"/>
        </w:rPr>
        <w:t>Метод статического растягивания.</w:t>
      </w:r>
      <w:r w:rsidRPr="00762F12">
        <w:rPr>
          <w:rFonts w:ascii="Arial CYR" w:eastAsia="Times New Roman" w:hAnsi="Arial CYR" w:cs="Arial CYR"/>
          <w:b/>
          <w:bCs/>
          <w:i/>
          <w:iCs/>
          <w:color w:val="181818"/>
          <w:sz w:val="21"/>
          <w:szCs w:val="21"/>
          <w:lang w:eastAsia="ru-RU"/>
        </w:rPr>
        <w:br/>
      </w:r>
      <w:r w:rsidRPr="00762F12">
        <w:rPr>
          <w:rFonts w:ascii="Calibri" w:eastAsia="Times New Roman" w:hAnsi="Calibri" w:cs="Calibri"/>
          <w:color w:val="181818"/>
          <w:sz w:val="26"/>
          <w:szCs w:val="26"/>
          <w:lang w:eastAsia="ru-RU"/>
        </w:rPr>
        <w:br/>
      </w:r>
      <w:r w:rsidRPr="00762F12">
        <w:rPr>
          <w:rFonts w:ascii="Arial CYR" w:eastAsia="Times New Roman" w:hAnsi="Arial CYR" w:cs="Arial CYR"/>
          <w:color w:val="181818"/>
          <w:sz w:val="21"/>
          <w:szCs w:val="21"/>
          <w:lang w:eastAsia="ru-RU"/>
        </w:rPr>
        <w:t>Этот метод основан на зависимости величины растягивания от его продолжительности. Для растягивания по этому методу сначала необходимо расслабиться, а затем выполнить упражнение и удерживать конечное положение от 5-15 секунд до нескольких минут.</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 xml:space="preserve">Для решения данной задачи очень эффективны упражнения из </w:t>
      </w:r>
      <w:proofErr w:type="spellStart"/>
      <w:r w:rsidRPr="00762F12">
        <w:rPr>
          <w:rFonts w:ascii="Arial CYR" w:eastAsia="Times New Roman" w:hAnsi="Arial CYR" w:cs="Arial CYR"/>
          <w:color w:val="181818"/>
          <w:sz w:val="21"/>
          <w:szCs w:val="21"/>
          <w:lang w:eastAsia="ru-RU"/>
        </w:rPr>
        <w:t>Хатха</w:t>
      </w:r>
      <w:proofErr w:type="spellEnd"/>
      <w:r w:rsidRPr="00762F12">
        <w:rPr>
          <w:rFonts w:ascii="Arial" w:eastAsia="Times New Roman" w:hAnsi="Arial" w:cs="Arial"/>
          <w:b/>
          <w:bCs/>
          <w:color w:val="181818"/>
          <w:sz w:val="21"/>
          <w:szCs w:val="21"/>
          <w:lang w:eastAsia="ru-RU"/>
        </w:rPr>
        <w:t> – </w:t>
      </w:r>
      <w:r w:rsidRPr="00762F12">
        <w:rPr>
          <w:rFonts w:ascii="Arial CYR" w:eastAsia="Times New Roman" w:hAnsi="Arial CYR" w:cs="Arial CYR"/>
          <w:color w:val="181818"/>
          <w:sz w:val="21"/>
          <w:szCs w:val="21"/>
          <w:lang w:eastAsia="ru-RU"/>
        </w:rPr>
        <w:t>Йоги, прошедшие многовековую проверку. Эти упражнения выполняются отдельными сериями в подготовительной или заключительной частях занятия. Но наибольший эффект дает ежедневное выполнение серий таких упражнений в виде отдельного занятия. Если основная тренировка проводится в утренние часы, то статические упражнения на растягивание необходимо выполнять во второй половине дня или вечером. Такая тренировка обычно занимает до 30-60 минут. Если же основное тренировочное занятие проводится вечером, то комплекс статических упражнений на растягивание можно выполнять и в утреннее время.</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Комплекс статических упражнений возможно использовать и в подготовительной части занятия</w:t>
      </w:r>
      <w:r w:rsidRPr="00762F12">
        <w:rPr>
          <w:rFonts w:ascii="Arial CYR" w:eastAsia="Times New Roman" w:hAnsi="Arial CYR" w:cs="Arial CYR"/>
          <w:i/>
          <w:iCs/>
          <w:color w:val="181818"/>
          <w:sz w:val="21"/>
          <w:szCs w:val="21"/>
          <w:lang w:eastAsia="ru-RU"/>
        </w:rPr>
        <w:t>,</w:t>
      </w:r>
      <w:r w:rsidRPr="00762F12">
        <w:rPr>
          <w:rFonts w:ascii="Arial" w:eastAsia="Times New Roman" w:hAnsi="Arial" w:cs="Arial"/>
          <w:i/>
          <w:iCs/>
          <w:color w:val="181818"/>
          <w:sz w:val="21"/>
          <w:szCs w:val="21"/>
          <w:lang w:eastAsia="ru-RU"/>
        </w:rPr>
        <w:t> </w:t>
      </w:r>
      <w:r w:rsidRPr="00762F12">
        <w:rPr>
          <w:rFonts w:ascii="Arial CYR" w:eastAsia="Times New Roman" w:hAnsi="Arial CYR" w:cs="Arial CYR"/>
          <w:color w:val="181818"/>
          <w:sz w:val="21"/>
          <w:szCs w:val="21"/>
          <w:lang w:eastAsia="ru-RU"/>
        </w:rPr>
        <w:t>начиная с него общую разминку. Потом необходимо выполнить динамические специально-подготовительные упражнения, постепенно наращивая их интенсивность, а затем перейти к выполнению программы основной части тренировочного занятия. При таком проведении разминки, после выполнения статических упражнений, хорошо растягиваются сухожилия мышц и связки, ограничивающие подвижность в суставах. Последующим выполнением динамических специально-подготовительных упражнений разогреваются и подготавливаются к интенсивной работе мышцы.</w:t>
      </w:r>
      <w:r w:rsidRPr="00762F12">
        <w:rPr>
          <w:rFonts w:ascii="Arial CYR" w:eastAsia="Times New Roman" w:hAnsi="Arial CYR" w:cs="Arial CYR"/>
          <w:color w:val="181818"/>
          <w:sz w:val="21"/>
          <w:szCs w:val="21"/>
          <w:lang w:eastAsia="ru-RU"/>
        </w:rPr>
        <w:br/>
      </w:r>
      <w:r w:rsidRPr="00762F12">
        <w:rPr>
          <w:rFonts w:ascii="Calibri" w:eastAsia="Times New Roman" w:hAnsi="Calibri" w:cs="Calibri"/>
          <w:color w:val="181818"/>
          <w:sz w:val="26"/>
          <w:szCs w:val="26"/>
          <w:lang w:eastAsia="ru-RU"/>
        </w:rPr>
        <w:br/>
      </w:r>
      <w:r w:rsidRPr="00762F12">
        <w:rPr>
          <w:rFonts w:ascii="Arial CYR" w:eastAsia="Times New Roman" w:hAnsi="Arial CYR" w:cs="Arial CYR"/>
          <w:color w:val="181818"/>
          <w:sz w:val="21"/>
          <w:szCs w:val="21"/>
          <w:lang w:eastAsia="ru-RU"/>
        </w:rPr>
        <w:t>Комплекс статических упражнений на растягивание можно выполнять и в пассивной форме, с партнером, постепенно преодолевая с его помощью пределы гибкости, достигаемые при самостоятельном растягивании. Такие упражнения обычно применяют после предварительной разминки в основной или заключительной частях занятия, а также в форме отдельного занятия на растягивание. Можно использовать как комплекс упражнений в целом, так и отдельные упражнения.</w:t>
      </w:r>
      <w:r w:rsidRPr="00762F12">
        <w:rPr>
          <w:rFonts w:ascii="Calibri" w:eastAsia="Times New Roman" w:hAnsi="Calibri" w:cs="Calibri"/>
          <w:color w:val="181818"/>
          <w:sz w:val="26"/>
          <w:szCs w:val="26"/>
          <w:lang w:eastAsia="ru-RU"/>
        </w:rPr>
        <w:t> </w:t>
      </w:r>
      <w:r w:rsidRPr="00762F12">
        <w:rPr>
          <w:rFonts w:ascii="Calibri" w:eastAsia="Times New Roman" w:hAnsi="Calibri" w:cs="Calibri"/>
          <w:color w:val="181818"/>
          <w:sz w:val="26"/>
          <w:szCs w:val="26"/>
          <w:lang w:eastAsia="ru-RU"/>
        </w:rPr>
        <w:br/>
      </w:r>
      <w:r w:rsidRPr="00762F12">
        <w:rPr>
          <w:rFonts w:ascii="Calibri" w:eastAsia="Times New Roman" w:hAnsi="Calibri" w:cs="Calibri"/>
          <w:color w:val="181818"/>
          <w:sz w:val="26"/>
          <w:szCs w:val="26"/>
          <w:lang w:eastAsia="ru-RU"/>
        </w:rPr>
        <w:br/>
      </w:r>
      <w:r w:rsidRPr="00762F12">
        <w:rPr>
          <w:rFonts w:ascii="Calibri" w:eastAsia="Times New Roman" w:hAnsi="Calibri" w:cs="Calibri"/>
          <w:color w:val="181818"/>
          <w:sz w:val="26"/>
          <w:szCs w:val="26"/>
          <w:lang w:eastAsia="ru-RU"/>
        </w:rPr>
        <w:br/>
      </w:r>
      <w:r w:rsidRPr="00762F12">
        <w:rPr>
          <w:rFonts w:ascii="Arial CYR" w:eastAsia="Times New Roman" w:hAnsi="Arial CYR" w:cs="Arial CYR"/>
          <w:color w:val="181818"/>
          <w:sz w:val="21"/>
          <w:szCs w:val="21"/>
          <w:lang w:eastAsia="ru-RU"/>
        </w:rPr>
        <w:lastRenderedPageBreak/>
        <w:t>Статические пассивные упражнения на растягивание и расслабление с помощью партнеров.</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 xml:space="preserve">Предполагаемые ниже упражнения отличаются по способу выполнения от всех предыдущих. В упражнениях </w:t>
      </w:r>
      <w:proofErr w:type="spellStart"/>
      <w:r w:rsidRPr="00762F12">
        <w:rPr>
          <w:rFonts w:ascii="Arial CYR" w:eastAsia="Times New Roman" w:hAnsi="Arial CYR" w:cs="Arial CYR"/>
          <w:color w:val="181818"/>
          <w:sz w:val="21"/>
          <w:szCs w:val="21"/>
          <w:lang w:eastAsia="ru-RU"/>
        </w:rPr>
        <w:t>Хатха</w:t>
      </w:r>
      <w:proofErr w:type="spellEnd"/>
      <w:r w:rsidRPr="00762F12">
        <w:rPr>
          <w:rFonts w:ascii="Arial CYR" w:eastAsia="Times New Roman" w:hAnsi="Arial CYR" w:cs="Arial CYR"/>
          <w:color w:val="181818"/>
          <w:sz w:val="21"/>
          <w:szCs w:val="21"/>
          <w:lang w:eastAsia="ru-RU"/>
        </w:rPr>
        <w:t>-Йоги и в пассивных упражнениях гибкость увеличивается путем достижения предельной амплитуды движений при сгибании, разгибании и вращении в тренируемых суставах. Характерной особенностью предлагаемых ниже упражнений является предельное растягивание суставов, связок и мышц и незначительное скручивание туловища одного из занимающихся (пассивного партнера) усилиями других (активных) партнеров. Растяжки по направлению могут быть продольными, диагональными и скручивающими (или ротационными). Выполняются они в одну или в диаметрально противоположные стороны, с захватом одноименных рук и ног пассивного партнера (за обе левые или правые), или разноименных. Захваты рук и ног можно выполнять одной или двумя руками. Наиболее часто используются следующие захваты:</w:t>
      </w:r>
    </w:p>
    <w:p w:rsidR="00762F12" w:rsidRPr="00762F12" w:rsidRDefault="00762F12" w:rsidP="00762F12">
      <w:pPr>
        <w:numPr>
          <w:ilvl w:val="0"/>
          <w:numId w:val="6"/>
        </w:numPr>
        <w:shd w:val="clear" w:color="auto" w:fill="F5F5F5"/>
        <w:spacing w:after="0" w:line="240" w:lineRule="auto"/>
        <w:ind w:left="0"/>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Двусторонние захваты двумя руками за кисти или ступни</w:t>
      </w:r>
      <w:r w:rsidRPr="00762F12">
        <w:rPr>
          <w:rFonts w:ascii="Arial" w:eastAsia="Times New Roman" w:hAnsi="Arial" w:cs="Arial"/>
          <w:color w:val="181818"/>
          <w:sz w:val="21"/>
          <w:szCs w:val="21"/>
          <w:lang w:eastAsia="ru-RU"/>
        </w:rPr>
        <w:t> </w:t>
      </w:r>
    </w:p>
    <w:p w:rsidR="00762F12" w:rsidRPr="00762F12" w:rsidRDefault="00762F12" w:rsidP="00762F12">
      <w:pPr>
        <w:numPr>
          <w:ilvl w:val="0"/>
          <w:numId w:val="6"/>
        </w:numPr>
        <w:shd w:val="clear" w:color="auto" w:fill="F5F5F5"/>
        <w:spacing w:after="0" w:line="240" w:lineRule="auto"/>
        <w:ind w:left="0"/>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Захват за ладонь – </w:t>
      </w:r>
      <w:r w:rsidRPr="00762F12">
        <w:rPr>
          <w:rFonts w:ascii="Arial" w:eastAsia="Times New Roman" w:hAnsi="Arial" w:cs="Arial"/>
          <w:color w:val="181818"/>
          <w:sz w:val="21"/>
          <w:szCs w:val="21"/>
          <w:lang w:eastAsia="ru-RU"/>
        </w:rPr>
        <w:t>«</w:t>
      </w:r>
      <w:r w:rsidRPr="00762F12">
        <w:rPr>
          <w:rFonts w:ascii="Arial CYR" w:eastAsia="Times New Roman" w:hAnsi="Arial CYR" w:cs="Arial CYR"/>
          <w:color w:val="181818"/>
          <w:sz w:val="21"/>
          <w:szCs w:val="21"/>
          <w:lang w:eastAsia="ru-RU"/>
        </w:rPr>
        <w:t>рукопожатие</w:t>
      </w:r>
      <w:r w:rsidRPr="00762F12">
        <w:rPr>
          <w:rFonts w:ascii="Arial" w:eastAsia="Times New Roman" w:hAnsi="Arial" w:cs="Arial"/>
          <w:color w:val="181818"/>
          <w:sz w:val="21"/>
          <w:szCs w:val="21"/>
          <w:lang w:eastAsia="ru-RU"/>
        </w:rPr>
        <w:t>».</w:t>
      </w:r>
    </w:p>
    <w:p w:rsidR="00762F12" w:rsidRPr="00762F12" w:rsidRDefault="00762F12" w:rsidP="00762F12">
      <w:pPr>
        <w:numPr>
          <w:ilvl w:val="0"/>
          <w:numId w:val="6"/>
        </w:numPr>
        <w:shd w:val="clear" w:color="auto" w:fill="F5F5F5"/>
        <w:spacing w:after="0" w:line="240" w:lineRule="auto"/>
        <w:ind w:left="0"/>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Захват за предплечье с внутренней или наружной стороны одной или двумя руками.</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w:eastAsia="Times New Roman" w:hAnsi="Arial" w:cs="Arial"/>
          <w:color w:val="181818"/>
          <w:sz w:val="26"/>
          <w:szCs w:val="26"/>
          <w:lang w:eastAsia="ru-RU"/>
        </w:rPr>
        <w:br/>
      </w:r>
      <w:r w:rsidRPr="00762F12">
        <w:rPr>
          <w:rFonts w:ascii="Arial CYR" w:eastAsia="Times New Roman" w:hAnsi="Arial CYR" w:cs="Arial CYR"/>
          <w:color w:val="181818"/>
          <w:sz w:val="21"/>
          <w:szCs w:val="21"/>
          <w:lang w:eastAsia="ru-RU"/>
        </w:rPr>
        <w:t>Во время выполнения растяжек пассивный партнер должен вначале расслабить свои мышцы. Само растягивание должно быть плавным, без рывков и чрезмерных усилий. Направление силы тяги направлено вдоль кинематической цепи кисть – локоть – плечо – позвоночник – тазобедренный сустав – колено – стопа</w:t>
      </w:r>
      <w:r w:rsidRPr="00762F12">
        <w:rPr>
          <w:rFonts w:ascii="Arial CYR" w:eastAsia="Times New Roman" w:hAnsi="Arial CYR" w:cs="Arial CYR"/>
          <w:i/>
          <w:iCs/>
          <w:color w:val="181818"/>
          <w:sz w:val="21"/>
          <w:szCs w:val="21"/>
          <w:lang w:eastAsia="ru-RU"/>
        </w:rPr>
        <w:t>.</w:t>
      </w:r>
      <w:r w:rsidRPr="00762F12">
        <w:rPr>
          <w:rFonts w:ascii="Arial" w:eastAsia="Times New Roman" w:hAnsi="Arial" w:cs="Arial"/>
          <w:i/>
          <w:iCs/>
          <w:color w:val="181818"/>
          <w:sz w:val="21"/>
          <w:szCs w:val="21"/>
          <w:lang w:eastAsia="ru-RU"/>
        </w:rPr>
        <w:t> </w:t>
      </w:r>
      <w:r w:rsidRPr="00762F12">
        <w:rPr>
          <w:rFonts w:ascii="Arial CYR" w:eastAsia="Times New Roman" w:hAnsi="Arial CYR" w:cs="Arial CYR"/>
          <w:color w:val="181818"/>
          <w:sz w:val="21"/>
          <w:szCs w:val="21"/>
          <w:lang w:eastAsia="ru-RU"/>
        </w:rPr>
        <w:t>При правильном расположении всех звеньев этой цепи (в том числе, и в обратном порядке) у растягиваемого партнера возникает ощущение легкости и свободы, которое иногда сравнивают с полетом. Ощущение непрерывности кинематической цепи обычно хорошо дифференцируется при проведении продольных растяжек с углами подъема рук или ног от горизонтальной плоскости опоры на 3-5 градусов. Вместе с тем, углы сгибания рук и ног в растягиваемых суставах могут достигать 90 градусов.</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Каждое упражнение состоит из нескольких</w:t>
      </w:r>
      <w:r w:rsidRPr="00762F12">
        <w:rPr>
          <w:rFonts w:ascii="Arial CYR" w:eastAsia="Times New Roman" w:hAnsi="Arial CYR" w:cs="Arial CYR"/>
          <w:b/>
          <w:bCs/>
          <w:color w:val="181818"/>
          <w:sz w:val="21"/>
          <w:szCs w:val="21"/>
          <w:lang w:eastAsia="ru-RU"/>
        </w:rPr>
        <w:t> </w:t>
      </w:r>
      <w:r w:rsidRPr="00762F12">
        <w:rPr>
          <w:rFonts w:ascii="Arial CYR" w:eastAsia="Times New Roman" w:hAnsi="Arial CYR" w:cs="Arial CYR"/>
          <w:color w:val="181818"/>
          <w:sz w:val="21"/>
          <w:szCs w:val="21"/>
          <w:lang w:eastAsia="ru-RU"/>
        </w:rPr>
        <w:t>фаз: И.П. – расслабления, непосредственно растяжки и возвращение в И.П. Строгое соблюдение необходимой последовательности выполнения упражнений повышает их эффективность. Фаза расслабления после принятия И.П. продолжается 3-5 секунд, после чего партнер (или партнеры) производят захват конечностей. Непосредственное выполнение самого растягивания производиться в течение 3-9 секунд. Более продолжительные растяжки рекомендуются лишь очень хорошо подготовленным спортсменам. Возвращение в И.П. производится очень плавно и не спеша, в течение 3-7 секунд. Для снятия мышечного и психоэмоционального напряжения достаточно выполнить всего лишь 3-5 упражнений в течение 4-6 минут. Максимальная нагрузка обычно состоит из 7-9 упражнений, выполняемых за 709 минут. Как видно, выполнение комплекса таких упражнений на растягивание </w:t>
      </w:r>
      <w:r w:rsidRPr="00762F12">
        <w:rPr>
          <w:rFonts w:ascii="Arial" w:eastAsia="Times New Roman" w:hAnsi="Arial" w:cs="Arial"/>
          <w:color w:val="181818"/>
          <w:sz w:val="21"/>
          <w:szCs w:val="21"/>
          <w:lang w:eastAsia="ru-RU"/>
        </w:rPr>
        <w:t>«</w:t>
      </w:r>
      <w:r w:rsidRPr="00762F12">
        <w:rPr>
          <w:rFonts w:ascii="Arial CYR" w:eastAsia="Times New Roman" w:hAnsi="Arial CYR" w:cs="Arial CYR"/>
          <w:color w:val="181818"/>
          <w:sz w:val="21"/>
          <w:szCs w:val="21"/>
          <w:lang w:eastAsia="ru-RU"/>
        </w:rPr>
        <w:t>отнимает</w:t>
      </w:r>
      <w:r w:rsidRPr="00762F12">
        <w:rPr>
          <w:rFonts w:ascii="Arial" w:eastAsia="Times New Roman" w:hAnsi="Arial" w:cs="Arial"/>
          <w:color w:val="181818"/>
          <w:sz w:val="21"/>
          <w:szCs w:val="21"/>
          <w:lang w:eastAsia="ru-RU"/>
        </w:rPr>
        <w:t>» </w:t>
      </w:r>
      <w:r w:rsidRPr="00762F12">
        <w:rPr>
          <w:rFonts w:ascii="Arial CYR" w:eastAsia="Times New Roman" w:hAnsi="Arial CYR" w:cs="Arial CYR"/>
          <w:color w:val="181818"/>
          <w:sz w:val="21"/>
          <w:szCs w:val="21"/>
          <w:lang w:eastAsia="ru-RU"/>
        </w:rPr>
        <w:t>у Вас совсем немного времени.</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Первые упражнения необходимо выполнить с минимальным или средним натяжением, постепенно увеличивая тягу до максимальной. Активные партнеры, выполняющие растягивание, должны тянуть непрерывно и с одинаковым усилием в одной плоскости выпрямленными руками. При проведении продольных и диагональных растяжек, спина или грудь растягиваемого партнера (в зависимости от И.П.) не должно отрываться от пола, кроме упражнения в висе. Растяжки можно выполнять и на вдохе, и на выдохе.</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Если все рекомендации выполняются, и растяжка проводится правильно, то у растягиваемого мышцы лица самопроизвольно расслабляются, а глаза закрываются. Однако закрывать глаза совсем не обязательно. Один из партнеров, выполняющих растяжку, должен постоянно опрашивать растягиваемого товарища для коррекции своих действий: </w:t>
      </w:r>
      <w:r w:rsidRPr="00762F12">
        <w:rPr>
          <w:rFonts w:ascii="Arial" w:eastAsia="Times New Roman" w:hAnsi="Arial" w:cs="Arial"/>
          <w:color w:val="181818"/>
          <w:sz w:val="21"/>
          <w:szCs w:val="21"/>
          <w:lang w:eastAsia="ru-RU"/>
        </w:rPr>
        <w:t>«</w:t>
      </w:r>
      <w:r w:rsidRPr="00762F12">
        <w:rPr>
          <w:rFonts w:ascii="Arial CYR" w:eastAsia="Times New Roman" w:hAnsi="Arial CYR" w:cs="Arial CYR"/>
          <w:color w:val="181818"/>
          <w:sz w:val="21"/>
          <w:szCs w:val="21"/>
          <w:lang w:eastAsia="ru-RU"/>
        </w:rPr>
        <w:t>Как самочувствие? Что беспокоит? Не возникло ли болезненных ощущений? Где чувствуете напряжение мышц или скованность? Ощущаете ли тепло и комфорт? Есть ли ощущение легкости, полета?</w:t>
      </w:r>
      <w:r w:rsidRPr="00762F12">
        <w:rPr>
          <w:rFonts w:ascii="Arial" w:eastAsia="Times New Roman" w:hAnsi="Arial" w:cs="Arial"/>
          <w:color w:val="181818"/>
          <w:sz w:val="21"/>
          <w:szCs w:val="21"/>
          <w:lang w:eastAsia="ru-RU"/>
        </w:rPr>
        <w:t>» </w:t>
      </w:r>
      <w:r w:rsidRPr="00762F12">
        <w:rPr>
          <w:rFonts w:ascii="Arial CYR" w:eastAsia="Times New Roman" w:hAnsi="Arial CYR" w:cs="Arial CYR"/>
          <w:color w:val="181818"/>
          <w:sz w:val="21"/>
          <w:szCs w:val="21"/>
          <w:lang w:eastAsia="ru-RU"/>
        </w:rPr>
        <w:t>и т.д.</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lastRenderedPageBreak/>
        <w:br/>
      </w:r>
      <w:r w:rsidRPr="00762F12">
        <w:rPr>
          <w:rFonts w:ascii="Arial CYR" w:eastAsia="Times New Roman" w:hAnsi="Arial CYR" w:cs="Arial CYR"/>
          <w:color w:val="181818"/>
          <w:sz w:val="21"/>
          <w:szCs w:val="21"/>
          <w:lang w:eastAsia="ru-RU"/>
        </w:rPr>
        <w:t>Составляя самостоятельно комплексы упражнений на растягивание, не следует выполнять более одного упражнения подряд на одну и ту же группу мышц. Необходимо как можно больше разнообразить свои тренировочные программы. Как и при выполнении силовых упражнений, надо стараться чередовать растягивание мышц сгибателей и разгибателей и т.п. Сначала выполняется растяжка за руки, потом за ноги, и лишь за тем – одновременно за руки и за ноги. При тяге за руки одновременно растягивается и грудной отдел позвоночника, при тяге за ноги – поясничный отдел. Наиболее сильные воздействия на суставы, связки и мышцы, а главное, на позвоночник достигается в растягивании с отрывом от опоры, когда пассивный партнер оказывается в висе на руках и ногах.</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Выполняя растяжки, активные партнеры не должны забывать о сохранении и совей осанки: спину держите прямо, прогнитесь в пояснице, руки всегда должны быть выпрямлены, а тягу надо создавать за счет сгибания туловища.</w:t>
      </w:r>
      <w:r w:rsidRPr="00762F12">
        <w:rPr>
          <w:rFonts w:ascii="Arial CYR" w:eastAsia="Times New Roman" w:hAnsi="Arial CYR" w:cs="Arial CYR"/>
          <w:color w:val="181818"/>
          <w:sz w:val="21"/>
          <w:szCs w:val="21"/>
          <w:lang w:eastAsia="ru-RU"/>
        </w:rPr>
        <w:br/>
      </w:r>
      <w:r w:rsidRPr="00762F12">
        <w:rPr>
          <w:rFonts w:ascii="Arial CYR" w:eastAsia="Times New Roman" w:hAnsi="Arial CYR" w:cs="Arial CYR"/>
          <w:b/>
          <w:bCs/>
          <w:i/>
          <w:iCs/>
          <w:color w:val="181818"/>
          <w:sz w:val="21"/>
          <w:szCs w:val="21"/>
          <w:lang w:eastAsia="ru-RU"/>
        </w:rPr>
        <w:t>Метод предварительного напряжения мышц с последующим их растягиванием.</w:t>
      </w:r>
      <w:r w:rsidRPr="00762F12">
        <w:rPr>
          <w:rFonts w:ascii="Arial CYR" w:eastAsia="Times New Roman" w:hAnsi="Arial CYR" w:cs="Arial CYR"/>
          <w:b/>
          <w:bCs/>
          <w:i/>
          <w:iCs/>
          <w:color w:val="181818"/>
          <w:sz w:val="21"/>
          <w:szCs w:val="21"/>
          <w:lang w:eastAsia="ru-RU"/>
        </w:rPr>
        <w:br/>
      </w:r>
      <w:r w:rsidRPr="00762F12">
        <w:rPr>
          <w:rFonts w:ascii="Arial" w:eastAsia="Times New Roman" w:hAnsi="Arial" w:cs="Arial"/>
          <w:color w:val="181818"/>
          <w:sz w:val="26"/>
          <w:szCs w:val="26"/>
          <w:lang w:eastAsia="ru-RU"/>
        </w:rPr>
        <w:br/>
      </w:r>
      <w:r w:rsidRPr="00762F12">
        <w:rPr>
          <w:rFonts w:ascii="Times New Roman CYR" w:eastAsia="Times New Roman" w:hAnsi="Times New Roman CYR" w:cs="Times New Roman CYR"/>
          <w:color w:val="181818"/>
          <w:sz w:val="26"/>
          <w:szCs w:val="26"/>
          <w:lang w:eastAsia="ru-RU"/>
        </w:rPr>
        <w:t>При развитии гибкости этим методом используется свойство мышц растягиваться сильнее после предварительного их напряжения. Для этого необходимо:</w:t>
      </w:r>
      <w:r w:rsidRPr="00762F12">
        <w:rPr>
          <w:rFonts w:ascii="Times New Roman CYR" w:eastAsia="Times New Roman" w:hAnsi="Times New Roman CYR" w:cs="Times New Roman CYR"/>
          <w:color w:val="181818"/>
          <w:sz w:val="26"/>
          <w:szCs w:val="26"/>
          <w:lang w:eastAsia="ru-RU"/>
        </w:rPr>
        <w:br/>
      </w:r>
      <w:r w:rsidRPr="00762F12">
        <w:rPr>
          <w:rFonts w:ascii="Arial" w:eastAsia="Times New Roman" w:hAnsi="Arial" w:cs="Arial"/>
          <w:color w:val="181818"/>
          <w:sz w:val="26"/>
          <w:szCs w:val="26"/>
          <w:lang w:eastAsia="ru-RU"/>
        </w:rPr>
        <w:br/>
      </w:r>
      <w:r w:rsidRPr="00762F12">
        <w:rPr>
          <w:rFonts w:ascii="Times New Roman CYR" w:eastAsia="Times New Roman" w:hAnsi="Times New Roman CYR" w:cs="Times New Roman CYR"/>
          <w:color w:val="181818"/>
          <w:sz w:val="26"/>
          <w:szCs w:val="26"/>
          <w:lang w:eastAsia="ru-RU"/>
        </w:rPr>
        <w:t>сначала выполнить активное растягивание мышц тренируемого сустава до предела;</w:t>
      </w:r>
      <w:r w:rsidRPr="00762F12">
        <w:rPr>
          <w:rFonts w:ascii="Times New Roman CYR" w:eastAsia="Times New Roman" w:hAnsi="Times New Roman CYR" w:cs="Times New Roman CYR"/>
          <w:color w:val="181818"/>
          <w:sz w:val="26"/>
          <w:szCs w:val="26"/>
          <w:lang w:eastAsia="ru-RU"/>
        </w:rPr>
        <w:br/>
      </w:r>
      <w:r w:rsidRPr="00762F12">
        <w:rPr>
          <w:rFonts w:ascii="Arial" w:eastAsia="Times New Roman" w:hAnsi="Arial" w:cs="Arial"/>
          <w:color w:val="181818"/>
          <w:sz w:val="26"/>
          <w:szCs w:val="26"/>
          <w:lang w:eastAsia="ru-RU"/>
        </w:rPr>
        <w:br/>
      </w:r>
      <w:r w:rsidRPr="00762F12">
        <w:rPr>
          <w:rFonts w:ascii="Times New Roman CYR" w:eastAsia="Times New Roman" w:hAnsi="Times New Roman CYR" w:cs="Times New Roman CYR"/>
          <w:color w:val="181818"/>
          <w:sz w:val="26"/>
          <w:szCs w:val="26"/>
          <w:lang w:eastAsia="ru-RU"/>
        </w:rPr>
        <w:t>затем разогнуть в суставе тренируемую часть тела чуть больше половины возможной амплитуды, и в течение 5-7 секунд создать статическое сопротивление внешнему силовому действию партнера на растягиваемую мышечную группу величиной 70-80 процентов от максимума;</w:t>
      </w:r>
      <w:r w:rsidRPr="00762F12">
        <w:rPr>
          <w:rFonts w:ascii="Times New Roman CYR" w:eastAsia="Times New Roman" w:hAnsi="Times New Roman CYR" w:cs="Times New Roman CYR"/>
          <w:color w:val="181818"/>
          <w:sz w:val="26"/>
          <w:szCs w:val="26"/>
          <w:lang w:eastAsia="ru-RU"/>
        </w:rPr>
        <w:br/>
      </w:r>
      <w:r w:rsidRPr="00762F12">
        <w:rPr>
          <w:rFonts w:ascii="Arial" w:eastAsia="Times New Roman" w:hAnsi="Arial" w:cs="Arial"/>
          <w:color w:val="181818"/>
          <w:sz w:val="26"/>
          <w:szCs w:val="26"/>
          <w:lang w:eastAsia="ru-RU"/>
        </w:rPr>
        <w:br/>
      </w:r>
      <w:r w:rsidRPr="00762F12">
        <w:rPr>
          <w:rFonts w:ascii="Times New Roman CYR" w:eastAsia="Times New Roman" w:hAnsi="Times New Roman CYR" w:cs="Times New Roman CYR"/>
          <w:color w:val="181818"/>
          <w:sz w:val="26"/>
          <w:szCs w:val="26"/>
          <w:lang w:eastAsia="ru-RU"/>
        </w:rPr>
        <w:t>после такого предварительного напряжения сконцентрировать своё внимание на расслаблении тренируемых мышц и подвергнуть эти мышцы и связки пассивному растягиванию с помощью партнера, а достигнув предела растягивания, зафиксировать конечное положение на 5-6 секунд.</w:t>
      </w:r>
      <w:r w:rsidRPr="00762F12">
        <w:rPr>
          <w:rFonts w:ascii="Times New Roman CYR" w:eastAsia="Times New Roman" w:hAnsi="Times New Roman CYR" w:cs="Times New Roman CYR"/>
          <w:color w:val="181818"/>
          <w:sz w:val="26"/>
          <w:szCs w:val="26"/>
          <w:lang w:eastAsia="ru-RU"/>
        </w:rPr>
        <w:br/>
      </w:r>
      <w:r w:rsidRPr="00762F12">
        <w:rPr>
          <w:rFonts w:ascii="Arial" w:eastAsia="Times New Roman" w:hAnsi="Arial" w:cs="Arial"/>
          <w:color w:val="181818"/>
          <w:sz w:val="26"/>
          <w:szCs w:val="26"/>
          <w:lang w:eastAsia="ru-RU"/>
        </w:rPr>
        <w:br/>
      </w:r>
      <w:r w:rsidRPr="00762F12">
        <w:rPr>
          <w:rFonts w:ascii="Times New Roman CYR" w:eastAsia="Times New Roman" w:hAnsi="Times New Roman CYR" w:cs="Times New Roman CYR"/>
          <w:color w:val="181818"/>
          <w:sz w:val="26"/>
          <w:szCs w:val="26"/>
          <w:lang w:eastAsia="ru-RU"/>
        </w:rPr>
        <w:t>Все фазы упражнений необходимо выполнить медленно, непрерывно и плавно, без каких-либо </w:t>
      </w:r>
      <w:r w:rsidRPr="00762F12">
        <w:rPr>
          <w:rFonts w:ascii="Arial" w:eastAsia="Times New Roman" w:hAnsi="Arial" w:cs="Arial"/>
          <w:color w:val="181818"/>
          <w:sz w:val="26"/>
          <w:szCs w:val="26"/>
          <w:lang w:eastAsia="ru-RU"/>
        </w:rPr>
        <w:t>«</w:t>
      </w:r>
      <w:r w:rsidRPr="00762F12">
        <w:rPr>
          <w:rFonts w:ascii="Times New Roman CYR" w:eastAsia="Times New Roman" w:hAnsi="Times New Roman CYR" w:cs="Times New Roman CYR"/>
          <w:color w:val="181818"/>
          <w:sz w:val="26"/>
          <w:szCs w:val="26"/>
          <w:lang w:eastAsia="ru-RU"/>
        </w:rPr>
        <w:t>рывков</w:t>
      </w:r>
      <w:r w:rsidRPr="00762F12">
        <w:rPr>
          <w:rFonts w:ascii="Arial" w:eastAsia="Times New Roman" w:hAnsi="Arial" w:cs="Arial"/>
          <w:color w:val="181818"/>
          <w:sz w:val="26"/>
          <w:szCs w:val="26"/>
          <w:lang w:eastAsia="ru-RU"/>
        </w:rPr>
        <w:t>». </w:t>
      </w:r>
      <w:r w:rsidRPr="00762F12">
        <w:rPr>
          <w:rFonts w:ascii="Times New Roman CYR" w:eastAsia="Times New Roman" w:hAnsi="Times New Roman CYR" w:cs="Times New Roman CYR"/>
          <w:color w:val="181818"/>
          <w:sz w:val="26"/>
          <w:szCs w:val="26"/>
          <w:lang w:eastAsia="ru-RU"/>
        </w:rPr>
        <w:t>Каждое упражнение повторяется в одном подходе до 5-6 раз.</w:t>
      </w:r>
      <w:r w:rsidRPr="00762F12">
        <w:rPr>
          <w:rFonts w:ascii="Times New Roman CYR" w:eastAsia="Times New Roman" w:hAnsi="Times New Roman CYR" w:cs="Times New Roman CYR"/>
          <w:color w:val="181818"/>
          <w:sz w:val="26"/>
          <w:szCs w:val="26"/>
          <w:lang w:eastAsia="ru-RU"/>
        </w:rPr>
        <w:br/>
      </w:r>
      <w:r w:rsidRPr="00762F12">
        <w:rPr>
          <w:rFonts w:ascii="Arial" w:eastAsia="Times New Roman" w:hAnsi="Arial" w:cs="Arial"/>
          <w:color w:val="181818"/>
          <w:sz w:val="26"/>
          <w:szCs w:val="26"/>
          <w:lang w:eastAsia="ru-RU"/>
        </w:rPr>
        <w:br/>
      </w:r>
      <w:r w:rsidRPr="00762F12">
        <w:rPr>
          <w:rFonts w:ascii="Times New Roman CYR" w:eastAsia="Times New Roman" w:hAnsi="Times New Roman CYR" w:cs="Times New Roman CYR"/>
          <w:color w:val="181818"/>
          <w:sz w:val="26"/>
          <w:szCs w:val="26"/>
          <w:lang w:eastAsia="ru-RU"/>
        </w:rPr>
        <w:t>Такие упражнения на растягивание являются смешанными по форме (активно-пассивными</w:t>
      </w:r>
      <w:r w:rsidRPr="00762F12">
        <w:rPr>
          <w:rFonts w:ascii="Times New Roman CYR" w:eastAsia="Times New Roman" w:hAnsi="Times New Roman CYR" w:cs="Times New Roman CYR"/>
          <w:i/>
          <w:iCs/>
          <w:color w:val="181818"/>
          <w:sz w:val="26"/>
          <w:szCs w:val="26"/>
          <w:lang w:eastAsia="ru-RU"/>
        </w:rPr>
        <w:t>)</w:t>
      </w:r>
      <w:r w:rsidRPr="00762F12">
        <w:rPr>
          <w:rFonts w:ascii="Arial" w:eastAsia="Times New Roman" w:hAnsi="Arial" w:cs="Arial"/>
          <w:i/>
          <w:iCs/>
          <w:color w:val="181818"/>
          <w:sz w:val="26"/>
          <w:szCs w:val="26"/>
          <w:lang w:eastAsia="ru-RU"/>
        </w:rPr>
        <w:t> </w:t>
      </w:r>
      <w:r w:rsidRPr="00762F12">
        <w:rPr>
          <w:rFonts w:ascii="Times New Roman CYR" w:eastAsia="Times New Roman" w:hAnsi="Times New Roman CYR" w:cs="Times New Roman CYR"/>
          <w:color w:val="181818"/>
          <w:sz w:val="26"/>
          <w:szCs w:val="26"/>
          <w:lang w:eastAsia="ru-RU"/>
        </w:rPr>
        <w:t>и режиму (стато-динамическими</w:t>
      </w:r>
      <w:r w:rsidRPr="00762F12">
        <w:rPr>
          <w:rFonts w:ascii="Times New Roman CYR" w:eastAsia="Times New Roman" w:hAnsi="Times New Roman CYR" w:cs="Times New Roman CYR"/>
          <w:i/>
          <w:iCs/>
          <w:color w:val="181818"/>
          <w:sz w:val="26"/>
          <w:szCs w:val="26"/>
          <w:lang w:eastAsia="ru-RU"/>
        </w:rPr>
        <w:t>).</w:t>
      </w:r>
      <w:r w:rsidRPr="00762F12">
        <w:rPr>
          <w:rFonts w:ascii="Times New Roman CYR" w:eastAsia="Times New Roman" w:hAnsi="Times New Roman CYR" w:cs="Times New Roman CYR"/>
          <w:color w:val="181818"/>
          <w:sz w:val="26"/>
          <w:szCs w:val="26"/>
          <w:lang w:eastAsia="ru-RU"/>
        </w:rPr>
        <w:br/>
      </w:r>
      <w:r w:rsidRPr="00762F12">
        <w:rPr>
          <w:rFonts w:ascii="Arial" w:eastAsia="Times New Roman" w:hAnsi="Arial" w:cs="Arial"/>
          <w:color w:val="181818"/>
          <w:sz w:val="26"/>
          <w:szCs w:val="26"/>
          <w:lang w:eastAsia="ru-RU"/>
        </w:rPr>
        <w:br/>
      </w:r>
      <w:r w:rsidRPr="00762F12">
        <w:rPr>
          <w:rFonts w:ascii="Times New Roman CYR" w:eastAsia="Times New Roman" w:hAnsi="Times New Roman CYR" w:cs="Times New Roman CYR"/>
          <w:color w:val="181818"/>
          <w:sz w:val="26"/>
          <w:szCs w:val="26"/>
          <w:lang w:eastAsia="ru-RU"/>
        </w:rPr>
        <w:t>Не забывайте, что напряжению должны подвергаться те мышцы, которые вы растягиваете. Поэтому направление действия силы тяги мышц должно быть противоположным направлению их растягивания. На приводимых ниже рисунках упражнений направление действия силы тяги мышц показано стрелкой.</w:t>
      </w:r>
      <w:r w:rsidRPr="00762F12">
        <w:rPr>
          <w:rFonts w:ascii="Times New Roman CYR" w:eastAsia="Times New Roman" w:hAnsi="Times New Roman CYR" w:cs="Times New Roman CYR"/>
          <w:color w:val="181818"/>
          <w:sz w:val="26"/>
          <w:szCs w:val="26"/>
          <w:lang w:eastAsia="ru-RU"/>
        </w:rPr>
        <w:br/>
      </w:r>
      <w:r w:rsidRPr="00762F12">
        <w:rPr>
          <w:rFonts w:ascii="Arial" w:eastAsia="Times New Roman" w:hAnsi="Arial" w:cs="Arial"/>
          <w:color w:val="181818"/>
          <w:sz w:val="26"/>
          <w:szCs w:val="26"/>
          <w:lang w:eastAsia="ru-RU"/>
        </w:rPr>
        <w:br/>
      </w:r>
      <w:r w:rsidRPr="00762F12">
        <w:rPr>
          <w:rFonts w:ascii="Times New Roman CYR" w:eastAsia="Times New Roman" w:hAnsi="Times New Roman CYR" w:cs="Times New Roman CYR"/>
          <w:color w:val="181818"/>
          <w:sz w:val="26"/>
          <w:szCs w:val="26"/>
          <w:lang w:eastAsia="ru-RU"/>
        </w:rPr>
        <w:t>Предлагаемые упражнения, ввиду их сложности, мы не рекомендуем выполнять все сразу в одном комплексе. Безопаснее и удобнее в тренировках на растягивание использовать отдельные упражнения, усиливая избирательное воздействие на те или иные суставы, связки и группы мышц.</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CYR" w:eastAsia="Times New Roman" w:hAnsi="Arial CYR" w:cs="Arial CYR"/>
          <w:b/>
          <w:bCs/>
          <w:i/>
          <w:iCs/>
          <w:color w:val="181818"/>
          <w:sz w:val="21"/>
          <w:szCs w:val="21"/>
          <w:lang w:eastAsia="ru-RU"/>
        </w:rPr>
        <w:t>Метод совмещенного с силовыми упражнениями развития гибкости.</w:t>
      </w:r>
      <w:r w:rsidRPr="00762F12">
        <w:rPr>
          <w:rFonts w:ascii="Arial CYR" w:eastAsia="Times New Roman" w:hAnsi="Arial CYR" w:cs="Arial CYR"/>
          <w:b/>
          <w:bCs/>
          <w:i/>
          <w:iCs/>
          <w:color w:val="181818"/>
          <w:sz w:val="21"/>
          <w:szCs w:val="21"/>
          <w:lang w:eastAsia="ru-RU"/>
        </w:rPr>
        <w:br/>
      </w:r>
      <w:r w:rsidRPr="00762F12">
        <w:rPr>
          <w:rFonts w:ascii="Arial" w:eastAsia="Times New Roman" w:hAnsi="Arial" w:cs="Arial"/>
          <w:b/>
          <w:bCs/>
          <w:color w:val="181818"/>
          <w:sz w:val="26"/>
          <w:szCs w:val="26"/>
          <w:lang w:eastAsia="ru-RU"/>
        </w:rPr>
        <w:br/>
      </w:r>
      <w:r w:rsidRPr="00762F12">
        <w:rPr>
          <w:rFonts w:ascii="Arial CYR" w:eastAsia="Times New Roman" w:hAnsi="Arial CYR" w:cs="Arial CYR"/>
          <w:color w:val="181818"/>
          <w:sz w:val="21"/>
          <w:szCs w:val="21"/>
          <w:lang w:eastAsia="ru-RU"/>
        </w:rPr>
        <w:t xml:space="preserve">Этот метод позволяет своевременно совмещать развитие силы и гибкости в процессе выполнения силовых упражнений. Эффект совмещенного развития основывается на свойствах сократительного аппарата мышц. Известно, что в мышце, находящейся в состоянии </w:t>
      </w:r>
      <w:r w:rsidRPr="00762F12">
        <w:rPr>
          <w:rFonts w:ascii="Arial CYR" w:eastAsia="Times New Roman" w:hAnsi="Arial CYR" w:cs="Arial CYR"/>
          <w:color w:val="181818"/>
          <w:sz w:val="21"/>
          <w:szCs w:val="21"/>
          <w:lang w:eastAsia="ru-RU"/>
        </w:rPr>
        <w:lastRenderedPageBreak/>
        <w:t>покоя, постоянно и без участия нашего сознания поддерживается слабое напряжение – ее тонус</w:t>
      </w:r>
      <w:r w:rsidRPr="00762F12">
        <w:rPr>
          <w:rFonts w:ascii="Arial CYR" w:eastAsia="Times New Roman" w:hAnsi="Arial CYR" w:cs="Arial CYR"/>
          <w:i/>
          <w:iCs/>
          <w:color w:val="181818"/>
          <w:sz w:val="21"/>
          <w:szCs w:val="21"/>
          <w:lang w:eastAsia="ru-RU"/>
        </w:rPr>
        <w:t>.</w:t>
      </w:r>
      <w:r w:rsidRPr="00762F12">
        <w:rPr>
          <w:rFonts w:ascii="Arial" w:eastAsia="Times New Roman" w:hAnsi="Arial" w:cs="Arial"/>
          <w:i/>
          <w:iCs/>
          <w:color w:val="181818"/>
          <w:sz w:val="21"/>
          <w:szCs w:val="21"/>
          <w:lang w:eastAsia="ru-RU"/>
        </w:rPr>
        <w:t> </w:t>
      </w:r>
      <w:r w:rsidRPr="00762F12">
        <w:rPr>
          <w:rFonts w:ascii="Arial CYR" w:eastAsia="Times New Roman" w:hAnsi="Arial CYR" w:cs="Arial CYR"/>
          <w:color w:val="181818"/>
          <w:sz w:val="21"/>
          <w:szCs w:val="21"/>
          <w:lang w:eastAsia="ru-RU"/>
        </w:rPr>
        <w:t>Известно также, что скелетная мышца способна сокращаться или растягиваться до 30-40% своей длины покоя. После сильных и длительных сокращений мышцы, т.е. после продолжительной по времени силовой работы, при которой мышца укорачивается более чем на 30% своей исходной длины, она уже произвольно не возвращается в свое исходное состояние. В этом случае возникает так называемая </w:t>
      </w:r>
      <w:r w:rsidRPr="00762F12">
        <w:rPr>
          <w:rFonts w:ascii="Arial" w:eastAsia="Times New Roman" w:hAnsi="Arial" w:cs="Arial"/>
          <w:color w:val="181818"/>
          <w:sz w:val="21"/>
          <w:szCs w:val="21"/>
          <w:lang w:eastAsia="ru-RU"/>
        </w:rPr>
        <w:t>«</w:t>
      </w:r>
      <w:r w:rsidRPr="00762F12">
        <w:rPr>
          <w:rFonts w:ascii="Arial CYR" w:eastAsia="Times New Roman" w:hAnsi="Arial CYR" w:cs="Arial CYR"/>
          <w:color w:val="181818"/>
          <w:sz w:val="21"/>
          <w:szCs w:val="21"/>
          <w:lang w:eastAsia="ru-RU"/>
        </w:rPr>
        <w:t>сократительная задолженность</w:t>
      </w:r>
      <w:r w:rsidRPr="00762F12">
        <w:rPr>
          <w:rFonts w:ascii="Arial" w:eastAsia="Times New Roman" w:hAnsi="Arial" w:cs="Arial"/>
          <w:color w:val="181818"/>
          <w:sz w:val="21"/>
          <w:szCs w:val="21"/>
          <w:lang w:eastAsia="ru-RU"/>
        </w:rPr>
        <w:t>», </w:t>
      </w:r>
      <w:r w:rsidRPr="00762F12">
        <w:rPr>
          <w:rFonts w:ascii="Arial CYR" w:eastAsia="Times New Roman" w:hAnsi="Arial CYR" w:cs="Arial CYR"/>
          <w:color w:val="181818"/>
          <w:sz w:val="21"/>
          <w:szCs w:val="21"/>
          <w:lang w:eastAsia="ru-RU"/>
        </w:rPr>
        <w:t>при которой укороченная мышца уже не может генерировать своего максимального напряжения.</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Если после силовых тренировок длительное время не растягивались мышцы, то это состояние </w:t>
      </w:r>
      <w:r w:rsidRPr="00762F12">
        <w:rPr>
          <w:rFonts w:ascii="Arial" w:eastAsia="Times New Roman" w:hAnsi="Arial" w:cs="Arial"/>
          <w:color w:val="181818"/>
          <w:sz w:val="21"/>
          <w:szCs w:val="21"/>
          <w:lang w:eastAsia="ru-RU"/>
        </w:rPr>
        <w:t>«</w:t>
      </w:r>
      <w:r w:rsidRPr="00762F12">
        <w:rPr>
          <w:rFonts w:ascii="Arial CYR" w:eastAsia="Times New Roman" w:hAnsi="Arial CYR" w:cs="Arial CYR"/>
          <w:color w:val="181818"/>
          <w:sz w:val="21"/>
          <w:szCs w:val="21"/>
          <w:lang w:eastAsia="ru-RU"/>
        </w:rPr>
        <w:t>сократительной задолженности</w:t>
      </w:r>
      <w:r w:rsidRPr="00762F12">
        <w:rPr>
          <w:rFonts w:ascii="Arial" w:eastAsia="Times New Roman" w:hAnsi="Arial" w:cs="Arial"/>
          <w:color w:val="181818"/>
          <w:sz w:val="21"/>
          <w:szCs w:val="21"/>
          <w:lang w:eastAsia="ru-RU"/>
        </w:rPr>
        <w:t>» </w:t>
      </w:r>
      <w:r w:rsidRPr="00762F12">
        <w:rPr>
          <w:rFonts w:ascii="Arial CYR" w:eastAsia="Times New Roman" w:hAnsi="Arial CYR" w:cs="Arial CYR"/>
          <w:color w:val="181818"/>
          <w:sz w:val="21"/>
          <w:szCs w:val="21"/>
          <w:lang w:eastAsia="ru-RU"/>
        </w:rPr>
        <w:t>закрепляется, силовые возможности занимающихся постепенно снижаются, а мышцы остаются укороченными и в состоянии покоя. При возникновении такой ситуации мышцы-синергисты во время движения сокращаются из неблагоприятных исходных положений, а мышцы-</w:t>
      </w:r>
      <w:proofErr w:type="spellStart"/>
      <w:r w:rsidRPr="00762F12">
        <w:rPr>
          <w:rFonts w:ascii="Arial CYR" w:eastAsia="Times New Roman" w:hAnsi="Arial CYR" w:cs="Arial CYR"/>
          <w:color w:val="181818"/>
          <w:sz w:val="21"/>
          <w:szCs w:val="21"/>
          <w:lang w:eastAsia="ru-RU"/>
        </w:rPr>
        <w:t>атагонисты</w:t>
      </w:r>
      <w:proofErr w:type="spellEnd"/>
      <w:r w:rsidRPr="00762F12">
        <w:rPr>
          <w:rFonts w:ascii="Arial CYR" w:eastAsia="Times New Roman" w:hAnsi="Arial CYR" w:cs="Arial CYR"/>
          <w:color w:val="181818"/>
          <w:sz w:val="21"/>
          <w:szCs w:val="21"/>
          <w:lang w:eastAsia="ru-RU"/>
        </w:rPr>
        <w:t xml:space="preserve"> преждевременно включаются в работу и тормозят движения, что очень часто становится причиной возникновения травм мышц и связок.</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 xml:space="preserve">Таким образом, при выполнении силовых динамических упражнений преодолевающего характера в сокращающихся мышцах создаются предпосылки для снижения их растяжимости. </w:t>
      </w:r>
      <w:proofErr w:type="gramStart"/>
      <w:r w:rsidRPr="00762F12">
        <w:rPr>
          <w:rFonts w:ascii="Arial CYR" w:eastAsia="Times New Roman" w:hAnsi="Arial CYR" w:cs="Arial CYR"/>
          <w:color w:val="181818"/>
          <w:sz w:val="21"/>
          <w:szCs w:val="21"/>
          <w:lang w:eastAsia="ru-RU"/>
        </w:rPr>
        <w:t>Во время</w:t>
      </w:r>
      <w:proofErr w:type="gramEnd"/>
      <w:r w:rsidRPr="00762F12">
        <w:rPr>
          <w:rFonts w:ascii="Arial CYR" w:eastAsia="Times New Roman" w:hAnsi="Arial CYR" w:cs="Arial CYR"/>
          <w:color w:val="181818"/>
          <w:sz w:val="21"/>
          <w:szCs w:val="21"/>
          <w:lang w:eastAsia="ru-RU"/>
        </w:rPr>
        <w:t xml:space="preserve"> же выполнения динамической силовой работы уступающего характера – растяжимость мышц восстанавливается или даже увеличивается. При этом отягощение или вес собственного тела, как внешние воздействия, способствуют увеличению амплитуды движений и подвижности суставов. Но растягивающий эффект силовых упражнений проявляется только в том случае, если полностью используется возможная амплитуда рабочих движений.</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Здесь необходимо отметить, что совмещенное развитие силы и гибкости в процессе выполнения силовых упражнений в большей мере эффективно для совершенствования мышечной координации в работающих звеньях, чем для достижения углубленных морфологических изменений в опорно-двигательном аппарате с целью увеличения его предельной подвижности. Эта, вторая, цель более легко может быть доступна другими методами развития гибкости. Однако в процессе тренировки могут возникнуть разные ситуации, в которых достоинства рассматриваемого метода окажутся предпочтительными.</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Для того, чтобы избежать указанных выше отрицательных последствий концентрированного (на продолжительных этапах тренировки) применения силовых упражнений, следует придерживаться двух основных правил:</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Во-первых, не допускать смещения силового равновесия между мышцами-антагонистами, что целиком зависит от качества тренировочных программ. Само равновесие между силовыми потенциальными мышц-антагонистов достигается длительной тренировкой, направленной как на обоюдное развитие их силы, так и на их растягивание.</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Во-вторых, необходимо в ходе силовых тренировок стараться хотя бы поддерживать гибкость средствами самой силовой тренировки.</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Реализация совмещенного метода развития силы и гибкости обеспечивается подбором и выполнением силовых упражнений, предъявляющих одновременно высокие требования и к подвижности работающих звеньев тела. Этому способствует использование простейших тренировочных приспособлений (валиков, скамеек, фиксаторов и т.д.) при выполнении упражнений с гантелями, гирями, штангой, на блочных устройствах и тренажерах.</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CYR" w:eastAsia="Times New Roman" w:hAnsi="Arial CYR" w:cs="Arial CYR"/>
          <w:b/>
          <w:bCs/>
          <w:i/>
          <w:iCs/>
          <w:color w:val="181818"/>
          <w:sz w:val="21"/>
          <w:szCs w:val="21"/>
          <w:lang w:eastAsia="ru-RU"/>
        </w:rPr>
        <w:t>Игровой и соревновательный метод.</w:t>
      </w:r>
      <w:r w:rsidRPr="00762F12">
        <w:rPr>
          <w:rFonts w:ascii="Arial CYR" w:eastAsia="Times New Roman" w:hAnsi="Arial CYR" w:cs="Arial CYR"/>
          <w:b/>
          <w:bCs/>
          <w:i/>
          <w:iCs/>
          <w:color w:val="181818"/>
          <w:sz w:val="21"/>
          <w:szCs w:val="21"/>
          <w:lang w:eastAsia="ru-RU"/>
        </w:rPr>
        <w:br/>
      </w:r>
      <w:r w:rsidRPr="00762F12">
        <w:rPr>
          <w:rFonts w:ascii="Arial CYR" w:eastAsia="Times New Roman" w:hAnsi="Arial CYR" w:cs="Arial CYR"/>
          <w:color w:val="181818"/>
          <w:sz w:val="21"/>
          <w:szCs w:val="21"/>
          <w:lang w:eastAsia="ru-RU"/>
        </w:rPr>
        <w:t xml:space="preserve">Его применение наиболее актуально на занятиях с младшими школьниками и в среднем звене. Необходимо включать игры, командные соревнования, эстафеты с </w:t>
      </w:r>
      <w:proofErr w:type="spellStart"/>
      <w:r w:rsidRPr="00762F12">
        <w:rPr>
          <w:rFonts w:ascii="Arial CYR" w:eastAsia="Times New Roman" w:hAnsi="Arial CYR" w:cs="Arial CYR"/>
          <w:color w:val="181818"/>
          <w:sz w:val="21"/>
          <w:szCs w:val="21"/>
          <w:lang w:eastAsia="ru-RU"/>
        </w:rPr>
        <w:t>использованиес</w:t>
      </w:r>
      <w:proofErr w:type="spellEnd"/>
      <w:r w:rsidRPr="00762F12">
        <w:rPr>
          <w:rFonts w:ascii="Arial CYR" w:eastAsia="Times New Roman" w:hAnsi="Arial CYR" w:cs="Arial CYR"/>
          <w:color w:val="181818"/>
          <w:sz w:val="21"/>
          <w:szCs w:val="21"/>
          <w:lang w:eastAsia="ru-RU"/>
        </w:rPr>
        <w:t xml:space="preserve"> специфических упражнений, рассчитанных на развитие гибкости.</w:t>
      </w:r>
      <w:r w:rsidRPr="00762F12">
        <w:rPr>
          <w:rFonts w:ascii="Arial CYR" w:eastAsia="Times New Roman" w:hAnsi="Arial CYR" w:cs="Arial CYR"/>
          <w:color w:val="181818"/>
          <w:sz w:val="21"/>
          <w:szCs w:val="21"/>
          <w:lang w:eastAsia="ru-RU"/>
        </w:rPr>
        <w:br/>
        <w:t>Основными методическими особенностями игрового метода являются:</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t>1)   </w:t>
      </w:r>
      <w:r w:rsidRPr="00762F12">
        <w:rPr>
          <w:rFonts w:ascii="Arial CYR" w:eastAsia="Times New Roman" w:hAnsi="Arial CYR" w:cs="Arial CYR"/>
          <w:color w:val="181818"/>
          <w:sz w:val="21"/>
          <w:szCs w:val="21"/>
          <w:lang w:eastAsia="ru-RU"/>
        </w:rPr>
        <w:t>игровой метод обеспечивает всестороннее, комплексное развитие физических качеств и совершенствование двигательных умений и навыков, так как в процессе игры они проявляются в тесном взаимодействии; можно избирательно развивать определённые физические качества (подбирая соответствующие игры);</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lastRenderedPageBreak/>
        <w:t>2)   </w:t>
      </w:r>
      <w:r w:rsidRPr="00762F12">
        <w:rPr>
          <w:rFonts w:ascii="Arial CYR" w:eastAsia="Times New Roman" w:hAnsi="Arial CYR" w:cs="Arial CYR"/>
          <w:color w:val="181818"/>
          <w:sz w:val="21"/>
          <w:szCs w:val="21"/>
          <w:lang w:eastAsia="ru-RU"/>
        </w:rPr>
        <w:t>наличие в игре элементов соперничества требует от занимающихся значительных физических усилий, что делает её эффективным методом воспитания физических способностей;</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t>3)   </w:t>
      </w:r>
      <w:r w:rsidRPr="00762F12">
        <w:rPr>
          <w:rFonts w:ascii="Arial CYR" w:eastAsia="Times New Roman" w:hAnsi="Arial CYR" w:cs="Arial CYR"/>
          <w:color w:val="181818"/>
          <w:sz w:val="21"/>
          <w:szCs w:val="21"/>
          <w:lang w:eastAsia="ru-RU"/>
        </w:rPr>
        <w:t>широкий выбор разнообразных способов достижения цели, импровизированный характер действий в игре способствуют формированию у человека самостоятельности, инициативы, творчества, целеустремлённости и других ценностных личностных качеств;</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t>4)   </w:t>
      </w:r>
      <w:r w:rsidRPr="00762F12">
        <w:rPr>
          <w:rFonts w:ascii="Arial CYR" w:eastAsia="Times New Roman" w:hAnsi="Arial CYR" w:cs="Arial CYR"/>
          <w:color w:val="181818"/>
          <w:sz w:val="21"/>
          <w:szCs w:val="21"/>
          <w:lang w:eastAsia="ru-RU"/>
        </w:rPr>
        <w:t xml:space="preserve">соблюдение условий и правил игры в условиях противоборства даёт возможность педагогу целенаправленно формировать у занимающихся нравственные качества: чувство взаимопомощи и сотрудничества, сознательную дисциплинированность, волю, коллективизм и </w:t>
      </w:r>
      <w:proofErr w:type="spellStart"/>
      <w:r w:rsidRPr="00762F12">
        <w:rPr>
          <w:rFonts w:ascii="Arial CYR" w:eastAsia="Times New Roman" w:hAnsi="Arial CYR" w:cs="Arial CYR"/>
          <w:color w:val="181818"/>
          <w:sz w:val="21"/>
          <w:szCs w:val="21"/>
          <w:lang w:eastAsia="ru-RU"/>
        </w:rPr>
        <w:t>др</w:t>
      </w:r>
      <w:proofErr w:type="spellEnd"/>
      <w:r w:rsidRPr="00762F12">
        <w:rPr>
          <w:rFonts w:ascii="Arial CYR" w:eastAsia="Times New Roman" w:hAnsi="Arial CYR" w:cs="Arial CYR"/>
          <w:color w:val="181818"/>
          <w:sz w:val="21"/>
          <w:szCs w:val="21"/>
          <w:lang w:eastAsia="ru-RU"/>
        </w:rPr>
        <w:t>;</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t>5)   </w:t>
      </w:r>
      <w:r w:rsidRPr="00762F12">
        <w:rPr>
          <w:rFonts w:ascii="Arial CYR" w:eastAsia="Times New Roman" w:hAnsi="Arial CYR" w:cs="Arial CYR"/>
          <w:color w:val="181818"/>
          <w:sz w:val="21"/>
          <w:szCs w:val="21"/>
          <w:lang w:eastAsia="ru-RU"/>
        </w:rPr>
        <w:t xml:space="preserve">присущий игровому методу фактор удовольствия, эмоциональности, привлекательности способствует формированию у занимающихся (особенно у детей) устойчивого положительного интереса и </w:t>
      </w:r>
      <w:proofErr w:type="spellStart"/>
      <w:r w:rsidRPr="00762F12">
        <w:rPr>
          <w:rFonts w:ascii="Arial CYR" w:eastAsia="Times New Roman" w:hAnsi="Arial CYR" w:cs="Arial CYR"/>
          <w:color w:val="181818"/>
          <w:sz w:val="21"/>
          <w:szCs w:val="21"/>
          <w:lang w:eastAsia="ru-RU"/>
        </w:rPr>
        <w:t>деятельногмотива</w:t>
      </w:r>
      <w:proofErr w:type="spellEnd"/>
      <w:r w:rsidRPr="00762F12">
        <w:rPr>
          <w:rFonts w:ascii="Arial CYR" w:eastAsia="Times New Roman" w:hAnsi="Arial CYR" w:cs="Arial CYR"/>
          <w:color w:val="181818"/>
          <w:sz w:val="21"/>
          <w:szCs w:val="21"/>
          <w:lang w:eastAsia="ru-RU"/>
        </w:rPr>
        <w:t xml:space="preserve"> к физкультурным занятиям.</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К недостатку игрового метода можно отнести его ограниченные возможности при разучивании новых движений, а также при дозировании нагрузки на организм.</w:t>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w:eastAsia="Times New Roman" w:hAnsi="Arial" w:cs="Arial"/>
          <w:b/>
          <w:bCs/>
          <w:color w:val="181818"/>
          <w:sz w:val="21"/>
          <w:szCs w:val="21"/>
          <w:shd w:val="clear" w:color="auto" w:fill="00FFFF"/>
          <w:lang w:eastAsia="ru-RU"/>
        </w:rPr>
        <w:br/>
      </w:r>
      <w:r w:rsidRPr="00762F12">
        <w:rPr>
          <w:rFonts w:ascii="Arial" w:eastAsia="Times New Roman" w:hAnsi="Arial" w:cs="Arial"/>
          <w:b/>
          <w:bCs/>
          <w:color w:val="181818"/>
          <w:sz w:val="21"/>
          <w:szCs w:val="21"/>
          <w:shd w:val="clear" w:color="auto" w:fill="00FFFF"/>
          <w:lang w:eastAsia="ru-RU"/>
        </w:rPr>
        <w:br/>
      </w:r>
      <w:r w:rsidRPr="00762F12">
        <w:rPr>
          <w:rFonts w:ascii="Arial" w:eastAsia="Times New Roman" w:hAnsi="Arial" w:cs="Arial"/>
          <w:color w:val="181818"/>
          <w:sz w:val="21"/>
          <w:szCs w:val="21"/>
          <w:lang w:eastAsia="ru-RU"/>
        </w:rPr>
        <w:br/>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br/>
      </w:r>
    </w:p>
    <w:p w:rsidR="00762F12" w:rsidRPr="00762F12" w:rsidRDefault="00762F12" w:rsidP="00762F12">
      <w:pPr>
        <w:shd w:val="clear" w:color="auto" w:fill="F5F5F5"/>
        <w:spacing w:after="0" w:line="240" w:lineRule="auto"/>
        <w:rPr>
          <w:rFonts w:ascii="Arial" w:eastAsia="Times New Roman" w:hAnsi="Arial" w:cs="Arial"/>
          <w:color w:val="181818"/>
          <w:sz w:val="21"/>
          <w:szCs w:val="21"/>
          <w:lang w:eastAsia="ru-RU"/>
        </w:rPr>
      </w:pPr>
      <w:r w:rsidRPr="00762F12">
        <w:rPr>
          <w:rFonts w:ascii="Arial CYR" w:eastAsia="Times New Roman" w:hAnsi="Arial CYR" w:cs="Arial CYR"/>
          <w:b/>
          <w:bCs/>
          <w:i/>
          <w:iCs/>
          <w:color w:val="181818"/>
          <w:sz w:val="21"/>
          <w:szCs w:val="21"/>
          <w:lang w:eastAsia="ru-RU"/>
        </w:rPr>
        <w:t>Особенности методики развития гибкости.</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Упражнения, направленные на развитие гибкости, могут составлять программы отдельных тренировочных занятий. Однако чаще их планируют в комплексных занятиях, в которых наряду с развитием гибкости проводится силовая подготовка спортсменов. Упражнения на гибкость широко включают в разминку перед тренировочными занятиями, они также составляют значительную часть утренней зарядки. При планировании работы над развитием гибкости необходимо помнить, что активная гибкость развивается в 1,5-2 раза медленнее пассивной. Разное время требуется и на развитие подвижности в различных суставах. Быстрее повышается подвижность в плечевом, локтевом, лучезапястном суставах, медленнее – в тазобедренном и суставах позвоночного столба.</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Для развития и совершенствования гибкости методически важно определить оптимальные пропорции в использовании упражнений на растягивание, а также правильную дозировку нагрузок.</w:t>
      </w:r>
    </w:p>
    <w:p w:rsidR="00762F12" w:rsidRPr="00762F12" w:rsidRDefault="00762F12" w:rsidP="00762F12">
      <w:pPr>
        <w:shd w:val="clear" w:color="auto" w:fill="F5F5F5"/>
        <w:spacing w:after="0" w:line="294"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br/>
      </w:r>
    </w:p>
    <w:p w:rsidR="00762F12" w:rsidRPr="00762F12" w:rsidRDefault="00762F12" w:rsidP="00762F12">
      <w:pPr>
        <w:shd w:val="clear" w:color="auto" w:fill="F5F5F5"/>
        <w:spacing w:after="0" w:line="294"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Работа над развитием гибкости может быть разделена на два этапа:</w:t>
      </w:r>
    </w:p>
    <w:p w:rsidR="00762F12" w:rsidRPr="00762F12" w:rsidRDefault="00762F12" w:rsidP="00762F12">
      <w:pPr>
        <w:numPr>
          <w:ilvl w:val="0"/>
          <w:numId w:val="7"/>
        </w:numPr>
        <w:shd w:val="clear" w:color="auto" w:fill="F5F5F5"/>
        <w:spacing w:after="0" w:line="240" w:lineRule="auto"/>
        <w:ind w:left="0"/>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этап увеличения подвижности в суставах</w:t>
      </w:r>
      <w:r w:rsidRPr="00762F12">
        <w:rPr>
          <w:rFonts w:ascii="Arial" w:eastAsia="Times New Roman" w:hAnsi="Arial" w:cs="Arial"/>
          <w:color w:val="181818"/>
          <w:sz w:val="21"/>
          <w:szCs w:val="21"/>
          <w:lang w:eastAsia="ru-RU"/>
        </w:rPr>
        <w:t> </w:t>
      </w:r>
    </w:p>
    <w:p w:rsidR="00762F12" w:rsidRPr="00762F12" w:rsidRDefault="00762F12" w:rsidP="00762F12">
      <w:pPr>
        <w:numPr>
          <w:ilvl w:val="0"/>
          <w:numId w:val="7"/>
        </w:numPr>
        <w:shd w:val="clear" w:color="auto" w:fill="F5F5F5"/>
        <w:spacing w:after="0" w:line="240" w:lineRule="auto"/>
        <w:ind w:left="0"/>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этап поддержания подвижности в суставах на достигнутом уровне. Развитие подвижности в основном осуществляется на первом этапе подготовительного периода тренировки. На втором этапе подготовительного и в соревновательном периодах обычно поддерживается подвижность в суставах на достигнутом уровне, а также развивается подвижность в тех суставах, в которых она наиболее важна для достижения высоких результатов в соревновательном упражнении.</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 xml:space="preserve">На этапе увеличения подвижности в суставах работа над развитием гибкости должна проводиться ежедневно. На этапе поддержания подвижности в суставах на достигнутом уровне занятия могут проводиться реже 3-4 раза в неделю, объем работы может быть несколько сокращен. Однако полностью исключить работу над развитием или поддержанием </w:t>
      </w:r>
      <w:r w:rsidRPr="00762F12">
        <w:rPr>
          <w:rFonts w:ascii="Arial CYR" w:eastAsia="Times New Roman" w:hAnsi="Arial CYR" w:cs="Arial CYR"/>
          <w:color w:val="181818"/>
          <w:sz w:val="21"/>
          <w:szCs w:val="21"/>
          <w:lang w:eastAsia="ru-RU"/>
        </w:rPr>
        <w:lastRenderedPageBreak/>
        <w:t>гибкости нельзя ни на одном из этапов тренировочного года. При прекращении тренировки гибкость довольно быстро</w:t>
      </w:r>
      <w:r w:rsidRPr="00762F12">
        <w:rPr>
          <w:rFonts w:ascii="Times New Roman CYR" w:eastAsia="Times New Roman" w:hAnsi="Times New Roman CYR" w:cs="Times New Roman CYR"/>
          <w:color w:val="181818"/>
          <w:sz w:val="26"/>
          <w:szCs w:val="26"/>
          <w:lang w:eastAsia="ru-RU"/>
        </w:rPr>
        <w:t> возвращается к исходному или близкому к нему уровню.</w:t>
      </w:r>
      <w:r w:rsidRPr="00762F12">
        <w:rPr>
          <w:rFonts w:ascii="Times New Roman CYR" w:eastAsia="Times New Roman" w:hAnsi="Times New Roman CYR" w:cs="Times New Roman CYR"/>
          <w:color w:val="181818"/>
          <w:sz w:val="26"/>
          <w:szCs w:val="26"/>
          <w:lang w:eastAsia="ru-RU"/>
        </w:rPr>
        <w:br/>
      </w:r>
      <w:r w:rsidRPr="00762F12">
        <w:rPr>
          <w:rFonts w:ascii="Arial" w:eastAsia="Times New Roman" w:hAnsi="Arial" w:cs="Arial"/>
          <w:color w:val="181818"/>
          <w:sz w:val="26"/>
          <w:szCs w:val="26"/>
          <w:lang w:eastAsia="ru-RU"/>
        </w:rPr>
        <w:br/>
      </w:r>
      <w:r w:rsidRPr="00762F12">
        <w:rPr>
          <w:rFonts w:ascii="Times New Roman CYR" w:eastAsia="Times New Roman" w:hAnsi="Times New Roman CYR" w:cs="Times New Roman CYR"/>
          <w:color w:val="181818"/>
          <w:sz w:val="26"/>
          <w:szCs w:val="26"/>
          <w:lang w:eastAsia="ru-RU"/>
        </w:rPr>
        <w:t>Время, затрачиваемое каждый день на развитие гибкости, может варьировать от 20-30 до 45-60 мин. Эта работа может по-разному распределяться и в течение дня:20-30% общего объема обычно включается в утреннюю зарядку и разминку перед тренировочными занятиями, остальные упражнения планируются в программах тренировочных занятий.</w:t>
      </w:r>
      <w:r w:rsidRPr="00762F12">
        <w:rPr>
          <w:rFonts w:ascii="Times New Roman CYR" w:eastAsia="Times New Roman" w:hAnsi="Times New Roman CYR" w:cs="Times New Roman CYR"/>
          <w:color w:val="181818"/>
          <w:sz w:val="26"/>
          <w:szCs w:val="26"/>
          <w:lang w:eastAsia="ru-RU"/>
        </w:rPr>
        <w:br/>
      </w:r>
      <w:r w:rsidRPr="00762F12">
        <w:rPr>
          <w:rFonts w:ascii="Arial" w:eastAsia="Times New Roman" w:hAnsi="Arial" w:cs="Arial"/>
          <w:color w:val="181818"/>
          <w:sz w:val="26"/>
          <w:szCs w:val="26"/>
          <w:lang w:eastAsia="ru-RU"/>
        </w:rPr>
        <w:br/>
      </w:r>
      <w:r w:rsidRPr="00762F12">
        <w:rPr>
          <w:rFonts w:ascii="Times New Roman CYR" w:eastAsia="Times New Roman" w:hAnsi="Times New Roman CYR" w:cs="Times New Roman CYR"/>
          <w:color w:val="181818"/>
          <w:sz w:val="26"/>
          <w:szCs w:val="26"/>
          <w:lang w:eastAsia="ru-RU"/>
        </w:rPr>
        <w:t>Однако постоянно следует помнить, что применение упражнений, направленных на развитие гибкости, требует интенсивного предварительного разогревания путем гимнастических упражнений, медленного бега, массажа и т.п. Только после начала потоотделения можно приступать к растягиванию.</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br/>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Если требуется достижение заметного сдвига в развитии гибкости уже через 3—4 месяца, то рекомендуются следующие соотношения в использовании упражнений: примерно 40% — активные, 40% — пассивные и 20% — статические. Чем меньше возраст, тем больше в общем объеме должна быть доля активных упражнений и меньше — статических.</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br/>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Специалистами разработаны примерные рекомендации по количеству повторений, темпу движений и времени </w:t>
      </w:r>
      <w:r w:rsidRPr="00762F12">
        <w:rPr>
          <w:rFonts w:ascii="Arial" w:eastAsia="Times New Roman" w:hAnsi="Arial" w:cs="Arial"/>
          <w:color w:val="181818"/>
          <w:sz w:val="21"/>
          <w:szCs w:val="21"/>
          <w:lang w:eastAsia="ru-RU"/>
        </w:rPr>
        <w:t>«</w:t>
      </w:r>
      <w:r w:rsidRPr="00762F12">
        <w:rPr>
          <w:rFonts w:ascii="Arial CYR" w:eastAsia="Times New Roman" w:hAnsi="Arial CYR" w:cs="Arial CYR"/>
          <w:color w:val="181818"/>
          <w:sz w:val="21"/>
          <w:szCs w:val="21"/>
          <w:lang w:eastAsia="ru-RU"/>
        </w:rPr>
        <w:t>выдержек</w:t>
      </w:r>
      <w:r w:rsidRPr="00762F12">
        <w:rPr>
          <w:rFonts w:ascii="Arial" w:eastAsia="Times New Roman" w:hAnsi="Arial" w:cs="Arial"/>
          <w:color w:val="181818"/>
          <w:sz w:val="21"/>
          <w:szCs w:val="21"/>
          <w:lang w:eastAsia="ru-RU"/>
        </w:rPr>
        <w:t>» </w:t>
      </w:r>
      <w:r w:rsidRPr="00762F12">
        <w:rPr>
          <w:rFonts w:ascii="Arial CYR" w:eastAsia="Times New Roman" w:hAnsi="Arial CYR" w:cs="Arial CYR"/>
          <w:color w:val="181818"/>
          <w:sz w:val="21"/>
          <w:szCs w:val="21"/>
          <w:lang w:eastAsia="ru-RU"/>
        </w:rPr>
        <w:t>в статических положениях. На первых занятиях число повторений составляет не более 8— 10 раз.</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Упражнения на гибкость рекомендуется включать в небольшом количестве в утреннюю гигиеническую гимнастику, в вводную (подготовительную) часть урока по физической культуре, в разминку при занятиях спортом.</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Упражнения на гибкость важно сочетать с упражнениями на силу и расслабление. Как установлено, комплексное использование силовых упражнений и упражнений на расслабление не только способствует увеличению силы, растяжимости и эластичности мышц, производящих данное движение, но и повышает прочность мышечно-связочного аппарата.</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В практике применяют различные сочетания. Однако не все они одинаково эффективны. Так, например, одним из широко распространенных сочетаний является чередование силовых упражнений с соответствующими упражнениями, направленными на развитие гибкости. Это способствует повышению эффективности силовой тренировки, однако оказывается бесполезным для развития гибкости, так как приводит к некоторому уменьшению амплитуды движений от повторения к повторению.</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Нежелательное снижение сократительной способности мышц от силовых упражнений можно преодолеть </w:t>
      </w:r>
      <w:r w:rsidRPr="00762F12">
        <w:rPr>
          <w:rFonts w:ascii="Arial CYR" w:eastAsia="Times New Roman" w:hAnsi="Arial CYR" w:cs="Arial CYR"/>
          <w:i/>
          <w:iCs/>
          <w:color w:val="181818"/>
          <w:sz w:val="21"/>
          <w:szCs w:val="21"/>
          <w:lang w:eastAsia="ru-RU"/>
        </w:rPr>
        <w:t>тремя методическими приемами:</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t>1.</w:t>
      </w:r>
      <w:r w:rsidRPr="00762F12">
        <w:rPr>
          <w:rFonts w:ascii="Arial CYR" w:eastAsia="Times New Roman" w:hAnsi="Arial CYR" w:cs="Arial CYR"/>
          <w:color w:val="181818"/>
          <w:sz w:val="21"/>
          <w:szCs w:val="21"/>
          <w:lang w:eastAsia="ru-RU"/>
        </w:rPr>
        <w:t xml:space="preserve">Последовательным использованием упражнений на силу и гибкость. Здесь возможна как </w:t>
      </w:r>
      <w:r w:rsidRPr="00762F12">
        <w:rPr>
          <w:rFonts w:ascii="Arial CYR" w:eastAsia="Times New Roman" w:hAnsi="Arial CYR" w:cs="Arial CYR"/>
          <w:color w:val="181818"/>
          <w:sz w:val="21"/>
          <w:szCs w:val="21"/>
          <w:lang w:eastAsia="ru-RU"/>
        </w:rPr>
        <w:lastRenderedPageBreak/>
        <w:t>прямая последовательность применения комплекса упражнений (сила + гибкость), так и обратная (гибкость + сила), т.е. сначала – растягивание, и лишь за тем – сила.</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В первом случае, под влиянием выполнения серии силовых упражнений, подвижность в работающих суставах постепенно уменьшается на 20-25%, а после выполнения комплекса упражнений на растягивание – возрастает на 50-70% от сниженного уровня.</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6"/>
          <w:szCs w:val="26"/>
          <w:lang w:eastAsia="ru-RU"/>
        </w:rPr>
        <w:br/>
      </w:r>
      <w:r w:rsidRPr="00762F12">
        <w:rPr>
          <w:rFonts w:ascii="Arial CYR" w:eastAsia="Times New Roman" w:hAnsi="Arial CYR" w:cs="Arial CYR"/>
          <w:color w:val="181818"/>
          <w:sz w:val="21"/>
          <w:szCs w:val="21"/>
          <w:lang w:eastAsia="ru-RU"/>
        </w:rPr>
        <w:t>Обратная последовательность упражнений является более предпочтительной при необходимости выполнения силовых упражнений с максимальной амплитудой движений.</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t>2.</w:t>
      </w:r>
      <w:r w:rsidRPr="00762F12">
        <w:rPr>
          <w:rFonts w:ascii="Arial CYR" w:eastAsia="Times New Roman" w:hAnsi="Arial CYR" w:cs="Arial CYR"/>
          <w:color w:val="181818"/>
          <w:sz w:val="21"/>
          <w:szCs w:val="21"/>
          <w:lang w:eastAsia="ru-RU"/>
        </w:rPr>
        <w:t xml:space="preserve">Поочередным применением упражнений на силу и гибкость (сила + гибкость + …) в течение одного тренировочного занятия. При таком варианте построения занятия происходит </w:t>
      </w:r>
      <w:proofErr w:type="spellStart"/>
      <w:r w:rsidRPr="00762F12">
        <w:rPr>
          <w:rFonts w:ascii="Arial CYR" w:eastAsia="Times New Roman" w:hAnsi="Arial CYR" w:cs="Arial CYR"/>
          <w:color w:val="181818"/>
          <w:sz w:val="21"/>
          <w:szCs w:val="21"/>
          <w:lang w:eastAsia="ru-RU"/>
        </w:rPr>
        <w:t>ступенчатообразное</w:t>
      </w:r>
      <w:proofErr w:type="spellEnd"/>
      <w:r w:rsidRPr="00762F12">
        <w:rPr>
          <w:rFonts w:ascii="Arial CYR" w:eastAsia="Times New Roman" w:hAnsi="Arial CYR" w:cs="Arial CYR"/>
          <w:color w:val="181818"/>
          <w:sz w:val="21"/>
          <w:szCs w:val="21"/>
          <w:lang w:eastAsia="ru-RU"/>
        </w:rPr>
        <w:t xml:space="preserve"> изменение подвижности работающих звеньев тела. После каждого силового упражнения гибкость уменьшается, а после растягивания – вновь возрастает с общей тенденцией на ее увеличение к концу занятий до 30-35% от начального уровня.</w:t>
      </w:r>
      <w:r w:rsidRPr="00762F12">
        <w:rPr>
          <w:rFonts w:ascii="Arial" w:eastAsia="Times New Roman" w:hAnsi="Arial" w:cs="Arial"/>
          <w:color w:val="181818"/>
          <w:sz w:val="21"/>
          <w:szCs w:val="21"/>
          <w:lang w:eastAsia="ru-RU"/>
        </w:rPr>
        <w:t> </w:t>
      </w:r>
      <w:r w:rsidRPr="00762F12">
        <w:rPr>
          <w:rFonts w:ascii="Arial" w:eastAsia="Times New Roman" w:hAnsi="Arial" w:cs="Arial"/>
          <w:color w:val="181818"/>
          <w:sz w:val="21"/>
          <w:szCs w:val="21"/>
          <w:lang w:eastAsia="ru-RU"/>
        </w:rPr>
        <w:br/>
      </w:r>
      <w:r w:rsidRPr="00762F12">
        <w:rPr>
          <w:rFonts w:ascii="Arial" w:eastAsia="Times New Roman" w:hAnsi="Arial" w:cs="Arial"/>
          <w:color w:val="181818"/>
          <w:sz w:val="21"/>
          <w:szCs w:val="21"/>
          <w:lang w:eastAsia="ru-RU"/>
        </w:rPr>
        <w:br/>
        <w:t>3.</w:t>
      </w:r>
      <w:r w:rsidRPr="00762F12">
        <w:rPr>
          <w:rFonts w:ascii="Arial CYR" w:eastAsia="Times New Roman" w:hAnsi="Arial CYR" w:cs="Arial CYR"/>
          <w:color w:val="181818"/>
          <w:sz w:val="21"/>
          <w:szCs w:val="21"/>
          <w:lang w:eastAsia="ru-RU"/>
        </w:rPr>
        <w:t>Одновременным (совмещенным) развитием силы и гибкости в процессе выполнения силовых упражнений.</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При сильном утомлении после выполнения больших объемов нагрузок технической, силовой, скоростно-силовой направленности рекомендуется использовать </w:t>
      </w:r>
      <w:r w:rsidRPr="00762F12">
        <w:rPr>
          <w:rFonts w:ascii="Arial" w:eastAsia="Times New Roman" w:hAnsi="Arial" w:cs="Arial"/>
          <w:color w:val="181818"/>
          <w:sz w:val="21"/>
          <w:szCs w:val="21"/>
          <w:lang w:eastAsia="ru-RU"/>
        </w:rPr>
        <w:t>«</w:t>
      </w:r>
      <w:r w:rsidRPr="00762F12">
        <w:rPr>
          <w:rFonts w:ascii="Arial CYR" w:eastAsia="Times New Roman" w:hAnsi="Arial CYR" w:cs="Arial CYR"/>
          <w:i/>
          <w:iCs/>
          <w:color w:val="181818"/>
          <w:sz w:val="21"/>
          <w:szCs w:val="21"/>
          <w:lang w:eastAsia="ru-RU"/>
        </w:rPr>
        <w:t>пассивные</w:t>
      </w:r>
      <w:r w:rsidRPr="00762F12">
        <w:rPr>
          <w:rFonts w:ascii="Arial" w:eastAsia="Times New Roman" w:hAnsi="Arial" w:cs="Arial"/>
          <w:i/>
          <w:iCs/>
          <w:color w:val="181818"/>
          <w:sz w:val="21"/>
          <w:szCs w:val="21"/>
          <w:lang w:eastAsia="ru-RU"/>
        </w:rPr>
        <w:t>» </w:t>
      </w:r>
      <w:r w:rsidRPr="00762F12">
        <w:rPr>
          <w:rFonts w:ascii="Arial CYR" w:eastAsia="Times New Roman" w:hAnsi="Arial CYR" w:cs="Arial CYR"/>
          <w:i/>
          <w:iCs/>
          <w:color w:val="181818"/>
          <w:sz w:val="21"/>
          <w:szCs w:val="21"/>
          <w:lang w:eastAsia="ru-RU"/>
        </w:rPr>
        <w:t>динамические упражнения на растягивания.</w:t>
      </w:r>
      <w:r w:rsidRPr="00762F12">
        <w:rPr>
          <w:rFonts w:ascii="Arial" w:eastAsia="Times New Roman" w:hAnsi="Arial" w:cs="Arial"/>
          <w:color w:val="181818"/>
          <w:sz w:val="21"/>
          <w:szCs w:val="21"/>
          <w:lang w:eastAsia="ru-RU"/>
        </w:rPr>
        <w:t> </w:t>
      </w:r>
      <w:r w:rsidRPr="00762F12">
        <w:rPr>
          <w:rFonts w:ascii="Arial CYR" w:eastAsia="Times New Roman" w:hAnsi="Arial CYR" w:cs="Arial CYR"/>
          <w:color w:val="181818"/>
          <w:sz w:val="21"/>
          <w:szCs w:val="21"/>
          <w:lang w:eastAsia="ru-RU"/>
        </w:rPr>
        <w:t xml:space="preserve">Это вызвано тем, что в условиях сильного мышечного утомления такие упражнения не только более эффективны, но и менее </w:t>
      </w:r>
      <w:proofErr w:type="spellStart"/>
      <w:r w:rsidRPr="00762F12">
        <w:rPr>
          <w:rFonts w:ascii="Arial CYR" w:eastAsia="Times New Roman" w:hAnsi="Arial CYR" w:cs="Arial CYR"/>
          <w:color w:val="181818"/>
          <w:sz w:val="21"/>
          <w:szCs w:val="21"/>
          <w:lang w:eastAsia="ru-RU"/>
        </w:rPr>
        <w:t>травматичны</w:t>
      </w:r>
      <w:proofErr w:type="spellEnd"/>
      <w:r w:rsidRPr="00762F12">
        <w:rPr>
          <w:rFonts w:ascii="Arial CYR" w:eastAsia="Times New Roman" w:hAnsi="Arial CYR" w:cs="Arial CYR"/>
          <w:color w:val="181818"/>
          <w:sz w:val="21"/>
          <w:szCs w:val="21"/>
          <w:lang w:eastAsia="ru-RU"/>
        </w:rPr>
        <w:t>. Комплексы</w:t>
      </w:r>
      <w:r w:rsidRPr="00762F12">
        <w:rPr>
          <w:rFonts w:ascii="Arial" w:eastAsia="Times New Roman" w:hAnsi="Arial" w:cs="Arial"/>
          <w:color w:val="181818"/>
          <w:sz w:val="21"/>
          <w:szCs w:val="21"/>
          <w:lang w:eastAsia="ru-RU"/>
        </w:rPr>
        <w:t> </w:t>
      </w:r>
      <w:r w:rsidRPr="00762F12">
        <w:rPr>
          <w:rFonts w:ascii="Arial" w:eastAsia="Times New Roman" w:hAnsi="Arial" w:cs="Arial"/>
          <w:i/>
          <w:iCs/>
          <w:color w:val="181818"/>
          <w:sz w:val="21"/>
          <w:szCs w:val="21"/>
          <w:lang w:eastAsia="ru-RU"/>
        </w:rPr>
        <w:t>«</w:t>
      </w:r>
      <w:r w:rsidRPr="00762F12">
        <w:rPr>
          <w:rFonts w:ascii="Arial CYR" w:eastAsia="Times New Roman" w:hAnsi="Arial CYR" w:cs="Arial CYR"/>
          <w:i/>
          <w:iCs/>
          <w:color w:val="181818"/>
          <w:sz w:val="21"/>
          <w:szCs w:val="21"/>
          <w:lang w:eastAsia="ru-RU"/>
        </w:rPr>
        <w:t>пассивных</w:t>
      </w:r>
      <w:r w:rsidRPr="00762F12">
        <w:rPr>
          <w:rFonts w:ascii="Arial" w:eastAsia="Times New Roman" w:hAnsi="Arial" w:cs="Arial"/>
          <w:i/>
          <w:iCs/>
          <w:color w:val="181818"/>
          <w:sz w:val="21"/>
          <w:szCs w:val="21"/>
          <w:lang w:eastAsia="ru-RU"/>
        </w:rPr>
        <w:t>» </w:t>
      </w:r>
      <w:r w:rsidRPr="00762F12">
        <w:rPr>
          <w:rFonts w:ascii="Arial CYR" w:eastAsia="Times New Roman" w:hAnsi="Arial CYR" w:cs="Arial CYR"/>
          <w:i/>
          <w:iCs/>
          <w:color w:val="181818"/>
          <w:sz w:val="21"/>
          <w:szCs w:val="21"/>
          <w:lang w:eastAsia="ru-RU"/>
        </w:rPr>
        <w:t xml:space="preserve">динамических </w:t>
      </w:r>
      <w:proofErr w:type="spellStart"/>
      <w:r w:rsidRPr="00762F12">
        <w:rPr>
          <w:rFonts w:ascii="Arial CYR" w:eastAsia="Times New Roman" w:hAnsi="Arial CYR" w:cs="Arial CYR"/>
          <w:i/>
          <w:iCs/>
          <w:color w:val="181818"/>
          <w:sz w:val="21"/>
          <w:szCs w:val="21"/>
          <w:lang w:eastAsia="ru-RU"/>
        </w:rPr>
        <w:t>упражнений</w:t>
      </w:r>
      <w:r w:rsidRPr="00762F12">
        <w:rPr>
          <w:rFonts w:ascii="Arial CYR" w:eastAsia="Times New Roman" w:hAnsi="Arial CYR" w:cs="Arial CYR"/>
          <w:color w:val="181818"/>
          <w:sz w:val="21"/>
          <w:szCs w:val="21"/>
          <w:lang w:eastAsia="ru-RU"/>
        </w:rPr>
        <w:t>лучше</w:t>
      </w:r>
      <w:proofErr w:type="spellEnd"/>
      <w:r w:rsidRPr="00762F12">
        <w:rPr>
          <w:rFonts w:ascii="Arial CYR" w:eastAsia="Times New Roman" w:hAnsi="Arial CYR" w:cs="Arial CYR"/>
          <w:color w:val="181818"/>
          <w:sz w:val="21"/>
          <w:szCs w:val="21"/>
          <w:lang w:eastAsia="ru-RU"/>
        </w:rPr>
        <w:t xml:space="preserve"> всего применять в конце основной или </w:t>
      </w:r>
      <w:proofErr w:type="gramStart"/>
      <w:r w:rsidRPr="00762F12">
        <w:rPr>
          <w:rFonts w:ascii="Arial CYR" w:eastAsia="Times New Roman" w:hAnsi="Arial CYR" w:cs="Arial CYR"/>
          <w:color w:val="181818"/>
          <w:sz w:val="21"/>
          <w:szCs w:val="21"/>
          <w:lang w:eastAsia="ru-RU"/>
        </w:rPr>
        <w:t>в заключительной частях</w:t>
      </w:r>
      <w:proofErr w:type="gramEnd"/>
      <w:r w:rsidRPr="00762F12">
        <w:rPr>
          <w:rFonts w:ascii="Arial CYR" w:eastAsia="Times New Roman" w:hAnsi="Arial CYR" w:cs="Arial CYR"/>
          <w:color w:val="181818"/>
          <w:sz w:val="21"/>
          <w:szCs w:val="21"/>
          <w:lang w:eastAsia="ru-RU"/>
        </w:rPr>
        <w:t xml:space="preserve"> занятия, а также в форме отдельной</w:t>
      </w:r>
      <w:r w:rsidRPr="00762F12">
        <w:rPr>
          <w:rFonts w:ascii="Arial" w:eastAsia="Times New Roman" w:hAnsi="Arial" w:cs="Arial"/>
          <w:color w:val="181818"/>
          <w:sz w:val="21"/>
          <w:szCs w:val="21"/>
          <w:lang w:eastAsia="ru-RU"/>
        </w:rPr>
        <w:t> </w:t>
      </w:r>
      <w:r w:rsidRPr="00762F12">
        <w:rPr>
          <w:rFonts w:ascii="Arial" w:eastAsia="Times New Roman" w:hAnsi="Arial" w:cs="Arial"/>
          <w:i/>
          <w:iCs/>
          <w:color w:val="181818"/>
          <w:sz w:val="21"/>
          <w:szCs w:val="21"/>
          <w:lang w:eastAsia="ru-RU"/>
        </w:rPr>
        <w:t>«</w:t>
      </w:r>
      <w:r w:rsidRPr="00762F12">
        <w:rPr>
          <w:rFonts w:ascii="Arial CYR" w:eastAsia="Times New Roman" w:hAnsi="Arial CYR" w:cs="Arial CYR"/>
          <w:i/>
          <w:iCs/>
          <w:color w:val="181818"/>
          <w:sz w:val="21"/>
          <w:szCs w:val="21"/>
          <w:lang w:eastAsia="ru-RU"/>
        </w:rPr>
        <w:t>восстановительной</w:t>
      </w:r>
      <w:r w:rsidRPr="00762F12">
        <w:rPr>
          <w:rFonts w:ascii="Arial" w:eastAsia="Times New Roman" w:hAnsi="Arial" w:cs="Arial"/>
          <w:i/>
          <w:iCs/>
          <w:color w:val="181818"/>
          <w:sz w:val="21"/>
          <w:szCs w:val="21"/>
          <w:lang w:eastAsia="ru-RU"/>
        </w:rPr>
        <w:t>» </w:t>
      </w:r>
      <w:r w:rsidRPr="00762F12">
        <w:rPr>
          <w:rFonts w:ascii="Arial CYR" w:eastAsia="Times New Roman" w:hAnsi="Arial CYR" w:cs="Arial CYR"/>
          <w:i/>
          <w:iCs/>
          <w:color w:val="181818"/>
          <w:sz w:val="21"/>
          <w:szCs w:val="21"/>
          <w:lang w:eastAsia="ru-RU"/>
        </w:rPr>
        <w:t>тренировки.</w:t>
      </w:r>
      <w:r w:rsidRPr="00762F12">
        <w:rPr>
          <w:rFonts w:ascii="Arial" w:eastAsia="Times New Roman" w:hAnsi="Arial" w:cs="Arial"/>
          <w:color w:val="181818"/>
          <w:sz w:val="21"/>
          <w:szCs w:val="21"/>
          <w:lang w:eastAsia="ru-RU"/>
        </w:rPr>
        <w:t> </w:t>
      </w:r>
      <w:r w:rsidRPr="00762F12">
        <w:rPr>
          <w:rFonts w:ascii="Arial CYR" w:eastAsia="Times New Roman" w:hAnsi="Arial CYR" w:cs="Arial CYR"/>
          <w:color w:val="181818"/>
          <w:sz w:val="21"/>
          <w:szCs w:val="21"/>
          <w:lang w:eastAsia="ru-RU"/>
        </w:rPr>
        <w:t>После большого объема тренировочной нагрузки на выносливость, например, после длительного или темпового кросса, большого объема повторной или интервальной работы на отрезках, лучше всего выполнить 5-6 легких активных динамических упражнений на растягивание, соблюдая при этом осторожность, чтобы не получить травм утомленных мышц.</w:t>
      </w:r>
      <w:r w:rsidRPr="00762F12">
        <w:rPr>
          <w:rFonts w:ascii="Times New Roman CYR" w:eastAsia="Times New Roman" w:hAnsi="Times New Roman CYR" w:cs="Times New Roman CYR"/>
          <w:color w:val="181818"/>
          <w:sz w:val="26"/>
          <w:szCs w:val="26"/>
          <w:lang w:eastAsia="ru-RU"/>
        </w:rPr>
        <w:br/>
      </w:r>
      <w:r w:rsidRPr="00762F12">
        <w:rPr>
          <w:rFonts w:ascii="Arial" w:eastAsia="Times New Roman" w:hAnsi="Arial" w:cs="Arial"/>
          <w:color w:val="181818"/>
          <w:sz w:val="26"/>
          <w:szCs w:val="26"/>
          <w:lang w:eastAsia="ru-RU"/>
        </w:rPr>
        <w:br/>
      </w:r>
      <w:r w:rsidRPr="00762F12">
        <w:rPr>
          <w:rFonts w:ascii="Arial CYR" w:eastAsia="Times New Roman" w:hAnsi="Arial CYR" w:cs="Arial CYR"/>
          <w:color w:val="181818"/>
          <w:sz w:val="21"/>
          <w:szCs w:val="21"/>
          <w:lang w:eastAsia="ru-RU"/>
        </w:rPr>
        <w:t>В то же время упражнения на гибкость могут с успехом чередоваться с упражнениями, требующими проявления быстроты, ловкости, с упражнениями на расслабление. Однако чаще всего упражнения, направленные на развитие гибкости, выделяют в самостоятельную часть занятия, проводимую обычно после интенсивной разминки, включающей упражнения с большой амплитудой движений. Такое построение тренировочных занятий способствует максимальному проявлению подвижности в суставах и оказывается наиболее эффективным.</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 xml:space="preserve">Не менее важна последовательность выполнения упражнений, развивающих подвижность в различных суставах. Лишь закончив выполнение упражнений, направленных на развитие подвижности в одном суставе, следует переходить к упражнениям для следующего сустава. Не имеет особого значения то, с какого сустава начинают развивать гибкость, хотя обычно </w:t>
      </w:r>
      <w:r w:rsidRPr="00762F12">
        <w:rPr>
          <w:rFonts w:ascii="Arial CYR" w:eastAsia="Times New Roman" w:hAnsi="Arial CYR" w:cs="Arial CYR"/>
          <w:color w:val="181818"/>
          <w:sz w:val="21"/>
          <w:szCs w:val="21"/>
          <w:lang w:eastAsia="ru-RU"/>
        </w:rPr>
        <w:lastRenderedPageBreak/>
        <w:t>начинают с упражнений, вовлекающих в работу крупные группы мышц.</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Соотношение работы, направленной на развитие активной и пассивной гибкости, в пределах годичного цикла изменяется. На ранних этапах тренировочного года преобладают средства развития пассивной гибкости, что создает основу для последующей работы над развитием активной гибкости. В дальнейшем объем упражнений, способствующих развитию активной гибкости, увеличивается.</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Наивысшие показатели гибкости проявляются в пределах 11-18 ч, а в утренние и вечерние часы подвижность в суставах понижена. Однако это не значит, что в это время не следует проводить упражнений, направленных на развитие гибкости. При соответствующей разминке работа над гибкостью может планироваться в любое время дня.</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Кроме того, при использовании упражнений на расслабление в период направленного развития подвижности в суставах значительно (до 10%) возрастает эффект тренировки</w:t>
      </w:r>
      <w:r w:rsidRPr="00762F12">
        <w:rPr>
          <w:rFonts w:ascii="Arial CYR" w:eastAsia="Times New Roman" w:hAnsi="Arial CYR" w:cs="Arial CYR"/>
          <w:color w:val="181818"/>
          <w:sz w:val="20"/>
          <w:szCs w:val="20"/>
          <w:lang w:eastAsia="ru-RU"/>
        </w:rPr>
        <w:t> .</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Нагрузку в упражнениях на гибкость в отдельных занятиях и в течение года следует увеличивать за счет увеличения количества упражнений и числа их повторений. Темп при активных упражнениях составляет 1 повторение в 1 с; при пассивных — 1 повторение в 1—2 с; </w:t>
      </w:r>
      <w:r w:rsidRPr="00762F12">
        <w:rPr>
          <w:rFonts w:ascii="Arial" w:eastAsia="Times New Roman" w:hAnsi="Arial" w:cs="Arial"/>
          <w:color w:val="181818"/>
          <w:sz w:val="21"/>
          <w:szCs w:val="21"/>
          <w:lang w:eastAsia="ru-RU"/>
        </w:rPr>
        <w:t>«</w:t>
      </w:r>
      <w:r w:rsidRPr="00762F12">
        <w:rPr>
          <w:rFonts w:ascii="Arial CYR" w:eastAsia="Times New Roman" w:hAnsi="Arial CYR" w:cs="Arial CYR"/>
          <w:color w:val="181818"/>
          <w:sz w:val="21"/>
          <w:szCs w:val="21"/>
          <w:lang w:eastAsia="ru-RU"/>
        </w:rPr>
        <w:t>выдержка</w:t>
      </w:r>
      <w:r w:rsidRPr="00762F12">
        <w:rPr>
          <w:rFonts w:ascii="Arial" w:eastAsia="Times New Roman" w:hAnsi="Arial" w:cs="Arial"/>
          <w:color w:val="181818"/>
          <w:sz w:val="21"/>
          <w:szCs w:val="21"/>
          <w:lang w:eastAsia="ru-RU"/>
        </w:rPr>
        <w:t>» </w:t>
      </w:r>
      <w:r w:rsidRPr="00762F12">
        <w:rPr>
          <w:rFonts w:ascii="Arial CYR" w:eastAsia="Times New Roman" w:hAnsi="Arial CYR" w:cs="Arial CYR"/>
          <w:color w:val="181818"/>
          <w:sz w:val="21"/>
          <w:szCs w:val="21"/>
          <w:lang w:eastAsia="ru-RU"/>
        </w:rPr>
        <w:t>в статических положениях — 3—6 с.</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Упражнения на гибкость на одном занятии рекомендуется выполнять в такой последовательности: вначале упражнения для суставов верхних конечностей, затем для туловища и нижних конечностей. При серийном выполнении этих упражнений в промежутках отдыха дают упражнения на расслабление.</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По вопросу о количестве занятий в неделю, направленных на развитие гибкости, существуют</w:t>
      </w:r>
      <w:r w:rsidRPr="00762F12">
        <w:rPr>
          <w:rFonts w:ascii="Arial CYR" w:eastAsia="Times New Roman" w:hAnsi="Arial CYR" w:cs="Arial CYR"/>
          <w:color w:val="181818"/>
          <w:sz w:val="20"/>
          <w:szCs w:val="20"/>
          <w:lang w:eastAsia="ru-RU"/>
        </w:rPr>
        <w:t> </w:t>
      </w:r>
      <w:r w:rsidRPr="00762F12">
        <w:rPr>
          <w:rFonts w:ascii="Arial CYR" w:eastAsia="Times New Roman" w:hAnsi="Arial CYR" w:cs="Arial CYR"/>
          <w:color w:val="181818"/>
          <w:sz w:val="21"/>
          <w:szCs w:val="21"/>
          <w:lang w:eastAsia="ru-RU"/>
        </w:rPr>
        <w:t>разные мнения. Так, одни авторы считают, что достаточно 2—3 раз в неделю; другие убеждают необходимости ежедневных занятий; третьи уверены, что наилучший результат дают два занятия в день.</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Однако все специалисты едины в том, что на начальном этапе работы над развитием гибкости достаточно трех занятий в неделю. Кроме того, трехразовые занятия в неделю позволяют поддерживать уже достигнутый уровень подвижности в суставах</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Перерывы в тренировке гибкости отрицательно сказываются на уровне ее развития. Так, например, двухмесячный перерыв ухудшает подвижность в суставах на 10—12%</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br/>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При тренировке гибкости следует использовать широкий арсенал упражнений, воздействующих на подвижность всех основных суставов, поскольку не наблюдается положительный перенос тренировок подвижности одних суставов на другие.</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 xml:space="preserve">В последние годы за рубежом и в нашей стране получил широкое распространение </w:t>
      </w:r>
      <w:proofErr w:type="spellStart"/>
      <w:r w:rsidRPr="00762F12">
        <w:rPr>
          <w:rFonts w:ascii="Arial CYR" w:eastAsia="Times New Roman" w:hAnsi="Arial CYR" w:cs="Arial CYR"/>
          <w:color w:val="181818"/>
          <w:sz w:val="21"/>
          <w:szCs w:val="21"/>
          <w:lang w:eastAsia="ru-RU"/>
        </w:rPr>
        <w:t>стретчинг</w:t>
      </w:r>
      <w:proofErr w:type="spellEnd"/>
      <w:r w:rsidRPr="00762F12">
        <w:rPr>
          <w:rFonts w:ascii="Arial CYR" w:eastAsia="Times New Roman" w:hAnsi="Arial CYR" w:cs="Arial CYR"/>
          <w:color w:val="181818"/>
          <w:sz w:val="21"/>
          <w:szCs w:val="21"/>
          <w:lang w:eastAsia="ru-RU"/>
        </w:rPr>
        <w:t xml:space="preserve"> — система статических упражнений, развивающих гибкость и способствующих повышению эластичности мышц.</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 xml:space="preserve">Термин </w:t>
      </w:r>
      <w:proofErr w:type="spellStart"/>
      <w:r w:rsidRPr="00762F12">
        <w:rPr>
          <w:rFonts w:ascii="Arial CYR" w:eastAsia="Times New Roman" w:hAnsi="Arial CYR" w:cs="Arial CYR"/>
          <w:color w:val="181818"/>
          <w:sz w:val="21"/>
          <w:szCs w:val="21"/>
          <w:lang w:eastAsia="ru-RU"/>
        </w:rPr>
        <w:t>стретчинг</w:t>
      </w:r>
      <w:proofErr w:type="spellEnd"/>
      <w:r w:rsidRPr="00762F12">
        <w:rPr>
          <w:rFonts w:ascii="Arial CYR" w:eastAsia="Times New Roman" w:hAnsi="Arial CYR" w:cs="Arial CYR"/>
          <w:color w:val="181818"/>
          <w:sz w:val="21"/>
          <w:szCs w:val="21"/>
          <w:lang w:eastAsia="ru-RU"/>
        </w:rPr>
        <w:t xml:space="preserve"> происходит от английского слова</w:t>
      </w:r>
      <w:r w:rsidRPr="00762F12">
        <w:rPr>
          <w:rFonts w:ascii="Arial" w:eastAsia="Times New Roman" w:hAnsi="Arial" w:cs="Arial"/>
          <w:color w:val="181818"/>
          <w:sz w:val="21"/>
          <w:szCs w:val="21"/>
          <w:lang w:eastAsia="ru-RU"/>
        </w:rPr>
        <w:t> </w:t>
      </w:r>
      <w:proofErr w:type="spellStart"/>
      <w:r w:rsidRPr="00762F12">
        <w:rPr>
          <w:rFonts w:ascii="Arial" w:eastAsia="Times New Roman" w:hAnsi="Arial" w:cs="Arial"/>
          <w:color w:val="181818"/>
          <w:sz w:val="21"/>
          <w:szCs w:val="21"/>
          <w:lang w:eastAsia="ru-RU"/>
        </w:rPr>
        <w:t>stretching</w:t>
      </w:r>
      <w:proofErr w:type="spellEnd"/>
      <w:r w:rsidRPr="00762F12">
        <w:rPr>
          <w:rFonts w:ascii="Arial" w:eastAsia="Times New Roman" w:hAnsi="Arial" w:cs="Arial"/>
          <w:color w:val="181818"/>
          <w:sz w:val="21"/>
          <w:szCs w:val="21"/>
          <w:lang w:eastAsia="ru-RU"/>
        </w:rPr>
        <w:t> — </w:t>
      </w:r>
      <w:r w:rsidRPr="00762F12">
        <w:rPr>
          <w:rFonts w:ascii="Arial CYR" w:eastAsia="Times New Roman" w:hAnsi="Arial CYR" w:cs="Arial CYR"/>
          <w:color w:val="181818"/>
          <w:sz w:val="21"/>
          <w:szCs w:val="21"/>
          <w:lang w:eastAsia="ru-RU"/>
        </w:rPr>
        <w:t>натянуть, растягивать.</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lastRenderedPageBreak/>
        <w:t>В процессе упражнений на растягивание в статическом режиме занимающийся принимает определенную позу и удерживает ее от 15 до 60 с, при этом он может напрягать растянутые мышцы.</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 xml:space="preserve">Физиологическая сущность </w:t>
      </w:r>
      <w:proofErr w:type="spellStart"/>
      <w:r w:rsidRPr="00762F12">
        <w:rPr>
          <w:rFonts w:ascii="Arial CYR" w:eastAsia="Times New Roman" w:hAnsi="Arial CYR" w:cs="Arial CYR"/>
          <w:color w:val="181818"/>
          <w:sz w:val="21"/>
          <w:szCs w:val="21"/>
          <w:lang w:eastAsia="ru-RU"/>
        </w:rPr>
        <w:t>стретчинга</w:t>
      </w:r>
      <w:proofErr w:type="spellEnd"/>
      <w:r w:rsidRPr="00762F12">
        <w:rPr>
          <w:rFonts w:ascii="Arial CYR" w:eastAsia="Times New Roman" w:hAnsi="Arial CYR" w:cs="Arial CYR"/>
          <w:color w:val="181818"/>
          <w:sz w:val="21"/>
          <w:szCs w:val="21"/>
          <w:lang w:eastAsia="ru-RU"/>
        </w:rPr>
        <w:t xml:space="preserve"> заключается в том, что при растягивании мышц и удержании определенной позы в них активизируются процессы кровообращения и обмена веществ.</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 xml:space="preserve">В практике физического воспитания и спорта упражнения </w:t>
      </w:r>
      <w:proofErr w:type="spellStart"/>
      <w:r w:rsidRPr="00762F12">
        <w:rPr>
          <w:rFonts w:ascii="Arial CYR" w:eastAsia="Times New Roman" w:hAnsi="Arial CYR" w:cs="Arial CYR"/>
          <w:color w:val="181818"/>
          <w:sz w:val="21"/>
          <w:szCs w:val="21"/>
          <w:lang w:eastAsia="ru-RU"/>
        </w:rPr>
        <w:t>стретчинга</w:t>
      </w:r>
      <w:proofErr w:type="spellEnd"/>
      <w:r w:rsidRPr="00762F12">
        <w:rPr>
          <w:rFonts w:ascii="Arial CYR" w:eastAsia="Times New Roman" w:hAnsi="Arial CYR" w:cs="Arial CYR"/>
          <w:color w:val="181818"/>
          <w:sz w:val="21"/>
          <w:szCs w:val="21"/>
          <w:lang w:eastAsia="ru-RU"/>
        </w:rPr>
        <w:t xml:space="preserve"> могут использоваться: в разминке после упражнений на разогревание как средство подготовки мышц, сухожилий и связок к выполнению объемной или высокоинтенсивной тренировочной программы; в основной части занятия (урока) как средство развития гибкости и повышения эластичности мышц и связок; в заключительной части занятия как средство восстановления после высоких нагрузок и профилактики травм опорно-двигательного аппарата, а также снятия болей и предотвращения судорог.</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 xml:space="preserve">Существуют различные варианты </w:t>
      </w:r>
      <w:proofErr w:type="spellStart"/>
      <w:r w:rsidRPr="00762F12">
        <w:rPr>
          <w:rFonts w:ascii="Arial CYR" w:eastAsia="Times New Roman" w:hAnsi="Arial CYR" w:cs="Arial CYR"/>
          <w:color w:val="181818"/>
          <w:sz w:val="21"/>
          <w:szCs w:val="21"/>
          <w:lang w:eastAsia="ru-RU"/>
        </w:rPr>
        <w:t>стретчинга</w:t>
      </w:r>
      <w:proofErr w:type="spellEnd"/>
      <w:r w:rsidRPr="00762F12">
        <w:rPr>
          <w:rFonts w:ascii="Arial CYR" w:eastAsia="Times New Roman" w:hAnsi="Arial CYR" w:cs="Arial CYR"/>
          <w:color w:val="181818"/>
          <w:sz w:val="21"/>
          <w:szCs w:val="21"/>
          <w:lang w:eastAsia="ru-RU"/>
        </w:rPr>
        <w:t>. Наиболее распространена следующая последовательность выполнения упражнений: фаза сокращения мышцы (силовое или скоростно-силовое упражнение) продолжительностью 1—5 с, затем расслабление мышцы 3—5 с и после этого растягивание в статической позе от 15 до 60 с.</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 xml:space="preserve">Широко используется и другой способ выполнения упражнений </w:t>
      </w:r>
      <w:proofErr w:type="spellStart"/>
      <w:r w:rsidRPr="00762F12">
        <w:rPr>
          <w:rFonts w:ascii="Arial CYR" w:eastAsia="Times New Roman" w:hAnsi="Arial CYR" w:cs="Arial CYR"/>
          <w:color w:val="181818"/>
          <w:sz w:val="21"/>
          <w:szCs w:val="21"/>
          <w:lang w:eastAsia="ru-RU"/>
        </w:rPr>
        <w:t>стретчинга</w:t>
      </w:r>
      <w:proofErr w:type="spellEnd"/>
      <w:r w:rsidRPr="00762F12">
        <w:rPr>
          <w:rFonts w:ascii="Arial CYR" w:eastAsia="Times New Roman" w:hAnsi="Arial CYR" w:cs="Arial CYR"/>
          <w:color w:val="181818"/>
          <w:sz w:val="21"/>
          <w:szCs w:val="21"/>
          <w:lang w:eastAsia="ru-RU"/>
        </w:rPr>
        <w:t xml:space="preserve">: динамические (пружинистые) упражнения, выполняемые в разминке или основной части занятия, заканчиваются удержанием статической позы на время в последнем </w:t>
      </w:r>
      <w:proofErr w:type="gramStart"/>
      <w:r w:rsidRPr="00762F12">
        <w:rPr>
          <w:rFonts w:ascii="Arial CYR" w:eastAsia="Times New Roman" w:hAnsi="Arial CYR" w:cs="Arial CYR"/>
          <w:color w:val="181818"/>
          <w:sz w:val="21"/>
          <w:szCs w:val="21"/>
          <w:lang w:eastAsia="ru-RU"/>
        </w:rPr>
        <w:t>повторении</w:t>
      </w:r>
      <w:r w:rsidRPr="00762F12">
        <w:rPr>
          <w:rFonts w:ascii="Arial CYR" w:eastAsia="Times New Roman" w:hAnsi="Arial CYR" w:cs="Arial CYR"/>
          <w:color w:val="181818"/>
          <w:sz w:val="20"/>
          <w:szCs w:val="20"/>
          <w:lang w:eastAsia="ru-RU"/>
        </w:rPr>
        <w:t> .</w:t>
      </w:r>
      <w:proofErr w:type="gramEnd"/>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Продолжительность и характер отдыха между упражнениями индивидуальны, а сама пауза для занимающихся может заполняться медленным бегом или активным отдыхом.</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 xml:space="preserve">Методика </w:t>
      </w:r>
      <w:proofErr w:type="spellStart"/>
      <w:r w:rsidRPr="00762F12">
        <w:rPr>
          <w:rFonts w:ascii="Arial CYR" w:eastAsia="Times New Roman" w:hAnsi="Arial CYR" w:cs="Arial CYR"/>
          <w:color w:val="181818"/>
          <w:sz w:val="21"/>
          <w:szCs w:val="21"/>
          <w:lang w:eastAsia="ru-RU"/>
        </w:rPr>
        <w:t>стретчинга</w:t>
      </w:r>
      <w:proofErr w:type="spellEnd"/>
      <w:r w:rsidRPr="00762F12">
        <w:rPr>
          <w:rFonts w:ascii="Arial CYR" w:eastAsia="Times New Roman" w:hAnsi="Arial CYR" w:cs="Arial CYR"/>
          <w:color w:val="181818"/>
          <w:sz w:val="21"/>
          <w:szCs w:val="21"/>
          <w:lang w:eastAsia="ru-RU"/>
        </w:rPr>
        <w:t xml:space="preserve"> достаточно индивидуальна. Однако можно рекомендовать определенные параметры тренировки.</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t>1. </w:t>
      </w:r>
      <w:r w:rsidRPr="00762F12">
        <w:rPr>
          <w:rFonts w:ascii="Arial CYR" w:eastAsia="Times New Roman" w:hAnsi="Arial CYR" w:cs="Arial CYR"/>
          <w:color w:val="181818"/>
          <w:sz w:val="21"/>
          <w:szCs w:val="21"/>
          <w:lang w:eastAsia="ru-RU"/>
        </w:rPr>
        <w:t>Продолжительность одного повторения (удержания позы) от 15 до 60 с (для начинающих и детей — 10—20 с).</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t>2. </w:t>
      </w:r>
      <w:r w:rsidRPr="00762F12">
        <w:rPr>
          <w:rFonts w:ascii="Arial CYR" w:eastAsia="Times New Roman" w:hAnsi="Arial CYR" w:cs="Arial CYR"/>
          <w:color w:val="181818"/>
          <w:sz w:val="21"/>
          <w:szCs w:val="21"/>
          <w:lang w:eastAsia="ru-RU"/>
        </w:rPr>
        <w:t>Количество повторений одного упражнения от 2 до 6 раз, с отдыхом между повторениями 10—30 с.</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t>3. </w:t>
      </w:r>
      <w:r w:rsidRPr="00762F12">
        <w:rPr>
          <w:rFonts w:ascii="Arial CYR" w:eastAsia="Times New Roman" w:hAnsi="Arial CYR" w:cs="Arial CYR"/>
          <w:color w:val="181818"/>
          <w:sz w:val="21"/>
          <w:szCs w:val="21"/>
          <w:lang w:eastAsia="ru-RU"/>
        </w:rPr>
        <w:t>Количество упражнений в одном комплексе от 4 до 10.</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t>4. </w:t>
      </w:r>
      <w:r w:rsidRPr="00762F12">
        <w:rPr>
          <w:rFonts w:ascii="Arial CYR" w:eastAsia="Times New Roman" w:hAnsi="Arial CYR" w:cs="Arial CYR"/>
          <w:color w:val="181818"/>
          <w:sz w:val="21"/>
          <w:szCs w:val="21"/>
          <w:lang w:eastAsia="ru-RU"/>
        </w:rPr>
        <w:t>Суммарная длительность всей нагрузки от 10 до 45 мин.</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t>5. </w:t>
      </w:r>
      <w:r w:rsidRPr="00762F12">
        <w:rPr>
          <w:rFonts w:ascii="Arial CYR" w:eastAsia="Times New Roman" w:hAnsi="Arial CYR" w:cs="Arial CYR"/>
          <w:color w:val="181818"/>
          <w:sz w:val="21"/>
          <w:szCs w:val="21"/>
          <w:lang w:eastAsia="ru-RU"/>
        </w:rPr>
        <w:t>Характер отдыха — полное расслабление, бег трусцой, активный отдых [21].</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Во время выполнения упражнений необходима концентрация внимания на нагруженную группу мышц.</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Ближайший эффект от растягивающих упражнений зависит от соблюдения методических правил -</w:t>
      </w:r>
      <w:r w:rsidRPr="00762F12">
        <w:rPr>
          <w:rFonts w:ascii="Arial" w:eastAsia="Times New Roman" w:hAnsi="Arial" w:cs="Arial"/>
          <w:color w:val="181818"/>
          <w:sz w:val="21"/>
          <w:szCs w:val="21"/>
          <w:lang w:eastAsia="ru-RU"/>
        </w:rPr>
        <w:t> </w:t>
      </w:r>
      <w:r w:rsidRPr="00762F12">
        <w:rPr>
          <w:rFonts w:ascii="Arial CYR" w:eastAsia="Times New Roman" w:hAnsi="Arial CYR" w:cs="Arial CYR"/>
          <w:color w:val="181818"/>
          <w:sz w:val="21"/>
          <w:szCs w:val="21"/>
          <w:lang w:eastAsia="ru-RU"/>
        </w:rPr>
        <w:t>предварительное функциональное разогревание,</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t>- </w:t>
      </w:r>
      <w:r w:rsidRPr="00762F12">
        <w:rPr>
          <w:rFonts w:ascii="Arial CYR" w:eastAsia="Times New Roman" w:hAnsi="Arial CYR" w:cs="Arial CYR"/>
          <w:color w:val="181818"/>
          <w:sz w:val="21"/>
          <w:szCs w:val="21"/>
          <w:lang w:eastAsia="ru-RU"/>
        </w:rPr>
        <w:t>применение упражнений, вызывающих достаточную теплопродукцию;</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t>- </w:t>
      </w:r>
      <w:r w:rsidRPr="00762F12">
        <w:rPr>
          <w:rFonts w:ascii="Arial CYR" w:eastAsia="Times New Roman" w:hAnsi="Arial CYR" w:cs="Arial CYR"/>
          <w:color w:val="181818"/>
          <w:sz w:val="21"/>
          <w:szCs w:val="21"/>
          <w:lang w:eastAsia="ru-RU"/>
        </w:rPr>
        <w:t>серийность (многократное повторение) и постепенное усиление растягивающих импульсов (до легких болевых ощущений);</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t>- </w:t>
      </w:r>
      <w:r w:rsidRPr="00762F12">
        <w:rPr>
          <w:rFonts w:ascii="Arial CYR" w:eastAsia="Times New Roman" w:hAnsi="Arial CYR" w:cs="Arial CYR"/>
          <w:color w:val="181818"/>
          <w:sz w:val="21"/>
          <w:szCs w:val="21"/>
          <w:lang w:eastAsia="ru-RU"/>
        </w:rPr>
        <w:t>комплексность в подборе средств и рациональное расположение в структуре занятия (как правило, в первой половине основной части).</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lastRenderedPageBreak/>
        <w:t>Воздействуя на гибкость в процессе физического воспитания и обеспечение ее поступательного развития и долгого сохранения, различают следующие режимы направленного воздействия на гибкость:</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t>1. </w:t>
      </w:r>
      <w:r w:rsidRPr="00762F12">
        <w:rPr>
          <w:rFonts w:ascii="Arial CYR" w:eastAsia="Times New Roman" w:hAnsi="Arial CYR" w:cs="Arial CYR"/>
          <w:color w:val="181818"/>
          <w:sz w:val="21"/>
          <w:szCs w:val="21"/>
          <w:lang w:eastAsia="ru-RU"/>
        </w:rPr>
        <w:t>Развивающий режим - массированное применение растягивающих упражнений в системе различных методов и форм организации.</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t>2. </w:t>
      </w:r>
      <w:r w:rsidRPr="00762F12">
        <w:rPr>
          <w:rFonts w:ascii="Arial CYR" w:eastAsia="Times New Roman" w:hAnsi="Arial CYR" w:cs="Arial CYR"/>
          <w:color w:val="181818"/>
          <w:sz w:val="21"/>
          <w:szCs w:val="21"/>
          <w:lang w:eastAsia="ru-RU"/>
        </w:rPr>
        <w:t xml:space="preserve">Поддерживающий режим - умеренное выполнение упражнений на растягивание, с целью предотвращения </w:t>
      </w:r>
      <w:proofErr w:type="spellStart"/>
      <w:r w:rsidRPr="00762F12">
        <w:rPr>
          <w:rFonts w:ascii="Arial CYR" w:eastAsia="Times New Roman" w:hAnsi="Arial CYR" w:cs="Arial CYR"/>
          <w:color w:val="181818"/>
          <w:sz w:val="21"/>
          <w:szCs w:val="21"/>
          <w:lang w:eastAsia="ru-RU"/>
        </w:rPr>
        <w:t>реадаптационного</w:t>
      </w:r>
      <w:proofErr w:type="spellEnd"/>
      <w:r w:rsidRPr="00762F12">
        <w:rPr>
          <w:rFonts w:ascii="Arial CYR" w:eastAsia="Times New Roman" w:hAnsi="Arial CYR" w:cs="Arial CYR"/>
          <w:color w:val="181818"/>
          <w:sz w:val="21"/>
          <w:szCs w:val="21"/>
          <w:lang w:eastAsia="ru-RU"/>
        </w:rPr>
        <w:t xml:space="preserve"> ухудшения гибкости.</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br/>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Какова методика применения основных методов – рассмотрим.</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Основным методом развития гибкости является повторный метод, когда упражнения на растягивание применяются многократно сериями. Метод многократного растягивания основан на свойстве мышц растягиваться при многочисленных повторениях.</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Начинаю движения с небольшой амплитуды, и постепенно увеличивают до максимума. Пределом оптимального числа повторений является уменьшение размаха движений или возникновение болевых ощущений</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 xml:space="preserve">В зависимости от пола, возраста и физической подготовленности, занимающихся количество повторений в серии </w:t>
      </w:r>
      <w:proofErr w:type="gramStart"/>
      <w:r w:rsidRPr="00762F12">
        <w:rPr>
          <w:rFonts w:ascii="Arial CYR" w:eastAsia="Times New Roman" w:hAnsi="Arial CYR" w:cs="Arial CYR"/>
          <w:color w:val="181818"/>
          <w:sz w:val="21"/>
          <w:szCs w:val="21"/>
          <w:lang w:eastAsia="ru-RU"/>
        </w:rPr>
        <w:t>дифференцируется .</w:t>
      </w:r>
      <w:proofErr w:type="gramEnd"/>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Этот метод основан на свойстве мышц растягиваться значительно больше при многократных повторениях упражнения с постепенным увеличением размаха движений. Начинают упражнения с относительно небольшой амплитудой движений и постепенно увеличивают ее к 8-12 повторению до максимума или близкого к нему предела. Высококвалифицированным спортсменам, например, удается непрерывно выполнять упражнения с максимальной или близкой к ней амплитудой до 40 раз. Пределом оптимального числа повторений упражнения является начало уменьшения размаха или возникновения болевых ощущений, которые необходимо избегать. Количество повторений упражнений меняется в зависимости от характера и направленности упражнения на развитие подвижности в том или ином суставе, темпа движений, возраста и пола занимающихся. Активные динамические упражнения обычно выполняются в более высоком темпе, чем все другие, а их дозировка существенно зависит от разрабатываемого сустава и задач тренировки.</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При определении максимального количества повторения упражнений на какой-либо сустав в одном тренировочном занятии можно придерживаться параметров, приводимых в табл. 1. Для подростков количество повторений уменьшается примерно на 50-60%, а для женщин – на 10-15%. Пассивные динамические упражнения с партнером выполняются в более медленном темпе при такой же дозировке.</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На уроках физической культуры широко применяются методы статического растягивания: пассивные и активные, они основаны на зависимости величины растягивания от его продолжительности.</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lastRenderedPageBreak/>
        <w:t>При использовании данного метода, предварительно расслабившись, занимающиеся выполняют упражнение и удерживают конечное положение от 5 секунд до нескольких минут (</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Метод совмещения с силовыми упражнениями основывается на положении: мышца после продолжительной силовой работы укорачивается на 30% и более - эффект </w:t>
      </w:r>
      <w:r w:rsidRPr="00762F12">
        <w:rPr>
          <w:rFonts w:ascii="Arial" w:eastAsia="Times New Roman" w:hAnsi="Arial" w:cs="Arial"/>
          <w:color w:val="181818"/>
          <w:sz w:val="21"/>
          <w:szCs w:val="21"/>
          <w:lang w:eastAsia="ru-RU"/>
        </w:rPr>
        <w:t>«</w:t>
      </w:r>
      <w:r w:rsidRPr="00762F12">
        <w:rPr>
          <w:rFonts w:ascii="Arial CYR" w:eastAsia="Times New Roman" w:hAnsi="Arial CYR" w:cs="Arial CYR"/>
          <w:color w:val="181818"/>
          <w:sz w:val="21"/>
          <w:szCs w:val="21"/>
          <w:lang w:eastAsia="ru-RU"/>
        </w:rPr>
        <w:t>сократительной задолженности</w:t>
      </w:r>
      <w:r w:rsidRPr="00762F12">
        <w:rPr>
          <w:rFonts w:ascii="Arial" w:eastAsia="Times New Roman" w:hAnsi="Arial" w:cs="Arial"/>
          <w:color w:val="181818"/>
          <w:sz w:val="21"/>
          <w:szCs w:val="21"/>
          <w:lang w:eastAsia="ru-RU"/>
        </w:rPr>
        <w:t>», </w:t>
      </w:r>
      <w:r w:rsidRPr="00762F12">
        <w:rPr>
          <w:rFonts w:ascii="Arial CYR" w:eastAsia="Times New Roman" w:hAnsi="Arial CYR" w:cs="Arial CYR"/>
          <w:color w:val="181818"/>
          <w:sz w:val="21"/>
          <w:szCs w:val="21"/>
          <w:lang w:eastAsia="ru-RU"/>
        </w:rPr>
        <w:t>если он закрепляется, силовые возможности снижаются, а мышцы остаются укороченными и в состоянии покоя, это доказывает необходимость совместного развития силы и гибкости.</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Реализация совмещенного метода обеспечивается подбором силовых упражнений, которые требуют высокой подвижности работающих звеньев тела</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В качестве методов совершенствования гибкости, особенно в работе с младшими школьниками используются игровой и соревновательный методы. Они позволяют повысить интерес к выполнению упражнений на растягивание и улучшить эмоциональный фон занятия</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При планировании упражнений, воздействующих на гибкость, методически важно определить оптимальные пропорции в использовании этих упражнений, а также правильную дозировку нагрузок.</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Эффективность отдельных упражнений в значительной мере определяется их продолжительностью, она должна обеспечивать максимальную подвижность сустава.</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Исследования динамики подвижности в суставах показывают, что она вначале постепенно возрастает, достигнув максимума - определенное время удерживается на одном уровне, затем постепенно снижается [15].</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Для различных суставов количество движений, необходимых для достижения максимальной амплитуды неодинаково.</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Продолжительность воздействия зависит от особенностей сустава, возраста, пола занимающихся, характера упражнений, темпа и может колебаться от 20 секунд до 2 - 3 минут. Темп активных упражнений составляет одно повторение в секунду, при пассивных одно повторение в 1 - 2 секунды.</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Упражнения на гибкость в одном занятии рекомендуется выполнять в такой последовательности: - упражнения для верхних конечностей;</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t>- </w:t>
      </w:r>
      <w:r w:rsidRPr="00762F12">
        <w:rPr>
          <w:rFonts w:ascii="Arial CYR" w:eastAsia="Times New Roman" w:hAnsi="Arial CYR" w:cs="Arial CYR"/>
          <w:color w:val="181818"/>
          <w:sz w:val="21"/>
          <w:szCs w:val="21"/>
          <w:lang w:eastAsia="ru-RU"/>
        </w:rPr>
        <w:t>упражнения на мышцы туловища;</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t>- </w:t>
      </w:r>
      <w:r w:rsidRPr="00762F12">
        <w:rPr>
          <w:rFonts w:ascii="Arial CYR" w:eastAsia="Times New Roman" w:hAnsi="Arial CYR" w:cs="Arial CYR"/>
          <w:color w:val="181818"/>
          <w:sz w:val="21"/>
          <w:szCs w:val="21"/>
          <w:lang w:eastAsia="ru-RU"/>
        </w:rPr>
        <w:t>упражнения для нижних конечностей.</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При серийном выполнении этих упражнений в промежутках отдыха используется расслабление.</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Растягивающие упражнения включаются в подготовительную часть урока физической культуры. При этом они являются средством подготовки опорно- двигательного аппарата к активной мышечной деятельности или в основную, если предусмотрены задачи воспитания гибкости, их применение в заключительной части урока связано с процессами восстановления организма и активным отдыхом.</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w:eastAsia="Times New Roman" w:hAnsi="Arial" w:cs="Arial"/>
          <w:color w:val="181818"/>
          <w:sz w:val="21"/>
          <w:szCs w:val="21"/>
          <w:lang w:eastAsia="ru-RU"/>
        </w:rPr>
        <w:br/>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Упражнения для развития гибкости рекомендуется включать в небольшом количестве в комплекс утренней гигиенической гимнастики, в</w:t>
      </w:r>
      <w:r w:rsidRPr="00762F12">
        <w:rPr>
          <w:rFonts w:ascii="Arial" w:eastAsia="Times New Roman" w:hAnsi="Arial" w:cs="Arial"/>
          <w:color w:val="181818"/>
          <w:sz w:val="21"/>
          <w:szCs w:val="21"/>
          <w:lang w:eastAsia="ru-RU"/>
        </w:rPr>
        <w:t> </w:t>
      </w:r>
      <w:r w:rsidRPr="00762F12">
        <w:rPr>
          <w:rFonts w:ascii="Arial CYR" w:eastAsia="Times New Roman" w:hAnsi="Arial CYR" w:cs="Arial CYR"/>
          <w:color w:val="181818"/>
          <w:sz w:val="21"/>
          <w:szCs w:val="21"/>
          <w:lang w:eastAsia="ru-RU"/>
        </w:rPr>
        <w:t>разминку при занятиях спортом. Их важно сочетать с упражнениями на силу и расслабление.</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lastRenderedPageBreak/>
        <w:t>Кроме того, выполнение упражнений на расслабление, в период направленного развития подвижности в суставах, эффект тренировки возрастает до 10%.</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b/>
          <w:bCs/>
          <w:color w:val="181818"/>
          <w:sz w:val="21"/>
          <w:szCs w:val="21"/>
          <w:lang w:eastAsia="ru-RU"/>
        </w:rPr>
        <w:t>Продолжительность упражнений (количество повторений).</w:t>
      </w:r>
      <w:r w:rsidRPr="00762F12">
        <w:rPr>
          <w:rFonts w:ascii="Arial" w:eastAsia="Times New Roman" w:hAnsi="Arial" w:cs="Arial"/>
          <w:b/>
          <w:bCs/>
          <w:color w:val="181818"/>
          <w:sz w:val="21"/>
          <w:szCs w:val="21"/>
          <w:lang w:eastAsia="ru-RU"/>
        </w:rPr>
        <w:t> </w:t>
      </w:r>
      <w:r w:rsidRPr="00762F12">
        <w:rPr>
          <w:rFonts w:ascii="Arial CYR" w:eastAsia="Times New Roman" w:hAnsi="Arial CYR" w:cs="Arial CYR"/>
          <w:color w:val="181818"/>
          <w:sz w:val="21"/>
          <w:szCs w:val="21"/>
          <w:lang w:eastAsia="ru-RU"/>
        </w:rPr>
        <w:t xml:space="preserve">Следует знать, что существует определенная зависимость между уровнем гибкости и продолжительностью работы при выполнении упражнений. В начале работы спортсмен не может достичь полной амплитуды движений, она обычно составляет 80-95% максимально возможной и зависит от эффективности предшествовавшей разминки и уровня предварительного расслабления мышц. Постепенно гибкость увеличивается и достигает максимума примерно через 10-20 с. при длительном растягивании и через 15-25 с при многократном повторении кратковременных упражнений. Максимальные величины гибкости могут удерживаться в течение 15-30 </w:t>
      </w:r>
      <w:proofErr w:type="gramStart"/>
      <w:r w:rsidRPr="00762F12">
        <w:rPr>
          <w:rFonts w:ascii="Arial CYR" w:eastAsia="Times New Roman" w:hAnsi="Arial CYR" w:cs="Arial CYR"/>
          <w:color w:val="181818"/>
          <w:sz w:val="21"/>
          <w:szCs w:val="21"/>
          <w:lang w:eastAsia="ru-RU"/>
        </w:rPr>
        <w:t>с ,а</w:t>
      </w:r>
      <w:proofErr w:type="gramEnd"/>
      <w:r w:rsidRPr="00762F12">
        <w:rPr>
          <w:rFonts w:ascii="Arial CYR" w:eastAsia="Times New Roman" w:hAnsi="Arial CYR" w:cs="Arial CYR"/>
          <w:color w:val="181818"/>
          <w:sz w:val="21"/>
          <w:szCs w:val="21"/>
          <w:lang w:eastAsia="ru-RU"/>
        </w:rPr>
        <w:t xml:space="preserve"> затем ,по мере развития утомления и связанного с ним напряжения растягиваемых мышц, гибкость начинает уменьшаться. Колебания определяются индивидуальными особенностями занимающихся, а также особенностями сустава. Для различных суставов количество движений, необходимых для достижения максимальной амплитуды, а также количество движений, при которых амплитуда удерживается на максимальном уровне, неодинаково.</w:t>
      </w:r>
      <w:r w:rsidRPr="00762F12">
        <w:rPr>
          <w:rFonts w:ascii="Arial CYR" w:eastAsia="Times New Roman" w:hAnsi="Arial CYR" w:cs="Arial CYR"/>
          <w:color w:val="181818"/>
          <w:sz w:val="21"/>
          <w:szCs w:val="21"/>
          <w:lang w:eastAsia="ru-RU"/>
        </w:rPr>
        <w:br/>
        <w:t xml:space="preserve">Продолжительность упражнений зависит также от возраста и пола спортсмена. Количество повторений у юных квалифицированных спортсменов (12-14 лет) может быть в 1,5-2 раза меньше, чем у взрослых спортсменов. Для достижения одного и того же тренировочного эффекта продолжительность работы у женщин должна быть на 10-15% меньше, чем у мужчин. В зависимости от характера упражнений и темпа движений продолжительность упражнений может колебаться в пределах от 20с до 2-3 мин и более. Активные статические упражнения обычно непродолжительны. Пассивные </w:t>
      </w:r>
      <w:proofErr w:type="spellStart"/>
      <w:r w:rsidRPr="00762F12">
        <w:rPr>
          <w:rFonts w:ascii="Arial CYR" w:eastAsia="Times New Roman" w:hAnsi="Arial CYR" w:cs="Arial CYR"/>
          <w:color w:val="181818"/>
          <w:sz w:val="21"/>
          <w:szCs w:val="21"/>
          <w:lang w:eastAsia="ru-RU"/>
        </w:rPr>
        <w:t>сгибательные</w:t>
      </w:r>
      <w:proofErr w:type="spellEnd"/>
      <w:r w:rsidRPr="00762F12">
        <w:rPr>
          <w:rFonts w:ascii="Arial CYR" w:eastAsia="Times New Roman" w:hAnsi="Arial CYR" w:cs="Arial CYR"/>
          <w:color w:val="181818"/>
          <w:sz w:val="21"/>
          <w:szCs w:val="21"/>
          <w:lang w:eastAsia="ru-RU"/>
        </w:rPr>
        <w:t xml:space="preserve"> и разгибательные движения могут выполняться длительное время.</w:t>
      </w:r>
      <w:r w:rsidRPr="00762F12">
        <w:rPr>
          <w:rFonts w:ascii="Arial CYR" w:eastAsia="Times New Roman" w:hAnsi="Arial CYR" w:cs="Arial CYR"/>
          <w:color w:val="181818"/>
          <w:sz w:val="21"/>
          <w:szCs w:val="21"/>
          <w:lang w:eastAsia="ru-RU"/>
        </w:rPr>
        <w:br/>
      </w:r>
      <w:r w:rsidRPr="00762F12">
        <w:rPr>
          <w:rFonts w:ascii="Arial" w:eastAsia="Times New Roman" w:hAnsi="Arial" w:cs="Arial"/>
          <w:color w:val="181818"/>
          <w:sz w:val="21"/>
          <w:szCs w:val="21"/>
          <w:lang w:eastAsia="ru-RU"/>
        </w:rPr>
        <w:br/>
      </w:r>
      <w:r w:rsidRPr="00762F12">
        <w:rPr>
          <w:rFonts w:ascii="Arial CYR" w:eastAsia="Times New Roman" w:hAnsi="Arial CYR" w:cs="Arial CYR"/>
          <w:color w:val="181818"/>
          <w:sz w:val="21"/>
          <w:szCs w:val="21"/>
          <w:lang w:eastAsia="ru-RU"/>
        </w:rPr>
        <w:t>Незаменимым и наиболее походящим средством развития гибкости являются многочисленные гимнастические упражнения</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По своей биомеханической сущности подавляющее большинство гимнастических упражнений требует хорошей подвижности в суставах, а некоторые полностью зависят от уровня развития этого качества</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Большая амплитуда гимнастических упражнений необходима для демонстрации точных, эстетически изящных и пластичных движений</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Специальный подбор упражнений гимнастики, требующих большой подвижности в суставах, может служить способом повышения общей гибкости у занимающихся на уроках физической культуры.</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Гимнастка в отечественной системе физического воспитания важное средство достижения гармоничного развития учащихся, она входит обязательным разделом в учебную программу.</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Младшие школьники в соответствии с ней изучают ряд гимнастических упражнений: кувырки, стойки, </w:t>
      </w:r>
      <w:r w:rsidRPr="00762F12">
        <w:rPr>
          <w:rFonts w:ascii="Arial" w:eastAsia="Times New Roman" w:hAnsi="Arial" w:cs="Arial"/>
          <w:color w:val="181818"/>
          <w:sz w:val="21"/>
          <w:szCs w:val="21"/>
          <w:lang w:eastAsia="ru-RU"/>
        </w:rPr>
        <w:t>«</w:t>
      </w:r>
      <w:r w:rsidRPr="00762F12">
        <w:rPr>
          <w:rFonts w:ascii="Arial CYR" w:eastAsia="Times New Roman" w:hAnsi="Arial CYR" w:cs="Arial CYR"/>
          <w:color w:val="181818"/>
          <w:sz w:val="21"/>
          <w:szCs w:val="21"/>
          <w:lang w:eastAsia="ru-RU"/>
        </w:rPr>
        <w:t>мост</w:t>
      </w:r>
      <w:r w:rsidRPr="00762F12">
        <w:rPr>
          <w:rFonts w:ascii="Arial" w:eastAsia="Times New Roman" w:hAnsi="Arial" w:cs="Arial"/>
          <w:color w:val="181818"/>
          <w:sz w:val="21"/>
          <w:szCs w:val="21"/>
          <w:lang w:eastAsia="ru-RU"/>
        </w:rPr>
        <w:t>» </w:t>
      </w:r>
      <w:r w:rsidRPr="00762F12">
        <w:rPr>
          <w:rFonts w:ascii="Arial CYR" w:eastAsia="Times New Roman" w:hAnsi="Arial CYR" w:cs="Arial CYR"/>
          <w:color w:val="181818"/>
          <w:sz w:val="21"/>
          <w:szCs w:val="21"/>
          <w:lang w:eastAsia="ru-RU"/>
        </w:rPr>
        <w:t>и другие, основой выполнения которых является высокий уровень подвижности в отдельных суставах.</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В процессе обучения и совершенствования этих упражнений происходит рост показателей гибкости. Специалисты отмечают большую значимость ОРУ для решения задач улучшения подвижности.</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lastRenderedPageBreak/>
        <w:t>Направленные на разностороннее физическое развитие занимающихся, простейшие упражнения для рук, туловища, ног способствуют увеличению амплитуды движений в суставах, укрепляют опорно-двигательный аппарат, растягивают, участвующие в работе, мышцы.</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На уроках гимнастики формируется правильная осанка, воспитывается </w:t>
      </w:r>
      <w:r w:rsidRPr="00762F12">
        <w:rPr>
          <w:rFonts w:ascii="Arial" w:eastAsia="Times New Roman" w:hAnsi="Arial" w:cs="Arial"/>
          <w:color w:val="181818"/>
          <w:sz w:val="21"/>
          <w:szCs w:val="21"/>
          <w:lang w:eastAsia="ru-RU"/>
        </w:rPr>
        <w:t>«</w:t>
      </w:r>
      <w:r w:rsidRPr="00762F12">
        <w:rPr>
          <w:rFonts w:ascii="Arial CYR" w:eastAsia="Times New Roman" w:hAnsi="Arial CYR" w:cs="Arial CYR"/>
          <w:color w:val="181818"/>
          <w:sz w:val="21"/>
          <w:szCs w:val="21"/>
          <w:lang w:eastAsia="ru-RU"/>
        </w:rPr>
        <w:t>школа движений</w:t>
      </w:r>
      <w:r w:rsidRPr="00762F12">
        <w:rPr>
          <w:rFonts w:ascii="Arial" w:eastAsia="Times New Roman" w:hAnsi="Arial" w:cs="Arial"/>
          <w:color w:val="181818"/>
          <w:sz w:val="21"/>
          <w:szCs w:val="21"/>
          <w:lang w:eastAsia="ru-RU"/>
        </w:rPr>
        <w:t>» </w:t>
      </w:r>
      <w:r w:rsidRPr="00762F12">
        <w:rPr>
          <w:rFonts w:ascii="Arial CYR" w:eastAsia="Times New Roman" w:hAnsi="Arial CYR" w:cs="Arial CYR"/>
          <w:color w:val="181818"/>
          <w:sz w:val="21"/>
          <w:szCs w:val="21"/>
          <w:lang w:eastAsia="ru-RU"/>
        </w:rPr>
        <w:t>и гимнастический стиль выполнения упражнений, основной характеристикой которого является легкость, изящность и красота исполнения.</w:t>
      </w:r>
    </w:p>
    <w:p w:rsidR="00762F12" w:rsidRPr="00762F12" w:rsidRDefault="00762F12" w:rsidP="00762F12">
      <w:pPr>
        <w:shd w:val="clear" w:color="auto" w:fill="F5F5F5"/>
        <w:spacing w:after="0" w:line="346" w:lineRule="atLeast"/>
        <w:rPr>
          <w:rFonts w:ascii="Arial" w:eastAsia="Times New Roman" w:hAnsi="Arial" w:cs="Arial"/>
          <w:color w:val="181818"/>
          <w:sz w:val="21"/>
          <w:szCs w:val="21"/>
          <w:lang w:eastAsia="ru-RU"/>
        </w:rPr>
      </w:pPr>
      <w:r w:rsidRPr="00762F12">
        <w:rPr>
          <w:rFonts w:ascii="Arial CYR" w:eastAsia="Times New Roman" w:hAnsi="Arial CYR" w:cs="Arial CYR"/>
          <w:color w:val="181818"/>
          <w:sz w:val="21"/>
          <w:szCs w:val="21"/>
          <w:lang w:eastAsia="ru-RU"/>
        </w:rPr>
        <w:t>Подобная деятельность создает благоприятные условия для эстетического воспитания, воспитывает эстетические вкусы и чувства в области физической культуры</w:t>
      </w:r>
    </w:p>
    <w:p w:rsidR="00AF426C" w:rsidRDefault="00AF426C"/>
    <w:sectPr w:rsidR="00AF426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CYR">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681079"/>
    <w:multiLevelType w:val="multilevel"/>
    <w:tmpl w:val="31AE52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DFB791C"/>
    <w:multiLevelType w:val="multilevel"/>
    <w:tmpl w:val="06625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9AC2DE9"/>
    <w:multiLevelType w:val="multilevel"/>
    <w:tmpl w:val="F0D6C6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1BF5937"/>
    <w:multiLevelType w:val="multilevel"/>
    <w:tmpl w:val="D1AC35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19F3A52"/>
    <w:multiLevelType w:val="multilevel"/>
    <w:tmpl w:val="51F202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9405D70"/>
    <w:multiLevelType w:val="multilevel"/>
    <w:tmpl w:val="CCB4B1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A206B1A"/>
    <w:multiLevelType w:val="multilevel"/>
    <w:tmpl w:val="4432AA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5"/>
  </w:num>
  <w:num w:numId="3">
    <w:abstractNumId w:val="4"/>
  </w:num>
  <w:num w:numId="4">
    <w:abstractNumId w:val="2"/>
  </w:num>
  <w:num w:numId="5">
    <w:abstractNumId w:val="6"/>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47A5"/>
    <w:rsid w:val="00762F12"/>
    <w:rsid w:val="00AF426C"/>
    <w:rsid w:val="00C647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91C4C1"/>
  <w15:chartTrackingRefBased/>
  <w15:docId w15:val="{FAB4F53C-5187-413F-AAE0-00B7C5CAB7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62F1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438293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7642</Words>
  <Characters>43562</Characters>
  <Application>Microsoft Office Word</Application>
  <DocSecurity>0</DocSecurity>
  <Lines>363</Lines>
  <Paragraphs>102</Paragraphs>
  <ScaleCrop>false</ScaleCrop>
  <Company/>
  <LinksUpToDate>false</LinksUpToDate>
  <CharactersWithSpaces>51102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3</cp:revision>
  <dcterms:created xsi:type="dcterms:W3CDTF">2021-12-10T08:16:00Z</dcterms:created>
  <dcterms:modified xsi:type="dcterms:W3CDTF">2021-12-10T08:17:00Z</dcterms:modified>
</cp:coreProperties>
</file>