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0" w:type="dxa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600"/>
      </w:tblGrid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1F316C" w:rsidRPr="001F316C" w:rsidRDefault="001F316C" w:rsidP="001F31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1F316C" w:rsidRPr="001F316C" w:rsidRDefault="001F316C" w:rsidP="001F31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316C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1F316C" w:rsidRPr="001F316C" w:rsidTr="007877BD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1F316C" w:rsidRPr="007877BD" w:rsidRDefault="001F316C" w:rsidP="001F316C">
            <w:pPr>
              <w:shd w:val="clear" w:color="auto" w:fill="FFFFFF"/>
              <w:spacing w:after="0" w:line="360" w:lineRule="auto"/>
              <w:ind w:firstLine="17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F316C" w:rsidRDefault="001F316C" w:rsidP="001F316C">
            <w:pPr>
              <w:shd w:val="clear" w:color="auto" w:fill="FFFFFF"/>
              <w:spacing w:after="0" w:line="360" w:lineRule="auto"/>
              <w:ind w:firstLine="17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F316C" w:rsidRDefault="001F316C" w:rsidP="001F316C">
            <w:pPr>
              <w:shd w:val="clear" w:color="auto" w:fill="FFFFFF"/>
              <w:spacing w:after="0" w:line="360" w:lineRule="auto"/>
              <w:ind w:firstLine="17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F316C" w:rsidRDefault="001F316C" w:rsidP="001F316C">
            <w:pPr>
              <w:shd w:val="clear" w:color="auto" w:fill="FFFFFF"/>
              <w:spacing w:after="0" w:line="360" w:lineRule="auto"/>
              <w:ind w:firstLine="17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F316C" w:rsidRDefault="001F316C" w:rsidP="001F316C">
            <w:pPr>
              <w:shd w:val="clear" w:color="auto" w:fill="FFFFFF"/>
              <w:spacing w:after="0" w:line="360" w:lineRule="auto"/>
              <w:ind w:firstLine="17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F316C" w:rsidRDefault="001F316C" w:rsidP="001F316C">
            <w:pPr>
              <w:shd w:val="clear" w:color="auto" w:fill="FFFFFF"/>
              <w:spacing w:after="0" w:line="360" w:lineRule="auto"/>
              <w:ind w:firstLine="175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F316C" w:rsidRDefault="001F316C" w:rsidP="007877BD">
            <w:pPr>
              <w:shd w:val="clear" w:color="auto" w:fill="FFFFFF" w:themeFill="background1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0F3A25">
              <w:rPr>
                <w:rFonts w:ascii="Times New Roman" w:hAnsi="Times New Roman" w:cs="Times New Roman"/>
                <w:bCs/>
                <w:sz w:val="28"/>
                <w:szCs w:val="28"/>
              </w:rPr>
              <w:t>НАЗВАНИЕ СТАТЬИ</w:t>
            </w:r>
            <w:r w:rsidRPr="000F3A2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: «</w:t>
            </w:r>
            <w:r w:rsidRPr="000F3A25">
              <w:rPr>
                <w:rFonts w:ascii="Times New Roman" w:eastAsia="Calibri" w:hAnsi="Times New Roman" w:cs="Times New Roman"/>
                <w:b/>
                <w:bCs/>
                <w:iCs/>
                <w:sz w:val="28"/>
                <w:szCs w:val="28"/>
              </w:rPr>
              <w:t xml:space="preserve">Из опыта работы </w:t>
            </w:r>
            <w:proofErr w:type="spellStart"/>
            <w:r w:rsidRPr="000F3A25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  <w:t>Савалеевского</w:t>
            </w:r>
            <w:proofErr w:type="spellEnd"/>
            <w:r w:rsidRPr="000F3A25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  <w:t xml:space="preserve"> филиала МАДОУ детский сад «Малышок» д. Улукулево»</w:t>
            </w:r>
          </w:p>
          <w:p w:rsidR="00DC4CE5" w:rsidRDefault="00DC4CE5" w:rsidP="007877BD">
            <w:pPr>
              <w:shd w:val="clear" w:color="auto" w:fill="FFFFFF" w:themeFill="background1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  <w:t>Кармаскалинского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  <w:t xml:space="preserve"> района Республики Башкортостан</w:t>
            </w:r>
          </w:p>
          <w:p w:rsidR="007877BD" w:rsidRDefault="007877BD" w:rsidP="001F316C">
            <w:pPr>
              <w:shd w:val="clear" w:color="auto" w:fill="FFFFFF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7877BD" w:rsidRDefault="007877BD" w:rsidP="001F316C">
            <w:pPr>
              <w:shd w:val="clear" w:color="auto" w:fill="FFFFFF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7877BD" w:rsidRDefault="007877BD" w:rsidP="007877BD">
            <w:pPr>
              <w:shd w:val="clear" w:color="auto" w:fill="FFFFFF"/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7877BD" w:rsidRDefault="007877BD" w:rsidP="007877BD">
            <w:pPr>
              <w:shd w:val="clear" w:color="auto" w:fill="FFFFFF"/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DC4CE5" w:rsidRDefault="00DC4CE5" w:rsidP="007877BD">
            <w:pPr>
              <w:shd w:val="clear" w:color="auto" w:fill="FFFFFF"/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DC4CE5" w:rsidRDefault="00DC4CE5" w:rsidP="007877BD">
            <w:pPr>
              <w:shd w:val="clear" w:color="auto" w:fill="FFFFFF"/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7877BD" w:rsidRDefault="007877BD" w:rsidP="007877BD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                                    </w:t>
            </w:r>
            <w:r w:rsidRPr="001F316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Камалова </w:t>
            </w:r>
            <w:proofErr w:type="spellStart"/>
            <w:r w:rsidRPr="001F316C">
              <w:rPr>
                <w:rFonts w:ascii="Times New Roman" w:hAnsi="Times New Roman" w:cs="Times New Roman"/>
                <w:bCs/>
                <w:sz w:val="28"/>
                <w:szCs w:val="28"/>
              </w:rPr>
              <w:t>РамиляРашитовна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–</w:t>
            </w:r>
          </w:p>
          <w:p w:rsidR="007877BD" w:rsidRDefault="007877BD" w:rsidP="007877BD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                                       воспитатель</w:t>
            </w:r>
            <w:r w:rsidRPr="007877B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квалификационной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7877BD" w:rsidRPr="007877BD" w:rsidRDefault="007877BD" w:rsidP="007877BD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  категории</w:t>
            </w:r>
          </w:p>
          <w:p w:rsidR="007877BD" w:rsidRPr="001F316C" w:rsidRDefault="007877BD" w:rsidP="001F316C">
            <w:pPr>
              <w:shd w:val="clear" w:color="auto" w:fill="FFFFFF"/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8"/>
                <w:szCs w:val="28"/>
                <w:u w:val="single"/>
              </w:rPr>
            </w:pPr>
          </w:p>
          <w:p w:rsidR="001F316C" w:rsidRPr="001F316C" w:rsidRDefault="001F316C" w:rsidP="001F31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316C" w:rsidRPr="001F316C" w:rsidRDefault="001F316C" w:rsidP="001F31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1F316C" w:rsidRPr="001F316C" w:rsidRDefault="001F316C" w:rsidP="001F316C">
            <w:r w:rsidRPr="001F316C">
              <w:t> </w:t>
            </w:r>
          </w:p>
        </w:tc>
      </w:tr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 w:rsidR="001F316C" w:rsidRPr="001F316C" w:rsidRDefault="001F316C" w:rsidP="001F316C"/>
        </w:tc>
      </w:tr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1F316C" w:rsidRPr="001F316C" w:rsidRDefault="001F316C" w:rsidP="001F316C">
            <w:r w:rsidRPr="001F316C">
              <w:t> </w:t>
            </w:r>
          </w:p>
        </w:tc>
      </w:tr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 w:rsidR="001F316C" w:rsidRPr="001F316C" w:rsidRDefault="001F316C" w:rsidP="001F316C"/>
        </w:tc>
      </w:tr>
      <w:tr w:rsidR="001F316C" w:rsidRPr="001F316C" w:rsidTr="001F316C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 w:rsidR="001F316C" w:rsidRPr="001F316C" w:rsidRDefault="001F316C" w:rsidP="001F316C"/>
        </w:tc>
      </w:tr>
    </w:tbl>
    <w:p w:rsidR="001F316C" w:rsidRDefault="001F316C"/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 xml:space="preserve">Наш детский сад полностью укомплектовано кадрами. </w:t>
      </w:r>
      <w:proofErr w:type="gramStart"/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Всего в саду работают </w:t>
      </w:r>
      <w:r w:rsidR="00366BC4" w:rsidRPr="00366BC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8</w:t>
      </w: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педагогов с соответствующем педагогическим образованием.</w:t>
      </w:r>
      <w:proofErr w:type="gramEnd"/>
      <w:r w:rsidR="00366BC4" w:rsidRPr="00366BC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В детском саду функционируют </w:t>
      </w:r>
      <w:r w:rsidR="00366BC4" w:rsidRPr="00366BC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</w:t>
      </w: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группы, посещают 86 детей.</w:t>
      </w:r>
      <w:r w:rsidR="00366BC4" w:rsidRPr="00366BC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802C9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Посещаемость детей в группе достаточно хорошая. 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Воспитательно-образовательная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работа в группах строится по рабочей программе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 в соответствии с годовыми задачами основной образовательной программы дошкольного учреждения,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разработанной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на основе образовательной программы дошкольного образования “От рождения до школы” под ред. Н. Е. </w:t>
      </w:r>
      <w:proofErr w:type="spellStart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Вераксы</w:t>
      </w:r>
      <w:proofErr w:type="spellEnd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, М. А. Васильевой, В. В. Гербовой.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года строго соблюдается режим дня и все санитарно-гигиенические требования к пребыванию детей в ДОУ: дети развиваются согласно возрасту, изучают программный материал.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основной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образовательной деятельности педагоги используют как традиционные методы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работы - наблюдения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, беседы, сравнения, экспериментирования, индивидуальную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работу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, так и нетрадиционные методы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работы - </w:t>
      </w:r>
      <w:proofErr w:type="spellStart"/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психогимнастика</w:t>
      </w:r>
      <w:proofErr w:type="spellEnd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, пальчиковая гимнастика, дыхательная гимнастика, гимнастика для глаз. Особенно интересно проход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ят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 и тематические беседы с применением ИКТ.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Систематически ведется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работа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 ознакомлению с художественной литературой. Дети заинтересованно слушают сказки, рассказы. Знают много стихотворений, называют произведения, прослушав отрывок из него. Дети учатся дружно играть и помогать друг другу при затруднениях, стараются вежливо здороваться, прощаются, благодарят за помощь, осваивают знания и умения.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Учим детей жить дружно, помогать друг другу, вместе пользоваться игрушками, книгами и соблюдать правила поведения в детском саду.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начале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учебного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 года была подготовлена предметно-развивающая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среда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, зоны разделили на игровые и обучающие центры с учетом гендерного подхода. Размещение оборудования организовали таким образом, чтобы дети могли в соответствии со своими интересами и желаниями свободно заниматься в одно и то же время, не мешая друг другу, разными видами деятельности.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proofErr w:type="gramStart"/>
      <w:r w:rsidRPr="00802C9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Созда</w:t>
      </w: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ны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в группах </w:t>
      </w: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такие уголки, как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уголок художественного творчества, книжный уголок, спортивный уголок, театральный уголок, зона для настольно-печатных игр, уголок экспериментирования, музыкальный уголок, уголок безопасности, уголок развития речи, математический уголок,  уголок дежурного, </w:t>
      </w:r>
      <w:r w:rsidRPr="00802C9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мини-музей «Мой край родной Башкортостан»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.</w:t>
      </w:r>
      <w:proofErr w:type="gramEnd"/>
      <w:r w:rsidR="00366BC4" w:rsidRPr="00366BC4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Игровая зона оснащена материалом для сюжетно-ролевых игр: кухня, больница, гараж, парикмахерская, магазин. </w:t>
      </w:r>
      <w:r w:rsidR="00366BC4" w:rsidRPr="00366B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Оснащена</w:t>
      </w:r>
      <w:proofErr w:type="gramEnd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атрибутами, подобранными с учетом возрастных особенностей и гендерной принадлежности детей. Все</w:t>
      </w:r>
      <w:r w:rsidRPr="00802C9D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 </w:t>
      </w:r>
      <w:r w:rsidRPr="00802C9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игровые зоны содержат необходимое для формирования у детей положительных взаимоотношений, нравственных качеств и привития интереса к игре и новым знаниям. </w:t>
      </w:r>
    </w:p>
    <w:p w:rsidR="001F316C" w:rsidRPr="00802C9D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всех группах имеются уголки природы. </w:t>
      </w:r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 Главная особенность уголка природы – его </w:t>
      </w:r>
      <w:r w:rsidRPr="00366BC4">
        <w:rPr>
          <w:rFonts w:ascii="Times New Roman" w:eastAsia="Times New Roman" w:hAnsi="Times New Roman" w:cs="Times New Roman"/>
          <w:bCs/>
          <w:color w:val="111111"/>
          <w:sz w:val="24"/>
          <w:szCs w:val="24"/>
          <w:lang w:eastAsia="ru-RU"/>
        </w:rPr>
        <w:t>непосредственная близость к детям</w:t>
      </w:r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что позволяет организовать различную деятельность на протяжени</w:t>
      </w:r>
      <w:proofErr w:type="gramStart"/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</w:t>
      </w:r>
      <w:proofErr w:type="gramEnd"/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всего учебного года. В  уголке природы собрано много разнообразных комнатных растений. Дети знакомятся со специфическими потребностями растений в разных климатических </w:t>
      </w:r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зонах, учатся находить существенные признаки их приспособления к жизни, определяют способы ухода за ними.</w:t>
      </w:r>
    </w:p>
    <w:p w:rsidR="001F316C" w:rsidRPr="00802C9D" w:rsidRDefault="001F316C" w:rsidP="001F316C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Организуя деятельность по уходу за растениями, воспитатели делают акцент на необходимость заботы о них, помощи им, объясняем детям, что ухаживать за растениями надо не для себя, а для </w:t>
      </w:r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них</w:t>
      </w:r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они живые и нуждаются в нашей заботе. А также в уголке природе есть календарь погоды со схемами изображений погодных явлений</w:t>
      </w:r>
      <w:proofErr w:type="gramStart"/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.т</w:t>
      </w:r>
      <w:proofErr w:type="gramEnd"/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акже было придумано много экологических игр и собрано много литературы и наглядных пособий. А интересные экологические сказки и </w:t>
      </w:r>
      <w:proofErr w:type="spellStart"/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лэпбуки</w:t>
      </w:r>
      <w:proofErr w:type="spellEnd"/>
      <w:r w:rsidRPr="00802C9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 экологии вместе с детьми изготовили родители. </w:t>
      </w:r>
    </w:p>
    <w:p w:rsidR="001F316C" w:rsidRPr="005E79AC" w:rsidRDefault="001F316C" w:rsidP="001F316C">
      <w:pPr>
        <w:spacing w:after="0" w:line="360" w:lineRule="auto"/>
        <w:ind w:firstLine="709"/>
        <w:rPr>
          <w:rFonts w:ascii="Times New Roman" w:eastAsia="Arial" w:hAnsi="Times New Roman" w:cs="Times New Roman"/>
          <w:sz w:val="24"/>
          <w:szCs w:val="24"/>
        </w:rPr>
      </w:pP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года в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группах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 систематически провод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работа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 взаимодействию с родителями. Составлен перспективный план совместных мероприятий, праздников,  консультаций, родительских собраний, наглядно-стендовая информация. Родители стараются участвовать во всех акциях и совместных мероприятиях 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группы и ДОУ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66BC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r w:rsidR="00366B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систематически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>одятся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родительские собрания 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такие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>ы, как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2C9D"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 xml:space="preserve">«Как прошел адаптационный период», </w:t>
      </w:r>
      <w:r w:rsidRPr="00802C9D">
        <w:rPr>
          <w:rFonts w:ascii="Times New Roman" w:eastAsia="Arial" w:hAnsi="Times New Roman" w:cs="Times New Roman"/>
          <w:sz w:val="24"/>
          <w:szCs w:val="24"/>
        </w:rPr>
        <w:t>«</w:t>
      </w:r>
      <w:r w:rsidR="006E1A7C">
        <w:rPr>
          <w:rFonts w:ascii="Times New Roman" w:eastAsia="Arial" w:hAnsi="Times New Roman" w:cs="Times New Roman"/>
          <w:sz w:val="24"/>
          <w:szCs w:val="24"/>
        </w:rPr>
        <w:t xml:space="preserve">Вот и стали мы на год взрослей»,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«Год до школы», «Вместе с мамой, вместе с папой»,   «До свидания, детский сад!»</w:t>
      </w:r>
      <w:r w:rsidRPr="00802C9D">
        <w:rPr>
          <w:rFonts w:ascii="Times New Roman" w:eastAsia="Arial" w:hAnsi="Times New Roman" w:cs="Times New Roman"/>
          <w:sz w:val="24"/>
          <w:szCs w:val="24"/>
        </w:rPr>
        <w:t>.</w:t>
      </w:r>
      <w:r w:rsidR="00366BC4" w:rsidRPr="00366BC4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анкетирование </w:t>
      </w: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родителей на такие темы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: «Как я знаю своего ребёнка?», «Уровень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подготовки</w:t>
      </w:r>
      <w:r w:rsidR="006E1A7C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ребёнка к школе». Систематически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оформляем выставку поделок родителей совместно с детьми и воспитателями из бросового материала «Осень», </w:t>
      </w:r>
      <w:r w:rsidRPr="00802C9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«Новогодняя фантазия</w:t>
      </w:r>
      <w:r w:rsidRPr="00802C9D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»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взаимодействия педагогов и родителей </w:t>
      </w:r>
      <w:r w:rsidRPr="00802C9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являются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: повышение активности родителей в жизни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группы и детского сада</w:t>
      </w:r>
      <w:r w:rsidRPr="00802C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фотовыставки, выставки совместных поделок и рисунков детей и родителей; участие в праздниках и досугах, благоустройстве в весенний период (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подготовка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 к летней оздоровительной </w:t>
      </w:r>
      <w:r w:rsidRPr="00802C9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работе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1F316C" w:rsidRPr="00802C9D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инновационных педагогических технологий открывает новые возможности воспитания и обучения дошкольников, и одной из наиболее эффективных в наши дни стал метод проектов. Технология проектирования относится к современным гуманитарным технологиям, которые являются инновационными в работе дошкольных учреждений. Метод проектов актуален и очень эффективен, т.к. дает ребенку возможность экспериментировать, развивать творческие способности и коммуникативные навыки, тем самым позволяя ему успешно адаптироваться к школе.</w:t>
      </w:r>
    </w:p>
    <w:p w:rsidR="001F316C" w:rsidRPr="006E1A7C" w:rsidRDefault="001F316C" w:rsidP="006E1A7C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течение года </w:t>
      </w:r>
      <w:r w:rsidRPr="00802C9D">
        <w:rPr>
          <w:rFonts w:ascii="Times New Roman" w:eastAsia="Calibri" w:hAnsi="Times New Roman" w:cs="Times New Roman"/>
          <w:color w:val="111111"/>
          <w:sz w:val="24"/>
          <w:szCs w:val="24"/>
        </w:rPr>
        <w:t xml:space="preserve">в  группах 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проводились следующие проектные деятельности: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«Насекомые наши друзья», «Мой край родной Башкортостан», «День космонавтики»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«Хлеб всему голова», «Огород на подоконнике», 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«Экологическая неделя», долгосрочная «Моя родословная»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F316C" w:rsidRPr="005E79AC" w:rsidRDefault="001F316C" w:rsidP="001F316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Целью э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кологических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проектов 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>была с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формировать у детей основы экологического знания, экологической культуры, бережное отношение к природе и всему окружающему. </w:t>
      </w:r>
      <w:proofErr w:type="gramStart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И ставились з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адачи: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расширять знания детей о живой и неживой природе; дать представления об экосистемах, природных зонах, о деятельности человека в природе; развивать понимание взаимосвязей в природе и места человека в них; воспитывать любовь и бережное отношение ко всему живому на Земле, развивать эстетическое восприятие природы, закреплять способы правильного взаимодействия с объектами природы.</w:t>
      </w:r>
      <w:proofErr w:type="gramEnd"/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этих проектов была проделана большая работа.</w:t>
      </w:r>
      <w:r w:rsidR="006E1A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Проводились: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занятия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lastRenderedPageBreak/>
        <w:t>по рисованию на тему: «Лесное царство», по развитию речи «Осенняя пора»,  открытое з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анятие по познавательному развитию «Осень в лесу»; игра-викторина на тему «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Берегите наш край от мусора»;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оллективная аппликация на тему: </w:t>
      </w:r>
      <w:proofErr w:type="gramStart"/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«Осенний лес»; коллективная работа – составление плаката «Берегите природу»;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беседы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«Помогите птицам»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«Кто в лесу вредный, а кто полезный?»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«Вода – это жизнь»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; д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идактические игры:</w:t>
      </w:r>
      <w:proofErr w:type="gramEnd"/>
      <w:r w:rsidR="006E1A7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«Четвертый лишний»,  «Чудесный мешочек»,  «Назови растение»,  «</w:t>
      </w:r>
      <w:proofErr w:type="gramStart"/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Кто</w:t>
      </w:r>
      <w:proofErr w:type="gramEnd"/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где живет»,  «Живое – неживое», «Перелетные и зимующие птицы»; знакомство приметами, пословицами, поговорками и загадками о природных явлениях;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дети совместно 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 родителями и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зготовили поделки из бросового материала; были составлены альбомы, самодельные книжки о п</w:t>
      </w:r>
      <w:r w:rsidRPr="00802C9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риметах, загадках и о природных явлениях; проводились к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онсультации для родителей на тему «</w:t>
      </w:r>
      <w:r w:rsidR="007877B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Сохраним природу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»; была составлена папки-передвижки «Осень».                                            </w:t>
      </w:r>
    </w:p>
    <w:p w:rsidR="001F316C" w:rsidRPr="005E79AC" w:rsidRDefault="001F316C" w:rsidP="001F316C">
      <w:pPr>
        <w:spacing w:after="0" w:line="360" w:lineRule="auto"/>
        <w:ind w:firstLine="709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С целью привлечения внимание родителей и детей к своим истокам, у</w:t>
      </w:r>
      <w:r w:rsidRPr="00802C9D">
        <w:rPr>
          <w:rFonts w:ascii="Times New Roman" w:eastAsia="Calibri" w:hAnsi="Times New Roman" w:cs="Times New Roman"/>
          <w:sz w:val="24"/>
          <w:szCs w:val="24"/>
        </w:rPr>
        <w:t>креплению связи поколений в семье, сплочению членов семьи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возрождения традиции составления </w:t>
      </w:r>
      <w:proofErr w:type="spellStart"/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>шежере</w:t>
      </w:r>
      <w:proofErr w:type="spellEnd"/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была </w:t>
      </w:r>
      <w:proofErr w:type="spellStart"/>
      <w:proofErr w:type="gramStart"/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>про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-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>ведена</w:t>
      </w:r>
      <w:proofErr w:type="spellEnd"/>
      <w:proofErr w:type="gramEnd"/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долгосрочная проектная деятельность на тему «Моя родословная» (воспитатель Камалова Р. Р.)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</w:t>
      </w:r>
      <w:r w:rsidRPr="00802C9D">
        <w:rPr>
          <w:rFonts w:ascii="Times New Roman" w:eastAsia="Calibri" w:hAnsi="Times New Roman" w:cs="Times New Roman"/>
          <w:sz w:val="24"/>
          <w:szCs w:val="24"/>
        </w:rPr>
        <w:t>На первом этапе проводились опрос детей «Что я знаю о семье?», анкетирование родителей по теме «Нравственно – патриотическое воспитание». А на основном этапе были проведены различные  беседы с детьми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на тему «Моя семья»</w:t>
      </w:r>
      <w:r w:rsidRPr="00802C9D">
        <w:rPr>
          <w:rFonts w:ascii="Times New Roman" w:eastAsia="Calibri" w:hAnsi="Times New Roman" w:cs="Times New Roman"/>
          <w:sz w:val="24"/>
          <w:szCs w:val="24"/>
        </w:rPr>
        <w:t xml:space="preserve">; чтение </w:t>
      </w:r>
      <w:r w:rsidRPr="00802C9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художественной литературы по теме «Семья»; </w:t>
      </w:r>
      <w:r w:rsidRPr="00802C9D">
        <w:rPr>
          <w:rFonts w:ascii="Times New Roman" w:eastAsia="Calibri" w:hAnsi="Times New Roman" w:cs="Times New Roman"/>
          <w:sz w:val="24"/>
          <w:szCs w:val="24"/>
        </w:rPr>
        <w:t>разучивались песни, стихи, пословицы на семейную тематику; изготовили поделки к празднику мам и подарки для пап. Для родителей проводились консультации «Нравственное воспитание детей», «Способы оформления родословной», беседа «Семейные традиции».  Родители готовили рисунки совместно с детьми «Моя семья»; составили родословную – свое ш</w:t>
      </w:r>
      <w:r w:rsidRPr="00802C9D">
        <w:rPr>
          <w:rFonts w:ascii="Times New Roman" w:eastAsia="Calibri" w:hAnsi="Times New Roman" w:cs="Times New Roman"/>
          <w:sz w:val="24"/>
          <w:szCs w:val="24"/>
          <w:lang w:val="ba-RU"/>
        </w:rPr>
        <w:t>әжә</w:t>
      </w:r>
      <w:proofErr w:type="gramStart"/>
      <w:r w:rsidRPr="00802C9D">
        <w:rPr>
          <w:rFonts w:ascii="Times New Roman" w:eastAsia="Calibri" w:hAnsi="Times New Roman" w:cs="Times New Roman"/>
          <w:sz w:val="24"/>
          <w:szCs w:val="24"/>
          <w:lang w:val="ba-RU"/>
        </w:rPr>
        <w:t>р</w:t>
      </w:r>
      <w:proofErr w:type="gramEnd"/>
      <w:r w:rsidRPr="00802C9D">
        <w:rPr>
          <w:rFonts w:ascii="Times New Roman" w:eastAsia="Calibri" w:hAnsi="Times New Roman" w:cs="Times New Roman"/>
          <w:sz w:val="24"/>
          <w:szCs w:val="24"/>
          <w:lang w:val="ba-RU"/>
        </w:rPr>
        <w:t>ә</w:t>
      </w:r>
      <w:r w:rsidRPr="00802C9D">
        <w:rPr>
          <w:rFonts w:ascii="Times New Roman" w:eastAsia="Calibri" w:hAnsi="Times New Roman" w:cs="Times New Roman"/>
          <w:sz w:val="24"/>
          <w:szCs w:val="24"/>
        </w:rPr>
        <w:t>; участвовали в утренниках, в оформлении выставок в группе; подготовили презентации  своей родословной.  В заключительном этапе проектной деятельности проводился праздник «</w:t>
      </w:r>
      <w:proofErr w:type="gramStart"/>
      <w:r w:rsidRPr="00802C9D">
        <w:rPr>
          <w:rFonts w:ascii="Times New Roman" w:eastAsia="Calibri" w:hAnsi="Times New Roman" w:cs="Times New Roman"/>
          <w:color w:val="111111"/>
          <w:sz w:val="24"/>
          <w:szCs w:val="24"/>
          <w:bdr w:val="none" w:sz="0" w:space="0" w:color="auto" w:frame="1"/>
          <w:lang w:val="ba-RU"/>
        </w:rPr>
        <w:t>Ш</w:t>
      </w:r>
      <w:proofErr w:type="gramEnd"/>
      <w:r w:rsidRPr="00802C9D">
        <w:rPr>
          <w:rFonts w:ascii="Times New Roman" w:eastAsia="Calibri" w:hAnsi="Times New Roman" w:cs="Times New Roman"/>
          <w:color w:val="111111"/>
          <w:sz w:val="24"/>
          <w:szCs w:val="24"/>
          <w:bdr w:val="none" w:sz="0" w:space="0" w:color="auto" w:frame="1"/>
          <w:lang w:val="ba-RU"/>
        </w:rPr>
        <w:t xml:space="preserve">ӘЖӘРӘ”, где активное участие приняли все дети и их родители. Зал был украшен: родословными детей группы; рисунками “Моя родословная”; дерево с лепестками-именами детей нашей группы.  В центре зала стоит юрта с башкирской утварью. Вокруг растут деревья, курай.  А на экране презентация “Моя семья – моё богатство”. Заранее дети учили стихи, песни о родине, семье и очень хорошо выступили на утреннике. </w:t>
      </w:r>
    </w:p>
    <w:p w:rsidR="001F316C" w:rsidRPr="00802C9D" w:rsidRDefault="001F316C" w:rsidP="001F316C">
      <w:pPr>
        <w:spacing w:after="0" w:line="360" w:lineRule="auto"/>
        <w:ind w:left="-113" w:right="-170" w:firstLine="113"/>
        <w:rPr>
          <w:rFonts w:ascii="Times New Roman" w:eastAsia="Calibri" w:hAnsi="Times New Roman" w:cs="Times New Roman"/>
          <w:color w:val="111111"/>
          <w:sz w:val="24"/>
          <w:szCs w:val="24"/>
          <w:bdr w:val="none" w:sz="0" w:space="0" w:color="auto" w:frame="1"/>
          <w:lang w:val="ba-RU"/>
        </w:rPr>
      </w:pPr>
      <w:r w:rsidRPr="00802C9D">
        <w:rPr>
          <w:rFonts w:ascii="Times New Roman" w:eastAsia="Calibri" w:hAnsi="Times New Roman" w:cs="Times New Roman"/>
          <w:noProof/>
          <w:color w:val="111111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>
            <wp:extent cx="3200400" cy="2133600"/>
            <wp:effectExtent l="0" t="0" r="0" b="0"/>
            <wp:docPr id="2" name="Рисунок 2" descr="F:\IMG_93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MG_936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4907" cy="213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2C9D">
        <w:rPr>
          <w:rFonts w:ascii="Times New Roman" w:eastAsia="Calibri" w:hAnsi="Times New Roman" w:cs="Times New Roman"/>
          <w:noProof/>
          <w:color w:val="111111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>
            <wp:extent cx="3186113" cy="2124075"/>
            <wp:effectExtent l="0" t="0" r="0" b="0"/>
            <wp:docPr id="3" name="Рисунок 3" descr="F:\IMG_95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IMG_956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2655" cy="2128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316C" w:rsidRPr="00802C9D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Большое значение имеет поддержка со стороны родителей. С помощью родителей дополняется башкирский мини музей, где дети могли в условиях ежедневного свободного доступа пополнять знания о родном крае - Республике Башкортостан.В башкирском уголке находятся 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иллюстрации, плакаты, снимки достопримечательностей города Уфы, произведения устного народного творчества (</w:t>
      </w:r>
      <w:proofErr w:type="spellStart"/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потешки</w:t>
      </w:r>
      <w:proofErr w:type="spellEnd"/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былины и т. д, образцы российского, башкирского герба и флага), картотеки башкирских и русских народных игр, конспекты ООД по ознакомлению с родным краем, настольные игры «Собери башкирский сапожок», «Собери национальный костюм».Проводятся беседы с детьми: «Символы Республики Башкортостан», «Достопримечательности столицы Башкортостана - города Уфы», «Почему нужно знать свой домашний адрес?», «Башкирские национальные блюда». Дети с удовольствием играют с мячом «Назови свой адрес»,хороводные народные игры «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val="ba-RU" w:eastAsia="ru-RU"/>
        </w:rPr>
        <w:t>Аҡ ҡалас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»,  «А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val="ba-RU" w:eastAsia="ru-RU"/>
        </w:rPr>
        <w:t>ҡ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тир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val="ba-RU" w:eastAsia="ru-RU"/>
        </w:rPr>
        <w:t>әк, кү</w:t>
      </w:r>
      <w:proofErr w:type="gramStart"/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val="ba-RU" w:eastAsia="ru-RU"/>
        </w:rPr>
        <w:t>к</w:t>
      </w:r>
      <w:proofErr w:type="gramEnd"/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val="ba-RU" w:eastAsia="ru-RU"/>
        </w:rPr>
        <w:t xml:space="preserve"> тирәк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», «Гуси и волк», «Гуси-гуси».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val="ba-RU" w:eastAsia="ru-RU"/>
        </w:rPr>
        <w:t xml:space="preserve"> Детям </w:t>
      </w:r>
      <w:r w:rsidRPr="00802C9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нравятся башкирская игра «Юрта».</w:t>
      </w:r>
    </w:p>
    <w:p w:rsidR="001F316C" w:rsidRPr="00802C9D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Театрализованная деятельность является организованным педагогическим процессом в детском саду, направленным на гармоничное развитие личности дошкольника. Театрализация –отличное средство для развития уникальной, неповторимой личности ребенка и его творческого потенциала. 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Ежегодно проводятся </w:t>
      </w:r>
      <w:r w:rsidRPr="00802C9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тематические дни театра. Во время проведения  театральной недели наш детский сад напоминал театр: везде пестрели афиши, чувствовалось волнение артистов.  Каждая группа получила приглашение на театрализованное представление. Место проведения спектаклей было оформлено в виде небольшого зрительного зала. Участники спектаклей старались показать себя настоящими артистами.</w:t>
      </w:r>
    </w:p>
    <w:p w:rsidR="001F316C" w:rsidRPr="00802C9D" w:rsidRDefault="001F316C" w:rsidP="007877BD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Старше-подготовительная</w:t>
      </w:r>
      <w:proofErr w:type="gramEnd"/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группа остановила свой выбор на русской народной сказке «Репка» на новый лад. Работа закипела! Обсуждались характеры персонажей, распределялись роли, продумывались ролевые действия, вместе с родителями мастерились костюмы и атрибутика. Детям было интересно всё! Заранее в раздевалке повесили афишу для родителей с приглашением на спектакль. Были подготовлены билеты для зрителей. Кассир продавала их детям средней группы, воспитателям, сотрудникам и родителям. А билетерша у входа проверяла билеты. В день фестиваля маленькие артисты показывали всё то, чему научились на репетициях: пели, танцевали, декламировали.  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 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дети 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принимали активное участие 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театральном фестивале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Постановк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отличал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сь интересн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ыми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иде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ями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творческим подходом, ярк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ими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декораци</w:t>
      </w:r>
      <w:r w:rsidRPr="00802C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ями</w:t>
      </w:r>
      <w:r w:rsidRPr="00585B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 </w:t>
      </w:r>
    </w:p>
    <w:p w:rsidR="001F316C" w:rsidRPr="00802C9D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802C9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Д</w:t>
      </w:r>
      <w:r w:rsidRPr="000E0A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ети</w:t>
      </w:r>
      <w:r w:rsidRPr="00802C9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средней группы</w:t>
      </w:r>
      <w:r w:rsidRPr="000E0A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выступили на сцене со  сказкой «Волк и козлята».</w:t>
      </w:r>
      <w:r w:rsidRPr="000E0A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Они помогли волку обрести маму и семью. </w:t>
      </w:r>
      <w:r w:rsidRPr="000E0A1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Родители оказали большую помощь в оформлении зала, реквизитами и костюмами для артистов.</w:t>
      </w:r>
    </w:p>
    <w:p w:rsidR="001F316C" w:rsidRPr="001F316C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 результатам </w:t>
      </w:r>
      <w:r w:rsidRPr="00904AF9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работы</w:t>
      </w:r>
      <w:r w:rsidRPr="00904AF9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,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можно сделать вывод, что в основном у детей богатый словарный запас, восприятие, память, воображение, наглядно-образное мышление. </w:t>
      </w:r>
      <w:bookmarkStart w:id="0" w:name="_GoBack"/>
      <w:bookmarkEnd w:id="0"/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Посредством развивающих, индивидуальных, </w:t>
      </w:r>
      <w:r w:rsidRPr="00904AF9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подгрупповых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 </w:t>
      </w:r>
      <w:r w:rsidRPr="00904AF9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 xml:space="preserve">групповых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занятий продел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ывается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большая </w:t>
      </w:r>
      <w:r w:rsidRPr="00904AF9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работа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по развитию у детей волевых качества личности, умению общаться с окружающими людьми, быть доброжелательным с другими детьми, взрослыми, в том числе педагогами, умению управлять своим телом, хорошо двигаться и ориентироваться в пространстве, развитию мелкой моторики рук, а также координацию движения. 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Систематически ведется работа над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повы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шением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у детей самооценк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стремлени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я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 активной деятельности. 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Наши дети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эмоционально отзывчивы, любознательны, способны решать проблемные ситуации. </w:t>
      </w:r>
    </w:p>
    <w:p w:rsidR="001F316C" w:rsidRPr="00904AF9" w:rsidRDefault="001F316C" w:rsidP="001F316C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А также продолжаем работу над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систематически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закрепл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ением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примен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ением зн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ани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й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навык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ов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полученны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детьми в ходе ООД</w:t>
      </w:r>
      <w:r w:rsidRPr="00796041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</w:t>
      </w:r>
      <w:r w:rsidRPr="00904AF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 разнообразных видах детской деятельности.</w:t>
      </w:r>
    </w:p>
    <w:p w:rsidR="001F316C" w:rsidRDefault="001F316C"/>
    <w:sectPr w:rsidR="001F316C" w:rsidSect="001F31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316C"/>
    <w:rsid w:val="000C61F5"/>
    <w:rsid w:val="000F3A25"/>
    <w:rsid w:val="00163DA9"/>
    <w:rsid w:val="001A1314"/>
    <w:rsid w:val="001D2EB9"/>
    <w:rsid w:val="001F316C"/>
    <w:rsid w:val="00321904"/>
    <w:rsid w:val="00366BC4"/>
    <w:rsid w:val="003F2D84"/>
    <w:rsid w:val="004028DD"/>
    <w:rsid w:val="00453841"/>
    <w:rsid w:val="005E5044"/>
    <w:rsid w:val="006E1A7C"/>
    <w:rsid w:val="00714C25"/>
    <w:rsid w:val="00747486"/>
    <w:rsid w:val="007877BD"/>
    <w:rsid w:val="007B2C26"/>
    <w:rsid w:val="007B49D8"/>
    <w:rsid w:val="0086362F"/>
    <w:rsid w:val="009E05CB"/>
    <w:rsid w:val="00BF6082"/>
    <w:rsid w:val="00C55689"/>
    <w:rsid w:val="00C970EB"/>
    <w:rsid w:val="00CE7A05"/>
    <w:rsid w:val="00D804E1"/>
    <w:rsid w:val="00DC4CE5"/>
    <w:rsid w:val="00E41F4E"/>
    <w:rsid w:val="00F5763E"/>
    <w:rsid w:val="00F94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3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31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3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31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4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1862</Words>
  <Characters>10614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5</cp:revision>
  <dcterms:created xsi:type="dcterms:W3CDTF">2018-11-19T05:17:00Z</dcterms:created>
  <dcterms:modified xsi:type="dcterms:W3CDTF">2021-12-19T12:20:00Z</dcterms:modified>
</cp:coreProperties>
</file>