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0423" w:rsidRDefault="00FA55C5" w:rsidP="00FA55C5">
      <w:pPr>
        <w:pStyle w:val="a3"/>
      </w:pPr>
      <w:r>
        <w:t>НОД               Формирование  целостности    картины   мира</w:t>
      </w:r>
    </w:p>
    <w:p w:rsidR="00FA55C5" w:rsidRDefault="00FA55C5" w:rsidP="00FA55C5">
      <w:pPr>
        <w:rPr>
          <w:sz w:val="40"/>
          <w:szCs w:val="40"/>
        </w:rPr>
      </w:pPr>
      <w:r>
        <w:rPr>
          <w:sz w:val="40"/>
          <w:szCs w:val="40"/>
        </w:rPr>
        <w:t>В</w:t>
      </w:r>
      <w:r w:rsidR="00A8157E">
        <w:rPr>
          <w:sz w:val="40"/>
          <w:szCs w:val="40"/>
        </w:rPr>
        <w:t xml:space="preserve">  перв</w:t>
      </w:r>
      <w:bookmarkStart w:id="0" w:name="_GoBack"/>
      <w:bookmarkEnd w:id="0"/>
      <w:r w:rsidR="00A8157E">
        <w:rPr>
          <w:sz w:val="40"/>
          <w:szCs w:val="40"/>
        </w:rPr>
        <w:t>ой</w:t>
      </w:r>
      <w:r>
        <w:rPr>
          <w:sz w:val="40"/>
          <w:szCs w:val="40"/>
        </w:rPr>
        <w:t xml:space="preserve"> младшей   группе.</w:t>
      </w:r>
    </w:p>
    <w:p w:rsidR="00FA55C5" w:rsidRDefault="00FA55C5" w:rsidP="00FA55C5">
      <w:pPr>
        <w:rPr>
          <w:sz w:val="40"/>
          <w:szCs w:val="40"/>
        </w:rPr>
      </w:pPr>
      <w:r>
        <w:rPr>
          <w:sz w:val="40"/>
          <w:szCs w:val="40"/>
        </w:rPr>
        <w:t>Дидактическая   игра    «Кто   что   делает»</w:t>
      </w:r>
    </w:p>
    <w:p w:rsidR="00FA55C5" w:rsidRPr="00050746" w:rsidRDefault="00FA55C5" w:rsidP="00FA55C5">
      <w:pPr>
        <w:spacing w:line="240" w:lineRule="auto"/>
        <w:rPr>
          <w:sz w:val="40"/>
          <w:szCs w:val="40"/>
        </w:rPr>
      </w:pPr>
      <w:r w:rsidRPr="000C6F7B">
        <w:rPr>
          <w:b/>
          <w:sz w:val="40"/>
          <w:szCs w:val="40"/>
        </w:rPr>
        <w:t>Цель:</w:t>
      </w:r>
      <w:r>
        <w:rPr>
          <w:sz w:val="40"/>
          <w:szCs w:val="40"/>
        </w:rPr>
        <w:t xml:space="preserve">  учить  детей, рассматривая   картинку,  называть   изображенные  на  ней  предметы  и  их  качества, действия; выполнять  действия, которые  они  видят  на  картинке; развивать  игровые  навыки.</w:t>
      </w:r>
    </w:p>
    <w:p w:rsidR="00050746" w:rsidRDefault="00050746" w:rsidP="00FA55C5">
      <w:pPr>
        <w:spacing w:line="240" w:lineRule="auto"/>
        <w:rPr>
          <w:sz w:val="40"/>
          <w:szCs w:val="40"/>
        </w:rPr>
      </w:pPr>
      <w:r w:rsidRPr="000C6F7B">
        <w:rPr>
          <w:b/>
          <w:sz w:val="40"/>
          <w:szCs w:val="40"/>
        </w:rPr>
        <w:t>Оборудование</w:t>
      </w:r>
      <w:r>
        <w:rPr>
          <w:sz w:val="40"/>
          <w:szCs w:val="40"/>
        </w:rPr>
        <w:t>: сюжетные  картинки (мальчик  играет  на  барабане</w:t>
      </w:r>
      <w:r w:rsidR="0069310F">
        <w:rPr>
          <w:sz w:val="40"/>
          <w:szCs w:val="40"/>
        </w:rPr>
        <w:t>, медвежонок  крепко  прижал  к  себе  бочонок  с  медом, девочка  сметает  щеткой  крошки  со  стола, мальчик  из  леечки  поливает  цветы, девочка  причесывает  куклу, малыш  прокатывает  шарик  в воротца  и  т.  д. )</w:t>
      </w:r>
      <w:proofErr w:type="gramStart"/>
      <w:r w:rsidR="0069310F">
        <w:rPr>
          <w:sz w:val="40"/>
          <w:szCs w:val="40"/>
        </w:rPr>
        <w:t xml:space="preserve"> ,</w:t>
      </w:r>
      <w:proofErr w:type="gramEnd"/>
      <w:r w:rsidR="0069310F">
        <w:rPr>
          <w:sz w:val="40"/>
          <w:szCs w:val="40"/>
        </w:rPr>
        <w:t xml:space="preserve"> игрушки : барабан, бочонок, щетка, лейка, кукла, расческа, шарик</w:t>
      </w:r>
      <w:r w:rsidR="000E2278">
        <w:rPr>
          <w:sz w:val="40"/>
          <w:szCs w:val="40"/>
        </w:rPr>
        <w:t>, воротца.</w:t>
      </w:r>
    </w:p>
    <w:p w:rsidR="000E2278" w:rsidRPr="00050746" w:rsidRDefault="000E2278" w:rsidP="00FA55C5">
      <w:pPr>
        <w:spacing w:line="240" w:lineRule="auto"/>
        <w:rPr>
          <w:sz w:val="40"/>
          <w:szCs w:val="40"/>
        </w:rPr>
      </w:pPr>
      <w:r w:rsidRPr="00884DC7">
        <w:rPr>
          <w:b/>
          <w:sz w:val="40"/>
          <w:szCs w:val="40"/>
        </w:rPr>
        <w:t>Методы  и  приемы</w:t>
      </w:r>
      <w:r>
        <w:rPr>
          <w:sz w:val="40"/>
          <w:szCs w:val="40"/>
        </w:rPr>
        <w:t xml:space="preserve">: На  столе  воспитателя  лежат  сюжетные  картинки  с  1-м  действием (изображением  вниз). На  другом  столе  предметы  и  игрушки. Воспитатель </w:t>
      </w:r>
      <w:r w:rsidR="000C6F7B">
        <w:rPr>
          <w:sz w:val="40"/>
          <w:szCs w:val="40"/>
        </w:rPr>
        <w:t xml:space="preserve"> вызывает  ребенка. Тот  выбирает  картинку, рассказывает  о  том,  что  на  ней  изображено, показывает  всем.  Затем  малыш  идет  к  соседнему  столу, находит  нужный  предмет (игрушку) и  воспроизводит  изображенное  на  картинке  действие. Например, поливает  из  лейки  растение.</w:t>
      </w:r>
    </w:p>
    <w:sectPr w:rsidR="000E2278" w:rsidRPr="00050746" w:rsidSect="00FA55C5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55C5"/>
    <w:rsid w:val="00050746"/>
    <w:rsid w:val="000C6F7B"/>
    <w:rsid w:val="000E2278"/>
    <w:rsid w:val="0069310F"/>
    <w:rsid w:val="00884DC7"/>
    <w:rsid w:val="00A8157E"/>
    <w:rsid w:val="00F20423"/>
    <w:rsid w:val="00FA55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FA55C5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FA55C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FA55C5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FA55C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171</Words>
  <Characters>975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2016-06-29T20:47:00Z</dcterms:created>
  <dcterms:modified xsi:type="dcterms:W3CDTF">2022-04-03T12:47:00Z</dcterms:modified>
</cp:coreProperties>
</file>