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4A6" w:rsidRPr="00A21297" w:rsidRDefault="00FA1E9A" w:rsidP="00A21297">
      <w:pPr>
        <w:spacing w:after="60"/>
        <w:jc w:val="center"/>
        <w:rPr>
          <w:rFonts w:ascii="Times New Roman" w:hAnsi="Times New Roman" w:cs="Times New Roman"/>
          <w:b/>
          <w:sz w:val="32"/>
          <w:szCs w:val="32"/>
        </w:rPr>
      </w:pPr>
      <w:r w:rsidRPr="00A21297">
        <w:rPr>
          <w:rFonts w:ascii="Times New Roman" w:hAnsi="Times New Roman" w:cs="Times New Roman"/>
          <w:b/>
          <w:sz w:val="32"/>
          <w:szCs w:val="32"/>
        </w:rPr>
        <w:t>Муниципальное</w:t>
      </w:r>
      <w:r w:rsidR="00940AC0" w:rsidRPr="00A21297">
        <w:rPr>
          <w:rFonts w:ascii="Times New Roman" w:hAnsi="Times New Roman" w:cs="Times New Roman"/>
          <w:b/>
          <w:sz w:val="32"/>
          <w:szCs w:val="32"/>
        </w:rPr>
        <w:t xml:space="preserve"> </w:t>
      </w:r>
      <w:r w:rsidRPr="00A21297">
        <w:rPr>
          <w:rFonts w:ascii="Times New Roman" w:hAnsi="Times New Roman" w:cs="Times New Roman"/>
          <w:b/>
          <w:sz w:val="32"/>
          <w:szCs w:val="32"/>
        </w:rPr>
        <w:t>бюджетное</w:t>
      </w:r>
      <w:r w:rsidR="00940AC0" w:rsidRPr="00A21297">
        <w:rPr>
          <w:rFonts w:ascii="Times New Roman" w:hAnsi="Times New Roman" w:cs="Times New Roman"/>
          <w:b/>
          <w:sz w:val="32"/>
          <w:szCs w:val="32"/>
        </w:rPr>
        <w:t xml:space="preserve"> </w:t>
      </w:r>
      <w:r w:rsidRPr="00A21297">
        <w:rPr>
          <w:rFonts w:ascii="Times New Roman" w:hAnsi="Times New Roman" w:cs="Times New Roman"/>
          <w:b/>
          <w:sz w:val="32"/>
          <w:szCs w:val="32"/>
        </w:rPr>
        <w:t>учреждение</w:t>
      </w:r>
      <w:r w:rsidR="00940AC0" w:rsidRPr="00A21297">
        <w:rPr>
          <w:rFonts w:ascii="Times New Roman" w:hAnsi="Times New Roman" w:cs="Times New Roman"/>
          <w:b/>
          <w:sz w:val="32"/>
          <w:szCs w:val="32"/>
        </w:rPr>
        <w:t xml:space="preserve"> </w:t>
      </w:r>
      <w:r w:rsidRPr="00A21297">
        <w:rPr>
          <w:rFonts w:ascii="Times New Roman" w:hAnsi="Times New Roman" w:cs="Times New Roman"/>
          <w:b/>
          <w:sz w:val="32"/>
          <w:szCs w:val="32"/>
        </w:rPr>
        <w:t>дополнительного</w:t>
      </w:r>
      <w:r w:rsidR="00940AC0" w:rsidRPr="00A21297">
        <w:rPr>
          <w:rFonts w:ascii="Times New Roman" w:hAnsi="Times New Roman" w:cs="Times New Roman"/>
          <w:b/>
          <w:sz w:val="32"/>
          <w:szCs w:val="32"/>
        </w:rPr>
        <w:t xml:space="preserve"> </w:t>
      </w:r>
      <w:r w:rsidRPr="00A21297">
        <w:rPr>
          <w:rFonts w:ascii="Times New Roman" w:hAnsi="Times New Roman" w:cs="Times New Roman"/>
          <w:b/>
          <w:sz w:val="32"/>
          <w:szCs w:val="32"/>
        </w:rPr>
        <w:t>образования</w:t>
      </w:r>
    </w:p>
    <w:p w:rsidR="00FA1E9A" w:rsidRPr="00A21297" w:rsidRDefault="00FA1E9A" w:rsidP="00A21297">
      <w:pPr>
        <w:spacing w:after="60"/>
        <w:jc w:val="center"/>
        <w:rPr>
          <w:rFonts w:ascii="Times New Roman" w:hAnsi="Times New Roman" w:cs="Times New Roman"/>
          <w:b/>
          <w:sz w:val="32"/>
          <w:szCs w:val="32"/>
        </w:rPr>
      </w:pPr>
      <w:r w:rsidRPr="00A21297">
        <w:rPr>
          <w:rFonts w:ascii="Times New Roman" w:hAnsi="Times New Roman" w:cs="Times New Roman"/>
          <w:b/>
          <w:sz w:val="32"/>
          <w:szCs w:val="32"/>
        </w:rPr>
        <w:t>«Детская школа искусств»</w:t>
      </w:r>
    </w:p>
    <w:p w:rsidR="00FA1E9A" w:rsidRPr="00A21297" w:rsidRDefault="00FA1E9A" w:rsidP="00A21297">
      <w:pPr>
        <w:spacing w:after="60"/>
        <w:jc w:val="center"/>
        <w:rPr>
          <w:rFonts w:ascii="Times New Roman" w:hAnsi="Times New Roman" w:cs="Times New Roman"/>
          <w:b/>
          <w:sz w:val="32"/>
          <w:szCs w:val="32"/>
        </w:rPr>
      </w:pPr>
      <w:r w:rsidRPr="00A21297">
        <w:rPr>
          <w:rFonts w:ascii="Times New Roman" w:hAnsi="Times New Roman" w:cs="Times New Roman"/>
          <w:b/>
          <w:sz w:val="32"/>
          <w:szCs w:val="32"/>
        </w:rPr>
        <w:t>Кавалеровского муниципального</w:t>
      </w:r>
      <w:r w:rsidR="00940AC0" w:rsidRPr="00A21297">
        <w:rPr>
          <w:rFonts w:ascii="Times New Roman" w:hAnsi="Times New Roman" w:cs="Times New Roman"/>
          <w:b/>
          <w:sz w:val="32"/>
          <w:szCs w:val="32"/>
        </w:rPr>
        <w:t xml:space="preserve"> </w:t>
      </w:r>
      <w:r w:rsidRPr="00A21297">
        <w:rPr>
          <w:rFonts w:ascii="Times New Roman" w:hAnsi="Times New Roman" w:cs="Times New Roman"/>
          <w:b/>
          <w:sz w:val="32"/>
          <w:szCs w:val="32"/>
        </w:rPr>
        <w:t>района</w:t>
      </w:r>
    </w:p>
    <w:p w:rsidR="00FA1E9A" w:rsidRPr="0038503C" w:rsidRDefault="00FA1E9A">
      <w:pPr>
        <w:rPr>
          <w:rFonts w:ascii="Times New Roman" w:hAnsi="Times New Roman" w:cs="Times New Roman"/>
          <w:sz w:val="28"/>
          <w:szCs w:val="28"/>
        </w:rPr>
      </w:pPr>
    </w:p>
    <w:p w:rsidR="00FA1E9A" w:rsidRPr="0038503C" w:rsidRDefault="00FA1E9A">
      <w:pPr>
        <w:rPr>
          <w:rFonts w:ascii="Times New Roman" w:hAnsi="Times New Roman" w:cs="Times New Roman"/>
          <w:sz w:val="28"/>
          <w:szCs w:val="28"/>
        </w:rPr>
      </w:pPr>
    </w:p>
    <w:p w:rsidR="00FA1E9A" w:rsidRPr="0038503C" w:rsidRDefault="00FA1E9A">
      <w:pPr>
        <w:rPr>
          <w:rFonts w:ascii="Times New Roman" w:hAnsi="Times New Roman" w:cs="Times New Roman"/>
          <w:sz w:val="28"/>
          <w:szCs w:val="28"/>
        </w:rPr>
      </w:pPr>
    </w:p>
    <w:p w:rsidR="00FA1E9A" w:rsidRPr="0038503C" w:rsidRDefault="00FA1E9A">
      <w:pPr>
        <w:rPr>
          <w:rFonts w:ascii="Times New Roman" w:hAnsi="Times New Roman" w:cs="Times New Roman"/>
          <w:sz w:val="28"/>
          <w:szCs w:val="28"/>
        </w:rPr>
      </w:pPr>
    </w:p>
    <w:p w:rsidR="00FA1E9A" w:rsidRDefault="00FA1E9A" w:rsidP="00FA1E9A">
      <w:pPr>
        <w:jc w:val="center"/>
        <w:rPr>
          <w:rFonts w:ascii="Times New Roman" w:hAnsi="Times New Roman" w:cs="Times New Roman"/>
          <w:b/>
          <w:sz w:val="44"/>
          <w:szCs w:val="44"/>
        </w:rPr>
      </w:pPr>
      <w:r w:rsidRPr="0038503C">
        <w:rPr>
          <w:rFonts w:ascii="Times New Roman" w:hAnsi="Times New Roman" w:cs="Times New Roman"/>
          <w:b/>
          <w:sz w:val="44"/>
          <w:szCs w:val="44"/>
        </w:rPr>
        <w:t>Роль</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звука</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в</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создании</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художественного</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образа</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в</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процессе</w:t>
      </w:r>
      <w:r w:rsidR="00940AC0" w:rsidRPr="00940AC0">
        <w:rPr>
          <w:rFonts w:ascii="Times New Roman" w:hAnsi="Times New Roman" w:cs="Times New Roman"/>
          <w:b/>
          <w:sz w:val="44"/>
          <w:szCs w:val="44"/>
        </w:rPr>
        <w:t xml:space="preserve"> </w:t>
      </w:r>
      <w:r w:rsidRPr="0038503C">
        <w:rPr>
          <w:rFonts w:ascii="Times New Roman" w:hAnsi="Times New Roman" w:cs="Times New Roman"/>
          <w:b/>
          <w:sz w:val="44"/>
          <w:szCs w:val="44"/>
        </w:rPr>
        <w:t xml:space="preserve">музыкально – исполнительского развития ученика </w:t>
      </w:r>
    </w:p>
    <w:p w:rsidR="0038503C" w:rsidRPr="0038503C" w:rsidRDefault="0038503C" w:rsidP="00FA1E9A">
      <w:pPr>
        <w:jc w:val="center"/>
        <w:rPr>
          <w:rFonts w:ascii="Times New Roman" w:hAnsi="Times New Roman" w:cs="Times New Roman"/>
          <w:b/>
          <w:sz w:val="44"/>
          <w:szCs w:val="44"/>
        </w:rPr>
      </w:pPr>
    </w:p>
    <w:p w:rsidR="00FA1E9A" w:rsidRPr="00A21297" w:rsidRDefault="00FA1E9A" w:rsidP="004D5BE0">
      <w:pPr>
        <w:jc w:val="center"/>
        <w:rPr>
          <w:rFonts w:ascii="Times New Roman" w:hAnsi="Times New Roman" w:cs="Times New Roman"/>
          <w:b/>
          <w:sz w:val="32"/>
          <w:szCs w:val="32"/>
        </w:rPr>
      </w:pPr>
      <w:r w:rsidRPr="00A21297">
        <w:rPr>
          <w:rFonts w:ascii="Times New Roman" w:hAnsi="Times New Roman" w:cs="Times New Roman"/>
          <w:b/>
          <w:sz w:val="32"/>
          <w:szCs w:val="32"/>
        </w:rPr>
        <w:t>методическая работа</w:t>
      </w:r>
    </w:p>
    <w:p w:rsidR="00FA1E9A" w:rsidRPr="0038503C" w:rsidRDefault="00FA1E9A" w:rsidP="00FA1E9A">
      <w:pPr>
        <w:jc w:val="center"/>
        <w:rPr>
          <w:rFonts w:ascii="Times New Roman" w:hAnsi="Times New Roman" w:cs="Times New Roman"/>
          <w:b/>
          <w:sz w:val="44"/>
          <w:szCs w:val="44"/>
        </w:rPr>
      </w:pPr>
    </w:p>
    <w:p w:rsidR="00FA1E9A" w:rsidRPr="0038503C" w:rsidRDefault="00FA1E9A" w:rsidP="00FA1E9A">
      <w:pPr>
        <w:rPr>
          <w:rFonts w:ascii="Times New Roman" w:hAnsi="Times New Roman" w:cs="Times New Roman"/>
          <w:b/>
          <w:sz w:val="28"/>
          <w:szCs w:val="28"/>
        </w:rPr>
      </w:pPr>
    </w:p>
    <w:p w:rsidR="004D5BE0" w:rsidRPr="0038503C" w:rsidRDefault="004D5BE0" w:rsidP="00FA1E9A">
      <w:pPr>
        <w:rPr>
          <w:rFonts w:ascii="Times New Roman" w:hAnsi="Times New Roman" w:cs="Times New Roman"/>
          <w:sz w:val="28"/>
          <w:szCs w:val="28"/>
        </w:rPr>
      </w:pPr>
    </w:p>
    <w:p w:rsidR="004D5BE0" w:rsidRPr="0038503C" w:rsidRDefault="004D5BE0" w:rsidP="00FA1E9A">
      <w:pPr>
        <w:rPr>
          <w:rFonts w:ascii="Times New Roman" w:hAnsi="Times New Roman" w:cs="Times New Roman"/>
          <w:b/>
          <w:sz w:val="28"/>
          <w:szCs w:val="28"/>
        </w:rPr>
      </w:pPr>
    </w:p>
    <w:p w:rsidR="004D5BE0" w:rsidRPr="0038503C" w:rsidRDefault="004D5BE0" w:rsidP="00FA1E9A">
      <w:pPr>
        <w:rPr>
          <w:rFonts w:ascii="Times New Roman" w:hAnsi="Times New Roman" w:cs="Times New Roman"/>
          <w:b/>
          <w:i/>
          <w:sz w:val="28"/>
          <w:szCs w:val="28"/>
        </w:rPr>
      </w:pPr>
    </w:p>
    <w:p w:rsidR="004D5BE0" w:rsidRDefault="004D5BE0" w:rsidP="00FA1E9A">
      <w:pPr>
        <w:rPr>
          <w:rFonts w:ascii="Times New Roman" w:hAnsi="Times New Roman" w:cs="Times New Roman"/>
          <w:b/>
          <w:i/>
          <w:sz w:val="28"/>
          <w:szCs w:val="28"/>
          <w:lang w:val="en-US"/>
        </w:rPr>
      </w:pPr>
    </w:p>
    <w:p w:rsidR="00ED4638" w:rsidRPr="00ED4638" w:rsidRDefault="00ED4638" w:rsidP="00FA1E9A">
      <w:pPr>
        <w:rPr>
          <w:rFonts w:ascii="Times New Roman" w:hAnsi="Times New Roman" w:cs="Times New Roman"/>
          <w:b/>
          <w:i/>
          <w:sz w:val="28"/>
          <w:szCs w:val="28"/>
          <w:lang w:val="en-US"/>
        </w:rPr>
      </w:pPr>
    </w:p>
    <w:p w:rsidR="004D5BE0" w:rsidRDefault="004D5BE0" w:rsidP="00FA1E9A">
      <w:pPr>
        <w:rPr>
          <w:rFonts w:ascii="Times New Roman" w:hAnsi="Times New Roman" w:cs="Times New Roman"/>
          <w:b/>
          <w:i/>
          <w:sz w:val="28"/>
          <w:szCs w:val="28"/>
        </w:rPr>
      </w:pPr>
    </w:p>
    <w:p w:rsidR="004D5BE0" w:rsidRPr="00A21297" w:rsidRDefault="004D5BE0" w:rsidP="004D5BE0">
      <w:pPr>
        <w:jc w:val="right"/>
        <w:rPr>
          <w:rFonts w:ascii="Times New Roman" w:hAnsi="Times New Roman" w:cs="Times New Roman"/>
          <w:b/>
          <w:i/>
          <w:sz w:val="32"/>
          <w:szCs w:val="32"/>
        </w:rPr>
      </w:pPr>
      <w:r w:rsidRPr="00A21297">
        <w:rPr>
          <w:rFonts w:ascii="Times New Roman" w:hAnsi="Times New Roman" w:cs="Times New Roman"/>
          <w:b/>
          <w:i/>
          <w:sz w:val="32"/>
          <w:szCs w:val="32"/>
        </w:rPr>
        <w:t>Преподаватель фортепиано</w:t>
      </w:r>
    </w:p>
    <w:p w:rsidR="004D5BE0" w:rsidRPr="0038503C" w:rsidRDefault="004D5BE0" w:rsidP="004D5BE0">
      <w:pPr>
        <w:jc w:val="right"/>
        <w:rPr>
          <w:rFonts w:ascii="Times New Roman" w:hAnsi="Times New Roman" w:cs="Times New Roman"/>
          <w:sz w:val="28"/>
          <w:szCs w:val="28"/>
        </w:rPr>
      </w:pPr>
      <w:r w:rsidRPr="00A21297">
        <w:rPr>
          <w:rFonts w:ascii="Times New Roman" w:hAnsi="Times New Roman" w:cs="Times New Roman"/>
          <w:b/>
          <w:i/>
          <w:sz w:val="32"/>
          <w:szCs w:val="32"/>
        </w:rPr>
        <w:t>МБУДО «Детская школа искусств»</w:t>
      </w:r>
      <w:r w:rsidR="00940AC0" w:rsidRPr="00A21297">
        <w:rPr>
          <w:rFonts w:ascii="Times New Roman" w:hAnsi="Times New Roman" w:cs="Times New Roman"/>
          <w:b/>
          <w:i/>
          <w:sz w:val="32"/>
          <w:szCs w:val="32"/>
        </w:rPr>
        <w:t xml:space="preserve"> </w:t>
      </w:r>
      <w:r w:rsidRPr="00A21297">
        <w:rPr>
          <w:rFonts w:ascii="Times New Roman" w:hAnsi="Times New Roman" w:cs="Times New Roman"/>
          <w:b/>
          <w:i/>
          <w:sz w:val="32"/>
          <w:szCs w:val="32"/>
        </w:rPr>
        <w:t>Кулибабо</w:t>
      </w:r>
      <w:r w:rsidR="00940AC0" w:rsidRPr="00A21297">
        <w:rPr>
          <w:rFonts w:ascii="Times New Roman" w:hAnsi="Times New Roman" w:cs="Times New Roman"/>
          <w:b/>
          <w:i/>
          <w:sz w:val="32"/>
          <w:szCs w:val="32"/>
        </w:rPr>
        <w:t xml:space="preserve"> </w:t>
      </w:r>
      <w:r w:rsidRPr="00A21297">
        <w:rPr>
          <w:rFonts w:ascii="Times New Roman" w:hAnsi="Times New Roman" w:cs="Times New Roman"/>
          <w:b/>
          <w:i/>
          <w:sz w:val="32"/>
          <w:szCs w:val="32"/>
        </w:rPr>
        <w:t>А. С.</w:t>
      </w:r>
    </w:p>
    <w:p w:rsidR="00023F27" w:rsidRPr="0038503C" w:rsidRDefault="00023F27" w:rsidP="004D5BE0">
      <w:pPr>
        <w:jc w:val="right"/>
        <w:rPr>
          <w:rFonts w:ascii="Times New Roman" w:hAnsi="Times New Roman" w:cs="Times New Roman"/>
          <w:sz w:val="28"/>
          <w:szCs w:val="28"/>
        </w:rPr>
      </w:pPr>
    </w:p>
    <w:p w:rsidR="00023F27" w:rsidRPr="0038503C" w:rsidRDefault="00940AC0" w:rsidP="00023F27">
      <w:pPr>
        <w:jc w:val="center"/>
        <w:rPr>
          <w:rFonts w:ascii="Times New Roman" w:hAnsi="Times New Roman" w:cs="Times New Roman"/>
          <w:b/>
          <w:sz w:val="28"/>
          <w:szCs w:val="28"/>
        </w:rPr>
      </w:pPr>
      <w:r>
        <w:rPr>
          <w:rFonts w:ascii="Times New Roman" w:hAnsi="Times New Roman" w:cs="Times New Roman"/>
          <w:b/>
          <w:sz w:val="28"/>
          <w:szCs w:val="28"/>
          <w:lang w:val="en-US"/>
        </w:rPr>
        <w:t>п</w:t>
      </w:r>
      <w:r w:rsidR="00023F27" w:rsidRPr="0038503C">
        <w:rPr>
          <w:rFonts w:ascii="Times New Roman" w:hAnsi="Times New Roman" w:cs="Times New Roman"/>
          <w:b/>
          <w:sz w:val="28"/>
          <w:szCs w:val="28"/>
        </w:rPr>
        <w:t>гт</w:t>
      </w:r>
      <w:r>
        <w:rPr>
          <w:rFonts w:ascii="Times New Roman" w:hAnsi="Times New Roman" w:cs="Times New Roman"/>
          <w:b/>
          <w:sz w:val="28"/>
          <w:szCs w:val="28"/>
          <w:lang w:val="en-US"/>
        </w:rPr>
        <w:t xml:space="preserve"> </w:t>
      </w:r>
      <w:r w:rsidR="00023F27" w:rsidRPr="0038503C">
        <w:rPr>
          <w:rFonts w:ascii="Times New Roman" w:hAnsi="Times New Roman" w:cs="Times New Roman"/>
          <w:b/>
          <w:sz w:val="28"/>
          <w:szCs w:val="28"/>
        </w:rPr>
        <w:t>Кавалерово</w:t>
      </w:r>
    </w:p>
    <w:p w:rsidR="00023F27" w:rsidRPr="0038503C" w:rsidRDefault="00023F27" w:rsidP="00023F27">
      <w:pPr>
        <w:jc w:val="center"/>
        <w:rPr>
          <w:rFonts w:ascii="Times New Roman" w:hAnsi="Times New Roman" w:cs="Times New Roman"/>
          <w:b/>
          <w:sz w:val="28"/>
          <w:szCs w:val="28"/>
        </w:rPr>
      </w:pPr>
      <w:r w:rsidRPr="0038503C">
        <w:rPr>
          <w:rFonts w:ascii="Times New Roman" w:hAnsi="Times New Roman" w:cs="Times New Roman"/>
          <w:b/>
          <w:sz w:val="28"/>
          <w:szCs w:val="28"/>
        </w:rPr>
        <w:t>2022г.</w:t>
      </w:r>
    </w:p>
    <w:p w:rsidR="0070040F" w:rsidRPr="0038503C" w:rsidRDefault="0070040F" w:rsidP="00E3518A">
      <w:pPr>
        <w:jc w:val="center"/>
        <w:rPr>
          <w:rFonts w:ascii="Times New Roman" w:hAnsi="Times New Roman" w:cs="Times New Roman"/>
          <w:sz w:val="28"/>
          <w:szCs w:val="28"/>
        </w:rPr>
      </w:pPr>
      <w:r w:rsidRPr="0038503C">
        <w:rPr>
          <w:rFonts w:ascii="Times New Roman" w:hAnsi="Times New Roman" w:cs="Times New Roman"/>
          <w:sz w:val="28"/>
          <w:szCs w:val="28"/>
        </w:rPr>
        <w:lastRenderedPageBreak/>
        <w:t>СОДЕРЖАНИЕ</w:t>
      </w:r>
    </w:p>
    <w:p w:rsidR="0070040F" w:rsidRPr="00E3518A" w:rsidRDefault="008642D7" w:rsidP="00A21297">
      <w:pPr>
        <w:tabs>
          <w:tab w:val="right" w:pos="9923"/>
        </w:tabs>
        <w:jc w:val="right"/>
        <w:rPr>
          <w:rFonts w:ascii="Times New Roman" w:hAnsi="Times New Roman" w:cs="Times New Roman"/>
          <w:sz w:val="24"/>
          <w:szCs w:val="24"/>
        </w:rPr>
      </w:pPr>
      <w:r w:rsidRPr="00E3518A">
        <w:rPr>
          <w:rFonts w:ascii="Times New Roman" w:hAnsi="Times New Roman" w:cs="Times New Roman"/>
          <w:sz w:val="24"/>
          <w:szCs w:val="24"/>
        </w:rPr>
        <w:t>СТР.</w:t>
      </w:r>
    </w:p>
    <w:p w:rsidR="008642D7" w:rsidRPr="00A21297" w:rsidRDefault="008642D7" w:rsidP="00A21297">
      <w:pPr>
        <w:pStyle w:val="a3"/>
        <w:numPr>
          <w:ilvl w:val="0"/>
          <w:numId w:val="11"/>
        </w:numPr>
        <w:tabs>
          <w:tab w:val="right" w:pos="9923"/>
        </w:tabs>
        <w:spacing w:before="200"/>
        <w:rPr>
          <w:rFonts w:ascii="Times New Roman" w:hAnsi="Times New Roman" w:cs="Times New Roman"/>
          <w:sz w:val="32"/>
          <w:szCs w:val="32"/>
        </w:rPr>
      </w:pPr>
      <w:r w:rsidRPr="00A21297">
        <w:rPr>
          <w:rFonts w:ascii="Times New Roman" w:hAnsi="Times New Roman" w:cs="Times New Roman"/>
          <w:sz w:val="32"/>
          <w:szCs w:val="32"/>
        </w:rPr>
        <w:t>Звук</w:t>
      </w:r>
      <w:r w:rsidR="00940AC0" w:rsidRPr="00A21297">
        <w:rPr>
          <w:rFonts w:ascii="Times New Roman" w:hAnsi="Times New Roman" w:cs="Times New Roman"/>
          <w:sz w:val="32"/>
          <w:szCs w:val="32"/>
        </w:rPr>
        <w:t xml:space="preserve"> </w:t>
      </w:r>
      <w:r w:rsidRPr="00A21297">
        <w:rPr>
          <w:rFonts w:ascii="Times New Roman" w:hAnsi="Times New Roman" w:cs="Times New Roman"/>
          <w:sz w:val="32"/>
          <w:szCs w:val="32"/>
        </w:rPr>
        <w:t>-</w:t>
      </w:r>
      <w:r w:rsidR="00940AC0" w:rsidRPr="00A21297">
        <w:rPr>
          <w:rFonts w:ascii="Times New Roman" w:hAnsi="Times New Roman" w:cs="Times New Roman"/>
          <w:sz w:val="32"/>
          <w:szCs w:val="32"/>
        </w:rPr>
        <w:t xml:space="preserve"> </w:t>
      </w:r>
      <w:r w:rsidRPr="00A21297">
        <w:rPr>
          <w:rFonts w:ascii="Times New Roman" w:hAnsi="Times New Roman" w:cs="Times New Roman"/>
          <w:sz w:val="32"/>
          <w:szCs w:val="32"/>
        </w:rPr>
        <w:t>одно из средств выражения у пианис</w:t>
      </w:r>
      <w:r w:rsidR="006F7775" w:rsidRPr="00A21297">
        <w:rPr>
          <w:rFonts w:ascii="Times New Roman" w:hAnsi="Times New Roman" w:cs="Times New Roman"/>
          <w:sz w:val="32"/>
          <w:szCs w:val="32"/>
        </w:rPr>
        <w:t>та</w:t>
      </w:r>
      <w:r w:rsidR="005C55AA" w:rsidRPr="00A21297">
        <w:rPr>
          <w:rFonts w:ascii="Times New Roman" w:hAnsi="Times New Roman" w:cs="Times New Roman"/>
          <w:sz w:val="32"/>
          <w:szCs w:val="32"/>
        </w:rPr>
        <w:tab/>
      </w:r>
      <w:r w:rsidR="00847260" w:rsidRPr="00A21297">
        <w:rPr>
          <w:rFonts w:ascii="Times New Roman" w:hAnsi="Times New Roman" w:cs="Times New Roman"/>
          <w:sz w:val="32"/>
          <w:szCs w:val="32"/>
        </w:rPr>
        <w:t>2</w:t>
      </w:r>
    </w:p>
    <w:p w:rsidR="008642D7" w:rsidRPr="00A21297" w:rsidRDefault="008642D7" w:rsidP="00A21297">
      <w:pPr>
        <w:pStyle w:val="a3"/>
        <w:numPr>
          <w:ilvl w:val="0"/>
          <w:numId w:val="11"/>
        </w:numPr>
        <w:tabs>
          <w:tab w:val="right" w:pos="9923"/>
        </w:tabs>
        <w:spacing w:before="200"/>
        <w:rPr>
          <w:rFonts w:ascii="Times New Roman" w:hAnsi="Times New Roman" w:cs="Times New Roman"/>
          <w:sz w:val="32"/>
          <w:szCs w:val="32"/>
        </w:rPr>
      </w:pPr>
      <w:r w:rsidRPr="00A21297">
        <w:rPr>
          <w:rFonts w:ascii="Times New Roman" w:hAnsi="Times New Roman" w:cs="Times New Roman"/>
          <w:sz w:val="32"/>
          <w:szCs w:val="32"/>
        </w:rPr>
        <w:t>Г. Нейгауз о практической работе над звуком</w:t>
      </w:r>
      <w:r w:rsidR="0038503C" w:rsidRPr="00A21297">
        <w:rPr>
          <w:rFonts w:ascii="Times New Roman" w:hAnsi="Times New Roman" w:cs="Times New Roman"/>
          <w:sz w:val="32"/>
          <w:szCs w:val="32"/>
        </w:rPr>
        <w:tab/>
      </w:r>
      <w:r w:rsidR="00847260" w:rsidRPr="00A21297">
        <w:rPr>
          <w:rFonts w:ascii="Times New Roman" w:hAnsi="Times New Roman" w:cs="Times New Roman"/>
          <w:sz w:val="32"/>
          <w:szCs w:val="32"/>
        </w:rPr>
        <w:t>4</w:t>
      </w:r>
    </w:p>
    <w:p w:rsidR="008642D7" w:rsidRPr="00A21297" w:rsidRDefault="005C55AA" w:rsidP="00A21297">
      <w:pPr>
        <w:pStyle w:val="a3"/>
        <w:numPr>
          <w:ilvl w:val="0"/>
          <w:numId w:val="11"/>
        </w:numPr>
        <w:tabs>
          <w:tab w:val="right" w:pos="9923"/>
        </w:tabs>
        <w:spacing w:before="200"/>
        <w:rPr>
          <w:rFonts w:ascii="Times New Roman" w:hAnsi="Times New Roman" w:cs="Times New Roman"/>
          <w:sz w:val="32"/>
          <w:szCs w:val="32"/>
        </w:rPr>
      </w:pPr>
      <w:r w:rsidRPr="00A21297">
        <w:rPr>
          <w:rFonts w:ascii="Times New Roman" w:hAnsi="Times New Roman" w:cs="Times New Roman"/>
          <w:sz w:val="32"/>
          <w:szCs w:val="32"/>
        </w:rPr>
        <w:t>Рабо</w:t>
      </w:r>
      <w:r w:rsidR="008642D7" w:rsidRPr="00A21297">
        <w:rPr>
          <w:rFonts w:ascii="Times New Roman" w:hAnsi="Times New Roman" w:cs="Times New Roman"/>
          <w:sz w:val="32"/>
          <w:szCs w:val="32"/>
        </w:rPr>
        <w:t>та с учащимися средних классов над созданием</w:t>
      </w:r>
      <w:r w:rsidR="00940AC0" w:rsidRPr="00A21297">
        <w:rPr>
          <w:rFonts w:ascii="Times New Roman" w:hAnsi="Times New Roman" w:cs="Times New Roman"/>
          <w:sz w:val="32"/>
          <w:szCs w:val="32"/>
        </w:rPr>
        <w:t xml:space="preserve"> </w:t>
      </w:r>
      <w:r w:rsidR="008642D7" w:rsidRPr="00A21297">
        <w:rPr>
          <w:rFonts w:ascii="Times New Roman" w:hAnsi="Times New Roman" w:cs="Times New Roman"/>
          <w:sz w:val="32"/>
          <w:szCs w:val="32"/>
        </w:rPr>
        <w:t>звуковых</w:t>
      </w:r>
      <w:r w:rsidR="00940AC0" w:rsidRPr="00A21297">
        <w:rPr>
          <w:rFonts w:ascii="Times New Roman" w:hAnsi="Times New Roman" w:cs="Times New Roman"/>
          <w:sz w:val="32"/>
          <w:szCs w:val="32"/>
        </w:rPr>
        <w:t xml:space="preserve"> </w:t>
      </w:r>
      <w:r w:rsidR="00F671ED" w:rsidRPr="00A21297">
        <w:rPr>
          <w:rFonts w:ascii="Times New Roman" w:hAnsi="Times New Roman" w:cs="Times New Roman"/>
          <w:sz w:val="32"/>
          <w:szCs w:val="32"/>
        </w:rPr>
        <w:t>образов</w:t>
      </w:r>
      <w:r w:rsidR="0038503C" w:rsidRPr="00A21297">
        <w:rPr>
          <w:rFonts w:ascii="Times New Roman" w:hAnsi="Times New Roman" w:cs="Times New Roman"/>
          <w:sz w:val="32"/>
          <w:szCs w:val="32"/>
        </w:rPr>
        <w:tab/>
      </w:r>
      <w:r w:rsidR="00847260" w:rsidRPr="00A21297">
        <w:rPr>
          <w:rFonts w:ascii="Times New Roman" w:hAnsi="Times New Roman" w:cs="Times New Roman"/>
          <w:sz w:val="32"/>
          <w:szCs w:val="32"/>
        </w:rPr>
        <w:t>7</w:t>
      </w:r>
    </w:p>
    <w:p w:rsidR="00F671ED" w:rsidRPr="00E3518A" w:rsidRDefault="005C55AA" w:rsidP="00A21297">
      <w:pPr>
        <w:pStyle w:val="a3"/>
        <w:numPr>
          <w:ilvl w:val="0"/>
          <w:numId w:val="11"/>
        </w:numPr>
        <w:tabs>
          <w:tab w:val="right" w:pos="9923"/>
        </w:tabs>
        <w:spacing w:before="200"/>
        <w:rPr>
          <w:rFonts w:ascii="Times New Roman" w:hAnsi="Times New Roman" w:cs="Times New Roman"/>
          <w:sz w:val="28"/>
          <w:szCs w:val="28"/>
        </w:rPr>
      </w:pPr>
      <w:r w:rsidRPr="00A21297">
        <w:rPr>
          <w:rFonts w:ascii="Times New Roman" w:hAnsi="Times New Roman" w:cs="Times New Roman"/>
          <w:sz w:val="32"/>
          <w:szCs w:val="32"/>
        </w:rPr>
        <w:t>Спис</w:t>
      </w:r>
      <w:r w:rsidR="00F671ED" w:rsidRPr="00A21297">
        <w:rPr>
          <w:rFonts w:ascii="Times New Roman" w:hAnsi="Times New Roman" w:cs="Times New Roman"/>
          <w:sz w:val="32"/>
          <w:szCs w:val="32"/>
        </w:rPr>
        <w:t>ок используемой литературы</w:t>
      </w:r>
      <w:r w:rsidR="0038503C" w:rsidRPr="00E3518A">
        <w:rPr>
          <w:rFonts w:ascii="Times New Roman" w:hAnsi="Times New Roman" w:cs="Times New Roman"/>
          <w:sz w:val="28"/>
          <w:szCs w:val="28"/>
        </w:rPr>
        <w:tab/>
      </w:r>
      <w:r w:rsidR="00EA21BE" w:rsidRPr="00A21297">
        <w:rPr>
          <w:rFonts w:ascii="Times New Roman" w:hAnsi="Times New Roman" w:cs="Times New Roman"/>
          <w:sz w:val="32"/>
          <w:szCs w:val="32"/>
        </w:rPr>
        <w:t>1</w:t>
      </w:r>
      <w:r w:rsidR="00847260" w:rsidRPr="00A21297">
        <w:rPr>
          <w:rFonts w:ascii="Times New Roman" w:hAnsi="Times New Roman" w:cs="Times New Roman"/>
          <w:sz w:val="32"/>
          <w:szCs w:val="32"/>
          <w:lang w:val="en-US"/>
        </w:rPr>
        <w:t>0</w:t>
      </w:r>
    </w:p>
    <w:p w:rsidR="00023F27" w:rsidRPr="0038503C" w:rsidRDefault="00023F27"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Pr="0038503C" w:rsidRDefault="00CB77FA" w:rsidP="00023F27">
      <w:pPr>
        <w:rPr>
          <w:rFonts w:ascii="Times New Roman" w:hAnsi="Times New Roman" w:cs="Times New Roman"/>
          <w:sz w:val="28"/>
          <w:szCs w:val="28"/>
        </w:rPr>
      </w:pPr>
    </w:p>
    <w:p w:rsidR="00CB77FA" w:rsidRDefault="00CB77FA" w:rsidP="00023F27">
      <w:pPr>
        <w:rPr>
          <w:rFonts w:ascii="Times New Roman" w:hAnsi="Times New Roman" w:cs="Times New Roman"/>
          <w:sz w:val="28"/>
          <w:szCs w:val="28"/>
        </w:rPr>
      </w:pPr>
    </w:p>
    <w:p w:rsidR="0038503C" w:rsidRPr="0038503C" w:rsidRDefault="0038503C" w:rsidP="00023F27">
      <w:pPr>
        <w:rPr>
          <w:rFonts w:ascii="Times New Roman" w:hAnsi="Times New Roman" w:cs="Times New Roman"/>
          <w:sz w:val="28"/>
          <w:szCs w:val="28"/>
        </w:rPr>
      </w:pPr>
    </w:p>
    <w:p w:rsidR="00CB77FA" w:rsidRDefault="00CB77FA" w:rsidP="00023F27">
      <w:pPr>
        <w:rPr>
          <w:rFonts w:ascii="Times New Roman" w:hAnsi="Times New Roman" w:cs="Times New Roman"/>
          <w:sz w:val="28"/>
          <w:szCs w:val="28"/>
        </w:rPr>
      </w:pPr>
    </w:p>
    <w:p w:rsidR="003208B8" w:rsidRDefault="003208B8" w:rsidP="00023F27">
      <w:pPr>
        <w:rPr>
          <w:rFonts w:ascii="Times New Roman" w:hAnsi="Times New Roman" w:cs="Times New Roman"/>
          <w:sz w:val="28"/>
          <w:szCs w:val="28"/>
        </w:rPr>
      </w:pPr>
    </w:p>
    <w:p w:rsidR="003208B8" w:rsidRDefault="003208B8" w:rsidP="00023F27">
      <w:pPr>
        <w:rPr>
          <w:rFonts w:ascii="Times New Roman" w:hAnsi="Times New Roman" w:cs="Times New Roman"/>
          <w:sz w:val="28"/>
          <w:szCs w:val="28"/>
        </w:rPr>
      </w:pPr>
    </w:p>
    <w:p w:rsidR="003208B8" w:rsidRDefault="003208B8" w:rsidP="00023F27">
      <w:pPr>
        <w:rPr>
          <w:rFonts w:ascii="Times New Roman" w:hAnsi="Times New Roman" w:cs="Times New Roman"/>
          <w:sz w:val="28"/>
          <w:szCs w:val="28"/>
        </w:rPr>
      </w:pPr>
    </w:p>
    <w:p w:rsidR="00A03575" w:rsidRDefault="00A03575">
      <w:pPr>
        <w:rPr>
          <w:rFonts w:ascii="Times New Roman" w:hAnsi="Times New Roman" w:cs="Times New Roman"/>
          <w:sz w:val="40"/>
          <w:szCs w:val="40"/>
        </w:rPr>
      </w:pPr>
      <w:r>
        <w:rPr>
          <w:rFonts w:ascii="Times New Roman" w:hAnsi="Times New Roman" w:cs="Times New Roman"/>
          <w:sz w:val="40"/>
          <w:szCs w:val="40"/>
        </w:rPr>
        <w:br w:type="page"/>
      </w:r>
    </w:p>
    <w:p w:rsidR="00CB77FA" w:rsidRPr="00752C40" w:rsidRDefault="009F6641" w:rsidP="009F6641">
      <w:pPr>
        <w:pStyle w:val="a3"/>
        <w:numPr>
          <w:ilvl w:val="0"/>
          <w:numId w:val="5"/>
        </w:numPr>
        <w:spacing w:before="200"/>
        <w:ind w:left="567" w:hanging="567"/>
        <w:contextualSpacing w:val="0"/>
        <w:jc w:val="center"/>
        <w:rPr>
          <w:rFonts w:ascii="Times New Roman" w:hAnsi="Times New Roman" w:cs="Times New Roman"/>
          <w:sz w:val="32"/>
          <w:szCs w:val="32"/>
        </w:rPr>
      </w:pPr>
      <w:r w:rsidRPr="00752C40">
        <w:rPr>
          <w:rFonts w:ascii="Times New Roman" w:hAnsi="Times New Roman" w:cs="Times New Roman"/>
          <w:sz w:val="32"/>
          <w:szCs w:val="32"/>
        </w:rPr>
        <w:lastRenderedPageBreak/>
        <w:t>ЗВУК – ОДНО ИЗ СРЕДСТВ ВЫРАЖЕНИЯ У ПИАНИСТА</w:t>
      </w:r>
    </w:p>
    <w:p w:rsidR="00CB77FA" w:rsidRPr="0038503C" w:rsidRDefault="00CB77FA"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Музыка</w:t>
      </w:r>
      <w:r w:rsidR="00A21297">
        <w:rPr>
          <w:rFonts w:ascii="Times New Roman" w:hAnsi="Times New Roman" w:cs="Times New Roman"/>
          <w:sz w:val="32"/>
          <w:szCs w:val="32"/>
          <w:lang w:val="en-US"/>
        </w:rPr>
        <w:t xml:space="preserve"> </w:t>
      </w:r>
      <w:r w:rsidRPr="0038503C">
        <w:rPr>
          <w:rFonts w:ascii="Times New Roman" w:hAnsi="Times New Roman" w:cs="Times New Roman"/>
          <w:sz w:val="32"/>
          <w:szCs w:val="32"/>
        </w:rPr>
        <w:t>-</w:t>
      </w:r>
      <w:r w:rsidR="00A21297">
        <w:rPr>
          <w:rFonts w:ascii="Times New Roman" w:hAnsi="Times New Roman" w:cs="Times New Roman"/>
          <w:sz w:val="32"/>
          <w:szCs w:val="32"/>
          <w:lang w:val="en-US"/>
        </w:rPr>
        <w:t xml:space="preserve"> </w:t>
      </w:r>
      <w:r w:rsidR="00D15A0C" w:rsidRPr="0038503C">
        <w:rPr>
          <w:rFonts w:ascii="Times New Roman" w:hAnsi="Times New Roman" w:cs="Times New Roman"/>
          <w:sz w:val="32"/>
          <w:szCs w:val="32"/>
        </w:rPr>
        <w:t>искусство звука. Она не дает видимых образов,</w:t>
      </w:r>
      <w:r w:rsidR="0031582E" w:rsidRPr="0038503C">
        <w:rPr>
          <w:rFonts w:ascii="Times New Roman" w:hAnsi="Times New Roman" w:cs="Times New Roman"/>
          <w:sz w:val="32"/>
          <w:szCs w:val="32"/>
        </w:rPr>
        <w:t xml:space="preserve"> не говорит словами и понятиями, о</w:t>
      </w:r>
      <w:r w:rsidR="00D15A0C" w:rsidRPr="0038503C">
        <w:rPr>
          <w:rFonts w:ascii="Times New Roman" w:hAnsi="Times New Roman" w:cs="Times New Roman"/>
          <w:sz w:val="32"/>
          <w:szCs w:val="32"/>
        </w:rPr>
        <w:t xml:space="preserve">на говорит только звуками. Но говорит так же ясно и понятно, как говорят слова, понятия и зримые образы. Ее структура так же закономерна, как структура художественной словесной речи, как композиция картины, архитектурного построения. </w:t>
      </w:r>
    </w:p>
    <w:p w:rsidR="004901C5" w:rsidRPr="0038503C" w:rsidRDefault="00D15A0C"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Раз музыка есть звук</w:t>
      </w:r>
      <w:r w:rsidR="00DB1BAB" w:rsidRPr="0038503C">
        <w:rPr>
          <w:rFonts w:ascii="Times New Roman" w:hAnsi="Times New Roman" w:cs="Times New Roman"/>
          <w:sz w:val="32"/>
          <w:szCs w:val="32"/>
        </w:rPr>
        <w:t>, то главной заботой, первой и важнейшей обязанностью любого исполнителя является работа над звуком. Может случиться, что звук или ряд звуков вне контекста, так сказать, в отрыве от содержания, может показаться кому-то некрасивым, даже «неприятным» звуком (вспомним засурдиненные трубы, хрипение контрфагота в нижнем регистре).</w:t>
      </w:r>
    </w:p>
    <w:p w:rsidR="004901C5" w:rsidRPr="0038503C" w:rsidRDefault="004901C5"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Но если эти звуки применяет с определенной целью хороший композитор, умеющий инструментовать, то они будут в контексте именно должными звуками, самыми выразительными и нужными.</w:t>
      </w:r>
    </w:p>
    <w:p w:rsidR="00CC41D5" w:rsidRPr="0038503C" w:rsidRDefault="004901C5"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Недаром Римский-Корсаков говорил, что все звуки оркестра</w:t>
      </w:r>
      <w:r w:rsidR="00F81A33" w:rsidRPr="00F81A33">
        <w:rPr>
          <w:rFonts w:ascii="Times New Roman" w:hAnsi="Times New Roman" w:cs="Times New Roman"/>
          <w:sz w:val="32"/>
          <w:szCs w:val="32"/>
        </w:rPr>
        <w:t xml:space="preserve"> </w:t>
      </w:r>
      <w:r w:rsidRPr="0038503C">
        <w:rPr>
          <w:rFonts w:ascii="Times New Roman" w:hAnsi="Times New Roman" w:cs="Times New Roman"/>
          <w:sz w:val="32"/>
          <w:szCs w:val="32"/>
        </w:rPr>
        <w:t>хороши и красивы, надо только уметь пользоваться ими и их сочетаниями</w:t>
      </w:r>
      <w:r w:rsidR="00545FEE" w:rsidRPr="0038503C">
        <w:rPr>
          <w:rFonts w:ascii="Times New Roman" w:hAnsi="Times New Roman" w:cs="Times New Roman"/>
          <w:sz w:val="32"/>
          <w:szCs w:val="32"/>
        </w:rPr>
        <w:t xml:space="preserve">. Итак, мы говорим, что звуковая выразительность является важнейшим исполнительским средством для воплощения музыкально-художественного замысла, поэтому работа над звуком должна занимать центральное место в процессе обучения игре на фортепиано. Главное условие успешного решения как самых элементарных, так и сложнейших звуковых задач заключается в развитии способности </w:t>
      </w:r>
      <w:r w:rsidR="004E4378" w:rsidRPr="0038503C">
        <w:rPr>
          <w:rFonts w:ascii="Times New Roman" w:hAnsi="Times New Roman" w:cs="Times New Roman"/>
          <w:sz w:val="32"/>
          <w:szCs w:val="32"/>
        </w:rPr>
        <w:t>слышать музыкальную ткань. С точки зрения исполнительского слушания нет незначительных элементов – для уха все составные части музыкальной ткани имеют равные права. Во многих случаях для более глубокого и тонкого выражения музыки</w:t>
      </w:r>
      <w:r w:rsidR="00A03575">
        <w:rPr>
          <w:rFonts w:ascii="Times New Roman" w:hAnsi="Times New Roman" w:cs="Times New Roman"/>
          <w:sz w:val="32"/>
          <w:szCs w:val="32"/>
        </w:rPr>
        <w:t>,</w:t>
      </w:r>
      <w:r w:rsidR="004E4378" w:rsidRPr="0038503C">
        <w:rPr>
          <w:rFonts w:ascii="Times New Roman" w:hAnsi="Times New Roman" w:cs="Times New Roman"/>
          <w:sz w:val="32"/>
          <w:szCs w:val="32"/>
        </w:rPr>
        <w:t xml:space="preserve"> решающей является способность услышать мельчайшие детали. Можно сказать, что если главные линии обрисовывают контуры музыки, то остальные элементы наполняют его живой материей, окрашивают живыми красками, </w:t>
      </w:r>
      <w:r w:rsidR="006D48ED" w:rsidRPr="0038503C">
        <w:rPr>
          <w:rFonts w:ascii="Times New Roman" w:hAnsi="Times New Roman" w:cs="Times New Roman"/>
          <w:sz w:val="32"/>
          <w:szCs w:val="32"/>
        </w:rPr>
        <w:t>тем самым обогащая выразительность музыкально-художественного образа. Способность слышать музыку во всем ее объеме (от главных линий до мельчайших деталей) зависит от музыкального воспитания пианиста, в частности от его слухового развития.</w:t>
      </w:r>
    </w:p>
    <w:p w:rsidR="00153EEE" w:rsidRPr="0038503C" w:rsidRDefault="00CC41D5"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lastRenderedPageBreak/>
        <w:t>В двигательном отношении спутниками «хорошего» звука будут всегда: полнейшая гибкость (но отнюдь не «расслабленность»</w:t>
      </w:r>
      <w:r w:rsidR="00315EB5" w:rsidRPr="0038503C">
        <w:rPr>
          <w:rFonts w:ascii="Times New Roman" w:hAnsi="Times New Roman" w:cs="Times New Roman"/>
          <w:sz w:val="32"/>
          <w:szCs w:val="32"/>
        </w:rPr>
        <w:t>), «свободный вес», то есть рука, свободная от плеча и спины до кончиков пальцев (вся точность сосредоточена в них), прикасающихся к клавишам, уверенная целесообразная регулировка этого веса от еле заметного летучего прикосновения в быстрых легчайших звуках до огромного напора с участием</w:t>
      </w:r>
      <w:r w:rsidR="00ED4638" w:rsidRPr="00ED4638">
        <w:rPr>
          <w:rFonts w:ascii="Times New Roman" w:hAnsi="Times New Roman" w:cs="Times New Roman"/>
          <w:sz w:val="32"/>
          <w:szCs w:val="32"/>
        </w:rPr>
        <w:t xml:space="preserve"> </w:t>
      </w:r>
      <w:r w:rsidR="00315EB5" w:rsidRPr="0038503C">
        <w:rPr>
          <w:rFonts w:ascii="Times New Roman" w:hAnsi="Times New Roman" w:cs="Times New Roman"/>
          <w:sz w:val="32"/>
          <w:szCs w:val="32"/>
        </w:rPr>
        <w:t>(в случае надобности) всего тела для достижения предельной мощности звука</w:t>
      </w:r>
      <w:r w:rsidR="00901F0B" w:rsidRPr="0038503C">
        <w:rPr>
          <w:rFonts w:ascii="Times New Roman" w:hAnsi="Times New Roman" w:cs="Times New Roman"/>
          <w:sz w:val="32"/>
          <w:szCs w:val="32"/>
        </w:rPr>
        <w:t>. Вся эта механика совсем не сложное дело для того, кто хорошо слышит, имеет ясный замысел, способен осознать данную ему природой гибкость и свободу своего тела и умеет много и упорно заниматься на рояле. Не удивительно и совершенно закономерно, что говоря о работе над звуком нельзя не упомянуть о работе над техникой: явления, объединяемые понятием «фортепианное исполнение», неразрывно связаны друг с другом, поэтому, говоря о звуке</w:t>
      </w:r>
      <w:r w:rsidR="00DC73EE" w:rsidRPr="0038503C">
        <w:rPr>
          <w:rFonts w:ascii="Times New Roman" w:hAnsi="Times New Roman" w:cs="Times New Roman"/>
          <w:sz w:val="32"/>
          <w:szCs w:val="32"/>
        </w:rPr>
        <w:t>, невозможно не говорить о его извлечении, то есть «технике», а говоря о технике, нельзя не говорить о звуке, так же как нельзя говорить о педали в отрыве от звука или обо всех этих компонентах фортепианной игры вместе в отрыве от их организующего начала – музыкального замысла.</w:t>
      </w:r>
    </w:p>
    <w:p w:rsidR="0000510F" w:rsidRPr="0038503C" w:rsidRDefault="00153EEE"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Давно и хорошо известно, что полифония – лучшее средство для достижения разнообразия звука, что певучие, мелодические пьесы необходимы, чтобы научиться «петь» на рояле, что нужно развивать «силу пальцев», крепкий «удар», чтобы с должной ясностью</w:t>
      </w:r>
      <w:r w:rsidR="0000510F" w:rsidRPr="0038503C">
        <w:rPr>
          <w:rFonts w:ascii="Times New Roman" w:hAnsi="Times New Roman" w:cs="Times New Roman"/>
          <w:sz w:val="32"/>
          <w:szCs w:val="32"/>
        </w:rPr>
        <w:t xml:space="preserve"> и четкостью исполнять быстрые пассажи, чтобы уметь справиться с «токкатной» фортепианной литературой.</w:t>
      </w:r>
    </w:p>
    <w:p w:rsidR="0038503C" w:rsidRDefault="0000510F"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Теперь вернемся к сказанному ранее: так как первооснова</w:t>
      </w:r>
      <w:r w:rsidR="00F81A33" w:rsidRPr="00895481">
        <w:rPr>
          <w:rFonts w:ascii="Times New Roman" w:hAnsi="Times New Roman" w:cs="Times New Roman"/>
          <w:sz w:val="32"/>
          <w:szCs w:val="32"/>
        </w:rPr>
        <w:t xml:space="preserve"> </w:t>
      </w:r>
      <w:r w:rsidRPr="0038503C">
        <w:rPr>
          <w:rFonts w:ascii="Times New Roman" w:hAnsi="Times New Roman" w:cs="Times New Roman"/>
          <w:sz w:val="32"/>
          <w:szCs w:val="32"/>
        </w:rPr>
        <w:t xml:space="preserve">всей слышимой музыки есть пение и так как фортепианная литература изобилует певучестью, то главной и первой заботой всякого пианиста должна быть выработка глубокого, полного, способного к любым нюансам «богатого» звука со всеми его бесчисленными градациями по вертикали и по горизонтали. Опытному пианисту </w:t>
      </w:r>
      <w:r w:rsidR="00982ED7" w:rsidRPr="0038503C">
        <w:rPr>
          <w:rFonts w:ascii="Times New Roman" w:hAnsi="Times New Roman" w:cs="Times New Roman"/>
          <w:sz w:val="32"/>
          <w:szCs w:val="32"/>
        </w:rPr>
        <w:t>ничего не стоит одновременно дать 3-4 динамических оттенка, например:</w:t>
      </w:r>
    </w:p>
    <w:p w:rsidR="00982ED7" w:rsidRPr="0038503C" w:rsidRDefault="00982ED7" w:rsidP="002D6549">
      <w:pPr>
        <w:spacing w:after="0"/>
        <w:ind w:firstLine="709"/>
        <w:jc w:val="center"/>
        <w:rPr>
          <w:rFonts w:ascii="Times New Roman" w:hAnsi="Times New Roman" w:cs="Times New Roman"/>
          <w:sz w:val="32"/>
          <w:szCs w:val="32"/>
        </w:rPr>
      </w:pPr>
      <w:r w:rsidRPr="0038503C">
        <w:rPr>
          <w:rFonts w:ascii="Times New Roman" w:hAnsi="Times New Roman" w:cs="Times New Roman"/>
          <w:sz w:val="32"/>
          <w:szCs w:val="32"/>
        </w:rPr>
        <w:t>F</w:t>
      </w:r>
    </w:p>
    <w:p w:rsidR="00982ED7" w:rsidRPr="0038503C" w:rsidRDefault="00982ED7" w:rsidP="002D6549">
      <w:pPr>
        <w:spacing w:after="0"/>
        <w:ind w:firstLine="709"/>
        <w:jc w:val="center"/>
        <w:rPr>
          <w:rFonts w:ascii="Times New Roman" w:hAnsi="Times New Roman" w:cs="Times New Roman"/>
          <w:sz w:val="32"/>
          <w:szCs w:val="32"/>
        </w:rPr>
      </w:pPr>
      <w:r w:rsidRPr="0038503C">
        <w:rPr>
          <w:rFonts w:ascii="Times New Roman" w:hAnsi="Times New Roman" w:cs="Times New Roman"/>
          <w:sz w:val="32"/>
          <w:szCs w:val="32"/>
          <w:lang w:val="en-US"/>
        </w:rPr>
        <w:t>MP</w:t>
      </w:r>
    </w:p>
    <w:p w:rsidR="00982ED7" w:rsidRPr="0038503C" w:rsidRDefault="00982ED7" w:rsidP="002D6549">
      <w:pPr>
        <w:spacing w:after="0"/>
        <w:ind w:firstLine="709"/>
        <w:jc w:val="center"/>
        <w:rPr>
          <w:rFonts w:ascii="Times New Roman" w:hAnsi="Times New Roman" w:cs="Times New Roman"/>
          <w:sz w:val="32"/>
          <w:szCs w:val="32"/>
        </w:rPr>
      </w:pPr>
      <w:r w:rsidRPr="0038503C">
        <w:rPr>
          <w:rFonts w:ascii="Times New Roman" w:hAnsi="Times New Roman" w:cs="Times New Roman"/>
          <w:sz w:val="32"/>
          <w:szCs w:val="32"/>
          <w:lang w:val="en-US"/>
        </w:rPr>
        <w:lastRenderedPageBreak/>
        <w:t>PP</w:t>
      </w:r>
    </w:p>
    <w:p w:rsidR="00982ED7" w:rsidRPr="0038503C" w:rsidRDefault="00982ED7" w:rsidP="002D6549">
      <w:pPr>
        <w:spacing w:after="0"/>
        <w:ind w:firstLine="709"/>
        <w:jc w:val="center"/>
        <w:rPr>
          <w:rFonts w:ascii="Times New Roman" w:hAnsi="Times New Roman" w:cs="Times New Roman"/>
          <w:sz w:val="32"/>
          <w:szCs w:val="32"/>
        </w:rPr>
      </w:pPr>
      <w:r w:rsidRPr="0038503C">
        <w:rPr>
          <w:rFonts w:ascii="Times New Roman" w:hAnsi="Times New Roman" w:cs="Times New Roman"/>
          <w:sz w:val="32"/>
          <w:szCs w:val="32"/>
          <w:lang w:val="en-US"/>
        </w:rPr>
        <w:t>P</w:t>
      </w:r>
    </w:p>
    <w:p w:rsidR="005B3A7E" w:rsidRPr="0038503C" w:rsidRDefault="00982ED7"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Тем более использовать по горизонтали все возможности фортепианного звука. Порочное представление о фортепиано, как об исключительно только «ударном» инструменте, опровергается всей историей музыкальной литературы и пригодно лишь для небольшого количества сочинений.</w:t>
      </w:r>
    </w:p>
    <w:p w:rsidR="001930F0" w:rsidRPr="0038503C" w:rsidRDefault="001930F0"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По мнению выдающегося педагога Г.</w:t>
      </w:r>
      <w:r w:rsidR="00B75722">
        <w:rPr>
          <w:rFonts w:ascii="Times New Roman" w:hAnsi="Times New Roman" w:cs="Times New Roman"/>
          <w:sz w:val="32"/>
          <w:szCs w:val="32"/>
        </w:rPr>
        <w:t> </w:t>
      </w:r>
      <w:r w:rsidRPr="0038503C">
        <w:rPr>
          <w:rFonts w:ascii="Times New Roman" w:hAnsi="Times New Roman" w:cs="Times New Roman"/>
          <w:sz w:val="32"/>
          <w:szCs w:val="32"/>
        </w:rPr>
        <w:t xml:space="preserve">Нейгауза выражение «работа над звуком» не слишком точное. То, что на нас действует как прекрасный звук, есть на самом деле нечто гораздо большее, - это выразительность исполнения, то есть организация звука в процессе исполнения произведения. У действительно творческого пианиста- </w:t>
      </w:r>
      <w:r w:rsidR="00794B5D" w:rsidRPr="0038503C">
        <w:rPr>
          <w:rFonts w:ascii="Times New Roman" w:hAnsi="Times New Roman" w:cs="Times New Roman"/>
          <w:sz w:val="32"/>
          <w:szCs w:val="32"/>
        </w:rPr>
        <w:t>художника «хороший звук» есть сложнейший процесс сочетаний и соотношений звуков разной силы, разной длительности и т. п. в целом. Все это лишний раз доказывает, что звук есть одно из средств выражения у пианиста (как краска, цвет и свет у художника), самое главное средство, но средство, и больше ничего. Работать над звуком можно реально, только работая над произведением, над музыкой и ее элементами. И эта работа, в свою очередь, неотделима от работы над техникой вообще.</w:t>
      </w:r>
    </w:p>
    <w:p w:rsidR="007F1759" w:rsidRPr="0038503C" w:rsidRDefault="005C231A" w:rsidP="002D6549">
      <w:pPr>
        <w:spacing w:after="0"/>
        <w:ind w:firstLine="709"/>
        <w:jc w:val="both"/>
        <w:rPr>
          <w:rFonts w:ascii="Times New Roman" w:hAnsi="Times New Roman" w:cs="Times New Roman"/>
          <w:sz w:val="32"/>
          <w:szCs w:val="32"/>
        </w:rPr>
      </w:pPr>
      <w:r w:rsidRPr="0038503C">
        <w:rPr>
          <w:rFonts w:ascii="Times New Roman" w:hAnsi="Times New Roman" w:cs="Times New Roman"/>
          <w:sz w:val="32"/>
          <w:szCs w:val="32"/>
        </w:rPr>
        <w:t>Различие, разнообразие звуковой картины у разных (крупных) исполнителей бесконечно в связи с различием их индивидуальностей – совершенно так же, как различны краски, цвет и свет у больших художников. Простая логика требует признания того, что всякая игра на фортепиано, поскольку целью ее является звукоизвлечение, «производство звука», есть неминуемо работа над звуком, вернее работа со звуком, безразлично</w:t>
      </w:r>
      <w:r w:rsidR="00934886" w:rsidRPr="0038503C">
        <w:rPr>
          <w:rFonts w:ascii="Times New Roman" w:hAnsi="Times New Roman" w:cs="Times New Roman"/>
          <w:sz w:val="32"/>
          <w:szCs w:val="32"/>
        </w:rPr>
        <w:t>, играется ли упражнение или художественное произведение. Играть «плохим звуком» гаммы так же противопоказано, как играть плохим звуком ноктюрны Шопена. Когда большой пианист работает над техническими проблемами, то поражает не только быстрота, точность, сила, но и качество звука.</w:t>
      </w:r>
    </w:p>
    <w:p w:rsidR="00B54482" w:rsidRPr="00383027" w:rsidRDefault="00A75BF6" w:rsidP="009F6641">
      <w:pPr>
        <w:pStyle w:val="a3"/>
        <w:numPr>
          <w:ilvl w:val="0"/>
          <w:numId w:val="5"/>
        </w:numPr>
        <w:tabs>
          <w:tab w:val="right" w:pos="426"/>
        </w:tabs>
        <w:spacing w:before="200"/>
        <w:ind w:hanging="720"/>
        <w:jc w:val="center"/>
        <w:rPr>
          <w:rFonts w:ascii="Times New Roman" w:hAnsi="Times New Roman" w:cs="Times New Roman"/>
          <w:sz w:val="40"/>
          <w:szCs w:val="40"/>
        </w:rPr>
      </w:pPr>
      <w:r w:rsidRPr="00752C40">
        <w:rPr>
          <w:rFonts w:ascii="Times New Roman" w:hAnsi="Times New Roman" w:cs="Times New Roman"/>
          <w:sz w:val="32"/>
          <w:szCs w:val="32"/>
        </w:rPr>
        <w:t>Г.Г</w:t>
      </w:r>
      <w:r w:rsidR="00383027" w:rsidRPr="00752C40">
        <w:rPr>
          <w:rFonts w:ascii="Times New Roman" w:hAnsi="Times New Roman" w:cs="Times New Roman"/>
          <w:sz w:val="32"/>
          <w:szCs w:val="32"/>
        </w:rPr>
        <w:t>. НЕЙГАУЗ О ПРАКТИЧЕСКОЙ РАБОТЕ НАД ЗВУКОМ</w:t>
      </w:r>
    </w:p>
    <w:p w:rsidR="00B54482" w:rsidRPr="0038503C" w:rsidRDefault="00B54482" w:rsidP="002D6549">
      <w:pPr>
        <w:spacing w:after="0"/>
        <w:ind w:firstLine="708"/>
        <w:jc w:val="both"/>
        <w:rPr>
          <w:rFonts w:ascii="Times New Roman" w:hAnsi="Times New Roman" w:cs="Times New Roman"/>
          <w:sz w:val="32"/>
          <w:szCs w:val="32"/>
        </w:rPr>
      </w:pPr>
      <w:r w:rsidRPr="0038503C">
        <w:rPr>
          <w:rFonts w:ascii="Times New Roman" w:hAnsi="Times New Roman" w:cs="Times New Roman"/>
          <w:sz w:val="32"/>
          <w:szCs w:val="32"/>
        </w:rPr>
        <w:t>Имя Г.</w:t>
      </w:r>
      <w:r w:rsidR="00B75722">
        <w:rPr>
          <w:rFonts w:ascii="Times New Roman" w:hAnsi="Times New Roman" w:cs="Times New Roman"/>
          <w:sz w:val="32"/>
          <w:szCs w:val="32"/>
        </w:rPr>
        <w:t> </w:t>
      </w:r>
      <w:r w:rsidRPr="0038503C">
        <w:rPr>
          <w:rFonts w:ascii="Times New Roman" w:hAnsi="Times New Roman" w:cs="Times New Roman"/>
          <w:sz w:val="32"/>
          <w:szCs w:val="32"/>
        </w:rPr>
        <w:t xml:space="preserve">Нейгауза, выдающегося пианиста и педагога, широко известно музыкальному миру. Оно уже давно </w:t>
      </w:r>
      <w:r w:rsidR="00A931D9" w:rsidRPr="0038503C">
        <w:rPr>
          <w:rFonts w:ascii="Times New Roman" w:hAnsi="Times New Roman" w:cs="Times New Roman"/>
          <w:sz w:val="32"/>
          <w:szCs w:val="32"/>
        </w:rPr>
        <w:t xml:space="preserve">олицетворяет собой </w:t>
      </w:r>
      <w:r w:rsidR="00A931D9" w:rsidRPr="0038503C">
        <w:rPr>
          <w:rFonts w:ascii="Times New Roman" w:hAnsi="Times New Roman" w:cs="Times New Roman"/>
          <w:sz w:val="32"/>
          <w:szCs w:val="32"/>
        </w:rPr>
        <w:lastRenderedPageBreak/>
        <w:t>многие лучшие черты искусства музыкального исполнения, оно неотделимо от успехов русской пианистической школы.</w:t>
      </w:r>
    </w:p>
    <w:p w:rsidR="000F3E0E" w:rsidRPr="0038503C" w:rsidRDefault="000F3E0E" w:rsidP="00E0633B">
      <w:pPr>
        <w:spacing w:after="0"/>
        <w:ind w:firstLine="708"/>
        <w:jc w:val="both"/>
        <w:rPr>
          <w:rFonts w:ascii="Times New Roman" w:hAnsi="Times New Roman" w:cs="Times New Roman"/>
          <w:sz w:val="32"/>
          <w:szCs w:val="32"/>
        </w:rPr>
      </w:pPr>
      <w:r w:rsidRPr="0038503C">
        <w:rPr>
          <w:rFonts w:ascii="Times New Roman" w:hAnsi="Times New Roman" w:cs="Times New Roman"/>
          <w:sz w:val="32"/>
          <w:szCs w:val="32"/>
        </w:rPr>
        <w:t xml:space="preserve">Обратимся к советам, которые Г. Нейгауз рекомендует при работе над звуком: </w:t>
      </w:r>
    </w:p>
    <w:p w:rsidR="0007796C" w:rsidRDefault="000F3E0E" w:rsidP="002D6549">
      <w:pPr>
        <w:pStyle w:val="a3"/>
        <w:numPr>
          <w:ilvl w:val="1"/>
          <w:numId w:val="6"/>
        </w:numPr>
        <w:spacing w:after="0"/>
        <w:ind w:left="0" w:hanging="11"/>
        <w:jc w:val="both"/>
        <w:rPr>
          <w:rFonts w:ascii="Times New Roman" w:hAnsi="Times New Roman" w:cs="Times New Roman"/>
          <w:sz w:val="32"/>
          <w:szCs w:val="32"/>
        </w:rPr>
      </w:pPr>
      <w:r w:rsidRPr="0038503C">
        <w:rPr>
          <w:rFonts w:ascii="Times New Roman" w:hAnsi="Times New Roman" w:cs="Times New Roman"/>
          <w:sz w:val="32"/>
          <w:szCs w:val="32"/>
        </w:rPr>
        <w:t xml:space="preserve">Необходимая предпосылка хорошего звука – полная свобода и непринужденность предплечья, кисти и руки от плеча до кончиков пальцев, которые должны быть всегда начеку, ведь решающим для звука </w:t>
      </w:r>
      <w:r w:rsidR="000E31CF" w:rsidRPr="0038503C">
        <w:rPr>
          <w:rFonts w:ascii="Times New Roman" w:hAnsi="Times New Roman" w:cs="Times New Roman"/>
          <w:sz w:val="32"/>
          <w:szCs w:val="32"/>
        </w:rPr>
        <w:t>является прикосновение кончика пальца к клавише, все остальное – рука, кисть, предплечье, плечевой пояс, спина – это «тыл», который должен быть хорошо организован.</w:t>
      </w:r>
    </w:p>
    <w:p w:rsidR="0007796C" w:rsidRPr="002D6549" w:rsidRDefault="001A7B67" w:rsidP="002D6549">
      <w:pPr>
        <w:pStyle w:val="a3"/>
        <w:numPr>
          <w:ilvl w:val="1"/>
          <w:numId w:val="6"/>
        </w:numPr>
        <w:spacing w:after="0"/>
        <w:ind w:left="0" w:hanging="11"/>
        <w:jc w:val="both"/>
        <w:rPr>
          <w:rFonts w:ascii="Times New Roman" w:hAnsi="Times New Roman" w:cs="Times New Roman"/>
          <w:sz w:val="32"/>
          <w:szCs w:val="32"/>
        </w:rPr>
      </w:pPr>
      <w:r w:rsidRPr="0038503C">
        <w:rPr>
          <w:rFonts w:ascii="Times New Roman" w:hAnsi="Times New Roman" w:cs="Times New Roman"/>
          <w:noProof/>
          <w:sz w:val="32"/>
          <w:szCs w:val="32"/>
        </w:rPr>
        <w:drawing>
          <wp:anchor distT="0" distB="0" distL="114300" distR="114300" simplePos="0" relativeHeight="251659264" behindDoc="1" locked="0" layoutInCell="1" allowOverlap="1">
            <wp:simplePos x="0" y="0"/>
            <wp:positionH relativeFrom="column">
              <wp:posOffset>-1080135</wp:posOffset>
            </wp:positionH>
            <wp:positionV relativeFrom="paragraph">
              <wp:posOffset>546735</wp:posOffset>
            </wp:positionV>
            <wp:extent cx="5940425" cy="8170545"/>
            <wp:effectExtent l="0" t="0" r="0"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пример4 001.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8170545"/>
                    </a:xfrm>
                    <a:prstGeom prst="rect">
                      <a:avLst/>
                    </a:prstGeom>
                  </pic:spPr>
                </pic:pic>
              </a:graphicData>
            </a:graphic>
          </wp:anchor>
        </w:drawing>
      </w:r>
      <w:r w:rsidR="002D6549">
        <w:rPr>
          <w:rFonts w:ascii="Times New Roman" w:hAnsi="Times New Roman" w:cs="Times New Roman"/>
          <w:sz w:val="32"/>
          <w:szCs w:val="32"/>
        </w:rPr>
        <w:t>Еще на</w:t>
      </w:r>
      <w:r w:rsidR="0007796C" w:rsidRPr="002D6549">
        <w:rPr>
          <w:rFonts w:ascii="Times New Roman" w:hAnsi="Times New Roman" w:cs="Times New Roman"/>
          <w:sz w:val="32"/>
          <w:szCs w:val="32"/>
        </w:rPr>
        <w:t xml:space="preserve"> первоначальной ступени пианистического развития предлагаются следующие упражнения – одновременное взятие</w:t>
      </w:r>
      <w:r w:rsidR="00895481" w:rsidRPr="00895481">
        <w:rPr>
          <w:rFonts w:ascii="Times New Roman" w:hAnsi="Times New Roman" w:cs="Times New Roman"/>
          <w:sz w:val="32"/>
          <w:szCs w:val="32"/>
        </w:rPr>
        <w:t xml:space="preserve"> </w:t>
      </w:r>
      <w:r w:rsidR="0007796C" w:rsidRPr="002D6549">
        <w:rPr>
          <w:rFonts w:ascii="Times New Roman" w:hAnsi="Times New Roman" w:cs="Times New Roman"/>
          <w:sz w:val="32"/>
          <w:szCs w:val="32"/>
        </w:rPr>
        <w:t>нескольких звуков различной силы.</w:t>
      </w:r>
    </w:p>
    <w:p w:rsidR="00474F38" w:rsidRPr="0038503C" w:rsidRDefault="00474F38" w:rsidP="002D6549">
      <w:pPr>
        <w:pStyle w:val="a3"/>
        <w:spacing w:after="0"/>
        <w:ind w:left="0"/>
        <w:jc w:val="both"/>
        <w:rPr>
          <w:rFonts w:ascii="Times New Roman" w:hAnsi="Times New Roman" w:cs="Times New Roman"/>
          <w:sz w:val="32"/>
          <w:szCs w:val="32"/>
        </w:rPr>
      </w:pPr>
    </w:p>
    <w:p w:rsidR="00474F38" w:rsidRPr="0038503C" w:rsidRDefault="00474F38" w:rsidP="002D6549">
      <w:pPr>
        <w:pStyle w:val="a3"/>
        <w:spacing w:after="0"/>
        <w:ind w:left="0"/>
        <w:jc w:val="both"/>
        <w:rPr>
          <w:rFonts w:ascii="Times New Roman" w:hAnsi="Times New Roman" w:cs="Times New Roman"/>
          <w:sz w:val="32"/>
          <w:szCs w:val="32"/>
        </w:rPr>
      </w:pPr>
    </w:p>
    <w:p w:rsidR="0007796C" w:rsidRPr="0038503C" w:rsidRDefault="0007796C" w:rsidP="002D6549">
      <w:pPr>
        <w:pStyle w:val="a3"/>
        <w:spacing w:after="0"/>
        <w:ind w:left="0"/>
        <w:jc w:val="both"/>
        <w:rPr>
          <w:rFonts w:ascii="Times New Roman" w:hAnsi="Times New Roman" w:cs="Times New Roman"/>
          <w:sz w:val="32"/>
          <w:szCs w:val="32"/>
        </w:rPr>
      </w:pPr>
    </w:p>
    <w:p w:rsidR="0007796C" w:rsidRPr="0038503C" w:rsidRDefault="006D0F51" w:rsidP="002D6549">
      <w:pPr>
        <w:pStyle w:val="a3"/>
        <w:spacing w:after="0"/>
        <w:ind w:left="0"/>
        <w:jc w:val="both"/>
        <w:rPr>
          <w:rFonts w:ascii="Times New Roman" w:hAnsi="Times New Roman" w:cs="Times New Roman"/>
          <w:sz w:val="32"/>
          <w:szCs w:val="32"/>
        </w:rPr>
      </w:pPr>
      <w:r w:rsidRPr="0038503C">
        <w:rPr>
          <w:rFonts w:ascii="Times New Roman" w:hAnsi="Times New Roman" w:cs="Times New Roman"/>
          <w:noProof/>
          <w:sz w:val="32"/>
          <w:szCs w:val="32"/>
        </w:rPr>
        <w:drawing>
          <wp:anchor distT="0" distB="0" distL="114300" distR="114300" simplePos="0" relativeHeight="251668480" behindDoc="1" locked="0" layoutInCell="1" allowOverlap="1">
            <wp:simplePos x="0" y="0"/>
            <wp:positionH relativeFrom="column">
              <wp:posOffset>-1080135</wp:posOffset>
            </wp:positionH>
            <wp:positionV relativeFrom="paragraph">
              <wp:posOffset>368935</wp:posOffset>
            </wp:positionV>
            <wp:extent cx="5940425" cy="8170545"/>
            <wp:effectExtent l="0" t="0" r="0" b="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пример2 001.jpg"/>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8170545"/>
                    </a:xfrm>
                    <a:prstGeom prst="rect">
                      <a:avLst/>
                    </a:prstGeom>
                  </pic:spPr>
                </pic:pic>
              </a:graphicData>
            </a:graphic>
          </wp:anchor>
        </w:drawing>
      </w:r>
      <w:r w:rsidR="0007796C" w:rsidRPr="0038503C">
        <w:rPr>
          <w:rFonts w:ascii="Times New Roman" w:hAnsi="Times New Roman" w:cs="Times New Roman"/>
          <w:sz w:val="32"/>
          <w:szCs w:val="32"/>
        </w:rPr>
        <w:t xml:space="preserve">Оно полезно для приобретения разнообразия звука, нужного для игры вообще и особенно для исполнения полифонической музыки. Полезно также следующее упражнение </w:t>
      </w:r>
    </w:p>
    <w:p w:rsidR="0007796C" w:rsidRPr="0038503C" w:rsidRDefault="0007796C" w:rsidP="002D6549">
      <w:pPr>
        <w:pStyle w:val="a3"/>
        <w:spacing w:after="0"/>
        <w:ind w:left="0"/>
        <w:jc w:val="both"/>
        <w:rPr>
          <w:rFonts w:ascii="Times New Roman" w:hAnsi="Times New Roman" w:cs="Times New Roman"/>
          <w:sz w:val="32"/>
          <w:szCs w:val="32"/>
        </w:rPr>
      </w:pPr>
    </w:p>
    <w:p w:rsidR="0007796C" w:rsidRPr="0038503C" w:rsidRDefault="0007796C" w:rsidP="002D6549">
      <w:pPr>
        <w:pStyle w:val="a3"/>
        <w:spacing w:after="0"/>
        <w:ind w:left="0"/>
        <w:jc w:val="both"/>
        <w:rPr>
          <w:rFonts w:ascii="Times New Roman" w:hAnsi="Times New Roman" w:cs="Times New Roman"/>
          <w:sz w:val="32"/>
          <w:szCs w:val="32"/>
        </w:rPr>
      </w:pPr>
    </w:p>
    <w:p w:rsidR="0007796C" w:rsidRPr="0038503C" w:rsidRDefault="0007796C" w:rsidP="002D6549">
      <w:pPr>
        <w:pStyle w:val="a3"/>
        <w:spacing w:after="0"/>
        <w:ind w:left="0"/>
        <w:jc w:val="both"/>
        <w:rPr>
          <w:rFonts w:ascii="Times New Roman" w:hAnsi="Times New Roman" w:cs="Times New Roman"/>
          <w:sz w:val="32"/>
          <w:szCs w:val="32"/>
        </w:rPr>
      </w:pPr>
    </w:p>
    <w:p w:rsidR="0007796C" w:rsidRPr="0038503C" w:rsidRDefault="0007796C" w:rsidP="002D6549">
      <w:pPr>
        <w:pStyle w:val="a3"/>
        <w:spacing w:after="0"/>
        <w:ind w:left="0"/>
        <w:jc w:val="both"/>
        <w:rPr>
          <w:rFonts w:ascii="Times New Roman" w:hAnsi="Times New Roman" w:cs="Times New Roman"/>
          <w:sz w:val="32"/>
          <w:szCs w:val="32"/>
        </w:rPr>
      </w:pPr>
    </w:p>
    <w:p w:rsidR="002D6549" w:rsidRDefault="0007796C" w:rsidP="002D6549">
      <w:pPr>
        <w:pStyle w:val="a3"/>
        <w:spacing w:after="0"/>
        <w:ind w:left="0"/>
        <w:jc w:val="both"/>
        <w:rPr>
          <w:rFonts w:ascii="Times New Roman" w:hAnsi="Times New Roman" w:cs="Times New Roman"/>
          <w:sz w:val="32"/>
          <w:szCs w:val="32"/>
        </w:rPr>
      </w:pPr>
      <w:r w:rsidRPr="0038503C">
        <w:rPr>
          <w:rFonts w:ascii="Times New Roman" w:hAnsi="Times New Roman" w:cs="Times New Roman"/>
          <w:sz w:val="32"/>
          <w:szCs w:val="32"/>
        </w:rPr>
        <w:t>Голоса играются разными штри</w:t>
      </w:r>
      <w:r w:rsidR="00D06BEC" w:rsidRPr="0038503C">
        <w:rPr>
          <w:rFonts w:ascii="Times New Roman" w:hAnsi="Times New Roman" w:cs="Times New Roman"/>
          <w:sz w:val="32"/>
          <w:szCs w:val="32"/>
        </w:rPr>
        <w:t xml:space="preserve">хами. </w:t>
      </w:r>
    </w:p>
    <w:p w:rsidR="00D06BEC" w:rsidRPr="0038503C" w:rsidRDefault="00D06BEC" w:rsidP="002D6549">
      <w:pPr>
        <w:pStyle w:val="a3"/>
        <w:numPr>
          <w:ilvl w:val="1"/>
          <w:numId w:val="6"/>
        </w:numPr>
        <w:spacing w:after="0"/>
        <w:ind w:left="0" w:hanging="11"/>
        <w:jc w:val="both"/>
        <w:rPr>
          <w:rFonts w:ascii="Times New Roman" w:hAnsi="Times New Roman" w:cs="Times New Roman"/>
          <w:sz w:val="32"/>
          <w:szCs w:val="32"/>
        </w:rPr>
      </w:pPr>
      <w:r w:rsidRPr="0038503C">
        <w:rPr>
          <w:rFonts w:ascii="Times New Roman" w:hAnsi="Times New Roman" w:cs="Times New Roman"/>
          <w:sz w:val="32"/>
          <w:szCs w:val="32"/>
        </w:rPr>
        <w:t>Если</w:t>
      </w:r>
      <w:r w:rsidR="00895481" w:rsidRPr="00895481">
        <w:rPr>
          <w:rFonts w:ascii="Times New Roman" w:hAnsi="Times New Roman" w:cs="Times New Roman"/>
          <w:sz w:val="32"/>
          <w:szCs w:val="32"/>
        </w:rPr>
        <w:t xml:space="preserve"> </w:t>
      </w:r>
      <w:r w:rsidRPr="0038503C">
        <w:rPr>
          <w:rFonts w:ascii="Times New Roman" w:hAnsi="Times New Roman" w:cs="Times New Roman"/>
          <w:sz w:val="32"/>
          <w:szCs w:val="32"/>
        </w:rPr>
        <w:t xml:space="preserve">в полифонической музыке ученику не удается достаточно выпукло воспроизвести многоголосную ткань, полезно прибегнуть к методу «преувеличения». </w:t>
      </w:r>
    </w:p>
    <w:p w:rsidR="007B3D36" w:rsidRPr="0038503C" w:rsidRDefault="00D06BEC" w:rsidP="002D6549">
      <w:pPr>
        <w:pStyle w:val="a3"/>
        <w:numPr>
          <w:ilvl w:val="1"/>
          <w:numId w:val="6"/>
        </w:numPr>
        <w:spacing w:after="0"/>
        <w:ind w:left="0" w:firstLine="0"/>
        <w:jc w:val="both"/>
        <w:rPr>
          <w:rFonts w:ascii="Times New Roman" w:hAnsi="Times New Roman" w:cs="Times New Roman"/>
          <w:sz w:val="32"/>
          <w:szCs w:val="32"/>
        </w:rPr>
      </w:pPr>
      <w:r w:rsidRPr="0038503C">
        <w:rPr>
          <w:rFonts w:ascii="Times New Roman" w:hAnsi="Times New Roman" w:cs="Times New Roman"/>
          <w:sz w:val="32"/>
          <w:szCs w:val="32"/>
        </w:rPr>
        <w:t>Одна из очень распространенных ошибок у учеников, на которую часто приходится обращать внимание</w:t>
      </w:r>
      <w:r w:rsidR="007B3D36" w:rsidRPr="0038503C">
        <w:rPr>
          <w:rFonts w:ascii="Times New Roman" w:hAnsi="Times New Roman" w:cs="Times New Roman"/>
          <w:sz w:val="32"/>
          <w:szCs w:val="32"/>
        </w:rPr>
        <w:t xml:space="preserve">, - это динамическое сближение мелодии и аккомпанемента, недостаток «воздушной прослойки» между разными планами, что одинаково неприятно как для зрения в картине, так и для слуха в музыкальном произведении. Здесь преувеличение динамической дистанции между мелодией и аккомпанементом также может многое объяснить и уточнить ученику. </w:t>
      </w:r>
    </w:p>
    <w:p w:rsidR="00B46384" w:rsidRPr="0038503C" w:rsidRDefault="007B3D36" w:rsidP="002D6549">
      <w:pPr>
        <w:pStyle w:val="a3"/>
        <w:numPr>
          <w:ilvl w:val="1"/>
          <w:numId w:val="6"/>
        </w:numPr>
        <w:spacing w:after="0"/>
        <w:ind w:left="0" w:firstLine="0"/>
        <w:jc w:val="both"/>
        <w:rPr>
          <w:rFonts w:ascii="Times New Roman" w:hAnsi="Times New Roman" w:cs="Times New Roman"/>
          <w:sz w:val="32"/>
          <w:szCs w:val="32"/>
        </w:rPr>
      </w:pPr>
      <w:r w:rsidRPr="0038503C">
        <w:rPr>
          <w:rFonts w:ascii="Times New Roman" w:hAnsi="Times New Roman" w:cs="Times New Roman"/>
          <w:sz w:val="32"/>
          <w:szCs w:val="32"/>
        </w:rPr>
        <w:lastRenderedPageBreak/>
        <w:t>Очень часто приходится повторять старую истину, что когда в нотах написано крещендо, то нужно играть Р,</w:t>
      </w:r>
      <w:r w:rsidR="00895481" w:rsidRPr="00895481">
        <w:rPr>
          <w:rFonts w:ascii="Times New Roman" w:hAnsi="Times New Roman" w:cs="Times New Roman"/>
          <w:sz w:val="32"/>
          <w:szCs w:val="32"/>
        </w:rPr>
        <w:t xml:space="preserve"> </w:t>
      </w:r>
      <w:r w:rsidRPr="0038503C">
        <w:rPr>
          <w:rFonts w:ascii="Times New Roman" w:hAnsi="Times New Roman" w:cs="Times New Roman"/>
          <w:sz w:val="32"/>
          <w:szCs w:val="32"/>
        </w:rPr>
        <w:t>когда диминуэндо-</w:t>
      </w:r>
      <w:r w:rsidRPr="0038503C">
        <w:rPr>
          <w:rFonts w:ascii="Times New Roman" w:hAnsi="Times New Roman" w:cs="Times New Roman"/>
          <w:sz w:val="32"/>
          <w:szCs w:val="32"/>
          <w:lang w:val="en-US"/>
        </w:rPr>
        <w:t>F</w:t>
      </w:r>
      <w:r w:rsidR="00B21CCF" w:rsidRPr="0038503C">
        <w:rPr>
          <w:rFonts w:ascii="Times New Roman" w:hAnsi="Times New Roman" w:cs="Times New Roman"/>
          <w:sz w:val="32"/>
          <w:szCs w:val="32"/>
        </w:rPr>
        <w:t>. Точное</w:t>
      </w:r>
      <w:r w:rsidR="00895481" w:rsidRPr="00895481">
        <w:rPr>
          <w:rFonts w:ascii="Times New Roman" w:hAnsi="Times New Roman" w:cs="Times New Roman"/>
          <w:sz w:val="32"/>
          <w:szCs w:val="32"/>
        </w:rPr>
        <w:t xml:space="preserve"> </w:t>
      </w:r>
      <w:r w:rsidR="00B21CCF" w:rsidRPr="0038503C">
        <w:rPr>
          <w:rFonts w:ascii="Times New Roman" w:hAnsi="Times New Roman" w:cs="Times New Roman"/>
          <w:sz w:val="32"/>
          <w:szCs w:val="32"/>
        </w:rPr>
        <w:t>понимание и воспроизведение постепенности динамических оттенков – существеннейшее условие создания правильного звукового образа.</w:t>
      </w:r>
    </w:p>
    <w:p w:rsidR="009F25A2" w:rsidRPr="0038503C" w:rsidRDefault="00B46384" w:rsidP="002D6549">
      <w:pPr>
        <w:pStyle w:val="a3"/>
        <w:numPr>
          <w:ilvl w:val="1"/>
          <w:numId w:val="6"/>
        </w:numPr>
        <w:spacing w:after="0"/>
        <w:ind w:left="0" w:firstLine="0"/>
        <w:jc w:val="both"/>
        <w:rPr>
          <w:rFonts w:ascii="Times New Roman" w:hAnsi="Times New Roman" w:cs="Times New Roman"/>
          <w:sz w:val="32"/>
          <w:szCs w:val="32"/>
        </w:rPr>
      </w:pPr>
      <w:r w:rsidRPr="0038503C">
        <w:rPr>
          <w:rFonts w:ascii="Times New Roman" w:hAnsi="Times New Roman" w:cs="Times New Roman"/>
          <w:sz w:val="32"/>
          <w:szCs w:val="32"/>
        </w:rPr>
        <w:t>Так как фортепиано не обладает продолжительностью звука, свойственной другим инструментам, нюансировка не только мелодической линии, но и пассажей, должна быть, как правило, более богата и гибка</w:t>
      </w:r>
      <w:r w:rsidR="00FA4F40" w:rsidRPr="0038503C">
        <w:rPr>
          <w:rFonts w:ascii="Times New Roman" w:hAnsi="Times New Roman" w:cs="Times New Roman"/>
          <w:sz w:val="32"/>
          <w:szCs w:val="32"/>
        </w:rPr>
        <w:t xml:space="preserve"> (преувеличена по сравнению с другими инструментами), чтобы ясно переда</w:t>
      </w:r>
      <w:r w:rsidR="009F25A2" w:rsidRPr="0038503C">
        <w:rPr>
          <w:rFonts w:ascii="Times New Roman" w:hAnsi="Times New Roman" w:cs="Times New Roman"/>
          <w:sz w:val="32"/>
          <w:szCs w:val="32"/>
        </w:rPr>
        <w:t>ть интонацию исполняемой музыки</w:t>
      </w:r>
      <w:r w:rsidR="00895481" w:rsidRPr="00895481">
        <w:rPr>
          <w:rFonts w:ascii="Times New Roman" w:hAnsi="Times New Roman" w:cs="Times New Roman"/>
          <w:sz w:val="32"/>
          <w:szCs w:val="32"/>
        </w:rPr>
        <w:t>.</w:t>
      </w:r>
    </w:p>
    <w:p w:rsidR="000F3E0E" w:rsidRPr="0038503C" w:rsidRDefault="009F25A2" w:rsidP="002D6549">
      <w:pPr>
        <w:pStyle w:val="a3"/>
        <w:numPr>
          <w:ilvl w:val="1"/>
          <w:numId w:val="6"/>
        </w:numPr>
        <w:spacing w:after="0"/>
        <w:ind w:left="0" w:firstLine="0"/>
        <w:jc w:val="both"/>
        <w:rPr>
          <w:rFonts w:ascii="Times New Roman" w:hAnsi="Times New Roman" w:cs="Times New Roman"/>
          <w:sz w:val="32"/>
          <w:szCs w:val="32"/>
        </w:rPr>
      </w:pPr>
      <w:r w:rsidRPr="0038503C">
        <w:rPr>
          <w:rFonts w:ascii="Times New Roman" w:hAnsi="Times New Roman" w:cs="Times New Roman"/>
          <w:sz w:val="32"/>
          <w:szCs w:val="32"/>
        </w:rPr>
        <w:t>Очень важна полная согласованность работы пальцев и руки, вообще двигательного аппарата, с требованиями слуха, звуковым замыслом.</w:t>
      </w:r>
      <w:r w:rsidR="008D5BB3" w:rsidRPr="0038503C">
        <w:rPr>
          <w:rFonts w:ascii="Times New Roman" w:hAnsi="Times New Roman" w:cs="Times New Roman"/>
          <w:sz w:val="32"/>
          <w:szCs w:val="32"/>
        </w:rPr>
        <w:t xml:space="preserve"> Два примера этой согласованности: каждый опытный пианист знает, что для достижения «нежного», «теплого», проникновенного звука необходимо нажимать клавиши очень интенсивно, «глубоко», но при этом держать пальцы как можно ближе к клавишам. Наоборот, для достижения большого, открытого, широко льющегося звука необходимо использовать всю амплитуду размаха пальца и руки (при полнейшем гибком </w:t>
      </w:r>
      <w:r w:rsidR="00FA4D9C" w:rsidRPr="0038503C">
        <w:rPr>
          <w:rFonts w:ascii="Times New Roman" w:hAnsi="Times New Roman" w:cs="Times New Roman"/>
          <w:sz w:val="32"/>
          <w:szCs w:val="32"/>
        </w:rPr>
        <w:t>легато). Это только два маленьких примера, их можно бесконечно умножить. Важно практически знать, что анатомическое устройство человеческой руки, с точки зрения пианиста, идеально разумное, удобное, целесообразное и дает важнейшие возможности для извлечения из фортепиано самых разнообразных звуков.</w:t>
      </w:r>
    </w:p>
    <w:p w:rsidR="00BE5952" w:rsidRPr="0038503C" w:rsidRDefault="00FA4D9C" w:rsidP="002D6549">
      <w:pPr>
        <w:pStyle w:val="a3"/>
        <w:numPr>
          <w:ilvl w:val="1"/>
          <w:numId w:val="6"/>
        </w:numPr>
        <w:spacing w:after="0"/>
        <w:ind w:left="0" w:firstLine="0"/>
        <w:jc w:val="both"/>
        <w:rPr>
          <w:rFonts w:ascii="Times New Roman" w:hAnsi="Times New Roman" w:cs="Times New Roman"/>
          <w:sz w:val="32"/>
          <w:szCs w:val="32"/>
        </w:rPr>
      </w:pPr>
      <w:r w:rsidRPr="0038503C">
        <w:rPr>
          <w:rFonts w:ascii="Times New Roman" w:hAnsi="Times New Roman" w:cs="Times New Roman"/>
          <w:sz w:val="32"/>
          <w:szCs w:val="32"/>
        </w:rPr>
        <w:t>П</w:t>
      </w:r>
      <w:r w:rsidR="003C703D" w:rsidRPr="0038503C">
        <w:rPr>
          <w:rFonts w:ascii="Times New Roman" w:hAnsi="Times New Roman" w:cs="Times New Roman"/>
          <w:sz w:val="32"/>
          <w:szCs w:val="32"/>
        </w:rPr>
        <w:t>ианист не может обладать красивым певучим звуком, если слух его не улавливает всей доступной фортепиано протяженности звука вплоть</w:t>
      </w:r>
      <w:r w:rsidR="00B0209C">
        <w:rPr>
          <w:rFonts w:ascii="Times New Roman" w:hAnsi="Times New Roman" w:cs="Times New Roman"/>
          <w:sz w:val="32"/>
          <w:szCs w:val="32"/>
        </w:rPr>
        <w:t xml:space="preserve"> до его последнего затухания (F</w:t>
      </w:r>
      <w:r w:rsidR="00B0209C" w:rsidRPr="00B0209C">
        <w:rPr>
          <w:rFonts w:ascii="Times New Roman" w:hAnsi="Times New Roman" w:cs="Times New Roman"/>
          <w:sz w:val="32"/>
          <w:szCs w:val="32"/>
        </w:rPr>
        <w:t xml:space="preserve"> </w:t>
      </w:r>
      <w:r w:rsidR="003C703D" w:rsidRPr="0038503C">
        <w:rPr>
          <w:rFonts w:ascii="Times New Roman" w:hAnsi="Times New Roman" w:cs="Times New Roman"/>
          <w:sz w:val="32"/>
          <w:szCs w:val="32"/>
        </w:rPr>
        <w:t xml:space="preserve">- PPP). </w:t>
      </w:r>
      <w:r w:rsidR="009D64F1" w:rsidRPr="0038503C">
        <w:rPr>
          <w:rFonts w:ascii="Times New Roman" w:hAnsi="Times New Roman" w:cs="Times New Roman"/>
          <w:sz w:val="32"/>
          <w:szCs w:val="32"/>
        </w:rPr>
        <w:t xml:space="preserve">Но при этом не стоит забывать, какой поразительной яркости, какого блеска достигает исполнение таких пианистов, как, например, </w:t>
      </w:r>
      <w:r w:rsidR="00B75722">
        <w:rPr>
          <w:rFonts w:ascii="Times New Roman" w:hAnsi="Times New Roman" w:cs="Times New Roman"/>
          <w:sz w:val="32"/>
          <w:szCs w:val="32"/>
        </w:rPr>
        <w:t>В. </w:t>
      </w:r>
      <w:r w:rsidR="009D64F1" w:rsidRPr="0038503C">
        <w:rPr>
          <w:rFonts w:ascii="Times New Roman" w:hAnsi="Times New Roman" w:cs="Times New Roman"/>
          <w:sz w:val="32"/>
          <w:szCs w:val="32"/>
        </w:rPr>
        <w:t>Горовиц, которые очень экономно употребляют педаль, часто используются</w:t>
      </w:r>
      <w:r w:rsidR="00BE5952" w:rsidRPr="0038503C">
        <w:rPr>
          <w:rFonts w:ascii="Times New Roman" w:hAnsi="Times New Roman" w:cs="Times New Roman"/>
          <w:sz w:val="32"/>
          <w:szCs w:val="32"/>
        </w:rPr>
        <w:t xml:space="preserve"> приемом нон легато и умеют «молоточковые» ударные свойства фортепиано выставить в самом выгодном свете. Вывод ясен: развивать в своем аппарате и те, и другие свойства, тем более, что фортепианная литература этого настойчиво требует. </w:t>
      </w:r>
    </w:p>
    <w:p w:rsidR="0080114D" w:rsidRPr="00752C40" w:rsidRDefault="00895481" w:rsidP="009F6641">
      <w:pPr>
        <w:pStyle w:val="a3"/>
        <w:numPr>
          <w:ilvl w:val="0"/>
          <w:numId w:val="5"/>
        </w:numPr>
        <w:spacing w:before="200"/>
        <w:contextualSpacing w:val="0"/>
        <w:jc w:val="center"/>
        <w:rPr>
          <w:rFonts w:ascii="Times New Roman" w:hAnsi="Times New Roman" w:cs="Times New Roman"/>
          <w:sz w:val="32"/>
          <w:szCs w:val="32"/>
        </w:rPr>
      </w:pPr>
      <w:r w:rsidRPr="00752C40">
        <w:rPr>
          <w:rFonts w:ascii="Times New Roman" w:hAnsi="Times New Roman" w:cs="Times New Roman"/>
          <w:sz w:val="36"/>
          <w:szCs w:val="36"/>
        </w:rPr>
        <w:lastRenderedPageBreak/>
        <w:t xml:space="preserve"> </w:t>
      </w:r>
      <w:r w:rsidR="0080114D" w:rsidRPr="00752C40">
        <w:rPr>
          <w:rFonts w:ascii="Times New Roman" w:hAnsi="Times New Roman" w:cs="Times New Roman"/>
          <w:sz w:val="32"/>
          <w:szCs w:val="32"/>
        </w:rPr>
        <w:t>РАБОТА</w:t>
      </w:r>
      <w:r w:rsidRPr="00752C40">
        <w:rPr>
          <w:rFonts w:ascii="Times New Roman" w:hAnsi="Times New Roman" w:cs="Times New Roman"/>
          <w:sz w:val="32"/>
          <w:szCs w:val="32"/>
        </w:rPr>
        <w:t xml:space="preserve"> </w:t>
      </w:r>
      <w:r w:rsidR="0080114D" w:rsidRPr="00752C40">
        <w:rPr>
          <w:rFonts w:ascii="Times New Roman" w:hAnsi="Times New Roman" w:cs="Times New Roman"/>
          <w:sz w:val="32"/>
          <w:szCs w:val="32"/>
        </w:rPr>
        <w:t>С</w:t>
      </w:r>
      <w:r w:rsidRPr="00752C40">
        <w:rPr>
          <w:rFonts w:ascii="Times New Roman" w:hAnsi="Times New Roman" w:cs="Times New Roman"/>
          <w:sz w:val="32"/>
          <w:szCs w:val="32"/>
        </w:rPr>
        <w:t xml:space="preserve"> </w:t>
      </w:r>
      <w:r w:rsidR="0080114D" w:rsidRPr="00752C40">
        <w:rPr>
          <w:rFonts w:ascii="Times New Roman" w:hAnsi="Times New Roman" w:cs="Times New Roman"/>
          <w:sz w:val="32"/>
          <w:szCs w:val="32"/>
        </w:rPr>
        <w:t>УЧАЩИМИСЯ</w:t>
      </w:r>
      <w:r w:rsidRPr="00752C40">
        <w:rPr>
          <w:rFonts w:ascii="Times New Roman" w:hAnsi="Times New Roman" w:cs="Times New Roman"/>
          <w:sz w:val="32"/>
          <w:szCs w:val="32"/>
        </w:rPr>
        <w:t xml:space="preserve"> </w:t>
      </w:r>
      <w:r w:rsidR="0080114D" w:rsidRPr="00752C40">
        <w:rPr>
          <w:rFonts w:ascii="Times New Roman" w:hAnsi="Times New Roman" w:cs="Times New Roman"/>
          <w:sz w:val="32"/>
          <w:szCs w:val="32"/>
        </w:rPr>
        <w:t>СРЕДНИХ</w:t>
      </w:r>
      <w:r w:rsidRPr="00752C40">
        <w:rPr>
          <w:rFonts w:ascii="Times New Roman" w:hAnsi="Times New Roman" w:cs="Times New Roman"/>
          <w:sz w:val="32"/>
          <w:szCs w:val="32"/>
        </w:rPr>
        <w:t xml:space="preserve"> </w:t>
      </w:r>
      <w:r w:rsidR="0080114D" w:rsidRPr="00752C40">
        <w:rPr>
          <w:rFonts w:ascii="Times New Roman" w:hAnsi="Times New Roman" w:cs="Times New Roman"/>
          <w:sz w:val="32"/>
          <w:szCs w:val="32"/>
        </w:rPr>
        <w:t>КЛАССОВ НАД</w:t>
      </w:r>
      <w:r w:rsidRPr="00752C40">
        <w:rPr>
          <w:rFonts w:ascii="Times New Roman" w:hAnsi="Times New Roman" w:cs="Times New Roman"/>
          <w:sz w:val="32"/>
          <w:szCs w:val="32"/>
        </w:rPr>
        <w:t xml:space="preserve"> </w:t>
      </w:r>
      <w:r w:rsidR="0080114D" w:rsidRPr="00752C40">
        <w:rPr>
          <w:rFonts w:ascii="Times New Roman" w:hAnsi="Times New Roman" w:cs="Times New Roman"/>
          <w:sz w:val="32"/>
          <w:szCs w:val="32"/>
        </w:rPr>
        <w:t>СОЗДАНИЕМ</w:t>
      </w:r>
      <w:r w:rsidRPr="00752C40">
        <w:rPr>
          <w:rFonts w:ascii="Times New Roman" w:hAnsi="Times New Roman" w:cs="Times New Roman"/>
          <w:sz w:val="32"/>
          <w:szCs w:val="32"/>
        </w:rPr>
        <w:t xml:space="preserve"> </w:t>
      </w:r>
      <w:r w:rsidR="0080114D" w:rsidRPr="00752C40">
        <w:rPr>
          <w:rFonts w:ascii="Times New Roman" w:hAnsi="Times New Roman" w:cs="Times New Roman"/>
          <w:sz w:val="32"/>
          <w:szCs w:val="32"/>
        </w:rPr>
        <w:t>ЗВУКОВЫХ</w:t>
      </w:r>
      <w:r w:rsidRPr="00752C40">
        <w:rPr>
          <w:rFonts w:ascii="Times New Roman" w:hAnsi="Times New Roman" w:cs="Times New Roman"/>
          <w:sz w:val="32"/>
          <w:szCs w:val="32"/>
        </w:rPr>
        <w:t xml:space="preserve"> </w:t>
      </w:r>
      <w:r w:rsidR="0080114D" w:rsidRPr="00752C40">
        <w:rPr>
          <w:rFonts w:ascii="Times New Roman" w:hAnsi="Times New Roman" w:cs="Times New Roman"/>
          <w:sz w:val="32"/>
          <w:szCs w:val="32"/>
        </w:rPr>
        <w:t>ОБРАЗОВ</w:t>
      </w:r>
    </w:p>
    <w:p w:rsidR="00744698" w:rsidRPr="0038503C" w:rsidRDefault="0080114D" w:rsidP="00273B11">
      <w:pPr>
        <w:pStyle w:val="a3"/>
        <w:spacing w:after="0"/>
        <w:ind w:left="0" w:firstLine="709"/>
        <w:jc w:val="both"/>
        <w:rPr>
          <w:rFonts w:ascii="Times New Roman" w:hAnsi="Times New Roman" w:cs="Times New Roman"/>
          <w:sz w:val="32"/>
          <w:szCs w:val="32"/>
        </w:rPr>
      </w:pPr>
      <w:r w:rsidRPr="0038503C">
        <w:rPr>
          <w:rFonts w:ascii="Times New Roman" w:hAnsi="Times New Roman" w:cs="Times New Roman"/>
          <w:sz w:val="32"/>
          <w:szCs w:val="32"/>
        </w:rPr>
        <w:t>В процессе исполнительского развития ученика средних классов все полнее выступают новые качества, связанные с обогащением ранее приобретенного и задачами, возникающими на данном отрезке обучения. По сравнению с начальными классами заметно раздвигаются жанрово-стилистические рамки программного репертуара. Важное</w:t>
      </w:r>
      <w:r w:rsidR="00895481" w:rsidRPr="00752C40">
        <w:rPr>
          <w:rFonts w:ascii="Times New Roman" w:hAnsi="Times New Roman" w:cs="Times New Roman"/>
          <w:sz w:val="32"/>
          <w:szCs w:val="32"/>
        </w:rPr>
        <w:t xml:space="preserve"> </w:t>
      </w:r>
      <w:r w:rsidRPr="0038503C">
        <w:rPr>
          <w:rFonts w:ascii="Times New Roman" w:hAnsi="Times New Roman" w:cs="Times New Roman"/>
          <w:sz w:val="32"/>
          <w:szCs w:val="32"/>
        </w:rPr>
        <w:t xml:space="preserve">значение </w:t>
      </w:r>
      <w:r w:rsidR="00744698" w:rsidRPr="0038503C">
        <w:rPr>
          <w:rFonts w:ascii="Times New Roman" w:hAnsi="Times New Roman" w:cs="Times New Roman"/>
          <w:sz w:val="32"/>
          <w:szCs w:val="32"/>
        </w:rPr>
        <w:t>придается исполнительским навыкам, в частности, владение ярко-красочной звуковой и интонационной выразительностью.</w:t>
      </w:r>
    </w:p>
    <w:p w:rsidR="00744698" w:rsidRPr="0038503C" w:rsidRDefault="00744698" w:rsidP="00273B11">
      <w:pPr>
        <w:pStyle w:val="a3"/>
        <w:spacing w:after="0"/>
        <w:ind w:left="0" w:firstLine="708"/>
        <w:jc w:val="both"/>
        <w:rPr>
          <w:rFonts w:ascii="Times New Roman" w:hAnsi="Times New Roman" w:cs="Times New Roman"/>
          <w:sz w:val="32"/>
          <w:szCs w:val="32"/>
        </w:rPr>
      </w:pPr>
      <w:r w:rsidRPr="0038503C">
        <w:rPr>
          <w:rFonts w:ascii="Times New Roman" w:hAnsi="Times New Roman" w:cs="Times New Roman"/>
          <w:sz w:val="32"/>
          <w:szCs w:val="32"/>
        </w:rPr>
        <w:t>Художественно-педагогический репертуар школьника включает фортепианную музыку разных эпох и стилей. По сравнению с двумя начальными годами обучения, в 3-4 классах четко выявляется специфика воспитания музыкального мышления и навыков исполнительства при изучении разных типов фортепианной литературы. Естественно, что при работе над различными произведениями</w:t>
      </w:r>
      <w:r w:rsidR="0032541C" w:rsidRPr="0038503C">
        <w:rPr>
          <w:rFonts w:ascii="Times New Roman" w:hAnsi="Times New Roman" w:cs="Times New Roman"/>
          <w:sz w:val="32"/>
          <w:szCs w:val="32"/>
        </w:rPr>
        <w:t>, встает проблема решения разнообразных звуковых задач.</w:t>
      </w:r>
    </w:p>
    <w:p w:rsidR="0032541C" w:rsidRPr="0038503C" w:rsidRDefault="0032541C" w:rsidP="00273B11">
      <w:pPr>
        <w:pStyle w:val="a3"/>
        <w:spacing w:after="0"/>
        <w:ind w:left="0" w:firstLine="708"/>
        <w:jc w:val="both"/>
        <w:rPr>
          <w:rFonts w:ascii="Times New Roman" w:hAnsi="Times New Roman" w:cs="Times New Roman"/>
          <w:sz w:val="32"/>
          <w:szCs w:val="32"/>
        </w:rPr>
      </w:pPr>
      <w:r w:rsidRPr="0038503C">
        <w:rPr>
          <w:rFonts w:ascii="Times New Roman" w:hAnsi="Times New Roman" w:cs="Times New Roman"/>
          <w:sz w:val="32"/>
          <w:szCs w:val="32"/>
        </w:rPr>
        <w:t>Обратимся к разбору исполнения некоторых произведений и к задачам, которые были поставлены перед учащимися, чтобы воплотить образ, созданный композитором.</w:t>
      </w:r>
    </w:p>
    <w:p w:rsidR="00E76F86" w:rsidRPr="00752C40" w:rsidRDefault="00E76F86" w:rsidP="005C55AA">
      <w:pPr>
        <w:pStyle w:val="a3"/>
        <w:spacing w:before="160" w:after="160"/>
        <w:ind w:left="0" w:firstLine="708"/>
        <w:contextualSpacing w:val="0"/>
        <w:jc w:val="both"/>
        <w:rPr>
          <w:rFonts w:ascii="Times New Roman" w:hAnsi="Times New Roman" w:cs="Times New Roman"/>
          <w:sz w:val="32"/>
          <w:szCs w:val="32"/>
        </w:rPr>
      </w:pPr>
      <w:r w:rsidRPr="00752C40">
        <w:rPr>
          <w:rFonts w:ascii="Times New Roman" w:hAnsi="Times New Roman" w:cs="Times New Roman"/>
          <w:sz w:val="32"/>
          <w:szCs w:val="32"/>
        </w:rPr>
        <w:t>Л. ВАЙНШТЕЙН.</w:t>
      </w:r>
      <w:r w:rsidR="009F1ACE">
        <w:rPr>
          <w:rFonts w:ascii="Times New Roman" w:hAnsi="Times New Roman" w:cs="Times New Roman"/>
          <w:sz w:val="32"/>
          <w:szCs w:val="32"/>
          <w:lang w:val="en-US"/>
        </w:rPr>
        <w:t xml:space="preserve"> </w:t>
      </w:r>
      <w:r w:rsidRPr="00752C40">
        <w:rPr>
          <w:rFonts w:ascii="Times New Roman" w:hAnsi="Times New Roman" w:cs="Times New Roman"/>
          <w:sz w:val="32"/>
          <w:szCs w:val="32"/>
        </w:rPr>
        <w:t>СИЦИЛИАНА.</w:t>
      </w:r>
    </w:p>
    <w:p w:rsidR="009C50F6" w:rsidRDefault="000F5429" w:rsidP="00273B11">
      <w:pPr>
        <w:pStyle w:val="a3"/>
        <w:spacing w:after="160"/>
        <w:ind w:left="0" w:firstLine="708"/>
        <w:contextualSpacing w:val="0"/>
        <w:jc w:val="both"/>
        <w:rPr>
          <w:rFonts w:ascii="Times New Roman" w:hAnsi="Times New Roman" w:cs="Times New Roman"/>
          <w:sz w:val="32"/>
          <w:szCs w:val="32"/>
        </w:rPr>
      </w:pPr>
      <w:r w:rsidRPr="0038503C">
        <w:rPr>
          <w:rFonts w:ascii="Times New Roman" w:hAnsi="Times New Roman" w:cs="Times New Roman"/>
          <w:sz w:val="32"/>
          <w:szCs w:val="32"/>
        </w:rPr>
        <w:t>Сицилиана - э</w:t>
      </w:r>
      <w:r w:rsidR="008A6DE7" w:rsidRPr="0038503C">
        <w:rPr>
          <w:rFonts w:ascii="Times New Roman" w:hAnsi="Times New Roman" w:cs="Times New Roman"/>
          <w:sz w:val="32"/>
          <w:szCs w:val="32"/>
        </w:rPr>
        <w:t>то вокальная или инструментальная пьеса, которая произошла от народного танца или танцевальной песни в свободном плавном движении. Характерными чертами сицилианы являются минорный лад, певучесть. Данная сицилиана не является</w:t>
      </w:r>
      <w:r w:rsidR="00752C40" w:rsidRPr="00752C40">
        <w:rPr>
          <w:rFonts w:ascii="Times New Roman" w:hAnsi="Times New Roman" w:cs="Times New Roman"/>
          <w:sz w:val="32"/>
          <w:szCs w:val="32"/>
        </w:rPr>
        <w:t xml:space="preserve"> </w:t>
      </w:r>
      <w:r w:rsidR="008A6DE7" w:rsidRPr="0038503C">
        <w:rPr>
          <w:rFonts w:ascii="Times New Roman" w:hAnsi="Times New Roman" w:cs="Times New Roman"/>
          <w:sz w:val="32"/>
          <w:szCs w:val="32"/>
        </w:rPr>
        <w:t xml:space="preserve">исключением и, естественно, что наиважнейшей задачей представляется </w:t>
      </w:r>
      <w:r w:rsidR="00BE2378" w:rsidRPr="0038503C">
        <w:rPr>
          <w:rFonts w:ascii="Times New Roman" w:hAnsi="Times New Roman" w:cs="Times New Roman"/>
          <w:sz w:val="32"/>
          <w:szCs w:val="32"/>
        </w:rPr>
        <w:t xml:space="preserve">работа над плавным текучим исполнением мелодии, имеющей в своей основе песенное начало. Мелодическую линию нужно вести с яркой звуковой выразительностью и ощущением живого развития музыкальной фразы. В этой пьесе особенно проявляется умение ученика дослушать длинный звук до конца и затем плавно «перелить» в другой. Аккомпанемент следует играть тихо и легко, он создает фон и ритмическую пульсацию </w:t>
      </w:r>
      <w:r w:rsidR="00BE2378" w:rsidRPr="0038503C">
        <w:rPr>
          <w:rFonts w:ascii="Times New Roman" w:hAnsi="Times New Roman" w:cs="Times New Roman"/>
          <w:sz w:val="32"/>
          <w:szCs w:val="32"/>
        </w:rPr>
        <w:lastRenderedPageBreak/>
        <w:t>и помогает мелодии сохранить крупные контуры фразы и целиком подчиняется ей во всех то</w:t>
      </w:r>
      <w:r w:rsidR="004D668C" w:rsidRPr="0038503C">
        <w:rPr>
          <w:rFonts w:ascii="Times New Roman" w:hAnsi="Times New Roman" w:cs="Times New Roman"/>
          <w:sz w:val="32"/>
          <w:szCs w:val="32"/>
        </w:rPr>
        <w:t>нчайших деталях, помогает ее развитию</w:t>
      </w:r>
      <w:r w:rsidR="009C50F6" w:rsidRPr="0038503C">
        <w:rPr>
          <w:rFonts w:ascii="Times New Roman" w:hAnsi="Times New Roman" w:cs="Times New Roman"/>
          <w:sz w:val="32"/>
          <w:szCs w:val="32"/>
        </w:rPr>
        <w:t>.</w:t>
      </w:r>
    </w:p>
    <w:p w:rsidR="009C50F6" w:rsidRPr="00752C40" w:rsidRDefault="009C50F6" w:rsidP="005C55AA">
      <w:pPr>
        <w:pStyle w:val="a3"/>
        <w:spacing w:before="160" w:after="160"/>
        <w:ind w:left="0" w:firstLine="708"/>
        <w:contextualSpacing w:val="0"/>
        <w:jc w:val="both"/>
        <w:rPr>
          <w:rFonts w:ascii="Times New Roman" w:hAnsi="Times New Roman" w:cs="Times New Roman"/>
          <w:sz w:val="32"/>
          <w:szCs w:val="32"/>
        </w:rPr>
      </w:pPr>
      <w:r w:rsidRPr="00752C40">
        <w:rPr>
          <w:rFonts w:ascii="Times New Roman" w:hAnsi="Times New Roman" w:cs="Times New Roman"/>
          <w:sz w:val="32"/>
          <w:szCs w:val="32"/>
        </w:rPr>
        <w:t>Э. МАК-ДОУЭЛЛ.</w:t>
      </w:r>
      <w:r w:rsidR="009F1ACE" w:rsidRPr="009F1ACE">
        <w:rPr>
          <w:rFonts w:ascii="Times New Roman" w:hAnsi="Times New Roman" w:cs="Times New Roman"/>
          <w:sz w:val="32"/>
          <w:szCs w:val="32"/>
        </w:rPr>
        <w:t xml:space="preserve"> </w:t>
      </w:r>
      <w:r w:rsidRPr="00752C40">
        <w:rPr>
          <w:rFonts w:ascii="Times New Roman" w:hAnsi="Times New Roman" w:cs="Times New Roman"/>
          <w:sz w:val="32"/>
          <w:szCs w:val="32"/>
        </w:rPr>
        <w:t>К ДИКОЙ РОЗЕ.</w:t>
      </w:r>
    </w:p>
    <w:p w:rsidR="009C50F6" w:rsidRPr="0038503C" w:rsidRDefault="00752E97" w:rsidP="00FD1AA6">
      <w:pPr>
        <w:pStyle w:val="a3"/>
        <w:spacing w:after="0"/>
        <w:ind w:left="0" w:firstLine="709"/>
        <w:contextualSpacing w:val="0"/>
        <w:jc w:val="both"/>
        <w:rPr>
          <w:rFonts w:ascii="Times New Roman" w:hAnsi="Times New Roman" w:cs="Times New Roman"/>
          <w:sz w:val="32"/>
          <w:szCs w:val="32"/>
        </w:rPr>
      </w:pPr>
      <w:r w:rsidRPr="0038503C">
        <w:rPr>
          <w:rFonts w:ascii="Times New Roman" w:hAnsi="Times New Roman" w:cs="Times New Roman"/>
          <w:sz w:val="32"/>
          <w:szCs w:val="32"/>
        </w:rPr>
        <w:t>Работа над этой пьесой заставляет добиваться большого диапазона звуковых красок. Эта пьеса, как и предыдущая, кантиленного характера, но в отличие от той – более легкая, «воздушная». Это уже не песня, а образ – прекрасный и нежный. Естественно, что и звукоизвлечение здесь будет иным. Преобладающим оттенком является Р и РР. Небольшие крещендо</w:t>
      </w:r>
      <w:r w:rsidR="00B0209C" w:rsidRPr="00B0209C">
        <w:rPr>
          <w:rFonts w:ascii="Times New Roman" w:hAnsi="Times New Roman" w:cs="Times New Roman"/>
          <w:sz w:val="32"/>
          <w:szCs w:val="32"/>
        </w:rPr>
        <w:t xml:space="preserve"> </w:t>
      </w:r>
      <w:r w:rsidRPr="0038503C">
        <w:rPr>
          <w:rFonts w:ascii="Times New Roman" w:hAnsi="Times New Roman" w:cs="Times New Roman"/>
          <w:sz w:val="32"/>
          <w:szCs w:val="32"/>
        </w:rPr>
        <w:t>- как едва заметное дуновение ветерка, аккордовая кульминация</w:t>
      </w:r>
      <w:r w:rsidR="009F1ACE" w:rsidRPr="009F1ACE">
        <w:rPr>
          <w:rFonts w:ascii="Times New Roman" w:hAnsi="Times New Roman" w:cs="Times New Roman"/>
          <w:sz w:val="32"/>
          <w:szCs w:val="32"/>
        </w:rPr>
        <w:t xml:space="preserve"> </w:t>
      </w:r>
      <w:r w:rsidRPr="0038503C">
        <w:rPr>
          <w:rFonts w:ascii="Times New Roman" w:hAnsi="Times New Roman" w:cs="Times New Roman"/>
          <w:sz w:val="32"/>
          <w:szCs w:val="32"/>
        </w:rPr>
        <w:t xml:space="preserve">- как </w:t>
      </w:r>
      <w:r w:rsidR="00327E8B" w:rsidRPr="0038503C">
        <w:rPr>
          <w:rFonts w:ascii="Times New Roman" w:hAnsi="Times New Roman" w:cs="Times New Roman"/>
          <w:sz w:val="32"/>
          <w:szCs w:val="32"/>
        </w:rPr>
        <w:t>прекрасное видение, растаявшее вдали. Вся пьеса пронизана вдохновением и поэтичностью. Здесь очень важно умение не тяжелить аккорды и «двойные ноты», вычленять мелодическую линию в верхнем голосе.</w:t>
      </w:r>
    </w:p>
    <w:p w:rsidR="00327E8B" w:rsidRPr="0038503C" w:rsidRDefault="00327E8B" w:rsidP="00273B11">
      <w:pPr>
        <w:pStyle w:val="a3"/>
        <w:spacing w:after="0"/>
        <w:ind w:left="0" w:firstLine="708"/>
        <w:jc w:val="both"/>
        <w:rPr>
          <w:rFonts w:ascii="Times New Roman" w:hAnsi="Times New Roman" w:cs="Times New Roman"/>
          <w:sz w:val="32"/>
          <w:szCs w:val="32"/>
        </w:rPr>
      </w:pPr>
      <w:r w:rsidRPr="0038503C">
        <w:rPr>
          <w:rFonts w:ascii="Times New Roman" w:hAnsi="Times New Roman" w:cs="Times New Roman"/>
          <w:sz w:val="32"/>
          <w:szCs w:val="32"/>
        </w:rPr>
        <w:t>Работа над звуком и музыкальной фразировкой не должна ограничиваться медленными кантиленными пьесами.</w:t>
      </w:r>
      <w:r w:rsidR="00DB7385" w:rsidRPr="0038503C">
        <w:rPr>
          <w:rFonts w:ascii="Times New Roman" w:hAnsi="Times New Roman" w:cs="Times New Roman"/>
          <w:sz w:val="32"/>
          <w:szCs w:val="32"/>
        </w:rPr>
        <w:t xml:space="preserve"> В произведениях более подвижного характера действуют те же принципы звукоизвлечения </w:t>
      </w:r>
      <w:r w:rsidR="00F453FC" w:rsidRPr="0038503C">
        <w:rPr>
          <w:rFonts w:ascii="Times New Roman" w:hAnsi="Times New Roman" w:cs="Times New Roman"/>
          <w:sz w:val="32"/>
          <w:szCs w:val="32"/>
        </w:rPr>
        <w:t>–</w:t>
      </w:r>
      <w:r w:rsidR="00B0209C" w:rsidRPr="00B0209C">
        <w:rPr>
          <w:rFonts w:ascii="Times New Roman" w:hAnsi="Times New Roman" w:cs="Times New Roman"/>
          <w:sz w:val="32"/>
          <w:szCs w:val="32"/>
        </w:rPr>
        <w:t xml:space="preserve"> </w:t>
      </w:r>
      <w:r w:rsidR="00F453FC" w:rsidRPr="0038503C">
        <w:rPr>
          <w:rFonts w:ascii="Times New Roman" w:hAnsi="Times New Roman" w:cs="Times New Roman"/>
          <w:sz w:val="32"/>
          <w:szCs w:val="32"/>
        </w:rPr>
        <w:t>дослу</w:t>
      </w:r>
      <w:r w:rsidR="00DB7385" w:rsidRPr="0038503C">
        <w:rPr>
          <w:rFonts w:ascii="Times New Roman" w:hAnsi="Times New Roman" w:cs="Times New Roman"/>
          <w:sz w:val="32"/>
          <w:szCs w:val="32"/>
        </w:rPr>
        <w:t>шивани</w:t>
      </w:r>
      <w:r w:rsidR="00F453FC" w:rsidRPr="0038503C">
        <w:rPr>
          <w:rFonts w:ascii="Times New Roman" w:hAnsi="Times New Roman" w:cs="Times New Roman"/>
          <w:sz w:val="32"/>
          <w:szCs w:val="32"/>
        </w:rPr>
        <w:t>е, ощущение движения музыкальной ткани, форм</w:t>
      </w:r>
      <w:r w:rsidR="00B75722">
        <w:rPr>
          <w:rFonts w:ascii="Times New Roman" w:hAnsi="Times New Roman" w:cs="Times New Roman"/>
          <w:sz w:val="32"/>
          <w:szCs w:val="32"/>
        </w:rPr>
        <w:t>ирующейся в контуры фраз, а так</w:t>
      </w:r>
      <w:r w:rsidR="00F453FC" w:rsidRPr="0038503C">
        <w:rPr>
          <w:rFonts w:ascii="Times New Roman" w:hAnsi="Times New Roman" w:cs="Times New Roman"/>
          <w:sz w:val="32"/>
          <w:szCs w:val="32"/>
        </w:rPr>
        <w:t xml:space="preserve">же принцип слаженных действий всего пианистического аппарата. </w:t>
      </w:r>
    </w:p>
    <w:p w:rsidR="004276A5" w:rsidRPr="0038503C" w:rsidRDefault="00F453FC" w:rsidP="00B43513">
      <w:pPr>
        <w:pStyle w:val="a3"/>
        <w:spacing w:after="0"/>
        <w:ind w:left="0" w:firstLine="708"/>
        <w:jc w:val="both"/>
        <w:rPr>
          <w:rFonts w:ascii="Times New Roman" w:hAnsi="Times New Roman" w:cs="Times New Roman"/>
          <w:sz w:val="32"/>
          <w:szCs w:val="32"/>
        </w:rPr>
      </w:pPr>
      <w:r w:rsidRPr="0038503C">
        <w:rPr>
          <w:rFonts w:ascii="Times New Roman" w:hAnsi="Times New Roman" w:cs="Times New Roman"/>
          <w:sz w:val="32"/>
          <w:szCs w:val="32"/>
        </w:rPr>
        <w:t xml:space="preserve">Самобытной жанровой характерностью отличаются очень доступные детям звукоподражательные миниатюры. Одним из примеров является </w:t>
      </w:r>
      <w:r w:rsidRPr="00B75722">
        <w:rPr>
          <w:rFonts w:ascii="Times New Roman" w:hAnsi="Times New Roman" w:cs="Times New Roman"/>
          <w:b/>
          <w:sz w:val="32"/>
          <w:szCs w:val="32"/>
        </w:rPr>
        <w:t>«</w:t>
      </w:r>
      <w:r w:rsidR="00B75722" w:rsidRPr="00B75722">
        <w:rPr>
          <w:rFonts w:ascii="Times New Roman" w:hAnsi="Times New Roman" w:cs="Times New Roman"/>
          <w:b/>
          <w:sz w:val="32"/>
          <w:szCs w:val="32"/>
        </w:rPr>
        <w:t>МУХА – ЦОКОТУХА</w:t>
      </w:r>
      <w:r w:rsidRPr="00B75722">
        <w:rPr>
          <w:rFonts w:ascii="Times New Roman" w:hAnsi="Times New Roman" w:cs="Times New Roman"/>
          <w:b/>
          <w:sz w:val="32"/>
          <w:szCs w:val="32"/>
        </w:rPr>
        <w:t xml:space="preserve">» </w:t>
      </w:r>
      <w:r w:rsidRPr="00B75722">
        <w:rPr>
          <w:rFonts w:ascii="Times New Roman" w:hAnsi="Times New Roman" w:cs="Times New Roman"/>
          <w:sz w:val="32"/>
          <w:szCs w:val="32"/>
        </w:rPr>
        <w:t>Л. Шульгина.</w:t>
      </w:r>
    </w:p>
    <w:p w:rsidR="00E56C74" w:rsidRPr="0038503C" w:rsidRDefault="004276A5" w:rsidP="00B43513">
      <w:pPr>
        <w:pStyle w:val="a3"/>
        <w:spacing w:after="0"/>
        <w:ind w:left="0" w:firstLine="708"/>
        <w:jc w:val="both"/>
        <w:rPr>
          <w:rFonts w:ascii="Times New Roman" w:hAnsi="Times New Roman" w:cs="Times New Roman"/>
          <w:sz w:val="32"/>
          <w:szCs w:val="32"/>
        </w:rPr>
      </w:pPr>
      <w:r w:rsidRPr="0038503C">
        <w:rPr>
          <w:rFonts w:ascii="Times New Roman" w:hAnsi="Times New Roman" w:cs="Times New Roman"/>
          <w:sz w:val="32"/>
          <w:szCs w:val="32"/>
        </w:rPr>
        <w:t xml:space="preserve">По содержанию пьеса близка восприятию детей и развивает их творческое воображение. Яркая образность миниатюры естественно сочетается с пианистической целесообразностью изложения. Короткие четырехзвучные мелодические построения с их «взлетными» и нисходящими интонациями шестнадцатыми нотами ассоциируется у ученика с полетом и жужжанием. Легчайший звук при </w:t>
      </w:r>
      <w:r w:rsidR="00E56C74" w:rsidRPr="0038503C">
        <w:rPr>
          <w:rFonts w:ascii="Times New Roman" w:hAnsi="Times New Roman" w:cs="Times New Roman"/>
          <w:sz w:val="32"/>
          <w:szCs w:val="32"/>
        </w:rPr>
        <w:t>цепком кончике пальца, крещендо и диминуэндо, создающие эффект приближения или удаления, создают запоминающийся образ.</w:t>
      </w:r>
    </w:p>
    <w:p w:rsidR="00B43513" w:rsidRDefault="00E56C74" w:rsidP="00B43513">
      <w:pPr>
        <w:pStyle w:val="a3"/>
        <w:spacing w:after="0"/>
        <w:ind w:left="0" w:firstLine="708"/>
        <w:jc w:val="both"/>
        <w:rPr>
          <w:rFonts w:ascii="Times New Roman" w:hAnsi="Times New Roman" w:cs="Times New Roman"/>
          <w:sz w:val="32"/>
          <w:szCs w:val="32"/>
        </w:rPr>
      </w:pPr>
      <w:r w:rsidRPr="0038503C">
        <w:rPr>
          <w:rFonts w:ascii="Times New Roman" w:hAnsi="Times New Roman" w:cs="Times New Roman"/>
          <w:sz w:val="32"/>
          <w:szCs w:val="32"/>
        </w:rPr>
        <w:t>Большое художественное и педагогическое значение следует отметить и при изучении таких моторных пьес, как марши, танцы. Ярко проявляется реакция детей на ритмо-моторную сферу этой музыки.</w:t>
      </w:r>
    </w:p>
    <w:p w:rsidR="00E56C74" w:rsidRPr="00752C40" w:rsidRDefault="00E56C74" w:rsidP="00B43513">
      <w:pPr>
        <w:pStyle w:val="a3"/>
        <w:spacing w:before="160" w:after="160"/>
        <w:ind w:left="0" w:firstLine="709"/>
        <w:contextualSpacing w:val="0"/>
        <w:jc w:val="both"/>
        <w:rPr>
          <w:rFonts w:ascii="Times New Roman" w:hAnsi="Times New Roman" w:cs="Times New Roman"/>
          <w:sz w:val="32"/>
          <w:szCs w:val="32"/>
        </w:rPr>
      </w:pPr>
      <w:r w:rsidRPr="00752C40">
        <w:rPr>
          <w:rFonts w:ascii="Times New Roman" w:hAnsi="Times New Roman" w:cs="Times New Roman"/>
          <w:sz w:val="32"/>
          <w:szCs w:val="32"/>
        </w:rPr>
        <w:lastRenderedPageBreak/>
        <w:t>С.П</w:t>
      </w:r>
      <w:r w:rsidR="001A7B67" w:rsidRPr="00752C40">
        <w:rPr>
          <w:rFonts w:ascii="Times New Roman" w:hAnsi="Times New Roman" w:cs="Times New Roman"/>
          <w:sz w:val="32"/>
          <w:szCs w:val="32"/>
        </w:rPr>
        <w:t>РОКОФЬЕВ</w:t>
      </w:r>
      <w:r w:rsidRPr="00752C40">
        <w:rPr>
          <w:rFonts w:ascii="Times New Roman" w:hAnsi="Times New Roman" w:cs="Times New Roman"/>
          <w:sz w:val="32"/>
          <w:szCs w:val="32"/>
        </w:rPr>
        <w:t>.</w:t>
      </w:r>
      <w:r w:rsidR="001A7B67" w:rsidRPr="00752C40">
        <w:rPr>
          <w:rFonts w:ascii="Times New Roman" w:hAnsi="Times New Roman" w:cs="Times New Roman"/>
          <w:sz w:val="32"/>
          <w:szCs w:val="32"/>
        </w:rPr>
        <w:t>МАРШ</w:t>
      </w:r>
    </w:p>
    <w:p w:rsidR="00D50187" w:rsidRPr="0038503C" w:rsidRDefault="00E56C74" w:rsidP="00B43513">
      <w:pPr>
        <w:pStyle w:val="a3"/>
        <w:spacing w:after="0"/>
        <w:ind w:left="0" w:firstLine="708"/>
        <w:jc w:val="both"/>
        <w:rPr>
          <w:rFonts w:ascii="Times New Roman" w:hAnsi="Times New Roman" w:cs="Times New Roman"/>
          <w:sz w:val="32"/>
          <w:szCs w:val="32"/>
        </w:rPr>
      </w:pPr>
      <w:r w:rsidRPr="0038503C">
        <w:rPr>
          <w:rFonts w:ascii="Times New Roman" w:hAnsi="Times New Roman" w:cs="Times New Roman"/>
          <w:sz w:val="32"/>
          <w:szCs w:val="32"/>
        </w:rPr>
        <w:t xml:space="preserve">Эта </w:t>
      </w:r>
      <w:r w:rsidR="00454B83" w:rsidRPr="0038503C">
        <w:rPr>
          <w:rFonts w:ascii="Times New Roman" w:hAnsi="Times New Roman" w:cs="Times New Roman"/>
          <w:sz w:val="32"/>
          <w:szCs w:val="32"/>
        </w:rPr>
        <w:t>задорная детская музыка является как бы игрой в торжественное шествие.</w:t>
      </w:r>
      <w:r w:rsidR="0025055C" w:rsidRPr="0038503C">
        <w:rPr>
          <w:rFonts w:ascii="Times New Roman" w:hAnsi="Times New Roman" w:cs="Times New Roman"/>
          <w:sz w:val="32"/>
          <w:szCs w:val="32"/>
        </w:rPr>
        <w:t xml:space="preserve"> Радостная приподнятость марша передана упругим ритмом, острым штрихом. Большое значение в достижении красочности образа имеет штрих стаккато, который довольно разнообразен. Вначале пьесы – щипковое, пиццекатное, исполняется близко к клавиатуре и очень тихо. Во втором построении – ярче, открытым звуком и боле</w:t>
      </w:r>
      <w:r w:rsidR="00DF461D" w:rsidRPr="0038503C">
        <w:rPr>
          <w:rFonts w:ascii="Times New Roman" w:hAnsi="Times New Roman" w:cs="Times New Roman"/>
          <w:sz w:val="32"/>
          <w:szCs w:val="32"/>
        </w:rPr>
        <w:t>е цепкими пальцами. В репризе играется крепкой хваткой с некоторым отскоком. Динамическое развитие всей пьесы от пиано до форте – на одном поступательном движении. Следует также отметить, что мелодия создается верхними звуками интервала или аккорда и ее следует играть несколько ярче.</w:t>
      </w:r>
    </w:p>
    <w:p w:rsidR="00D50187" w:rsidRDefault="00D50187" w:rsidP="00B43513">
      <w:pPr>
        <w:pStyle w:val="a3"/>
        <w:spacing w:after="0"/>
        <w:ind w:left="0" w:firstLine="708"/>
        <w:jc w:val="both"/>
        <w:rPr>
          <w:rFonts w:ascii="Times New Roman" w:hAnsi="Times New Roman" w:cs="Times New Roman"/>
          <w:sz w:val="40"/>
          <w:szCs w:val="40"/>
        </w:rPr>
      </w:pPr>
      <w:r w:rsidRPr="0038503C">
        <w:rPr>
          <w:rFonts w:ascii="Times New Roman" w:hAnsi="Times New Roman" w:cs="Times New Roman"/>
          <w:sz w:val="32"/>
          <w:szCs w:val="32"/>
        </w:rPr>
        <w:t xml:space="preserve">В заключение хочется еще раз напомнить, что звуковые возможности фортепиано необъятны, краски, извлекаемые из фортепиано </w:t>
      </w:r>
      <w:r w:rsidR="00F57889" w:rsidRPr="0038503C">
        <w:rPr>
          <w:rFonts w:ascii="Times New Roman" w:hAnsi="Times New Roman" w:cs="Times New Roman"/>
          <w:sz w:val="32"/>
          <w:szCs w:val="32"/>
        </w:rPr>
        <w:t xml:space="preserve">«гладящими подушечками» пальцев, легким провисанием кисти (как бы прикосновением слегка «по касательной»), острым уколом быстро падающего пальца и так далее, </w:t>
      </w:r>
      <w:r w:rsidRPr="0038503C">
        <w:rPr>
          <w:rFonts w:ascii="Times New Roman" w:hAnsi="Times New Roman" w:cs="Times New Roman"/>
          <w:sz w:val="32"/>
          <w:szCs w:val="32"/>
        </w:rPr>
        <w:t>чрезвычайно разнообразны, не говоря уже о широких границах динамического уровня звучания. Достижение звукового мастерства</w:t>
      </w:r>
      <w:r w:rsidR="00ED4638" w:rsidRPr="00ED4638">
        <w:rPr>
          <w:rFonts w:ascii="Times New Roman" w:hAnsi="Times New Roman" w:cs="Times New Roman"/>
          <w:sz w:val="32"/>
          <w:szCs w:val="32"/>
        </w:rPr>
        <w:t xml:space="preserve"> </w:t>
      </w:r>
      <w:r w:rsidRPr="0038503C">
        <w:rPr>
          <w:rFonts w:ascii="Times New Roman" w:hAnsi="Times New Roman" w:cs="Times New Roman"/>
          <w:sz w:val="32"/>
          <w:szCs w:val="32"/>
        </w:rPr>
        <w:t>-</w:t>
      </w:r>
      <w:r w:rsidR="002B4A2E" w:rsidRPr="002B4A2E">
        <w:rPr>
          <w:rFonts w:ascii="Times New Roman" w:hAnsi="Times New Roman" w:cs="Times New Roman"/>
          <w:sz w:val="32"/>
          <w:szCs w:val="32"/>
        </w:rPr>
        <w:t xml:space="preserve"> </w:t>
      </w:r>
      <w:r w:rsidRPr="0038503C">
        <w:rPr>
          <w:rFonts w:ascii="Times New Roman" w:hAnsi="Times New Roman" w:cs="Times New Roman"/>
          <w:sz w:val="32"/>
          <w:szCs w:val="32"/>
        </w:rPr>
        <w:t>это пианистический Олимп, к которому нужно стремиться</w:t>
      </w:r>
      <w:r w:rsidR="00F57889" w:rsidRPr="0038503C">
        <w:rPr>
          <w:rFonts w:ascii="Times New Roman" w:hAnsi="Times New Roman" w:cs="Times New Roman"/>
          <w:sz w:val="32"/>
          <w:szCs w:val="32"/>
        </w:rPr>
        <w:t>.</w:t>
      </w:r>
    </w:p>
    <w:p w:rsidR="00ED4638" w:rsidRDefault="00ED4638">
      <w:pPr>
        <w:rPr>
          <w:rFonts w:ascii="Times New Roman" w:hAnsi="Times New Roman" w:cs="Times New Roman"/>
          <w:sz w:val="40"/>
          <w:szCs w:val="40"/>
        </w:rPr>
      </w:pPr>
      <w:r>
        <w:rPr>
          <w:rFonts w:ascii="Times New Roman" w:hAnsi="Times New Roman" w:cs="Times New Roman"/>
          <w:sz w:val="40"/>
          <w:szCs w:val="40"/>
        </w:rPr>
        <w:br w:type="page"/>
      </w:r>
    </w:p>
    <w:p w:rsidR="00F57889" w:rsidRPr="0038503C" w:rsidRDefault="00680F99" w:rsidP="00B75722">
      <w:pPr>
        <w:pStyle w:val="a3"/>
        <w:spacing w:before="240" w:after="160"/>
        <w:ind w:left="0" w:hanging="425"/>
        <w:contextualSpacing w:val="0"/>
        <w:jc w:val="center"/>
        <w:rPr>
          <w:rFonts w:ascii="Times New Roman" w:hAnsi="Times New Roman" w:cs="Times New Roman"/>
          <w:sz w:val="40"/>
          <w:szCs w:val="40"/>
        </w:rPr>
      </w:pPr>
      <w:r w:rsidRPr="0038503C">
        <w:rPr>
          <w:rFonts w:ascii="Times New Roman" w:hAnsi="Times New Roman" w:cs="Times New Roman"/>
          <w:sz w:val="40"/>
          <w:szCs w:val="40"/>
        </w:rPr>
        <w:lastRenderedPageBreak/>
        <w:t xml:space="preserve">Список </w:t>
      </w:r>
      <w:r w:rsidR="00F57889" w:rsidRPr="0038503C">
        <w:rPr>
          <w:rFonts w:ascii="Times New Roman" w:hAnsi="Times New Roman" w:cs="Times New Roman"/>
          <w:sz w:val="40"/>
          <w:szCs w:val="40"/>
        </w:rPr>
        <w:t>используемой литературы</w:t>
      </w:r>
    </w:p>
    <w:p w:rsidR="00F57889" w:rsidRPr="00B43513" w:rsidRDefault="006464DB" w:rsidP="00B43513">
      <w:pPr>
        <w:pStyle w:val="a3"/>
        <w:numPr>
          <w:ilvl w:val="0"/>
          <w:numId w:val="10"/>
        </w:numPr>
        <w:spacing w:after="120" w:line="240" w:lineRule="auto"/>
        <w:ind w:left="0" w:firstLine="0"/>
        <w:jc w:val="both"/>
        <w:rPr>
          <w:rFonts w:ascii="Times New Roman" w:hAnsi="Times New Roman" w:cs="Times New Roman"/>
          <w:sz w:val="32"/>
          <w:szCs w:val="32"/>
        </w:rPr>
      </w:pPr>
      <w:r w:rsidRPr="00B43513">
        <w:rPr>
          <w:rFonts w:ascii="Times New Roman" w:hAnsi="Times New Roman" w:cs="Times New Roman"/>
          <w:sz w:val="32"/>
          <w:szCs w:val="32"/>
        </w:rPr>
        <w:t xml:space="preserve">Г.Нейгауз. Об искусстве фортепианной игры </w:t>
      </w:r>
    </w:p>
    <w:p w:rsidR="006464DB" w:rsidRPr="0038503C" w:rsidRDefault="006464DB" w:rsidP="001A7B67">
      <w:pPr>
        <w:tabs>
          <w:tab w:val="right" w:pos="9638"/>
        </w:tabs>
        <w:spacing w:after="120" w:line="240" w:lineRule="auto"/>
        <w:jc w:val="both"/>
        <w:rPr>
          <w:rFonts w:ascii="Times New Roman" w:hAnsi="Times New Roman" w:cs="Times New Roman"/>
          <w:sz w:val="32"/>
          <w:szCs w:val="32"/>
        </w:rPr>
      </w:pPr>
      <w:r w:rsidRPr="0038503C">
        <w:rPr>
          <w:rFonts w:ascii="Times New Roman" w:hAnsi="Times New Roman" w:cs="Times New Roman"/>
          <w:sz w:val="32"/>
          <w:szCs w:val="32"/>
        </w:rPr>
        <w:t>Москва «Музыка</w:t>
      </w:r>
      <w:r w:rsidR="001A7B67">
        <w:rPr>
          <w:rFonts w:ascii="Times New Roman" w:hAnsi="Times New Roman" w:cs="Times New Roman"/>
          <w:sz w:val="32"/>
          <w:szCs w:val="32"/>
        </w:rPr>
        <w:t>……………………………………………………</w:t>
      </w:r>
      <w:r w:rsidRPr="0038503C">
        <w:rPr>
          <w:rFonts w:ascii="Times New Roman" w:hAnsi="Times New Roman" w:cs="Times New Roman"/>
          <w:sz w:val="32"/>
          <w:szCs w:val="32"/>
        </w:rPr>
        <w:t xml:space="preserve">1987г. </w:t>
      </w:r>
    </w:p>
    <w:p w:rsidR="006464DB" w:rsidRPr="00B43513" w:rsidRDefault="006464DB" w:rsidP="00B43513">
      <w:pPr>
        <w:pStyle w:val="a3"/>
        <w:numPr>
          <w:ilvl w:val="0"/>
          <w:numId w:val="10"/>
        </w:numPr>
        <w:spacing w:after="120"/>
        <w:ind w:left="0" w:firstLine="0"/>
        <w:jc w:val="both"/>
        <w:rPr>
          <w:rFonts w:ascii="Times New Roman" w:hAnsi="Times New Roman" w:cs="Times New Roman"/>
          <w:sz w:val="32"/>
          <w:szCs w:val="32"/>
        </w:rPr>
      </w:pPr>
      <w:r w:rsidRPr="00B43513">
        <w:rPr>
          <w:rFonts w:ascii="Times New Roman" w:hAnsi="Times New Roman" w:cs="Times New Roman"/>
          <w:sz w:val="32"/>
          <w:szCs w:val="32"/>
        </w:rPr>
        <w:t>Б.</w:t>
      </w:r>
      <w:r w:rsidR="002B4A2E">
        <w:rPr>
          <w:rFonts w:ascii="Times New Roman" w:hAnsi="Times New Roman" w:cs="Times New Roman"/>
          <w:sz w:val="32"/>
          <w:szCs w:val="32"/>
          <w:lang w:val="en-US"/>
        </w:rPr>
        <w:t xml:space="preserve"> </w:t>
      </w:r>
      <w:r w:rsidRPr="00B43513">
        <w:rPr>
          <w:rFonts w:ascii="Times New Roman" w:hAnsi="Times New Roman" w:cs="Times New Roman"/>
          <w:sz w:val="32"/>
          <w:szCs w:val="32"/>
        </w:rPr>
        <w:t>Милич. Воспитание ученика – пианиста.</w:t>
      </w:r>
    </w:p>
    <w:p w:rsidR="006464DB" w:rsidRPr="0038503C" w:rsidRDefault="006464DB" w:rsidP="001A7B67">
      <w:pPr>
        <w:tabs>
          <w:tab w:val="right" w:pos="9638"/>
        </w:tabs>
        <w:spacing w:after="120" w:line="240" w:lineRule="auto"/>
        <w:jc w:val="both"/>
        <w:rPr>
          <w:rFonts w:ascii="Times New Roman" w:hAnsi="Times New Roman" w:cs="Times New Roman"/>
          <w:sz w:val="32"/>
          <w:szCs w:val="32"/>
        </w:rPr>
      </w:pPr>
      <w:r w:rsidRPr="0038503C">
        <w:rPr>
          <w:rFonts w:ascii="Times New Roman" w:hAnsi="Times New Roman" w:cs="Times New Roman"/>
          <w:sz w:val="32"/>
          <w:szCs w:val="32"/>
        </w:rPr>
        <w:t>Киев</w:t>
      </w:r>
      <w:r w:rsidR="002B4A2E">
        <w:rPr>
          <w:rFonts w:ascii="Times New Roman" w:hAnsi="Times New Roman" w:cs="Times New Roman"/>
          <w:sz w:val="32"/>
          <w:szCs w:val="32"/>
          <w:lang w:val="en-US"/>
        </w:rPr>
        <w:t xml:space="preserve"> </w:t>
      </w:r>
      <w:r w:rsidRPr="0038503C">
        <w:rPr>
          <w:rFonts w:ascii="Times New Roman" w:hAnsi="Times New Roman" w:cs="Times New Roman"/>
          <w:sz w:val="32"/>
          <w:szCs w:val="32"/>
        </w:rPr>
        <w:t>«Музична</w:t>
      </w:r>
      <w:r w:rsidR="002B4A2E">
        <w:rPr>
          <w:rFonts w:ascii="Times New Roman" w:hAnsi="Times New Roman" w:cs="Times New Roman"/>
          <w:sz w:val="32"/>
          <w:szCs w:val="32"/>
          <w:lang w:val="en-US"/>
        </w:rPr>
        <w:t xml:space="preserve"> </w:t>
      </w:r>
      <w:r w:rsidR="001A7B67">
        <w:rPr>
          <w:rFonts w:ascii="Times New Roman" w:hAnsi="Times New Roman" w:cs="Times New Roman"/>
          <w:sz w:val="32"/>
          <w:szCs w:val="32"/>
        </w:rPr>
        <w:t>Украина» ………………</w:t>
      </w:r>
      <w:bookmarkStart w:id="0" w:name="_GoBack"/>
      <w:bookmarkEnd w:id="0"/>
      <w:r w:rsidR="001A7B67">
        <w:rPr>
          <w:rFonts w:ascii="Times New Roman" w:hAnsi="Times New Roman" w:cs="Times New Roman"/>
          <w:sz w:val="32"/>
          <w:szCs w:val="32"/>
        </w:rPr>
        <w:t>………………………….</w:t>
      </w:r>
      <w:r w:rsidR="001A7B67">
        <w:rPr>
          <w:rFonts w:ascii="Times New Roman" w:hAnsi="Times New Roman" w:cs="Times New Roman"/>
          <w:sz w:val="32"/>
          <w:szCs w:val="32"/>
        </w:rPr>
        <w:tab/>
      </w:r>
      <w:r w:rsidRPr="0038503C">
        <w:rPr>
          <w:rFonts w:ascii="Times New Roman" w:hAnsi="Times New Roman" w:cs="Times New Roman"/>
          <w:sz w:val="32"/>
          <w:szCs w:val="32"/>
        </w:rPr>
        <w:t xml:space="preserve">1979г. </w:t>
      </w:r>
    </w:p>
    <w:p w:rsidR="006464DB" w:rsidRPr="00B43513" w:rsidRDefault="006464DB" w:rsidP="00B43513">
      <w:pPr>
        <w:pStyle w:val="a3"/>
        <w:numPr>
          <w:ilvl w:val="0"/>
          <w:numId w:val="10"/>
        </w:numPr>
        <w:spacing w:after="120"/>
        <w:ind w:left="0" w:firstLine="0"/>
        <w:jc w:val="both"/>
        <w:rPr>
          <w:rFonts w:ascii="Times New Roman" w:hAnsi="Times New Roman" w:cs="Times New Roman"/>
          <w:sz w:val="32"/>
          <w:szCs w:val="32"/>
        </w:rPr>
      </w:pPr>
      <w:r w:rsidRPr="00B43513">
        <w:rPr>
          <w:rFonts w:ascii="Times New Roman" w:hAnsi="Times New Roman" w:cs="Times New Roman"/>
          <w:sz w:val="32"/>
          <w:szCs w:val="32"/>
        </w:rPr>
        <w:t>М.</w:t>
      </w:r>
      <w:r w:rsidR="002B4A2E">
        <w:rPr>
          <w:rFonts w:ascii="Times New Roman" w:hAnsi="Times New Roman" w:cs="Times New Roman"/>
          <w:sz w:val="32"/>
          <w:szCs w:val="32"/>
          <w:lang w:val="en-US"/>
        </w:rPr>
        <w:t xml:space="preserve"> </w:t>
      </w:r>
      <w:r w:rsidRPr="00B43513">
        <w:rPr>
          <w:rFonts w:ascii="Times New Roman" w:hAnsi="Times New Roman" w:cs="Times New Roman"/>
          <w:sz w:val="32"/>
          <w:szCs w:val="32"/>
        </w:rPr>
        <w:t xml:space="preserve">Воскресенский. Оборин – Артист и учитель. </w:t>
      </w:r>
    </w:p>
    <w:p w:rsidR="006464DB" w:rsidRPr="0038503C" w:rsidRDefault="006464DB" w:rsidP="001A7B67">
      <w:pPr>
        <w:tabs>
          <w:tab w:val="right" w:pos="9638"/>
        </w:tabs>
        <w:spacing w:after="120"/>
        <w:jc w:val="both"/>
        <w:rPr>
          <w:rFonts w:ascii="Times New Roman" w:hAnsi="Times New Roman" w:cs="Times New Roman"/>
          <w:sz w:val="32"/>
          <w:szCs w:val="32"/>
        </w:rPr>
      </w:pPr>
      <w:r w:rsidRPr="0038503C">
        <w:rPr>
          <w:rFonts w:ascii="Times New Roman" w:hAnsi="Times New Roman" w:cs="Times New Roman"/>
          <w:sz w:val="32"/>
          <w:szCs w:val="32"/>
        </w:rPr>
        <w:t xml:space="preserve">Москва «Музыка» </w:t>
      </w:r>
      <w:r w:rsidR="001A7B67">
        <w:rPr>
          <w:rFonts w:ascii="Times New Roman" w:hAnsi="Times New Roman" w:cs="Times New Roman"/>
          <w:sz w:val="32"/>
          <w:szCs w:val="32"/>
        </w:rPr>
        <w:t>…………………………………………………</w:t>
      </w:r>
      <w:r w:rsidR="001A7B67">
        <w:rPr>
          <w:rFonts w:ascii="Times New Roman" w:hAnsi="Times New Roman" w:cs="Times New Roman"/>
          <w:sz w:val="32"/>
          <w:szCs w:val="32"/>
        </w:rPr>
        <w:tab/>
      </w:r>
      <w:r w:rsidRPr="0038503C">
        <w:rPr>
          <w:rFonts w:ascii="Times New Roman" w:hAnsi="Times New Roman" w:cs="Times New Roman"/>
          <w:sz w:val="32"/>
          <w:szCs w:val="32"/>
        </w:rPr>
        <w:t xml:space="preserve">1989г. </w:t>
      </w:r>
    </w:p>
    <w:p w:rsidR="006464DB" w:rsidRPr="00B43513" w:rsidRDefault="006464DB" w:rsidP="001A7B67">
      <w:pPr>
        <w:pStyle w:val="a3"/>
        <w:numPr>
          <w:ilvl w:val="0"/>
          <w:numId w:val="10"/>
        </w:numPr>
        <w:spacing w:after="120"/>
        <w:ind w:left="0" w:firstLine="0"/>
        <w:jc w:val="both"/>
        <w:rPr>
          <w:rFonts w:ascii="Times New Roman" w:hAnsi="Times New Roman" w:cs="Times New Roman"/>
          <w:sz w:val="32"/>
          <w:szCs w:val="32"/>
        </w:rPr>
      </w:pPr>
      <w:r w:rsidRPr="00B43513">
        <w:rPr>
          <w:rFonts w:ascii="Times New Roman" w:hAnsi="Times New Roman" w:cs="Times New Roman"/>
          <w:sz w:val="32"/>
          <w:szCs w:val="32"/>
        </w:rPr>
        <w:t>Е.</w:t>
      </w:r>
      <w:r w:rsidR="002B4A2E">
        <w:rPr>
          <w:rFonts w:ascii="Times New Roman" w:hAnsi="Times New Roman" w:cs="Times New Roman"/>
          <w:sz w:val="32"/>
          <w:szCs w:val="32"/>
          <w:lang w:val="en-US"/>
        </w:rPr>
        <w:t xml:space="preserve"> </w:t>
      </w:r>
      <w:r w:rsidRPr="00B43513">
        <w:rPr>
          <w:rFonts w:ascii="Times New Roman" w:hAnsi="Times New Roman" w:cs="Times New Roman"/>
          <w:sz w:val="32"/>
          <w:szCs w:val="32"/>
        </w:rPr>
        <w:t xml:space="preserve">Светозарова. </w:t>
      </w:r>
      <w:r w:rsidR="001A7B67">
        <w:rPr>
          <w:rFonts w:ascii="Times New Roman" w:hAnsi="Times New Roman" w:cs="Times New Roman"/>
          <w:sz w:val="32"/>
          <w:szCs w:val="32"/>
        </w:rPr>
        <w:t xml:space="preserve">С. </w:t>
      </w:r>
      <w:r w:rsidRPr="00B43513">
        <w:rPr>
          <w:rFonts w:ascii="Times New Roman" w:hAnsi="Times New Roman" w:cs="Times New Roman"/>
          <w:sz w:val="32"/>
          <w:szCs w:val="32"/>
        </w:rPr>
        <w:t>Прокофьев. Детская музыка.</w:t>
      </w:r>
      <w:r w:rsidR="001A7B67">
        <w:rPr>
          <w:rFonts w:ascii="Times New Roman" w:hAnsi="Times New Roman" w:cs="Times New Roman"/>
          <w:sz w:val="32"/>
          <w:szCs w:val="32"/>
        </w:rPr>
        <w:tab/>
      </w:r>
    </w:p>
    <w:p w:rsidR="006464DB" w:rsidRPr="0038503C" w:rsidRDefault="006464DB" w:rsidP="00F57889">
      <w:pPr>
        <w:ind w:firstLine="240"/>
        <w:rPr>
          <w:rFonts w:ascii="Times New Roman" w:hAnsi="Times New Roman" w:cs="Times New Roman"/>
          <w:sz w:val="32"/>
          <w:szCs w:val="32"/>
        </w:rPr>
      </w:pPr>
    </w:p>
    <w:p w:rsidR="00F57889" w:rsidRPr="0038503C" w:rsidRDefault="00F57889" w:rsidP="00F57889">
      <w:pPr>
        <w:ind w:firstLine="240"/>
        <w:rPr>
          <w:rFonts w:ascii="Times New Roman" w:hAnsi="Times New Roman" w:cs="Times New Roman"/>
          <w:sz w:val="40"/>
          <w:szCs w:val="40"/>
        </w:rPr>
      </w:pPr>
    </w:p>
    <w:p w:rsidR="00F57889" w:rsidRPr="0038503C" w:rsidRDefault="00F57889" w:rsidP="00F57889">
      <w:pPr>
        <w:ind w:firstLine="240"/>
        <w:rPr>
          <w:rFonts w:ascii="Times New Roman" w:hAnsi="Times New Roman" w:cs="Times New Roman"/>
          <w:sz w:val="40"/>
          <w:szCs w:val="40"/>
        </w:rPr>
      </w:pPr>
    </w:p>
    <w:p w:rsidR="00D15A0C" w:rsidRPr="0038503C" w:rsidRDefault="00D15A0C" w:rsidP="00E71EC5">
      <w:pPr>
        <w:ind w:firstLine="180"/>
        <w:rPr>
          <w:rFonts w:ascii="Times New Roman" w:hAnsi="Times New Roman" w:cs="Times New Roman"/>
        </w:rPr>
      </w:pPr>
    </w:p>
    <w:sectPr w:rsidR="00D15A0C" w:rsidRPr="0038503C" w:rsidSect="00847260">
      <w:headerReference w:type="default" r:id="rId10"/>
      <w:pgSz w:w="11906" w:h="16838"/>
      <w:pgMar w:top="851" w:right="567" w:bottom="851" w:left="1418" w:header="709" w:footer="709"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1CA6" w:rsidRDefault="00D81CA6" w:rsidP="00A03575">
      <w:pPr>
        <w:spacing w:after="0" w:line="240" w:lineRule="auto"/>
      </w:pPr>
      <w:r>
        <w:separator/>
      </w:r>
    </w:p>
  </w:endnote>
  <w:endnote w:type="continuationSeparator" w:id="1">
    <w:p w:rsidR="00D81CA6" w:rsidRDefault="00D81CA6" w:rsidP="00A0357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1CA6" w:rsidRDefault="00D81CA6" w:rsidP="00A03575">
      <w:pPr>
        <w:spacing w:after="0" w:line="240" w:lineRule="auto"/>
      </w:pPr>
      <w:r>
        <w:separator/>
      </w:r>
    </w:p>
  </w:footnote>
  <w:footnote w:type="continuationSeparator" w:id="1">
    <w:p w:rsidR="00D81CA6" w:rsidRDefault="00D81CA6" w:rsidP="00A0357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653296"/>
      <w:docPartObj>
        <w:docPartGallery w:val="Page Numbers (Top of Page)"/>
        <w:docPartUnique/>
      </w:docPartObj>
    </w:sdtPr>
    <w:sdtContent>
      <w:p w:rsidR="00847260" w:rsidRDefault="00847260">
        <w:pPr>
          <w:pStyle w:val="a7"/>
          <w:jc w:val="center"/>
        </w:pPr>
        <w:fldSimple w:instr=" PAGE   \* MERGEFORMAT ">
          <w:r w:rsidR="00A21297">
            <w:rPr>
              <w:noProof/>
            </w:rPr>
            <w:t>1</w:t>
          </w:r>
        </w:fldSimple>
      </w:p>
    </w:sdtContent>
  </w:sdt>
  <w:p w:rsidR="00847260" w:rsidRDefault="0084726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40F3C"/>
    <w:multiLevelType w:val="multilevel"/>
    <w:tmpl w:val="3446C6D8"/>
    <w:lvl w:ilvl="0">
      <w:start w:val="1"/>
      <w:numFmt w:val="decimal"/>
      <w:lvlText w:val="%1."/>
      <w:lvlJc w:val="left"/>
      <w:pPr>
        <w:ind w:left="598" w:hanging="360"/>
      </w:pPr>
      <w:rPr>
        <w:rFonts w:hint="default"/>
      </w:rPr>
    </w:lvl>
    <w:lvl w:ilvl="1">
      <w:start w:val="1"/>
      <w:numFmt w:val="lowerLetter"/>
      <w:lvlText w:val="%2."/>
      <w:lvlJc w:val="left"/>
      <w:pPr>
        <w:ind w:left="1318" w:hanging="360"/>
      </w:pPr>
    </w:lvl>
    <w:lvl w:ilvl="2" w:tentative="1">
      <w:start w:val="1"/>
      <w:numFmt w:val="lowerRoman"/>
      <w:lvlText w:val="%3."/>
      <w:lvlJc w:val="right"/>
      <w:pPr>
        <w:ind w:left="2038" w:hanging="180"/>
      </w:pPr>
    </w:lvl>
    <w:lvl w:ilvl="3" w:tentative="1">
      <w:start w:val="1"/>
      <w:numFmt w:val="decimal"/>
      <w:lvlText w:val="%4."/>
      <w:lvlJc w:val="left"/>
      <w:pPr>
        <w:ind w:left="2758" w:hanging="360"/>
      </w:pPr>
    </w:lvl>
    <w:lvl w:ilvl="4" w:tentative="1">
      <w:start w:val="1"/>
      <w:numFmt w:val="lowerLetter"/>
      <w:lvlText w:val="%5."/>
      <w:lvlJc w:val="left"/>
      <w:pPr>
        <w:ind w:left="3478" w:hanging="360"/>
      </w:pPr>
    </w:lvl>
    <w:lvl w:ilvl="5" w:tentative="1">
      <w:start w:val="1"/>
      <w:numFmt w:val="lowerRoman"/>
      <w:lvlText w:val="%6."/>
      <w:lvlJc w:val="right"/>
      <w:pPr>
        <w:ind w:left="4198" w:hanging="180"/>
      </w:pPr>
    </w:lvl>
    <w:lvl w:ilvl="6" w:tentative="1">
      <w:start w:val="1"/>
      <w:numFmt w:val="decimal"/>
      <w:lvlText w:val="%7."/>
      <w:lvlJc w:val="left"/>
      <w:pPr>
        <w:ind w:left="4918" w:hanging="360"/>
      </w:pPr>
    </w:lvl>
    <w:lvl w:ilvl="7" w:tentative="1">
      <w:start w:val="1"/>
      <w:numFmt w:val="lowerLetter"/>
      <w:lvlText w:val="%8."/>
      <w:lvlJc w:val="left"/>
      <w:pPr>
        <w:ind w:left="5638" w:hanging="360"/>
      </w:pPr>
    </w:lvl>
    <w:lvl w:ilvl="8" w:tentative="1">
      <w:start w:val="1"/>
      <w:numFmt w:val="lowerRoman"/>
      <w:lvlText w:val="%9."/>
      <w:lvlJc w:val="right"/>
      <w:pPr>
        <w:ind w:left="6358" w:hanging="180"/>
      </w:pPr>
    </w:lvl>
  </w:abstractNum>
  <w:abstractNum w:abstractNumId="1">
    <w:nsid w:val="09BD4535"/>
    <w:multiLevelType w:val="multilevel"/>
    <w:tmpl w:val="3446C6D8"/>
    <w:lvl w:ilvl="0">
      <w:start w:val="1"/>
      <w:numFmt w:val="decimal"/>
      <w:lvlText w:val="%1."/>
      <w:lvlJc w:val="left"/>
      <w:pPr>
        <w:ind w:left="598" w:hanging="360"/>
      </w:pPr>
      <w:rPr>
        <w:rFonts w:hint="default"/>
      </w:rPr>
    </w:lvl>
    <w:lvl w:ilvl="1">
      <w:start w:val="1"/>
      <w:numFmt w:val="lowerLetter"/>
      <w:lvlText w:val="%2."/>
      <w:lvlJc w:val="left"/>
      <w:pPr>
        <w:ind w:left="1318" w:hanging="360"/>
      </w:pPr>
    </w:lvl>
    <w:lvl w:ilvl="2" w:tentative="1">
      <w:start w:val="1"/>
      <w:numFmt w:val="lowerRoman"/>
      <w:lvlText w:val="%3."/>
      <w:lvlJc w:val="right"/>
      <w:pPr>
        <w:ind w:left="2038" w:hanging="180"/>
      </w:pPr>
    </w:lvl>
    <w:lvl w:ilvl="3" w:tentative="1">
      <w:start w:val="1"/>
      <w:numFmt w:val="decimal"/>
      <w:lvlText w:val="%4."/>
      <w:lvlJc w:val="left"/>
      <w:pPr>
        <w:ind w:left="2758" w:hanging="360"/>
      </w:pPr>
    </w:lvl>
    <w:lvl w:ilvl="4" w:tentative="1">
      <w:start w:val="1"/>
      <w:numFmt w:val="lowerLetter"/>
      <w:lvlText w:val="%5."/>
      <w:lvlJc w:val="left"/>
      <w:pPr>
        <w:ind w:left="3478" w:hanging="360"/>
      </w:pPr>
    </w:lvl>
    <w:lvl w:ilvl="5" w:tentative="1">
      <w:start w:val="1"/>
      <w:numFmt w:val="lowerRoman"/>
      <w:lvlText w:val="%6."/>
      <w:lvlJc w:val="right"/>
      <w:pPr>
        <w:ind w:left="4198" w:hanging="180"/>
      </w:pPr>
    </w:lvl>
    <w:lvl w:ilvl="6" w:tentative="1">
      <w:start w:val="1"/>
      <w:numFmt w:val="decimal"/>
      <w:lvlText w:val="%7."/>
      <w:lvlJc w:val="left"/>
      <w:pPr>
        <w:ind w:left="4918" w:hanging="360"/>
      </w:pPr>
    </w:lvl>
    <w:lvl w:ilvl="7" w:tentative="1">
      <w:start w:val="1"/>
      <w:numFmt w:val="lowerLetter"/>
      <w:lvlText w:val="%8."/>
      <w:lvlJc w:val="left"/>
      <w:pPr>
        <w:ind w:left="5638" w:hanging="360"/>
      </w:pPr>
    </w:lvl>
    <w:lvl w:ilvl="8" w:tentative="1">
      <w:start w:val="1"/>
      <w:numFmt w:val="lowerRoman"/>
      <w:lvlText w:val="%9."/>
      <w:lvlJc w:val="right"/>
      <w:pPr>
        <w:ind w:left="6358" w:hanging="180"/>
      </w:pPr>
    </w:lvl>
  </w:abstractNum>
  <w:abstractNum w:abstractNumId="2">
    <w:nsid w:val="0B381277"/>
    <w:multiLevelType w:val="hybridMultilevel"/>
    <w:tmpl w:val="CFFA6472"/>
    <w:lvl w:ilvl="0" w:tplc="81424A40">
      <w:start w:val="1"/>
      <w:numFmt w:val="decimal"/>
      <w:lvlText w:val="%1."/>
      <w:lvlJc w:val="left"/>
      <w:pPr>
        <w:ind w:left="3196" w:hanging="360"/>
      </w:pPr>
      <w:rPr>
        <w:rFonts w:hint="default"/>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3">
    <w:nsid w:val="0C91444F"/>
    <w:multiLevelType w:val="multilevel"/>
    <w:tmpl w:val="3446C6D8"/>
    <w:lvl w:ilvl="0">
      <w:start w:val="1"/>
      <w:numFmt w:val="decimal"/>
      <w:lvlText w:val="%1."/>
      <w:lvlJc w:val="left"/>
      <w:pPr>
        <w:ind w:left="598" w:hanging="360"/>
      </w:pPr>
      <w:rPr>
        <w:rFonts w:hint="default"/>
      </w:rPr>
    </w:lvl>
    <w:lvl w:ilvl="1" w:tentative="1">
      <w:start w:val="1"/>
      <w:numFmt w:val="lowerLetter"/>
      <w:lvlText w:val="%2."/>
      <w:lvlJc w:val="left"/>
      <w:pPr>
        <w:ind w:left="1318" w:hanging="360"/>
      </w:pPr>
    </w:lvl>
    <w:lvl w:ilvl="2" w:tentative="1">
      <w:start w:val="1"/>
      <w:numFmt w:val="lowerRoman"/>
      <w:lvlText w:val="%3."/>
      <w:lvlJc w:val="right"/>
      <w:pPr>
        <w:ind w:left="2038" w:hanging="180"/>
      </w:pPr>
    </w:lvl>
    <w:lvl w:ilvl="3" w:tentative="1">
      <w:start w:val="1"/>
      <w:numFmt w:val="decimal"/>
      <w:lvlText w:val="%4."/>
      <w:lvlJc w:val="left"/>
      <w:pPr>
        <w:ind w:left="2758" w:hanging="360"/>
      </w:pPr>
    </w:lvl>
    <w:lvl w:ilvl="4" w:tentative="1">
      <w:start w:val="1"/>
      <w:numFmt w:val="lowerLetter"/>
      <w:lvlText w:val="%5."/>
      <w:lvlJc w:val="left"/>
      <w:pPr>
        <w:ind w:left="3478" w:hanging="360"/>
      </w:pPr>
    </w:lvl>
    <w:lvl w:ilvl="5" w:tentative="1">
      <w:start w:val="1"/>
      <w:numFmt w:val="lowerRoman"/>
      <w:lvlText w:val="%6."/>
      <w:lvlJc w:val="right"/>
      <w:pPr>
        <w:ind w:left="4198" w:hanging="180"/>
      </w:pPr>
    </w:lvl>
    <w:lvl w:ilvl="6" w:tentative="1">
      <w:start w:val="1"/>
      <w:numFmt w:val="decimal"/>
      <w:lvlText w:val="%7."/>
      <w:lvlJc w:val="left"/>
      <w:pPr>
        <w:ind w:left="4918" w:hanging="360"/>
      </w:pPr>
    </w:lvl>
    <w:lvl w:ilvl="7" w:tentative="1">
      <w:start w:val="1"/>
      <w:numFmt w:val="lowerLetter"/>
      <w:lvlText w:val="%8."/>
      <w:lvlJc w:val="left"/>
      <w:pPr>
        <w:ind w:left="5638" w:hanging="360"/>
      </w:pPr>
    </w:lvl>
    <w:lvl w:ilvl="8" w:tentative="1">
      <w:start w:val="1"/>
      <w:numFmt w:val="lowerRoman"/>
      <w:lvlText w:val="%9."/>
      <w:lvlJc w:val="right"/>
      <w:pPr>
        <w:ind w:left="6358" w:hanging="180"/>
      </w:pPr>
    </w:lvl>
  </w:abstractNum>
  <w:abstractNum w:abstractNumId="4">
    <w:nsid w:val="10537E0D"/>
    <w:multiLevelType w:val="hybridMultilevel"/>
    <w:tmpl w:val="8FB0FBF0"/>
    <w:lvl w:ilvl="0" w:tplc="CE58B594">
      <w:start w:val="1"/>
      <w:numFmt w:val="decimal"/>
      <w:lvlText w:val="%1."/>
      <w:lvlJc w:val="left"/>
      <w:pPr>
        <w:ind w:left="720" w:hanging="360"/>
      </w:pPr>
      <w:rPr>
        <w:rFonts w:hint="default"/>
        <w:b w:val="0"/>
        <w:sz w:val="32"/>
        <w:szCs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2C2850"/>
    <w:multiLevelType w:val="hybridMultilevel"/>
    <w:tmpl w:val="3446C6D8"/>
    <w:lvl w:ilvl="0" w:tplc="F43E9B74">
      <w:start w:val="1"/>
      <w:numFmt w:val="decimal"/>
      <w:lvlText w:val="%1."/>
      <w:lvlJc w:val="left"/>
      <w:pPr>
        <w:ind w:left="598" w:hanging="360"/>
      </w:pPr>
      <w:rPr>
        <w:rFonts w:hint="default"/>
      </w:rPr>
    </w:lvl>
    <w:lvl w:ilvl="1" w:tplc="04190019" w:tentative="1">
      <w:start w:val="1"/>
      <w:numFmt w:val="lowerLetter"/>
      <w:lvlText w:val="%2."/>
      <w:lvlJc w:val="left"/>
      <w:pPr>
        <w:ind w:left="1318" w:hanging="360"/>
      </w:pPr>
    </w:lvl>
    <w:lvl w:ilvl="2" w:tplc="0419001B" w:tentative="1">
      <w:start w:val="1"/>
      <w:numFmt w:val="lowerRoman"/>
      <w:lvlText w:val="%3."/>
      <w:lvlJc w:val="right"/>
      <w:pPr>
        <w:ind w:left="2038" w:hanging="180"/>
      </w:pPr>
    </w:lvl>
    <w:lvl w:ilvl="3" w:tplc="0419000F" w:tentative="1">
      <w:start w:val="1"/>
      <w:numFmt w:val="decimal"/>
      <w:lvlText w:val="%4."/>
      <w:lvlJc w:val="left"/>
      <w:pPr>
        <w:ind w:left="2758" w:hanging="360"/>
      </w:pPr>
    </w:lvl>
    <w:lvl w:ilvl="4" w:tplc="04190019" w:tentative="1">
      <w:start w:val="1"/>
      <w:numFmt w:val="lowerLetter"/>
      <w:lvlText w:val="%5."/>
      <w:lvlJc w:val="left"/>
      <w:pPr>
        <w:ind w:left="3478" w:hanging="360"/>
      </w:pPr>
    </w:lvl>
    <w:lvl w:ilvl="5" w:tplc="0419001B" w:tentative="1">
      <w:start w:val="1"/>
      <w:numFmt w:val="lowerRoman"/>
      <w:lvlText w:val="%6."/>
      <w:lvlJc w:val="right"/>
      <w:pPr>
        <w:ind w:left="4198" w:hanging="180"/>
      </w:pPr>
    </w:lvl>
    <w:lvl w:ilvl="6" w:tplc="0419000F" w:tentative="1">
      <w:start w:val="1"/>
      <w:numFmt w:val="decimal"/>
      <w:lvlText w:val="%7."/>
      <w:lvlJc w:val="left"/>
      <w:pPr>
        <w:ind w:left="4918" w:hanging="360"/>
      </w:pPr>
    </w:lvl>
    <w:lvl w:ilvl="7" w:tplc="04190019" w:tentative="1">
      <w:start w:val="1"/>
      <w:numFmt w:val="lowerLetter"/>
      <w:lvlText w:val="%8."/>
      <w:lvlJc w:val="left"/>
      <w:pPr>
        <w:ind w:left="5638" w:hanging="360"/>
      </w:pPr>
    </w:lvl>
    <w:lvl w:ilvl="8" w:tplc="0419001B" w:tentative="1">
      <w:start w:val="1"/>
      <w:numFmt w:val="lowerRoman"/>
      <w:lvlText w:val="%9."/>
      <w:lvlJc w:val="right"/>
      <w:pPr>
        <w:ind w:left="6358" w:hanging="180"/>
      </w:pPr>
    </w:lvl>
  </w:abstractNum>
  <w:abstractNum w:abstractNumId="6">
    <w:nsid w:val="16130CEC"/>
    <w:multiLevelType w:val="hybridMultilevel"/>
    <w:tmpl w:val="837A4D48"/>
    <w:lvl w:ilvl="0" w:tplc="04190001">
      <w:start w:val="1"/>
      <w:numFmt w:val="bullet"/>
      <w:lvlText w:val=""/>
      <w:lvlJc w:val="left"/>
      <w:pPr>
        <w:ind w:left="360" w:hanging="360"/>
      </w:pPr>
      <w:rPr>
        <w:rFonts w:ascii="Symbol" w:hAnsi="Symbol"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29607EA2"/>
    <w:multiLevelType w:val="multilevel"/>
    <w:tmpl w:val="3446C6D8"/>
    <w:lvl w:ilvl="0">
      <w:start w:val="1"/>
      <w:numFmt w:val="decimal"/>
      <w:lvlText w:val="%1."/>
      <w:lvlJc w:val="left"/>
      <w:pPr>
        <w:ind w:left="598" w:hanging="360"/>
      </w:pPr>
      <w:rPr>
        <w:rFonts w:hint="default"/>
      </w:rPr>
    </w:lvl>
    <w:lvl w:ilvl="1" w:tentative="1">
      <w:start w:val="1"/>
      <w:numFmt w:val="lowerLetter"/>
      <w:lvlText w:val="%2."/>
      <w:lvlJc w:val="left"/>
      <w:pPr>
        <w:ind w:left="1318" w:hanging="360"/>
      </w:pPr>
    </w:lvl>
    <w:lvl w:ilvl="2" w:tentative="1">
      <w:start w:val="1"/>
      <w:numFmt w:val="lowerRoman"/>
      <w:lvlText w:val="%3."/>
      <w:lvlJc w:val="right"/>
      <w:pPr>
        <w:ind w:left="2038" w:hanging="180"/>
      </w:pPr>
    </w:lvl>
    <w:lvl w:ilvl="3" w:tentative="1">
      <w:start w:val="1"/>
      <w:numFmt w:val="decimal"/>
      <w:lvlText w:val="%4."/>
      <w:lvlJc w:val="left"/>
      <w:pPr>
        <w:ind w:left="2758" w:hanging="360"/>
      </w:pPr>
    </w:lvl>
    <w:lvl w:ilvl="4" w:tentative="1">
      <w:start w:val="1"/>
      <w:numFmt w:val="lowerLetter"/>
      <w:lvlText w:val="%5."/>
      <w:lvlJc w:val="left"/>
      <w:pPr>
        <w:ind w:left="3478" w:hanging="360"/>
      </w:pPr>
    </w:lvl>
    <w:lvl w:ilvl="5" w:tentative="1">
      <w:start w:val="1"/>
      <w:numFmt w:val="lowerRoman"/>
      <w:lvlText w:val="%6."/>
      <w:lvlJc w:val="right"/>
      <w:pPr>
        <w:ind w:left="4198" w:hanging="180"/>
      </w:pPr>
    </w:lvl>
    <w:lvl w:ilvl="6" w:tentative="1">
      <w:start w:val="1"/>
      <w:numFmt w:val="decimal"/>
      <w:lvlText w:val="%7."/>
      <w:lvlJc w:val="left"/>
      <w:pPr>
        <w:ind w:left="4918" w:hanging="360"/>
      </w:pPr>
    </w:lvl>
    <w:lvl w:ilvl="7" w:tentative="1">
      <w:start w:val="1"/>
      <w:numFmt w:val="lowerLetter"/>
      <w:lvlText w:val="%8."/>
      <w:lvlJc w:val="left"/>
      <w:pPr>
        <w:ind w:left="5638" w:hanging="360"/>
      </w:pPr>
    </w:lvl>
    <w:lvl w:ilvl="8" w:tentative="1">
      <w:start w:val="1"/>
      <w:numFmt w:val="lowerRoman"/>
      <w:lvlText w:val="%9."/>
      <w:lvlJc w:val="right"/>
      <w:pPr>
        <w:ind w:left="6358" w:hanging="180"/>
      </w:pPr>
    </w:lvl>
  </w:abstractNum>
  <w:abstractNum w:abstractNumId="8">
    <w:nsid w:val="5FBC0120"/>
    <w:multiLevelType w:val="multilevel"/>
    <w:tmpl w:val="B33E03C2"/>
    <w:lvl w:ilvl="0">
      <w:start w:val="2"/>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9">
    <w:nsid w:val="74244D17"/>
    <w:multiLevelType w:val="hybridMultilevel"/>
    <w:tmpl w:val="7ED071D8"/>
    <w:lvl w:ilvl="0" w:tplc="E7ECD8D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5976080"/>
    <w:multiLevelType w:val="multilevel"/>
    <w:tmpl w:val="3446C6D8"/>
    <w:lvl w:ilvl="0">
      <w:start w:val="1"/>
      <w:numFmt w:val="decimal"/>
      <w:lvlText w:val="%1."/>
      <w:lvlJc w:val="left"/>
      <w:pPr>
        <w:ind w:left="598" w:hanging="360"/>
      </w:pPr>
      <w:rPr>
        <w:rFonts w:hint="default"/>
      </w:rPr>
    </w:lvl>
    <w:lvl w:ilvl="1" w:tentative="1">
      <w:start w:val="1"/>
      <w:numFmt w:val="lowerLetter"/>
      <w:lvlText w:val="%2."/>
      <w:lvlJc w:val="left"/>
      <w:pPr>
        <w:ind w:left="1318" w:hanging="360"/>
      </w:pPr>
    </w:lvl>
    <w:lvl w:ilvl="2" w:tentative="1">
      <w:start w:val="1"/>
      <w:numFmt w:val="lowerRoman"/>
      <w:lvlText w:val="%3."/>
      <w:lvlJc w:val="right"/>
      <w:pPr>
        <w:ind w:left="2038" w:hanging="180"/>
      </w:pPr>
    </w:lvl>
    <w:lvl w:ilvl="3" w:tentative="1">
      <w:start w:val="1"/>
      <w:numFmt w:val="decimal"/>
      <w:lvlText w:val="%4."/>
      <w:lvlJc w:val="left"/>
      <w:pPr>
        <w:ind w:left="2758" w:hanging="360"/>
      </w:pPr>
    </w:lvl>
    <w:lvl w:ilvl="4" w:tentative="1">
      <w:start w:val="1"/>
      <w:numFmt w:val="lowerLetter"/>
      <w:lvlText w:val="%5."/>
      <w:lvlJc w:val="left"/>
      <w:pPr>
        <w:ind w:left="3478" w:hanging="360"/>
      </w:pPr>
    </w:lvl>
    <w:lvl w:ilvl="5" w:tentative="1">
      <w:start w:val="1"/>
      <w:numFmt w:val="lowerRoman"/>
      <w:lvlText w:val="%6."/>
      <w:lvlJc w:val="right"/>
      <w:pPr>
        <w:ind w:left="4198" w:hanging="180"/>
      </w:pPr>
    </w:lvl>
    <w:lvl w:ilvl="6" w:tentative="1">
      <w:start w:val="1"/>
      <w:numFmt w:val="decimal"/>
      <w:lvlText w:val="%7."/>
      <w:lvlJc w:val="left"/>
      <w:pPr>
        <w:ind w:left="4918" w:hanging="360"/>
      </w:pPr>
    </w:lvl>
    <w:lvl w:ilvl="7" w:tentative="1">
      <w:start w:val="1"/>
      <w:numFmt w:val="lowerLetter"/>
      <w:lvlText w:val="%8."/>
      <w:lvlJc w:val="left"/>
      <w:pPr>
        <w:ind w:left="5638" w:hanging="360"/>
      </w:pPr>
    </w:lvl>
    <w:lvl w:ilvl="8" w:tentative="1">
      <w:start w:val="1"/>
      <w:numFmt w:val="lowerRoman"/>
      <w:lvlText w:val="%9."/>
      <w:lvlJc w:val="right"/>
      <w:pPr>
        <w:ind w:left="6358" w:hanging="180"/>
      </w:pPr>
    </w:lvl>
  </w:abstractNum>
  <w:abstractNum w:abstractNumId="11">
    <w:nsid w:val="7B677AF4"/>
    <w:multiLevelType w:val="hybridMultilevel"/>
    <w:tmpl w:val="C68C78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2"/>
  </w:num>
  <w:num w:numId="3">
    <w:abstractNumId w:val="6"/>
  </w:num>
  <w:num w:numId="4">
    <w:abstractNumId w:val="9"/>
  </w:num>
  <w:num w:numId="5">
    <w:abstractNumId w:val="4"/>
  </w:num>
  <w:num w:numId="6">
    <w:abstractNumId w:val="8"/>
  </w:num>
  <w:num w:numId="7">
    <w:abstractNumId w:val="5"/>
  </w:num>
  <w:num w:numId="8">
    <w:abstractNumId w:val="10"/>
  </w:num>
  <w:num w:numId="9">
    <w:abstractNumId w:val="3"/>
  </w:num>
  <w:num w:numId="10">
    <w:abstractNumId w:val="7"/>
  </w:num>
  <w:num w:numId="11">
    <w:abstractNumId w:val="0"/>
  </w:num>
  <w:num w:numId="1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5122"/>
  </w:hdrShapeDefaults>
  <w:footnotePr>
    <w:footnote w:id="0"/>
    <w:footnote w:id="1"/>
  </w:footnotePr>
  <w:endnotePr>
    <w:endnote w:id="0"/>
    <w:endnote w:id="1"/>
  </w:endnotePr>
  <w:compat>
    <w:useFELayout/>
  </w:compat>
  <w:rsids>
    <w:rsidRoot w:val="00FA1E9A"/>
    <w:rsid w:val="0000510F"/>
    <w:rsid w:val="00023F27"/>
    <w:rsid w:val="0007796C"/>
    <w:rsid w:val="000E31CF"/>
    <w:rsid w:val="000F3E0E"/>
    <w:rsid w:val="000F5429"/>
    <w:rsid w:val="001340A6"/>
    <w:rsid w:val="00153EEE"/>
    <w:rsid w:val="001930F0"/>
    <w:rsid w:val="001A7B67"/>
    <w:rsid w:val="001B155F"/>
    <w:rsid w:val="00240132"/>
    <w:rsid w:val="0025055C"/>
    <w:rsid w:val="00273B11"/>
    <w:rsid w:val="002B4A2E"/>
    <w:rsid w:val="002D6549"/>
    <w:rsid w:val="0031582E"/>
    <w:rsid w:val="00315EB5"/>
    <w:rsid w:val="003208B8"/>
    <w:rsid w:val="0032541C"/>
    <w:rsid w:val="00327E8B"/>
    <w:rsid w:val="00383027"/>
    <w:rsid w:val="0038503C"/>
    <w:rsid w:val="003B31A6"/>
    <w:rsid w:val="003C6A3F"/>
    <w:rsid w:val="003C703D"/>
    <w:rsid w:val="004276A5"/>
    <w:rsid w:val="0044295B"/>
    <w:rsid w:val="00454B83"/>
    <w:rsid w:val="00474F38"/>
    <w:rsid w:val="004901C5"/>
    <w:rsid w:val="004D5BE0"/>
    <w:rsid w:val="004D668C"/>
    <w:rsid w:val="004E4378"/>
    <w:rsid w:val="00545FEE"/>
    <w:rsid w:val="00556625"/>
    <w:rsid w:val="00593F0C"/>
    <w:rsid w:val="005B3A7E"/>
    <w:rsid w:val="005C231A"/>
    <w:rsid w:val="005C55AA"/>
    <w:rsid w:val="006464DB"/>
    <w:rsid w:val="00680F99"/>
    <w:rsid w:val="006D0953"/>
    <w:rsid w:val="006D0F51"/>
    <w:rsid w:val="006D48ED"/>
    <w:rsid w:val="006F7775"/>
    <w:rsid w:val="0070040F"/>
    <w:rsid w:val="00744698"/>
    <w:rsid w:val="00752C40"/>
    <w:rsid w:val="00752E97"/>
    <w:rsid w:val="00794B5D"/>
    <w:rsid w:val="007B3D36"/>
    <w:rsid w:val="007F1759"/>
    <w:rsid w:val="0080114D"/>
    <w:rsid w:val="00847260"/>
    <w:rsid w:val="008642D7"/>
    <w:rsid w:val="008741C6"/>
    <w:rsid w:val="00895481"/>
    <w:rsid w:val="008A6DE7"/>
    <w:rsid w:val="008D5BB3"/>
    <w:rsid w:val="00901F0B"/>
    <w:rsid w:val="00934886"/>
    <w:rsid w:val="00940AC0"/>
    <w:rsid w:val="00982ED7"/>
    <w:rsid w:val="009C50F6"/>
    <w:rsid w:val="009D64F1"/>
    <w:rsid w:val="009F1ACE"/>
    <w:rsid w:val="009F25A2"/>
    <w:rsid w:val="009F6641"/>
    <w:rsid w:val="00A03575"/>
    <w:rsid w:val="00A21297"/>
    <w:rsid w:val="00A374A6"/>
    <w:rsid w:val="00A75BF6"/>
    <w:rsid w:val="00A931D9"/>
    <w:rsid w:val="00B0209C"/>
    <w:rsid w:val="00B21CCF"/>
    <w:rsid w:val="00B43513"/>
    <w:rsid w:val="00B46384"/>
    <w:rsid w:val="00B54482"/>
    <w:rsid w:val="00B75722"/>
    <w:rsid w:val="00BE2378"/>
    <w:rsid w:val="00BE5952"/>
    <w:rsid w:val="00BE64D4"/>
    <w:rsid w:val="00C45E73"/>
    <w:rsid w:val="00CB70CC"/>
    <w:rsid w:val="00CB77FA"/>
    <w:rsid w:val="00CC41D5"/>
    <w:rsid w:val="00D03321"/>
    <w:rsid w:val="00D06BEC"/>
    <w:rsid w:val="00D15A0C"/>
    <w:rsid w:val="00D50187"/>
    <w:rsid w:val="00D81CA6"/>
    <w:rsid w:val="00DB1BAB"/>
    <w:rsid w:val="00DB7385"/>
    <w:rsid w:val="00DC73EE"/>
    <w:rsid w:val="00DE1E30"/>
    <w:rsid w:val="00DF461D"/>
    <w:rsid w:val="00E0633B"/>
    <w:rsid w:val="00E3518A"/>
    <w:rsid w:val="00E56C74"/>
    <w:rsid w:val="00E71EC5"/>
    <w:rsid w:val="00E76F86"/>
    <w:rsid w:val="00EA21BE"/>
    <w:rsid w:val="00ED4638"/>
    <w:rsid w:val="00F453FC"/>
    <w:rsid w:val="00F57889"/>
    <w:rsid w:val="00F671ED"/>
    <w:rsid w:val="00F67605"/>
    <w:rsid w:val="00F81A33"/>
    <w:rsid w:val="00FA1E9A"/>
    <w:rsid w:val="00FA4D9C"/>
    <w:rsid w:val="00FA4F40"/>
    <w:rsid w:val="00FD1A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74A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642D7"/>
    <w:pPr>
      <w:ind w:left="720"/>
      <w:contextualSpacing/>
    </w:pPr>
  </w:style>
  <w:style w:type="paragraph" w:styleId="a4">
    <w:name w:val="No Spacing"/>
    <w:uiPriority w:val="1"/>
    <w:qFormat/>
    <w:rsid w:val="000F3E0E"/>
    <w:pPr>
      <w:spacing w:after="0" w:line="240" w:lineRule="auto"/>
    </w:pPr>
  </w:style>
  <w:style w:type="paragraph" w:styleId="a5">
    <w:name w:val="Balloon Text"/>
    <w:basedOn w:val="a"/>
    <w:link w:val="a6"/>
    <w:uiPriority w:val="99"/>
    <w:semiHidden/>
    <w:unhideWhenUsed/>
    <w:rsid w:val="00474F3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74F38"/>
    <w:rPr>
      <w:rFonts w:ascii="Tahoma" w:hAnsi="Tahoma" w:cs="Tahoma"/>
      <w:sz w:val="16"/>
      <w:szCs w:val="16"/>
    </w:rPr>
  </w:style>
  <w:style w:type="paragraph" w:styleId="a7">
    <w:name w:val="header"/>
    <w:basedOn w:val="a"/>
    <w:link w:val="a8"/>
    <w:uiPriority w:val="99"/>
    <w:unhideWhenUsed/>
    <w:rsid w:val="00A0357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03575"/>
  </w:style>
  <w:style w:type="paragraph" w:styleId="a9">
    <w:name w:val="footer"/>
    <w:basedOn w:val="a"/>
    <w:link w:val="aa"/>
    <w:uiPriority w:val="99"/>
    <w:unhideWhenUsed/>
    <w:rsid w:val="00A0357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0357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BCEEED-CBD3-4B38-AE44-BB1E6DFD24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11</Pages>
  <Words>2269</Words>
  <Characters>12938</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22</cp:revision>
  <dcterms:created xsi:type="dcterms:W3CDTF">2022-04-24T10:31:00Z</dcterms:created>
  <dcterms:modified xsi:type="dcterms:W3CDTF">2022-05-09T13:45:00Z</dcterms:modified>
</cp:coreProperties>
</file>