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5B58" w:rsidRPr="000E5B58" w:rsidRDefault="000E5B58" w:rsidP="000E5B58">
      <w:pPr>
        <w:spacing w:line="36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 xml:space="preserve">Формирование умений работы </w:t>
      </w:r>
      <w:r w:rsidRPr="000E5B58">
        <w:rPr>
          <w:rFonts w:ascii="Times New Roman" w:hAnsi="Times New Roman"/>
          <w:sz w:val="28"/>
          <w:szCs w:val="28"/>
        </w:rPr>
        <w:t xml:space="preserve">с научно-познавательной литературой </w:t>
      </w:r>
    </w:p>
    <w:p w:rsidR="000E5B58" w:rsidRPr="000E5B58" w:rsidRDefault="000E5B58" w:rsidP="000E5B58">
      <w:pPr>
        <w:spacing w:line="36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0E5B58" w:rsidRPr="000E5B58" w:rsidRDefault="000E5B58" w:rsidP="000E5B58">
      <w:pPr>
        <w:pStyle w:val="a3"/>
        <w:spacing w:before="0" w:beforeAutospacing="0" w:after="0" w:afterAutospacing="0" w:line="360" w:lineRule="auto"/>
        <w:ind w:firstLine="540"/>
        <w:jc w:val="both"/>
        <w:rPr>
          <w:rFonts w:ascii="Times New Roman" w:hAnsi="Times New Roman"/>
          <w:bCs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>В учебных и методических пособиях содержание раздела «Методика работы с научно-познавательной литературой в начальной школе» освещено недостаточно. Однако современному учителю начальных классов необходимо понимать, какое место занимает и какую роль играет научно-познавательная литература в системе литературного образования в начальной школе.</w:t>
      </w:r>
      <w:r w:rsidRPr="000E5B58">
        <w:rPr>
          <w:rFonts w:ascii="Times New Roman" w:hAnsi="Times New Roman"/>
          <w:b/>
          <w:sz w:val="28"/>
          <w:szCs w:val="28"/>
        </w:rPr>
        <w:t xml:space="preserve"> </w:t>
      </w:r>
      <w:r w:rsidRPr="000E5B58">
        <w:rPr>
          <w:rStyle w:val="a4"/>
          <w:rFonts w:ascii="Times New Roman" w:hAnsi="Times New Roman"/>
          <w:b w:val="0"/>
          <w:sz w:val="28"/>
          <w:szCs w:val="28"/>
        </w:rPr>
        <w:t>Особое внимание к научно-познавательной литературе объясняется установкой сегодняшней школы на всестороннее развитие учащихся и, прежде всего, на развитие самостоятельного, критического и исследовательского мышления. В исследованиях отмечается, что и сама научно-познав</w:t>
      </w:r>
      <w:r>
        <w:rPr>
          <w:rStyle w:val="a4"/>
          <w:rFonts w:ascii="Times New Roman" w:hAnsi="Times New Roman"/>
          <w:b w:val="0"/>
          <w:sz w:val="28"/>
          <w:szCs w:val="28"/>
        </w:rPr>
        <w:t xml:space="preserve">ательная литература за последнее время </w:t>
      </w:r>
      <w:r w:rsidRPr="000E5B58">
        <w:rPr>
          <w:rStyle w:val="a4"/>
          <w:rFonts w:ascii="Times New Roman" w:hAnsi="Times New Roman"/>
          <w:b w:val="0"/>
          <w:sz w:val="28"/>
          <w:szCs w:val="28"/>
        </w:rPr>
        <w:t xml:space="preserve"> кардинально изменилась, прочно вошла в жизнь детей, проникла в процесс школьного обучения.</w:t>
      </w:r>
      <w:r w:rsidRPr="000E5B58">
        <w:rPr>
          <w:rStyle w:val="a4"/>
          <w:rFonts w:ascii="Times New Roman" w:hAnsi="Times New Roman"/>
          <w:sz w:val="28"/>
          <w:szCs w:val="28"/>
        </w:rPr>
        <w:t xml:space="preserve"> </w:t>
      </w:r>
    </w:p>
    <w:p w:rsidR="000E5B58" w:rsidRPr="000E5B58" w:rsidRDefault="000E5B58" w:rsidP="000E5B58">
      <w:pPr>
        <w:pStyle w:val="a3"/>
        <w:spacing w:before="0" w:beforeAutospacing="0" w:after="0" w:afterAutospacing="0"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>Об ориентации младшего школьника как читателя в мире научно-познавательной литературы почти не говорится. Данная литература редко вносится в списки рекомендательного чтения. Однако развитие современного читателя-школьника невозможно без его обращения к научно-познавательной литературе, так как ее чтение расширяет кругозор ученика по различным областям научного и общественного знания. Таким образом, актуальность проблемы обучения младших школьников работе с научно-познавательной лит</w:t>
      </w:r>
      <w:r w:rsidRPr="000E5B58">
        <w:rPr>
          <w:rFonts w:ascii="Times New Roman" w:hAnsi="Times New Roman"/>
          <w:sz w:val="28"/>
          <w:szCs w:val="28"/>
        </w:rPr>
        <w:t xml:space="preserve">ературой становится очевидной. </w:t>
      </w:r>
    </w:p>
    <w:p w:rsidR="000E5B58" w:rsidRPr="000E5B58" w:rsidRDefault="000E5B58" w:rsidP="000E5B58">
      <w:pPr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 xml:space="preserve">Первое понятие, которое необходимо для обсуждения темы – «круг чтения младших школьников». В исследованиях Н.Н. Светловской, кругом чтения называют системную, замкнутую группировку возможной для данного читателя части книжных богатств, накопленных человечеством. Круг чтения ограничивается рамками возраста (как в нашем примере), профессии, социального статуса читателя. </w:t>
      </w:r>
    </w:p>
    <w:p w:rsidR="000E5B58" w:rsidRPr="000E5B58" w:rsidRDefault="000E5B58" w:rsidP="000E5B58">
      <w:pPr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 xml:space="preserve">Круг чтения современного младшего школьника может разграничиваться по целому ряду признаков. С точки зрения поставленной проблемы, основой для систематизации является признак «приоритета образности или </w:t>
      </w:r>
      <w:r w:rsidRPr="000E5B58">
        <w:rPr>
          <w:rFonts w:ascii="Times New Roman" w:hAnsi="Times New Roman"/>
          <w:sz w:val="28"/>
          <w:szCs w:val="28"/>
        </w:rPr>
        <w:lastRenderedPageBreak/>
        <w:t>понятийности в осмыслении явлений окружающего мира». По этому признаку литература делится на художественную и научно-познавательную.</w:t>
      </w:r>
    </w:p>
    <w:p w:rsidR="000E5B58" w:rsidRPr="000E5B58" w:rsidRDefault="000E5B58" w:rsidP="000E5B5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 xml:space="preserve">  </w:t>
      </w:r>
      <w:r w:rsidRPr="000E5B58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</w:t>
      </w:r>
    </w:p>
    <w:p w:rsidR="000E5B58" w:rsidRPr="000E5B58" w:rsidRDefault="000E5B58" w:rsidP="000E5B58">
      <w:pPr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>Определим, какими признаками обладает научно</w:t>
      </w:r>
      <w:r w:rsidRPr="000E5B58">
        <w:rPr>
          <w:rFonts w:ascii="Times New Roman" w:hAnsi="Times New Roman"/>
          <w:i/>
          <w:sz w:val="28"/>
          <w:szCs w:val="28"/>
        </w:rPr>
        <w:t>-</w:t>
      </w:r>
      <w:r w:rsidRPr="000E5B58">
        <w:rPr>
          <w:rFonts w:ascii="Times New Roman" w:hAnsi="Times New Roman"/>
          <w:sz w:val="28"/>
          <w:szCs w:val="28"/>
        </w:rPr>
        <w:t xml:space="preserve">познавательная литература. </w:t>
      </w:r>
    </w:p>
    <w:p w:rsidR="000E5B58" w:rsidRPr="000E5B58" w:rsidRDefault="000E5B58" w:rsidP="000E5B58">
      <w:pPr>
        <w:spacing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iCs/>
          <w:sz w:val="28"/>
          <w:szCs w:val="28"/>
        </w:rPr>
        <w:t>Научно-познавательная литература</w:t>
      </w:r>
      <w:r w:rsidRPr="000E5B58">
        <w:rPr>
          <w:rFonts w:ascii="Times New Roman" w:hAnsi="Times New Roman"/>
          <w:sz w:val="28"/>
          <w:szCs w:val="28"/>
        </w:rPr>
        <w:t xml:space="preserve"> — это специфическая область искусства слова, стремящаяся в доступной и образной форме отразить те или иные факты науки, истории, развития общества и человеческой мысли и на основе этого расширяющая кругозор читателя. Без чтения такой литературы невозможно как становление ребёнка-читателя, его дальнейшее литературное развитие, так и расширение кругозора любого школьника по различным областям научного и общественного знания</w:t>
      </w:r>
      <w:bookmarkStart w:id="0" w:name="1"/>
      <w:bookmarkEnd w:id="0"/>
      <w:r w:rsidRPr="000E5B58">
        <w:rPr>
          <w:rFonts w:ascii="Times New Roman" w:hAnsi="Times New Roman"/>
          <w:sz w:val="28"/>
          <w:szCs w:val="28"/>
        </w:rPr>
        <w:t>.</w:t>
      </w:r>
    </w:p>
    <w:p w:rsidR="000E5B58" w:rsidRPr="000E5B58" w:rsidRDefault="000E5B58" w:rsidP="000E5B58">
      <w:pPr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 xml:space="preserve">На протяжении всего своего развития и взросления ребёнок нуждается в самой разнообразной информации об окружающем мире, и его интерес к разным областям знания в большой мере удовлетворяет именно научно-познавательная литература. У этого вида литературы существуют свои цели, свои средства для их достижения, свой язык общения с читателем. Не являясь в полном смысле слова ни учебными текстами, ни художественными произведениями, научно-познавательные издания занимают промежуточное положение и выполняют несколько функций: с одной стороны, обеспечивают читателя необходимыми знаниями о мире и упорядочивают эти знания, с другой стороны, делают в это в доступной форме, облегчая понимание сложных явлений и закономерностей. </w:t>
      </w:r>
    </w:p>
    <w:p w:rsidR="000E5B58" w:rsidRPr="000E5B58" w:rsidRDefault="000E5B58" w:rsidP="000E5B58">
      <w:pPr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>Профессор Н.М. Дружинина сформулировала основную цель научно-познавательной детской книги – «воспитать умственную активность читателя, приобщить его к великому миру науки». Хорошая научно-познавательная книга невозможна без четкой нравственной направленности, а усвоение новых знаний всегда связано с воспитанием у читателя определенных точек зрения и человеческих качеств.</w:t>
      </w:r>
    </w:p>
    <w:p w:rsidR="000E5B58" w:rsidRPr="000E5B58" w:rsidRDefault="000E5B58" w:rsidP="000E5B58">
      <w:pPr>
        <w:spacing w:line="360" w:lineRule="auto"/>
        <w:ind w:firstLine="539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lastRenderedPageBreak/>
        <w:t>Научно-познавательная литература – это произведения о науке и ее творцах. Она включает в себя произведения об основах и отдельных проблемах фундаментальных и прикладных наук, биографии деяте</w:t>
      </w:r>
      <w:r>
        <w:rPr>
          <w:rFonts w:ascii="Times New Roman" w:hAnsi="Times New Roman"/>
          <w:sz w:val="28"/>
          <w:szCs w:val="28"/>
        </w:rPr>
        <w:t xml:space="preserve">лей науки, описание путешествий, </w:t>
      </w:r>
      <w:r w:rsidRPr="000E5B58">
        <w:rPr>
          <w:rFonts w:ascii="Times New Roman" w:hAnsi="Times New Roman"/>
          <w:sz w:val="28"/>
          <w:szCs w:val="28"/>
        </w:rPr>
        <w:t>написанных в различных жанрах. Проблемы науки и техники рассматриваются в них с исторических позиций, во взаимосвязи и развитии.</w:t>
      </w:r>
      <w:r w:rsidRPr="000E5B58">
        <w:rPr>
          <w:rFonts w:ascii="Times New Roman" w:hAnsi="Times New Roman"/>
          <w:sz w:val="28"/>
          <w:szCs w:val="28"/>
        </w:rPr>
        <w:t xml:space="preserve"> </w:t>
      </w:r>
      <w:r w:rsidRPr="000E5B58">
        <w:rPr>
          <w:rFonts w:ascii="Times New Roman" w:hAnsi="Times New Roman"/>
          <w:sz w:val="28"/>
          <w:szCs w:val="28"/>
        </w:rPr>
        <w:t>Популяризации научных знаний способствуют и произведения научной фантастики.</w:t>
      </w:r>
    </w:p>
    <w:p w:rsidR="000E5B58" w:rsidRPr="000E5B58" w:rsidRDefault="000E5B58" w:rsidP="000E5B58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0E5B58">
        <w:rPr>
          <w:rFonts w:ascii="Times New Roman" w:hAnsi="Times New Roman"/>
          <w:sz w:val="28"/>
          <w:szCs w:val="28"/>
        </w:rPr>
        <w:t xml:space="preserve"> </w:t>
      </w:r>
    </w:p>
    <w:p w:rsidR="008411C3" w:rsidRDefault="008411C3">
      <w:bookmarkStart w:id="1" w:name="_GoBack"/>
      <w:bookmarkEnd w:id="1"/>
    </w:p>
    <w:sectPr w:rsidR="008411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ггг7ррроттвпб">
    <w:altName w:val="Times New Roman"/>
    <w:panose1 w:val="00000000000000000000"/>
    <w:charset w:val="00"/>
    <w:family w:val="roman"/>
    <w:notTrueType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1BDC"/>
    <w:rsid w:val="000E5B58"/>
    <w:rsid w:val="003D1BDC"/>
    <w:rsid w:val="008411C3"/>
    <w:rsid w:val="00C94B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99905E"/>
  <w15:chartTrackingRefBased/>
  <w15:docId w15:val="{7DE395F7-2BC0-418A-9FFB-3D90D71CA8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E5B58"/>
    <w:pPr>
      <w:spacing w:after="0" w:line="240" w:lineRule="auto"/>
    </w:pPr>
    <w:rPr>
      <w:rFonts w:ascii="ггг7ррроттвпб" w:eastAsia="Times New Roman" w:hAnsi="ггг7ррроттвпб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E5B58"/>
    <w:pPr>
      <w:spacing w:before="100" w:beforeAutospacing="1" w:after="100" w:afterAutospacing="1"/>
    </w:pPr>
    <w:rPr>
      <w:rFonts w:ascii="Verdana" w:hAnsi="Verdana"/>
      <w:color w:val="000000"/>
      <w:sz w:val="20"/>
      <w:szCs w:val="20"/>
    </w:rPr>
  </w:style>
  <w:style w:type="character" w:styleId="a4">
    <w:name w:val="Strong"/>
    <w:basedOn w:val="a0"/>
    <w:qFormat/>
    <w:rsid w:val="000E5B5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629</Words>
  <Characters>3586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3</cp:revision>
  <dcterms:created xsi:type="dcterms:W3CDTF">2022-12-03T19:44:00Z</dcterms:created>
  <dcterms:modified xsi:type="dcterms:W3CDTF">2022-12-03T20:46:00Z</dcterms:modified>
</cp:coreProperties>
</file>