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9F3" w:rsidRDefault="00E019F3">
      <w:pPr>
        <w:pStyle w:val="a3"/>
        <w:spacing w:before="10"/>
        <w:ind w:left="0"/>
        <w:jc w:val="left"/>
        <w:rPr>
          <w:sz w:val="27"/>
        </w:rPr>
      </w:pPr>
    </w:p>
    <w:p w:rsidR="003A2C7A" w:rsidRDefault="003A2C7A" w:rsidP="003A2C7A">
      <w:pPr>
        <w:spacing w:before="66"/>
        <w:ind w:left="4748"/>
      </w:pPr>
    </w:p>
    <w:p w:rsidR="00DB3370" w:rsidRPr="00D62C30" w:rsidRDefault="002867ED" w:rsidP="00F703D1">
      <w:pPr>
        <w:pStyle w:val="a4"/>
        <w:tabs>
          <w:tab w:val="left" w:pos="3119"/>
        </w:tabs>
        <w:ind w:left="920" w:right="3238" w:firstLine="2199"/>
        <w:jc w:val="center"/>
        <w:rPr>
          <w:b/>
          <w:sz w:val="28"/>
          <w:szCs w:val="28"/>
        </w:rPr>
      </w:pPr>
      <w:bookmarkStart w:id="0" w:name="_GoBack"/>
      <w:bookmarkEnd w:id="0"/>
      <w:r w:rsidRPr="00D62C30">
        <w:rPr>
          <w:b/>
          <w:sz w:val="28"/>
          <w:szCs w:val="28"/>
        </w:rPr>
        <w:t>А</w:t>
      </w:r>
      <w:r w:rsidR="00E5737C" w:rsidRPr="00D62C30">
        <w:rPr>
          <w:b/>
          <w:sz w:val="28"/>
          <w:szCs w:val="28"/>
        </w:rPr>
        <w:t>ннотация проекта</w:t>
      </w:r>
    </w:p>
    <w:p w:rsidR="00491EC6" w:rsidRPr="00D62C30" w:rsidRDefault="00491EC6" w:rsidP="00491EC6">
      <w:pPr>
        <w:tabs>
          <w:tab w:val="left" w:pos="1346"/>
        </w:tabs>
        <w:ind w:right="3238"/>
        <w:rPr>
          <w:b/>
          <w:sz w:val="28"/>
          <w:szCs w:val="28"/>
        </w:rPr>
      </w:pPr>
    </w:p>
    <w:p w:rsidR="00491EC6" w:rsidRPr="00491EC6" w:rsidRDefault="00491EC6" w:rsidP="002867ED">
      <w:pPr>
        <w:widowControl/>
        <w:autoSpaceDE/>
        <w:autoSpaceDN/>
        <w:spacing w:after="200"/>
        <w:jc w:val="right"/>
        <w:rPr>
          <w:rFonts w:eastAsia="Calibri"/>
          <w:color w:val="333333"/>
          <w:sz w:val="28"/>
          <w:szCs w:val="28"/>
          <w:shd w:val="clear" w:color="auto" w:fill="FFFFFF"/>
        </w:rPr>
      </w:pPr>
      <w:r w:rsidRPr="00491EC6">
        <w:rPr>
          <w:rFonts w:eastAsia="Calibri"/>
          <w:color w:val="333333"/>
          <w:sz w:val="28"/>
          <w:szCs w:val="28"/>
          <w:shd w:val="clear" w:color="auto" w:fill="FFFFFF"/>
        </w:rPr>
        <w:t xml:space="preserve">Читать – это еще ничего не значит, </w:t>
      </w:r>
    </w:p>
    <w:p w:rsidR="00491EC6" w:rsidRPr="00491EC6" w:rsidRDefault="00491EC6" w:rsidP="002867ED">
      <w:pPr>
        <w:widowControl/>
        <w:autoSpaceDE/>
        <w:autoSpaceDN/>
        <w:spacing w:after="200"/>
        <w:jc w:val="right"/>
        <w:rPr>
          <w:rFonts w:eastAsia="Calibri"/>
          <w:color w:val="333333"/>
          <w:sz w:val="28"/>
          <w:szCs w:val="28"/>
          <w:shd w:val="clear" w:color="auto" w:fill="FFFFFF"/>
        </w:rPr>
      </w:pPr>
      <w:r w:rsidRPr="00491EC6">
        <w:rPr>
          <w:rFonts w:eastAsia="Calibri"/>
          <w:color w:val="333333"/>
          <w:sz w:val="28"/>
          <w:szCs w:val="28"/>
          <w:shd w:val="clear" w:color="auto" w:fill="FFFFFF"/>
        </w:rPr>
        <w:t>что читать и как понимать прочитанное – вот в чем главное.</w:t>
      </w:r>
    </w:p>
    <w:p w:rsidR="00491EC6" w:rsidRPr="00491EC6" w:rsidRDefault="00491EC6" w:rsidP="002867ED">
      <w:pPr>
        <w:widowControl/>
        <w:autoSpaceDE/>
        <w:autoSpaceDN/>
        <w:spacing w:after="200"/>
        <w:jc w:val="right"/>
        <w:rPr>
          <w:rFonts w:eastAsia="Calibri"/>
          <w:color w:val="333333"/>
          <w:sz w:val="28"/>
          <w:szCs w:val="28"/>
          <w:shd w:val="clear" w:color="auto" w:fill="FFFFFF"/>
        </w:rPr>
      </w:pPr>
      <w:r w:rsidRPr="00491EC6">
        <w:rPr>
          <w:rFonts w:eastAsia="Calibri"/>
          <w:color w:val="333333"/>
          <w:sz w:val="28"/>
          <w:szCs w:val="28"/>
          <w:shd w:val="clear" w:color="auto" w:fill="FFFFFF"/>
        </w:rPr>
        <w:t>К. Д. Ушинский.</w:t>
      </w:r>
    </w:p>
    <w:p w:rsidR="00491EC6" w:rsidRPr="00491EC6" w:rsidRDefault="00491EC6" w:rsidP="00355BA2">
      <w:pPr>
        <w:widowControl/>
        <w:autoSpaceDE/>
        <w:autoSpaceDN/>
        <w:spacing w:after="200" w:line="276" w:lineRule="auto"/>
        <w:jc w:val="both"/>
        <w:rPr>
          <w:rFonts w:eastAsia="Calibri"/>
          <w:color w:val="333333"/>
          <w:sz w:val="28"/>
          <w:szCs w:val="28"/>
          <w:shd w:val="clear" w:color="auto" w:fill="FFFFFF"/>
        </w:rPr>
      </w:pP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       Наши дети умеют читать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, но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о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>ни просто не умеют понимать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,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прочитанное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!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М</w:t>
      </w:r>
      <w:proofErr w:type="spellStart"/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>ен</w:t>
      </w:r>
      <w:proofErr w:type="spellEnd"/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я,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как учителя начальных классов всё больше волнуют такие вопросы: «Как вызвать 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 xml:space="preserve">у детей 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>интерес к чтению? Что н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>еобходимо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 xml:space="preserve"> сделать, чтобы ребёнок ПОЛЮБИЛ книгу? Как сделать так, чтобы на моих уроках был интерес у ребят?»</w:t>
      </w:r>
      <w:r w:rsidRPr="00491EC6">
        <w:rPr>
          <w:rFonts w:eastAsia="Calibri"/>
          <w:color w:val="000000"/>
          <w:sz w:val="28"/>
          <w:szCs w:val="28"/>
          <w:shd w:val="clear" w:color="auto" w:fill="FFFFFF"/>
          <w:lang w:val="be-BY"/>
        </w:rPr>
        <w:t xml:space="preserve"> </w:t>
      </w:r>
      <w:r w:rsidRPr="00491EC6">
        <w:rPr>
          <w:rFonts w:eastAsia="Calibri"/>
          <w:sz w:val="28"/>
          <w:szCs w:val="28"/>
        </w:rPr>
        <w:t xml:space="preserve">Низкий уровень культуры чтения определяет ключевую проблему в образовании. Таким образом, формирование читательской грамотности приобретает огромное значение, как для образования, так и для государства. Актуальность выбранной темы обусловлена острой необходимостью повышения уровня читательской грамотности среди учащихся, а также понимания, что же нужно предпринять учителю, каким образом работать, чтобы изменить отношение учеников к чтению и всему процессу обучения. Использование прогрессивных методик именно в начальной школе необходимо, чтобы избежать проблем чтения, вызванных неправильным обучением, в последствии затрудняющим процесс обучения. Это такие проблемы, как потеря интереса к чтению с приходом в школу (детям перестают читать); непонимание смысла текста из-за неправильного сформированного способа чтения; отсутствие динамики развития (нарушение индивидуального подхода к хорошо читающим детям); преобладание понимания художественных текстов (отсутствие работы над чтением текстов других типов). </w:t>
      </w:r>
    </w:p>
    <w:p w:rsidR="00491EC6" w:rsidRPr="00355BA2" w:rsidRDefault="00491EC6" w:rsidP="00355BA2">
      <w:pPr>
        <w:widowControl/>
        <w:shd w:val="clear" w:color="auto" w:fill="FFFFFF"/>
        <w:autoSpaceDE/>
        <w:autoSpaceDN/>
        <w:spacing w:after="200" w:line="315" w:lineRule="atLeast"/>
        <w:ind w:firstLine="709"/>
        <w:jc w:val="both"/>
        <w:rPr>
          <w:rFonts w:eastAsia="Calibri"/>
          <w:sz w:val="28"/>
          <w:szCs w:val="28"/>
        </w:rPr>
      </w:pPr>
      <w:r w:rsidRPr="00491EC6">
        <w:rPr>
          <w:rFonts w:eastAsia="Calibri"/>
          <w:color w:val="000000"/>
          <w:sz w:val="28"/>
          <w:szCs w:val="28"/>
          <w:shd w:val="clear" w:color="auto" w:fill="FFFFFF"/>
        </w:rPr>
        <w:t>Основы функциональной грамотности закладываются в начальной школе, где идет интенсивное обучение различным видам речевой деятельности – письму и чтению, говорению и слушанию.</w:t>
      </w:r>
      <w:r w:rsidRPr="00491EC6">
        <w:rPr>
          <w:rFonts w:eastAsia="Calibri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491EC6">
        <w:rPr>
          <w:rFonts w:eastAsia="Calibri"/>
          <w:bCs/>
          <w:color w:val="000000"/>
          <w:sz w:val="28"/>
          <w:szCs w:val="28"/>
          <w:shd w:val="clear" w:color="auto" w:fill="FFFFFF"/>
        </w:rPr>
        <w:t>Функциональное чтение – это чтение с целью поиска информации для решения конкретной задачи или выполнения определенного задания</w:t>
      </w:r>
      <w:r w:rsidRPr="00491EC6">
        <w:rPr>
          <w:rFonts w:eastAsia="Calibri"/>
          <w:b/>
          <w:bCs/>
          <w:color w:val="000000"/>
          <w:sz w:val="28"/>
          <w:szCs w:val="28"/>
          <w:shd w:val="clear" w:color="auto" w:fill="FFFFFF"/>
        </w:rPr>
        <w:t>.</w:t>
      </w:r>
      <w:r w:rsidRPr="00491EC6">
        <w:rPr>
          <w:rFonts w:eastAsia="Calibri"/>
          <w:sz w:val="28"/>
          <w:szCs w:val="28"/>
        </w:rPr>
        <w:t xml:space="preserve"> Задача моя как учителя – организовать полноценное, глубокое восприятие детьми всей информации, заложенной в текст, помочь им представить себе картины, нарисованные автором, эмоционально отозваться на чувства автора и героев, понять авторскую мысль и по мере возможности увидеть, как все это передает нам, читателям, художник слова. Ученик должен владеть высокой техникой чтения, приёмами понимания прочитанного, любить книги и уметь их выбирать</w:t>
      </w:r>
      <w:r w:rsidRPr="00355BA2">
        <w:rPr>
          <w:rFonts w:eastAsia="Calibri"/>
          <w:sz w:val="28"/>
          <w:szCs w:val="28"/>
        </w:rPr>
        <w:t>.</w:t>
      </w:r>
    </w:p>
    <w:p w:rsidR="00CD0730" w:rsidRPr="00CD0730" w:rsidRDefault="00CD0730" w:rsidP="00CD0730">
      <w:pPr>
        <w:spacing w:before="1" w:line="264" w:lineRule="auto"/>
        <w:ind w:left="212" w:right="405" w:firstLine="708"/>
        <w:jc w:val="both"/>
        <w:rPr>
          <w:sz w:val="28"/>
          <w:szCs w:val="28"/>
        </w:rPr>
      </w:pPr>
      <w:r w:rsidRPr="00CD0730">
        <w:rPr>
          <w:b/>
          <w:sz w:val="28"/>
          <w:szCs w:val="28"/>
        </w:rPr>
        <w:t xml:space="preserve">Цель работы: </w:t>
      </w:r>
      <w:r w:rsidRPr="00CD0730">
        <w:rPr>
          <w:sz w:val="28"/>
          <w:szCs w:val="28"/>
        </w:rPr>
        <w:t>воспитание компетентно</w:t>
      </w:r>
      <w:r w:rsidR="008400BE">
        <w:rPr>
          <w:sz w:val="28"/>
          <w:szCs w:val="28"/>
        </w:rPr>
        <w:t>го читателя, который имеет сфор</w:t>
      </w:r>
      <w:r w:rsidRPr="00CD0730">
        <w:rPr>
          <w:sz w:val="28"/>
          <w:szCs w:val="28"/>
        </w:rPr>
        <w:t xml:space="preserve">мированную духовную потребность в книге </w:t>
      </w:r>
      <w:r w:rsidR="008400BE">
        <w:rPr>
          <w:sz w:val="28"/>
          <w:szCs w:val="28"/>
        </w:rPr>
        <w:t>как средстве познания мира и са</w:t>
      </w:r>
      <w:r w:rsidRPr="00CD0730">
        <w:rPr>
          <w:sz w:val="28"/>
          <w:szCs w:val="28"/>
        </w:rPr>
        <w:t>мого себя.</w:t>
      </w:r>
    </w:p>
    <w:p w:rsidR="00CD0730" w:rsidRPr="00CD0730" w:rsidRDefault="00CD0730" w:rsidP="00CD0730">
      <w:pPr>
        <w:spacing w:line="264" w:lineRule="auto"/>
        <w:ind w:left="212" w:right="408" w:firstLine="708"/>
        <w:jc w:val="both"/>
        <w:rPr>
          <w:b/>
          <w:sz w:val="28"/>
          <w:szCs w:val="28"/>
        </w:rPr>
      </w:pPr>
      <w:r w:rsidRPr="00CD0730">
        <w:rPr>
          <w:b/>
          <w:sz w:val="28"/>
          <w:szCs w:val="28"/>
        </w:rPr>
        <w:t>Гипотеза</w:t>
      </w:r>
      <w:r w:rsidRPr="00CD0730">
        <w:rPr>
          <w:b/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-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если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при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формировании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навыков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полноценного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чтения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у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младших школьников применять новые технологии, разнообразные формы и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методы работы, то это приведёт к повышению</w:t>
      </w:r>
      <w:r w:rsidRPr="00CD0730">
        <w:rPr>
          <w:spacing w:val="70"/>
          <w:sz w:val="28"/>
          <w:szCs w:val="28"/>
        </w:rPr>
        <w:t xml:space="preserve"> </w:t>
      </w:r>
      <w:r w:rsidRPr="00CD0730">
        <w:rPr>
          <w:sz w:val="28"/>
          <w:szCs w:val="28"/>
        </w:rPr>
        <w:t>качества и углублению знаний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по предмету, развитию речи учащихся, формирова</w:t>
      </w:r>
      <w:r w:rsidR="008400BE">
        <w:rPr>
          <w:sz w:val="28"/>
          <w:szCs w:val="28"/>
        </w:rPr>
        <w:t>нию стремления к достиже</w:t>
      </w:r>
      <w:r w:rsidRPr="00CD0730">
        <w:rPr>
          <w:sz w:val="28"/>
          <w:szCs w:val="28"/>
        </w:rPr>
        <w:t>нию более высокого результата, раскрытию способностей</w:t>
      </w:r>
      <w:r w:rsidRPr="00CD0730">
        <w:rPr>
          <w:spacing w:val="1"/>
          <w:sz w:val="28"/>
          <w:szCs w:val="28"/>
        </w:rPr>
        <w:t xml:space="preserve"> </w:t>
      </w:r>
      <w:r w:rsidR="008400BE">
        <w:rPr>
          <w:sz w:val="28"/>
          <w:szCs w:val="28"/>
        </w:rPr>
        <w:t>и природных задат</w:t>
      </w:r>
      <w:r w:rsidRPr="00CD0730">
        <w:rPr>
          <w:sz w:val="28"/>
          <w:szCs w:val="28"/>
        </w:rPr>
        <w:t>ков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личности</w:t>
      </w:r>
      <w:r w:rsidRPr="00CD0730">
        <w:rPr>
          <w:b/>
          <w:sz w:val="28"/>
          <w:szCs w:val="28"/>
        </w:rPr>
        <w:t>.</w:t>
      </w:r>
    </w:p>
    <w:p w:rsidR="00CD0730" w:rsidRPr="00CD0730" w:rsidRDefault="00CD0730" w:rsidP="00CD0730">
      <w:pPr>
        <w:spacing w:before="5"/>
        <w:ind w:left="916"/>
        <w:outlineLvl w:val="0"/>
        <w:rPr>
          <w:b/>
          <w:bCs/>
          <w:sz w:val="28"/>
          <w:szCs w:val="28"/>
        </w:rPr>
      </w:pPr>
      <w:r w:rsidRPr="00CD0730">
        <w:rPr>
          <w:b/>
          <w:bCs/>
          <w:sz w:val="28"/>
          <w:szCs w:val="28"/>
        </w:rPr>
        <w:lastRenderedPageBreak/>
        <w:t>Задачи:</w:t>
      </w:r>
    </w:p>
    <w:p w:rsidR="00CD0730" w:rsidRPr="00CD0730" w:rsidRDefault="00CD0730" w:rsidP="00CD0730">
      <w:pPr>
        <w:numPr>
          <w:ilvl w:val="0"/>
          <w:numId w:val="18"/>
        </w:numPr>
        <w:tabs>
          <w:tab w:val="left" w:pos="527"/>
        </w:tabs>
        <w:spacing w:before="26" w:line="264" w:lineRule="auto"/>
        <w:ind w:right="414"/>
        <w:rPr>
          <w:sz w:val="28"/>
        </w:rPr>
      </w:pPr>
      <w:r w:rsidRPr="00CD0730">
        <w:rPr>
          <w:sz w:val="28"/>
        </w:rPr>
        <w:t>Создать</w:t>
      </w:r>
      <w:r w:rsidRPr="00CD0730">
        <w:rPr>
          <w:spacing w:val="29"/>
          <w:sz w:val="28"/>
        </w:rPr>
        <w:t xml:space="preserve"> </w:t>
      </w:r>
      <w:r w:rsidRPr="00CD0730">
        <w:rPr>
          <w:sz w:val="28"/>
        </w:rPr>
        <w:t>базу</w:t>
      </w:r>
      <w:r w:rsidRPr="00CD0730">
        <w:rPr>
          <w:spacing w:val="28"/>
          <w:sz w:val="28"/>
        </w:rPr>
        <w:t xml:space="preserve"> </w:t>
      </w:r>
      <w:r w:rsidRPr="00CD0730">
        <w:rPr>
          <w:sz w:val="28"/>
        </w:rPr>
        <w:t>эффективных</w:t>
      </w:r>
      <w:r w:rsidRPr="00CD0730">
        <w:rPr>
          <w:spacing w:val="31"/>
          <w:sz w:val="28"/>
        </w:rPr>
        <w:t xml:space="preserve"> </w:t>
      </w:r>
      <w:r w:rsidRPr="00CD0730">
        <w:rPr>
          <w:sz w:val="28"/>
        </w:rPr>
        <w:t>методов</w:t>
      </w:r>
      <w:r w:rsidRPr="00CD0730">
        <w:rPr>
          <w:spacing w:val="29"/>
          <w:sz w:val="28"/>
        </w:rPr>
        <w:t xml:space="preserve"> </w:t>
      </w:r>
      <w:r w:rsidRPr="00CD0730">
        <w:rPr>
          <w:sz w:val="28"/>
        </w:rPr>
        <w:t>и</w:t>
      </w:r>
      <w:r w:rsidRPr="00CD0730">
        <w:rPr>
          <w:spacing w:val="31"/>
          <w:sz w:val="28"/>
        </w:rPr>
        <w:t xml:space="preserve"> </w:t>
      </w:r>
      <w:r w:rsidRPr="00CD0730">
        <w:rPr>
          <w:sz w:val="28"/>
        </w:rPr>
        <w:t>приемов</w:t>
      </w:r>
      <w:r w:rsidRPr="00CD0730">
        <w:rPr>
          <w:spacing w:val="28"/>
          <w:sz w:val="28"/>
        </w:rPr>
        <w:t xml:space="preserve"> </w:t>
      </w:r>
      <w:r w:rsidRPr="00CD0730">
        <w:rPr>
          <w:sz w:val="28"/>
        </w:rPr>
        <w:t>по</w:t>
      </w:r>
      <w:r w:rsidRPr="00CD0730">
        <w:rPr>
          <w:spacing w:val="31"/>
          <w:sz w:val="28"/>
        </w:rPr>
        <w:t xml:space="preserve"> </w:t>
      </w:r>
      <w:r w:rsidRPr="00CD0730">
        <w:rPr>
          <w:sz w:val="28"/>
        </w:rPr>
        <w:t>формированию</w:t>
      </w:r>
      <w:r w:rsidRPr="00CD0730">
        <w:rPr>
          <w:spacing w:val="28"/>
          <w:sz w:val="28"/>
        </w:rPr>
        <w:t xml:space="preserve"> </w:t>
      </w:r>
      <w:r w:rsidR="008400BE">
        <w:rPr>
          <w:sz w:val="28"/>
        </w:rPr>
        <w:t>читатель</w:t>
      </w:r>
      <w:r w:rsidRPr="00CD0730">
        <w:rPr>
          <w:sz w:val="28"/>
        </w:rPr>
        <w:t>ской</w:t>
      </w:r>
      <w:r w:rsidRPr="00CD0730">
        <w:rPr>
          <w:spacing w:val="-2"/>
          <w:sz w:val="28"/>
        </w:rPr>
        <w:t xml:space="preserve"> </w:t>
      </w:r>
      <w:r w:rsidRPr="00CD0730">
        <w:rPr>
          <w:sz w:val="28"/>
        </w:rPr>
        <w:t>компетентности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учащихся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в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урочной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и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во внеурочной</w:t>
      </w:r>
      <w:r w:rsidRPr="00CD0730">
        <w:rPr>
          <w:spacing w:val="-2"/>
          <w:sz w:val="28"/>
        </w:rPr>
        <w:t xml:space="preserve"> </w:t>
      </w:r>
      <w:r w:rsidRPr="00CD0730">
        <w:rPr>
          <w:sz w:val="28"/>
        </w:rPr>
        <w:t>деятельности.</w:t>
      </w:r>
    </w:p>
    <w:p w:rsidR="00CD0730" w:rsidRPr="00CD0730" w:rsidRDefault="00CD0730" w:rsidP="00CD0730">
      <w:pPr>
        <w:numPr>
          <w:ilvl w:val="0"/>
          <w:numId w:val="18"/>
        </w:numPr>
        <w:tabs>
          <w:tab w:val="left" w:pos="494"/>
        </w:tabs>
        <w:ind w:left="493" w:hanging="282"/>
        <w:rPr>
          <w:sz w:val="28"/>
        </w:rPr>
      </w:pPr>
      <w:r w:rsidRPr="00CD0730">
        <w:rPr>
          <w:sz w:val="28"/>
        </w:rPr>
        <w:t>Стимулировать</w:t>
      </w:r>
      <w:r w:rsidRPr="00CD0730">
        <w:rPr>
          <w:spacing w:val="-6"/>
          <w:sz w:val="28"/>
        </w:rPr>
        <w:t xml:space="preserve"> </w:t>
      </w:r>
      <w:r w:rsidRPr="00CD0730">
        <w:rPr>
          <w:sz w:val="28"/>
        </w:rPr>
        <w:t>творчество</w:t>
      </w:r>
      <w:r w:rsidRPr="00CD0730">
        <w:rPr>
          <w:spacing w:val="-3"/>
          <w:sz w:val="28"/>
        </w:rPr>
        <w:t xml:space="preserve"> </w:t>
      </w:r>
      <w:r w:rsidRPr="00CD0730">
        <w:rPr>
          <w:sz w:val="28"/>
        </w:rPr>
        <w:t>детей.</w:t>
      </w:r>
    </w:p>
    <w:p w:rsidR="00F703D1" w:rsidRDefault="00F703D1" w:rsidP="00355BA2">
      <w:pPr>
        <w:widowControl/>
        <w:shd w:val="clear" w:color="auto" w:fill="FFFFFF"/>
        <w:autoSpaceDE/>
        <w:autoSpaceDN/>
        <w:spacing w:after="200" w:line="315" w:lineRule="atLeast"/>
        <w:ind w:firstLine="709"/>
        <w:rPr>
          <w:color w:val="000000"/>
          <w:spacing w:val="-1"/>
          <w:sz w:val="28"/>
          <w:szCs w:val="28"/>
          <w:lang w:eastAsia="ru-RU"/>
        </w:rPr>
      </w:pPr>
    </w:p>
    <w:p w:rsidR="00355BA2" w:rsidRDefault="00355BA2" w:rsidP="00355BA2">
      <w:pPr>
        <w:widowControl/>
        <w:shd w:val="clear" w:color="auto" w:fill="FFFFFF"/>
        <w:autoSpaceDE/>
        <w:autoSpaceDN/>
        <w:spacing w:after="200" w:line="315" w:lineRule="atLeast"/>
        <w:ind w:firstLine="709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-1"/>
          <w:sz w:val="28"/>
          <w:szCs w:val="28"/>
          <w:lang w:eastAsia="ru-RU"/>
        </w:rPr>
        <w:t>Ф</w:t>
      </w:r>
      <w:r w:rsidRPr="00491EC6">
        <w:rPr>
          <w:color w:val="000000"/>
          <w:spacing w:val="1"/>
          <w:sz w:val="28"/>
          <w:szCs w:val="28"/>
          <w:lang w:eastAsia="ru-RU"/>
        </w:rPr>
        <w:t>ор</w:t>
      </w:r>
      <w:r w:rsidRPr="00491EC6">
        <w:rPr>
          <w:color w:val="000000"/>
          <w:spacing w:val="-1"/>
          <w:sz w:val="28"/>
          <w:szCs w:val="28"/>
          <w:lang w:eastAsia="ru-RU"/>
        </w:rPr>
        <w:t>ми</w:t>
      </w:r>
      <w:r w:rsidRPr="00491EC6">
        <w:rPr>
          <w:color w:val="000000"/>
          <w:spacing w:val="1"/>
          <w:sz w:val="28"/>
          <w:szCs w:val="28"/>
          <w:lang w:eastAsia="ru-RU"/>
        </w:rPr>
        <w:t>ро</w:t>
      </w:r>
      <w:r w:rsidRPr="00491EC6">
        <w:rPr>
          <w:color w:val="000000"/>
          <w:sz w:val="28"/>
          <w:szCs w:val="28"/>
          <w:lang w:eastAsia="ru-RU"/>
        </w:rPr>
        <w:t>в</w:t>
      </w:r>
      <w:r w:rsidRPr="00491EC6">
        <w:rPr>
          <w:color w:val="000000"/>
          <w:spacing w:val="-2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ние</w:t>
      </w:r>
      <w:r w:rsidRPr="00491EC6">
        <w:rPr>
          <w:color w:val="000000"/>
          <w:spacing w:val="94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чи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ате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ьской</w:t>
      </w:r>
      <w:r w:rsidRPr="00491EC6">
        <w:rPr>
          <w:color w:val="000000"/>
          <w:spacing w:val="9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грамотности,</w:t>
      </w:r>
      <w:r w:rsidRPr="00491EC6">
        <w:rPr>
          <w:color w:val="000000"/>
          <w:spacing w:val="9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гл</w:t>
      </w:r>
      <w:r w:rsidRPr="00491EC6">
        <w:rPr>
          <w:color w:val="000000"/>
          <w:spacing w:val="-2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-2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</w:t>
      </w:r>
      <w:r w:rsidRPr="00491EC6">
        <w:rPr>
          <w:color w:val="000000"/>
          <w:spacing w:val="92"/>
          <w:sz w:val="28"/>
          <w:szCs w:val="28"/>
          <w:lang w:eastAsia="ru-RU"/>
        </w:rPr>
        <w:t> </w:t>
      </w:r>
      <w:r w:rsidRPr="00491EC6">
        <w:rPr>
          <w:color w:val="000000"/>
          <w:spacing w:val="-1"/>
          <w:sz w:val="28"/>
          <w:szCs w:val="28"/>
          <w:lang w:eastAsia="ru-RU"/>
        </w:rPr>
        <w:t>Ф</w:t>
      </w:r>
      <w:r w:rsidRPr="00491EC6">
        <w:rPr>
          <w:color w:val="000000"/>
          <w:spacing w:val="1"/>
          <w:sz w:val="28"/>
          <w:szCs w:val="28"/>
          <w:lang w:eastAsia="ru-RU"/>
        </w:rPr>
        <w:t>Г</w:t>
      </w:r>
      <w:r w:rsidRPr="00491EC6">
        <w:rPr>
          <w:color w:val="000000"/>
          <w:sz w:val="28"/>
          <w:szCs w:val="28"/>
          <w:lang w:eastAsia="ru-RU"/>
        </w:rPr>
        <w:t>ОС</w:t>
      </w:r>
      <w:r w:rsidRPr="00491EC6">
        <w:rPr>
          <w:color w:val="000000"/>
          <w:spacing w:val="98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О, 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ществ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яется ч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рез 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ч</w:t>
      </w:r>
      <w:r w:rsidRPr="00491EC6">
        <w:rPr>
          <w:color w:val="000000"/>
          <w:sz w:val="28"/>
          <w:szCs w:val="28"/>
          <w:lang w:eastAsia="ru-RU"/>
        </w:rPr>
        <w:t>ностн</w:t>
      </w:r>
      <w:r w:rsidRPr="00491EC6">
        <w:rPr>
          <w:color w:val="000000"/>
          <w:spacing w:val="2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-ценнос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ые, информацион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pacing w:val="4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-к</w:t>
      </w:r>
      <w:r w:rsidRPr="00491EC6">
        <w:rPr>
          <w:color w:val="000000"/>
          <w:spacing w:val="1"/>
          <w:sz w:val="28"/>
          <w:szCs w:val="28"/>
          <w:lang w:eastAsia="ru-RU"/>
        </w:rPr>
        <w:t>омм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никати</w:t>
      </w:r>
      <w:r w:rsidRPr="00491EC6">
        <w:rPr>
          <w:color w:val="000000"/>
          <w:spacing w:val="-2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ные</w:t>
      </w:r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 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чебн</w:t>
      </w:r>
      <w:r w:rsidRPr="00491EC6">
        <w:rPr>
          <w:color w:val="000000"/>
          <w:spacing w:val="4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-п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навате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pacing w:val="-3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ные</w:t>
      </w:r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к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пет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-1"/>
          <w:sz w:val="28"/>
          <w:szCs w:val="28"/>
          <w:lang w:eastAsia="ru-RU"/>
        </w:rPr>
        <w:t>ци</w:t>
      </w:r>
      <w:r w:rsidRPr="00491EC6">
        <w:rPr>
          <w:color w:val="000000"/>
          <w:sz w:val="28"/>
          <w:szCs w:val="28"/>
          <w:lang w:eastAsia="ru-RU"/>
        </w:rPr>
        <w:t>и.</w:t>
      </w:r>
      <w:r w:rsidRPr="00491EC6">
        <w:rPr>
          <w:color w:val="000000"/>
          <w:spacing w:val="-1"/>
          <w:sz w:val="28"/>
          <w:szCs w:val="28"/>
          <w:lang w:val="be-BY" w:eastAsia="ru-RU"/>
        </w:rPr>
        <w:t xml:space="preserve"> </w:t>
      </w:r>
      <w:r w:rsidRPr="00491EC6">
        <w:rPr>
          <w:color w:val="000000"/>
          <w:spacing w:val="-1"/>
          <w:sz w:val="28"/>
          <w:szCs w:val="28"/>
          <w:lang w:eastAsia="ru-RU"/>
        </w:rPr>
        <w:t>Ф</w:t>
      </w:r>
      <w:r w:rsidRPr="00491EC6">
        <w:rPr>
          <w:color w:val="000000"/>
          <w:spacing w:val="1"/>
          <w:sz w:val="28"/>
          <w:szCs w:val="28"/>
          <w:lang w:eastAsia="ru-RU"/>
        </w:rPr>
        <w:t>ор</w:t>
      </w:r>
      <w:r w:rsidRPr="00491EC6">
        <w:rPr>
          <w:color w:val="000000"/>
          <w:spacing w:val="-1"/>
          <w:sz w:val="28"/>
          <w:szCs w:val="28"/>
          <w:lang w:eastAsia="ru-RU"/>
        </w:rPr>
        <w:t>ми</w:t>
      </w:r>
      <w:r w:rsidRPr="00491EC6">
        <w:rPr>
          <w:color w:val="000000"/>
          <w:spacing w:val="1"/>
          <w:sz w:val="28"/>
          <w:szCs w:val="28"/>
          <w:lang w:eastAsia="ru-RU"/>
        </w:rPr>
        <w:t>ро</w:t>
      </w:r>
      <w:r w:rsidRPr="00491EC6">
        <w:rPr>
          <w:color w:val="000000"/>
          <w:sz w:val="28"/>
          <w:szCs w:val="28"/>
          <w:lang w:eastAsia="ru-RU"/>
        </w:rPr>
        <w:t>в</w:t>
      </w:r>
      <w:r w:rsidRPr="00491EC6">
        <w:rPr>
          <w:color w:val="000000"/>
          <w:spacing w:val="-2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ние</w:t>
      </w:r>
      <w:r w:rsidRPr="00491EC6">
        <w:rPr>
          <w:color w:val="000000"/>
          <w:spacing w:val="94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чи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ате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ьской</w:t>
      </w:r>
      <w:r w:rsidRPr="00491EC6">
        <w:rPr>
          <w:color w:val="000000"/>
          <w:spacing w:val="9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грамотности,</w:t>
      </w:r>
      <w:r w:rsidRPr="00491EC6">
        <w:rPr>
          <w:color w:val="000000"/>
          <w:spacing w:val="9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гл</w:t>
      </w:r>
      <w:r w:rsidRPr="00491EC6">
        <w:rPr>
          <w:color w:val="000000"/>
          <w:spacing w:val="-2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-2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</w:t>
      </w:r>
      <w:r w:rsidRPr="00491EC6">
        <w:rPr>
          <w:color w:val="000000"/>
          <w:spacing w:val="92"/>
          <w:sz w:val="28"/>
          <w:szCs w:val="28"/>
          <w:lang w:eastAsia="ru-RU"/>
        </w:rPr>
        <w:t> </w:t>
      </w:r>
      <w:r w:rsidRPr="00491EC6">
        <w:rPr>
          <w:color w:val="000000"/>
          <w:spacing w:val="-1"/>
          <w:sz w:val="28"/>
          <w:szCs w:val="28"/>
          <w:lang w:eastAsia="ru-RU"/>
        </w:rPr>
        <w:t>Ф</w:t>
      </w:r>
      <w:r w:rsidRPr="00491EC6">
        <w:rPr>
          <w:color w:val="000000"/>
          <w:spacing w:val="1"/>
          <w:sz w:val="28"/>
          <w:szCs w:val="28"/>
          <w:lang w:eastAsia="ru-RU"/>
        </w:rPr>
        <w:t>Г</w:t>
      </w:r>
      <w:r w:rsidRPr="00491EC6">
        <w:rPr>
          <w:color w:val="000000"/>
          <w:sz w:val="28"/>
          <w:szCs w:val="28"/>
          <w:lang w:eastAsia="ru-RU"/>
        </w:rPr>
        <w:t>ОС</w:t>
      </w:r>
      <w:r w:rsidRPr="00491EC6">
        <w:rPr>
          <w:color w:val="000000"/>
          <w:spacing w:val="98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О, 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с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ществ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яется ч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рез 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ч</w:t>
      </w:r>
      <w:r w:rsidRPr="00491EC6">
        <w:rPr>
          <w:color w:val="000000"/>
          <w:sz w:val="28"/>
          <w:szCs w:val="28"/>
          <w:lang w:eastAsia="ru-RU"/>
        </w:rPr>
        <w:t>ностн</w:t>
      </w:r>
      <w:r w:rsidRPr="00491EC6">
        <w:rPr>
          <w:color w:val="000000"/>
          <w:spacing w:val="2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-ценнос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ые,</w:t>
      </w:r>
      <w:r>
        <w:rPr>
          <w:color w:val="000000"/>
          <w:sz w:val="28"/>
          <w:szCs w:val="28"/>
          <w:lang w:eastAsia="ru-RU"/>
        </w:rPr>
        <w:t xml:space="preserve"> </w:t>
      </w:r>
      <w:r w:rsidRPr="00491EC6">
        <w:rPr>
          <w:color w:val="000000"/>
          <w:sz w:val="28"/>
          <w:szCs w:val="28"/>
          <w:lang w:eastAsia="ru-RU"/>
        </w:rPr>
        <w:t>информацион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pacing w:val="4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-к</w:t>
      </w:r>
      <w:r w:rsidRPr="00491EC6">
        <w:rPr>
          <w:color w:val="000000"/>
          <w:spacing w:val="1"/>
          <w:sz w:val="28"/>
          <w:szCs w:val="28"/>
          <w:lang w:eastAsia="ru-RU"/>
        </w:rPr>
        <w:t>омм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никати</w:t>
      </w:r>
      <w:r w:rsidRPr="00491EC6">
        <w:rPr>
          <w:color w:val="000000"/>
          <w:spacing w:val="-2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ные</w:t>
      </w:r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 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чебн</w:t>
      </w:r>
      <w:r w:rsidRPr="00491EC6">
        <w:rPr>
          <w:color w:val="000000"/>
          <w:spacing w:val="4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-п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навате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pacing w:val="-3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ные</w:t>
      </w:r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к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пет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-1"/>
          <w:sz w:val="28"/>
          <w:szCs w:val="28"/>
          <w:lang w:eastAsia="ru-RU"/>
        </w:rPr>
        <w:t>ци</w:t>
      </w:r>
      <w:r w:rsidRPr="00491EC6">
        <w:rPr>
          <w:color w:val="000000"/>
          <w:sz w:val="28"/>
          <w:szCs w:val="28"/>
          <w:lang w:eastAsia="ru-RU"/>
        </w:rPr>
        <w:t>и.</w:t>
      </w:r>
      <w:r>
        <w:rPr>
          <w:color w:val="181818"/>
          <w:sz w:val="28"/>
          <w:szCs w:val="28"/>
          <w:lang w:eastAsia="ru-RU"/>
        </w:rPr>
        <w:t xml:space="preserve"> 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after="200" w:line="315" w:lineRule="atLeast"/>
        <w:ind w:firstLine="709"/>
        <w:jc w:val="both"/>
        <w:rPr>
          <w:color w:val="181818"/>
          <w:sz w:val="28"/>
          <w:szCs w:val="28"/>
          <w:lang w:eastAsia="ru-RU"/>
        </w:rPr>
      </w:pPr>
      <w:proofErr w:type="spellStart"/>
      <w:r w:rsidRPr="00491EC6">
        <w:rPr>
          <w:color w:val="000000"/>
          <w:sz w:val="28"/>
          <w:szCs w:val="28"/>
          <w:lang w:eastAsia="ru-RU"/>
        </w:rPr>
        <w:t>Иформационно</w:t>
      </w:r>
      <w:proofErr w:type="spellEnd"/>
      <w:r w:rsidRPr="00491EC6">
        <w:rPr>
          <w:color w:val="000000"/>
          <w:spacing w:val="1"/>
          <w:sz w:val="28"/>
          <w:szCs w:val="28"/>
          <w:lang w:eastAsia="ru-RU"/>
        </w:rPr>
        <w:t>-</w:t>
      </w:r>
      <w:r w:rsidRPr="00491EC6">
        <w:rPr>
          <w:color w:val="000000"/>
          <w:sz w:val="28"/>
          <w:szCs w:val="28"/>
          <w:lang w:eastAsia="ru-RU"/>
        </w:rPr>
        <w:t>комм</w:t>
      </w:r>
      <w:r w:rsidRPr="00491EC6">
        <w:rPr>
          <w:color w:val="000000"/>
          <w:spacing w:val="-1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ник</w:t>
      </w:r>
      <w:r w:rsidRPr="00491EC6">
        <w:rPr>
          <w:color w:val="000000"/>
          <w:spacing w:val="1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ти</w:t>
      </w:r>
      <w:r w:rsidRPr="00491EC6">
        <w:rPr>
          <w:color w:val="000000"/>
          <w:spacing w:val="-1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ны</w:t>
      </w:r>
      <w:r w:rsidRPr="00491EC6">
        <w:rPr>
          <w:color w:val="000000"/>
          <w:spacing w:val="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 </w:t>
      </w:r>
      <w:r w:rsidRPr="00491EC6">
        <w:rPr>
          <w:color w:val="000000"/>
          <w:spacing w:val="-1"/>
          <w:sz w:val="28"/>
          <w:szCs w:val="28"/>
          <w:lang w:eastAsia="ru-RU"/>
        </w:rPr>
        <w:t>к</w:t>
      </w:r>
      <w:r w:rsidRPr="00491EC6">
        <w:rPr>
          <w:color w:val="000000"/>
          <w:sz w:val="28"/>
          <w:szCs w:val="28"/>
          <w:lang w:eastAsia="ru-RU"/>
        </w:rPr>
        <w:t>о</w:t>
      </w:r>
      <w:r w:rsidRPr="00491EC6">
        <w:rPr>
          <w:color w:val="000000"/>
          <w:spacing w:val="-2"/>
          <w:sz w:val="28"/>
          <w:szCs w:val="28"/>
          <w:lang w:eastAsia="ru-RU"/>
        </w:rPr>
        <w:t>м</w:t>
      </w:r>
      <w:r w:rsidRPr="00491EC6">
        <w:rPr>
          <w:color w:val="000000"/>
          <w:spacing w:val="-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ете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ции включают: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left="1" w:right="-58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1</w:t>
      </w:r>
      <w:r w:rsidRPr="00491EC6">
        <w:rPr>
          <w:color w:val="000000"/>
          <w:sz w:val="28"/>
          <w:szCs w:val="28"/>
          <w:lang w:eastAsia="ru-RU"/>
        </w:rPr>
        <w:t>.С</w:t>
      </w:r>
      <w:r w:rsidRPr="00491EC6">
        <w:rPr>
          <w:color w:val="000000"/>
          <w:spacing w:val="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особ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ость</w:t>
      </w:r>
      <w:r w:rsidRPr="00491EC6">
        <w:rPr>
          <w:color w:val="000000"/>
          <w:spacing w:val="111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к</w:t>
      </w:r>
      <w:r w:rsidRPr="00491EC6">
        <w:rPr>
          <w:color w:val="000000"/>
          <w:spacing w:val="115"/>
          <w:sz w:val="28"/>
          <w:szCs w:val="28"/>
          <w:lang w:eastAsia="ru-RU"/>
        </w:rPr>
        <w:t> </w:t>
      </w:r>
      <w:r w:rsidRPr="00491EC6">
        <w:rPr>
          <w:color w:val="000000"/>
          <w:spacing w:val="-2"/>
          <w:sz w:val="28"/>
          <w:szCs w:val="28"/>
          <w:lang w:eastAsia="ru-RU"/>
        </w:rPr>
        <w:t>с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с</w:t>
      </w:r>
      <w:r w:rsidRPr="00491EC6">
        <w:rPr>
          <w:color w:val="000000"/>
          <w:sz w:val="28"/>
          <w:szCs w:val="28"/>
          <w:lang w:eastAsia="ru-RU"/>
        </w:rPr>
        <w:t>тема</w:t>
      </w:r>
      <w:r w:rsidRPr="00491EC6">
        <w:rPr>
          <w:color w:val="000000"/>
          <w:spacing w:val="-1"/>
          <w:sz w:val="28"/>
          <w:szCs w:val="28"/>
          <w:lang w:eastAsia="ru-RU"/>
        </w:rPr>
        <w:t>тиза</w:t>
      </w:r>
      <w:r w:rsidRPr="00491EC6">
        <w:rPr>
          <w:color w:val="000000"/>
          <w:sz w:val="28"/>
          <w:szCs w:val="28"/>
          <w:lang w:eastAsia="ru-RU"/>
        </w:rPr>
        <w:t>ции,</w:t>
      </w:r>
      <w:r w:rsidRPr="00491EC6">
        <w:rPr>
          <w:color w:val="000000"/>
          <w:spacing w:val="112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бобщению</w:t>
      </w:r>
      <w:r w:rsidRPr="00491EC6">
        <w:rPr>
          <w:color w:val="000000"/>
          <w:spacing w:val="11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11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ин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-1"/>
          <w:sz w:val="28"/>
          <w:szCs w:val="28"/>
          <w:lang w:eastAsia="ru-RU"/>
        </w:rPr>
        <w:t>рпр</w:t>
      </w:r>
      <w:r w:rsidRPr="00491EC6">
        <w:rPr>
          <w:color w:val="000000"/>
          <w:sz w:val="28"/>
          <w:szCs w:val="28"/>
          <w:lang w:eastAsia="ru-RU"/>
        </w:rPr>
        <w:t>етации п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л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ченной информации;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2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2</w:t>
      </w:r>
      <w:r w:rsidRPr="00491EC6">
        <w:rPr>
          <w:color w:val="000000"/>
          <w:sz w:val="28"/>
          <w:szCs w:val="28"/>
          <w:lang w:eastAsia="ru-RU"/>
        </w:rPr>
        <w:t>. С</w:t>
      </w:r>
      <w:r w:rsidRPr="00491EC6">
        <w:rPr>
          <w:color w:val="000000"/>
          <w:spacing w:val="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особ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ость к </w:t>
      </w:r>
      <w:r w:rsidRPr="00491EC6">
        <w:rPr>
          <w:color w:val="000000"/>
          <w:spacing w:val="-2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ыр</w:t>
      </w:r>
      <w:r w:rsidRPr="00491EC6">
        <w:rPr>
          <w:color w:val="000000"/>
          <w:spacing w:val="-2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ботке </w:t>
      </w:r>
      <w:r w:rsidRPr="00491EC6">
        <w:rPr>
          <w:color w:val="000000"/>
          <w:spacing w:val="-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ол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оценного навыка чт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ни</w:t>
      </w:r>
      <w:r w:rsidRPr="00491EC6">
        <w:rPr>
          <w:color w:val="000000"/>
          <w:spacing w:val="-1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left="1" w:right="-13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3</w:t>
      </w:r>
      <w:r w:rsidRPr="00491EC6">
        <w:rPr>
          <w:color w:val="000000"/>
          <w:sz w:val="28"/>
          <w:szCs w:val="28"/>
          <w:lang w:eastAsia="ru-RU"/>
        </w:rPr>
        <w:t>.Го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овность</w:t>
      </w:r>
      <w:r w:rsidRPr="00491EC6">
        <w:rPr>
          <w:color w:val="000000"/>
          <w:sz w:val="28"/>
          <w:szCs w:val="28"/>
          <w:lang w:val="be-BY" w:eastAsia="ru-RU"/>
        </w:rPr>
        <w:t xml:space="preserve"> </w:t>
      </w:r>
      <w:r w:rsidRPr="00491EC6">
        <w:rPr>
          <w:color w:val="000000"/>
          <w:sz w:val="28"/>
          <w:szCs w:val="28"/>
          <w:lang w:eastAsia="ru-RU"/>
        </w:rPr>
        <w:t>к приня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ию различных форм 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г</w:t>
      </w:r>
      <w:r w:rsidRPr="00491EC6">
        <w:rPr>
          <w:color w:val="000000"/>
          <w:spacing w:val="-1"/>
          <w:sz w:val="28"/>
          <w:szCs w:val="28"/>
          <w:lang w:eastAsia="ru-RU"/>
        </w:rPr>
        <w:t>ан</w:t>
      </w:r>
      <w:r w:rsidRPr="00491EC6">
        <w:rPr>
          <w:color w:val="000000"/>
          <w:sz w:val="28"/>
          <w:szCs w:val="28"/>
          <w:lang w:eastAsia="ru-RU"/>
        </w:rPr>
        <w:t>иза</w:t>
      </w:r>
      <w:r w:rsidRPr="00491EC6">
        <w:rPr>
          <w:color w:val="000000"/>
          <w:spacing w:val="-1"/>
          <w:sz w:val="28"/>
          <w:szCs w:val="28"/>
          <w:lang w:eastAsia="ru-RU"/>
        </w:rPr>
        <w:t>ци</w:t>
      </w:r>
      <w:r w:rsidRPr="00491EC6">
        <w:rPr>
          <w:color w:val="000000"/>
          <w:sz w:val="28"/>
          <w:szCs w:val="28"/>
          <w:lang w:eastAsia="ru-RU"/>
        </w:rPr>
        <w:t>и ч</w:t>
      </w:r>
      <w:r w:rsidRPr="00491EC6">
        <w:rPr>
          <w:color w:val="000000"/>
          <w:spacing w:val="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тательс</w:t>
      </w:r>
      <w:r w:rsidRPr="00491EC6">
        <w:rPr>
          <w:color w:val="000000"/>
          <w:spacing w:val="-2"/>
          <w:sz w:val="28"/>
          <w:szCs w:val="28"/>
          <w:lang w:eastAsia="ru-RU"/>
        </w:rPr>
        <w:t>к</w:t>
      </w:r>
      <w:r w:rsidRPr="00491EC6">
        <w:rPr>
          <w:color w:val="000000"/>
          <w:sz w:val="28"/>
          <w:szCs w:val="28"/>
          <w:lang w:eastAsia="ru-RU"/>
        </w:rPr>
        <w:t>ой</w:t>
      </w:r>
      <w:r w:rsidRPr="00491EC6">
        <w:rPr>
          <w:color w:val="000000"/>
          <w:spacing w:val="119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деят</w:t>
      </w:r>
      <w:r w:rsidRPr="00491EC6">
        <w:rPr>
          <w:color w:val="000000"/>
          <w:spacing w:val="-1"/>
          <w:sz w:val="28"/>
          <w:szCs w:val="28"/>
          <w:lang w:eastAsia="ru-RU"/>
        </w:rPr>
        <w:t>ел</w:t>
      </w:r>
      <w:r w:rsidRPr="00491EC6">
        <w:rPr>
          <w:color w:val="000000"/>
          <w:sz w:val="28"/>
          <w:szCs w:val="28"/>
          <w:lang w:eastAsia="ru-RU"/>
        </w:rPr>
        <w:t>ьнос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и,</w:t>
      </w:r>
      <w:r w:rsidRPr="00491EC6">
        <w:rPr>
          <w:color w:val="000000"/>
          <w:spacing w:val="119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влад</w:t>
      </w:r>
      <w:r w:rsidRPr="00491EC6">
        <w:rPr>
          <w:color w:val="000000"/>
          <w:spacing w:val="-2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ние</w:t>
      </w:r>
      <w:r w:rsidRPr="00491EC6">
        <w:rPr>
          <w:color w:val="000000"/>
          <w:spacing w:val="116"/>
          <w:sz w:val="28"/>
          <w:szCs w:val="28"/>
          <w:lang w:eastAsia="ru-RU"/>
        </w:rPr>
        <w:t> </w:t>
      </w:r>
      <w:r w:rsidRPr="00491EC6">
        <w:rPr>
          <w:color w:val="000000"/>
          <w:spacing w:val="-1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стным</w:t>
      </w:r>
      <w:r w:rsidRPr="00491EC6">
        <w:rPr>
          <w:color w:val="000000"/>
          <w:spacing w:val="120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118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пис</w:t>
      </w:r>
      <w:r w:rsidRPr="00491EC6">
        <w:rPr>
          <w:color w:val="000000"/>
          <w:spacing w:val="1"/>
          <w:sz w:val="28"/>
          <w:szCs w:val="28"/>
          <w:lang w:eastAsia="ru-RU"/>
        </w:rPr>
        <w:t>ь</w:t>
      </w:r>
      <w:r w:rsidRPr="00491EC6">
        <w:rPr>
          <w:color w:val="000000"/>
          <w:spacing w:val="-2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енным</w:t>
      </w:r>
      <w:r w:rsidRPr="00491EC6">
        <w:rPr>
          <w:color w:val="000000"/>
          <w:spacing w:val="116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бщение</w:t>
      </w:r>
      <w:r w:rsidRPr="00491EC6">
        <w:rPr>
          <w:color w:val="000000"/>
          <w:spacing w:val="-2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, разви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ие </w:t>
      </w:r>
      <w:r w:rsidRPr="00491EC6">
        <w:rPr>
          <w:color w:val="000000"/>
          <w:spacing w:val="-2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нт</w:t>
      </w:r>
      <w:r w:rsidRPr="00491EC6">
        <w:rPr>
          <w:color w:val="000000"/>
          <w:spacing w:val="-2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ре</w:t>
      </w:r>
      <w:r w:rsidRPr="00491EC6">
        <w:rPr>
          <w:color w:val="000000"/>
          <w:spacing w:val="-2"/>
          <w:sz w:val="28"/>
          <w:szCs w:val="28"/>
          <w:lang w:eastAsia="ru-RU"/>
        </w:rPr>
        <w:t>с</w:t>
      </w:r>
      <w:r w:rsidRPr="00491EC6">
        <w:rPr>
          <w:color w:val="000000"/>
          <w:sz w:val="28"/>
          <w:szCs w:val="28"/>
          <w:lang w:eastAsia="ru-RU"/>
        </w:rPr>
        <w:t>а к</w:t>
      </w:r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proofErr w:type="spellStart"/>
      <w:r w:rsidRPr="00491EC6">
        <w:rPr>
          <w:color w:val="000000"/>
          <w:sz w:val="28"/>
          <w:szCs w:val="28"/>
          <w:lang w:eastAsia="ru-RU"/>
        </w:rPr>
        <w:t>д</w:t>
      </w:r>
      <w:r w:rsidRPr="00491EC6">
        <w:rPr>
          <w:color w:val="000000"/>
          <w:spacing w:val="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а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оги</w:t>
      </w:r>
      <w:r w:rsidRPr="00491EC6">
        <w:rPr>
          <w:color w:val="000000"/>
          <w:spacing w:val="-1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ации</w:t>
      </w:r>
      <w:proofErr w:type="spellEnd"/>
      <w:r w:rsidRPr="00491EC6">
        <w:rPr>
          <w:color w:val="000000"/>
          <w:spacing w:val="-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об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чени</w:t>
      </w:r>
      <w:r w:rsidRPr="00491EC6">
        <w:rPr>
          <w:color w:val="000000"/>
          <w:spacing w:val="1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 чт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нию.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1275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z w:val="28"/>
          <w:szCs w:val="28"/>
          <w:lang w:val="be-BY" w:eastAsia="ru-RU"/>
        </w:rPr>
        <w:t xml:space="preserve">     </w:t>
      </w:r>
      <w:r w:rsidRPr="00491EC6">
        <w:rPr>
          <w:color w:val="000000"/>
          <w:sz w:val="28"/>
          <w:szCs w:val="28"/>
          <w:lang w:eastAsia="ru-RU"/>
        </w:rPr>
        <w:t>Учебно-</w:t>
      </w:r>
      <w:r w:rsidRPr="00491EC6">
        <w:rPr>
          <w:color w:val="000000"/>
          <w:spacing w:val="-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ознава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ел</w:t>
      </w:r>
      <w:r w:rsidRPr="00491EC6">
        <w:rPr>
          <w:color w:val="000000"/>
          <w:spacing w:val="-1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1"/>
          <w:sz w:val="28"/>
          <w:szCs w:val="28"/>
          <w:lang w:eastAsia="ru-RU"/>
        </w:rPr>
        <w:t>ы</w:t>
      </w:r>
      <w:r w:rsidRPr="00491EC6">
        <w:rPr>
          <w:color w:val="000000"/>
          <w:sz w:val="28"/>
          <w:szCs w:val="28"/>
          <w:lang w:eastAsia="ru-RU"/>
        </w:rPr>
        <w:t>е </w:t>
      </w:r>
      <w:r w:rsidRPr="00491EC6">
        <w:rPr>
          <w:color w:val="000000"/>
          <w:spacing w:val="-2"/>
          <w:sz w:val="28"/>
          <w:szCs w:val="28"/>
          <w:lang w:eastAsia="ru-RU"/>
        </w:rPr>
        <w:t>к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пет</w:t>
      </w:r>
      <w:r w:rsidRPr="00491EC6">
        <w:rPr>
          <w:color w:val="000000"/>
          <w:spacing w:val="-2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нц</w:t>
      </w:r>
      <w:r w:rsidRPr="00491EC6">
        <w:rPr>
          <w:color w:val="000000"/>
          <w:spacing w:val="-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и харак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-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из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pacing w:val="-1"/>
          <w:sz w:val="28"/>
          <w:szCs w:val="28"/>
          <w:lang w:eastAsia="ru-RU"/>
        </w:rPr>
        <w:t>ю</w:t>
      </w:r>
      <w:r w:rsidRPr="00491EC6">
        <w:rPr>
          <w:color w:val="000000"/>
          <w:sz w:val="28"/>
          <w:szCs w:val="28"/>
          <w:lang w:eastAsia="ru-RU"/>
        </w:rPr>
        <w:t>тся: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1275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1</w:t>
      </w:r>
      <w:r w:rsidRPr="00491EC6">
        <w:rPr>
          <w:color w:val="000000"/>
          <w:sz w:val="28"/>
          <w:szCs w:val="28"/>
          <w:lang w:eastAsia="ru-RU"/>
        </w:rPr>
        <w:t>. Влад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ние</w:t>
      </w:r>
      <w:r w:rsidRPr="00491EC6">
        <w:rPr>
          <w:color w:val="000000"/>
          <w:spacing w:val="-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р</w:t>
      </w:r>
      <w:r w:rsidRPr="00491EC6">
        <w:rPr>
          <w:color w:val="000000"/>
          <w:spacing w:val="-1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ц</w:t>
      </w:r>
      <w:r w:rsidRPr="00491EC6">
        <w:rPr>
          <w:color w:val="000000"/>
          <w:spacing w:val="-1"/>
          <w:sz w:val="28"/>
          <w:szCs w:val="28"/>
          <w:lang w:eastAsia="ru-RU"/>
        </w:rPr>
        <w:t>и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нальны</w:t>
      </w:r>
      <w:r w:rsidRPr="00491EC6">
        <w:rPr>
          <w:color w:val="000000"/>
          <w:spacing w:val="-1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и </w:t>
      </w:r>
      <w:r w:rsidRPr="00491EC6">
        <w:rPr>
          <w:color w:val="000000"/>
          <w:spacing w:val="-1"/>
          <w:sz w:val="28"/>
          <w:szCs w:val="28"/>
          <w:lang w:eastAsia="ru-RU"/>
        </w:rPr>
        <w:t>п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иема</w:t>
      </w:r>
      <w:r w:rsidRPr="00491EC6">
        <w:rPr>
          <w:color w:val="000000"/>
          <w:spacing w:val="-3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рабо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ы</w:t>
      </w:r>
      <w:r w:rsidRPr="00491EC6">
        <w:rPr>
          <w:color w:val="000000"/>
          <w:spacing w:val="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с те</w:t>
      </w:r>
      <w:r w:rsidRPr="00491EC6">
        <w:rPr>
          <w:color w:val="000000"/>
          <w:spacing w:val="-2"/>
          <w:sz w:val="28"/>
          <w:szCs w:val="28"/>
          <w:lang w:eastAsia="ru-RU"/>
        </w:rPr>
        <w:t>к</w:t>
      </w:r>
      <w:r w:rsidRPr="00491EC6">
        <w:rPr>
          <w:color w:val="000000"/>
          <w:sz w:val="28"/>
          <w:szCs w:val="28"/>
          <w:lang w:eastAsia="ru-RU"/>
        </w:rPr>
        <w:t>сто</w:t>
      </w:r>
      <w:r w:rsidRPr="00491EC6">
        <w:rPr>
          <w:color w:val="000000"/>
          <w:spacing w:val="-2"/>
          <w:sz w:val="28"/>
          <w:szCs w:val="28"/>
          <w:lang w:eastAsia="ru-RU"/>
        </w:rPr>
        <w:t>м</w:t>
      </w:r>
      <w:r w:rsidRPr="00491EC6">
        <w:rPr>
          <w:color w:val="000000"/>
          <w:sz w:val="28"/>
          <w:szCs w:val="28"/>
          <w:lang w:eastAsia="ru-RU"/>
        </w:rPr>
        <w:t>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6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2</w:t>
      </w:r>
      <w:r w:rsidRPr="00491EC6">
        <w:rPr>
          <w:color w:val="000000"/>
          <w:sz w:val="28"/>
          <w:szCs w:val="28"/>
          <w:lang w:eastAsia="ru-RU"/>
        </w:rPr>
        <w:t>. С</w:t>
      </w:r>
      <w:r w:rsidRPr="00491EC6">
        <w:rPr>
          <w:color w:val="000000"/>
          <w:spacing w:val="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особн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сть</w:t>
      </w:r>
      <w:r w:rsidRPr="00491EC6">
        <w:rPr>
          <w:color w:val="000000"/>
          <w:spacing w:val="99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к</w:t>
      </w:r>
      <w:r w:rsidRPr="00491EC6">
        <w:rPr>
          <w:color w:val="000000"/>
          <w:spacing w:val="10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понима</w:t>
      </w:r>
      <w:r w:rsidRPr="00491EC6">
        <w:rPr>
          <w:color w:val="000000"/>
          <w:spacing w:val="-2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ию</w:t>
      </w:r>
      <w:r w:rsidRPr="00491EC6">
        <w:rPr>
          <w:color w:val="000000"/>
          <w:spacing w:val="100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сод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рж</w:t>
      </w:r>
      <w:r w:rsidRPr="00491EC6">
        <w:rPr>
          <w:color w:val="000000"/>
          <w:spacing w:val="-1"/>
          <w:sz w:val="28"/>
          <w:szCs w:val="28"/>
          <w:lang w:eastAsia="ru-RU"/>
        </w:rPr>
        <w:t>ан</w:t>
      </w:r>
      <w:r w:rsidRPr="00491EC6">
        <w:rPr>
          <w:color w:val="000000"/>
          <w:sz w:val="28"/>
          <w:szCs w:val="28"/>
          <w:lang w:eastAsia="ru-RU"/>
        </w:rPr>
        <w:t>ия</w:t>
      </w:r>
      <w:r w:rsidRPr="00491EC6">
        <w:rPr>
          <w:color w:val="000000"/>
          <w:spacing w:val="99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произв</w:t>
      </w:r>
      <w:r w:rsidRPr="00491EC6">
        <w:rPr>
          <w:color w:val="000000"/>
          <w:spacing w:val="-2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дения,</w:t>
      </w:r>
      <w:r w:rsidRPr="00491EC6">
        <w:rPr>
          <w:color w:val="000000"/>
          <w:spacing w:val="97"/>
          <w:sz w:val="28"/>
          <w:szCs w:val="28"/>
          <w:lang w:eastAsia="ru-RU"/>
        </w:rPr>
        <w:t> 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мения пере</w:t>
      </w:r>
      <w:r w:rsidRPr="00491EC6">
        <w:rPr>
          <w:color w:val="000000"/>
          <w:spacing w:val="-2"/>
          <w:sz w:val="28"/>
          <w:szCs w:val="28"/>
          <w:lang w:eastAsia="ru-RU"/>
        </w:rPr>
        <w:t>д</w:t>
      </w:r>
      <w:r w:rsidRPr="00491EC6">
        <w:rPr>
          <w:color w:val="000000"/>
          <w:sz w:val="28"/>
          <w:szCs w:val="28"/>
          <w:lang w:eastAsia="ru-RU"/>
        </w:rPr>
        <w:t>ать с</w:t>
      </w:r>
      <w:r w:rsidRPr="00491EC6">
        <w:rPr>
          <w:color w:val="000000"/>
          <w:spacing w:val="-2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б</w:t>
      </w:r>
      <w:r w:rsidRPr="00491EC6">
        <w:rPr>
          <w:color w:val="000000"/>
          <w:spacing w:val="1"/>
          <w:sz w:val="28"/>
          <w:szCs w:val="28"/>
          <w:lang w:eastAsia="ru-RU"/>
        </w:rPr>
        <w:t>ы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2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3</w:t>
      </w:r>
      <w:r w:rsidRPr="00491EC6">
        <w:rPr>
          <w:color w:val="000000"/>
          <w:sz w:val="28"/>
          <w:szCs w:val="28"/>
          <w:lang w:eastAsia="ru-RU"/>
        </w:rPr>
        <w:t>. Наличие </w:t>
      </w:r>
      <w:r w:rsidRPr="00491EC6">
        <w:rPr>
          <w:color w:val="000000"/>
          <w:spacing w:val="-2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на</w:t>
      </w:r>
      <w:r w:rsidRPr="00491EC6">
        <w:rPr>
          <w:color w:val="000000"/>
          <w:spacing w:val="-1"/>
          <w:sz w:val="28"/>
          <w:szCs w:val="28"/>
          <w:lang w:eastAsia="ru-RU"/>
        </w:rPr>
        <w:t>ни</w:t>
      </w:r>
      <w:r w:rsidRPr="00491EC6">
        <w:rPr>
          <w:color w:val="000000"/>
          <w:sz w:val="28"/>
          <w:szCs w:val="28"/>
          <w:lang w:eastAsia="ru-RU"/>
        </w:rPr>
        <w:t>й</w:t>
      </w:r>
      <w:r w:rsidRPr="00491EC6">
        <w:rPr>
          <w:color w:val="000000"/>
          <w:spacing w:val="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компонент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в ли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-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ат</w:t>
      </w:r>
      <w:r w:rsidRPr="00491EC6">
        <w:rPr>
          <w:color w:val="000000"/>
          <w:spacing w:val="-1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рно</w:t>
      </w:r>
      <w:r w:rsidRPr="00491EC6">
        <w:rPr>
          <w:color w:val="000000"/>
          <w:spacing w:val="-1"/>
          <w:sz w:val="28"/>
          <w:szCs w:val="28"/>
          <w:lang w:eastAsia="ru-RU"/>
        </w:rPr>
        <w:t>г</w:t>
      </w:r>
      <w:r w:rsidRPr="00491EC6">
        <w:rPr>
          <w:color w:val="000000"/>
          <w:sz w:val="28"/>
          <w:szCs w:val="28"/>
          <w:lang w:eastAsia="ru-RU"/>
        </w:rPr>
        <w:t>о </w:t>
      </w:r>
      <w:r w:rsidRPr="00491EC6">
        <w:rPr>
          <w:color w:val="000000"/>
          <w:spacing w:val="-1"/>
          <w:sz w:val="28"/>
          <w:szCs w:val="28"/>
          <w:lang w:eastAsia="ru-RU"/>
        </w:rPr>
        <w:t>п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оиз</w:t>
      </w:r>
      <w:r w:rsidRPr="00491EC6">
        <w:rPr>
          <w:color w:val="000000"/>
          <w:spacing w:val="-1"/>
          <w:sz w:val="28"/>
          <w:szCs w:val="28"/>
          <w:lang w:eastAsia="ru-RU"/>
        </w:rPr>
        <w:t>ве</w:t>
      </w:r>
      <w:r w:rsidRPr="00491EC6">
        <w:rPr>
          <w:color w:val="000000"/>
          <w:sz w:val="28"/>
          <w:szCs w:val="28"/>
          <w:lang w:eastAsia="ru-RU"/>
        </w:rPr>
        <w:t>де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2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4</w:t>
      </w:r>
      <w:r w:rsidRPr="00491EC6">
        <w:rPr>
          <w:color w:val="000000"/>
          <w:sz w:val="28"/>
          <w:szCs w:val="28"/>
          <w:lang w:eastAsia="ru-RU"/>
        </w:rPr>
        <w:t>. С</w:t>
      </w:r>
      <w:r w:rsidRPr="00491EC6">
        <w:rPr>
          <w:color w:val="000000"/>
          <w:spacing w:val="1"/>
          <w:sz w:val="28"/>
          <w:szCs w:val="28"/>
          <w:lang w:eastAsia="ru-RU"/>
        </w:rPr>
        <w:t>п</w:t>
      </w:r>
      <w:r w:rsidRPr="00491EC6">
        <w:rPr>
          <w:color w:val="000000"/>
          <w:sz w:val="28"/>
          <w:szCs w:val="28"/>
          <w:lang w:eastAsia="ru-RU"/>
        </w:rPr>
        <w:t>особ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ость</w:t>
      </w:r>
      <w:r w:rsidRPr="00491EC6">
        <w:rPr>
          <w:color w:val="000000"/>
          <w:spacing w:val="-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ра</w:t>
      </w:r>
      <w:r w:rsidRPr="00491EC6">
        <w:rPr>
          <w:color w:val="000000"/>
          <w:spacing w:val="-1"/>
          <w:sz w:val="28"/>
          <w:szCs w:val="28"/>
          <w:lang w:eastAsia="ru-RU"/>
        </w:rPr>
        <w:t>с</w:t>
      </w:r>
      <w:r w:rsidRPr="00491EC6">
        <w:rPr>
          <w:color w:val="000000"/>
          <w:sz w:val="28"/>
          <w:szCs w:val="28"/>
          <w:lang w:eastAsia="ru-RU"/>
        </w:rPr>
        <w:t>п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2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навать</w:t>
      </w:r>
      <w:r w:rsidRPr="00491EC6">
        <w:rPr>
          <w:color w:val="000000"/>
          <w:spacing w:val="-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ж</w:t>
      </w:r>
      <w:r w:rsidRPr="00491EC6">
        <w:rPr>
          <w:color w:val="000000"/>
          <w:spacing w:val="-1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нры</w:t>
      </w:r>
      <w:r w:rsidRPr="00491EC6">
        <w:rPr>
          <w:color w:val="000000"/>
          <w:spacing w:val="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прои</w:t>
      </w:r>
      <w:r w:rsidRPr="00491EC6">
        <w:rPr>
          <w:color w:val="000000"/>
          <w:spacing w:val="-2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ведений.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3" w:lineRule="atLeast"/>
        <w:ind w:right="-6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z w:val="28"/>
          <w:szCs w:val="28"/>
          <w:lang w:val="be-BY" w:eastAsia="ru-RU"/>
        </w:rPr>
        <w:t xml:space="preserve">    </w:t>
      </w:r>
      <w:r w:rsidRPr="00491EC6">
        <w:rPr>
          <w:color w:val="000000"/>
          <w:sz w:val="28"/>
          <w:szCs w:val="28"/>
          <w:lang w:eastAsia="ru-RU"/>
        </w:rPr>
        <w:t>В</w:t>
      </w:r>
      <w:r w:rsidRPr="00491EC6">
        <w:rPr>
          <w:color w:val="000000"/>
          <w:spacing w:val="1"/>
          <w:sz w:val="28"/>
          <w:szCs w:val="28"/>
          <w:lang w:eastAsia="ru-RU"/>
        </w:rPr>
        <w:t xml:space="preserve"> </w:t>
      </w:r>
      <w:r w:rsidRPr="00491EC6">
        <w:rPr>
          <w:color w:val="000000"/>
          <w:sz w:val="28"/>
          <w:szCs w:val="28"/>
          <w:lang w:eastAsia="ru-RU"/>
        </w:rPr>
        <w:t>работе учителя вы</w:t>
      </w:r>
      <w:r w:rsidRPr="00491EC6">
        <w:rPr>
          <w:color w:val="000000"/>
          <w:spacing w:val="1"/>
          <w:sz w:val="28"/>
          <w:szCs w:val="28"/>
          <w:lang w:eastAsia="ru-RU"/>
        </w:rPr>
        <w:t>д</w:t>
      </w:r>
      <w:r w:rsidRPr="00491EC6">
        <w:rPr>
          <w:color w:val="000000"/>
          <w:sz w:val="28"/>
          <w:szCs w:val="28"/>
          <w:lang w:eastAsia="ru-RU"/>
        </w:rPr>
        <w:t>ел</w:t>
      </w:r>
      <w:r w:rsidRPr="00491EC6">
        <w:rPr>
          <w:color w:val="000000"/>
          <w:spacing w:val="-1"/>
          <w:sz w:val="28"/>
          <w:szCs w:val="28"/>
          <w:lang w:eastAsia="ru-RU"/>
        </w:rPr>
        <w:t>яю</w:t>
      </w:r>
      <w:r w:rsidRPr="00491EC6">
        <w:rPr>
          <w:color w:val="000000"/>
          <w:spacing w:val="3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с</w:t>
      </w:r>
      <w:r w:rsidRPr="00491EC6">
        <w:rPr>
          <w:color w:val="000000"/>
          <w:sz w:val="28"/>
          <w:szCs w:val="28"/>
          <w:lang w:eastAsia="ru-RU"/>
        </w:rPr>
        <w:t>но</w:t>
      </w:r>
      <w:r w:rsidRPr="00491EC6">
        <w:rPr>
          <w:color w:val="000000"/>
          <w:spacing w:val="-1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-1"/>
          <w:sz w:val="28"/>
          <w:szCs w:val="28"/>
          <w:lang w:eastAsia="ru-RU"/>
        </w:rPr>
        <w:t>ы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37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п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да</w:t>
      </w:r>
      <w:r w:rsidRPr="00491EC6">
        <w:rPr>
          <w:color w:val="000000"/>
          <w:spacing w:val="-2"/>
          <w:sz w:val="28"/>
          <w:szCs w:val="28"/>
          <w:lang w:eastAsia="ru-RU"/>
        </w:rPr>
        <w:t>г</w:t>
      </w:r>
      <w:r w:rsidRPr="00491EC6">
        <w:rPr>
          <w:color w:val="000000"/>
          <w:sz w:val="28"/>
          <w:szCs w:val="28"/>
          <w:lang w:eastAsia="ru-RU"/>
        </w:rPr>
        <w:t>огич</w:t>
      </w:r>
      <w:r w:rsidRPr="00491EC6">
        <w:rPr>
          <w:color w:val="000000"/>
          <w:spacing w:val="-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ск</w:t>
      </w:r>
      <w:r w:rsidRPr="00491EC6">
        <w:rPr>
          <w:color w:val="000000"/>
          <w:spacing w:val="-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36"/>
          <w:sz w:val="28"/>
          <w:szCs w:val="28"/>
          <w:lang w:eastAsia="ru-RU"/>
        </w:rPr>
        <w:t> 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словия: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20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1</w:t>
      </w:r>
      <w:r w:rsidRPr="00491EC6">
        <w:rPr>
          <w:color w:val="000000"/>
          <w:sz w:val="28"/>
          <w:szCs w:val="28"/>
          <w:lang w:eastAsia="ru-RU"/>
        </w:rPr>
        <w:t>)созда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ие</w:t>
      </w:r>
      <w:r w:rsidRPr="00491EC6">
        <w:rPr>
          <w:color w:val="000000"/>
          <w:spacing w:val="131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по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ж</w:t>
      </w:r>
      <w:r w:rsidRPr="00491EC6">
        <w:rPr>
          <w:color w:val="000000"/>
          <w:sz w:val="28"/>
          <w:szCs w:val="28"/>
          <w:lang w:eastAsia="ru-RU"/>
        </w:rPr>
        <w:t>ит</w:t>
      </w:r>
      <w:r w:rsidRPr="00491EC6">
        <w:rPr>
          <w:color w:val="000000"/>
          <w:spacing w:val="-1"/>
          <w:sz w:val="28"/>
          <w:szCs w:val="28"/>
          <w:lang w:eastAsia="ru-RU"/>
        </w:rPr>
        <w:t>ель</w:t>
      </w:r>
      <w:r w:rsidRPr="00491EC6">
        <w:rPr>
          <w:color w:val="000000"/>
          <w:sz w:val="28"/>
          <w:szCs w:val="28"/>
          <w:lang w:eastAsia="ru-RU"/>
        </w:rPr>
        <w:t>н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й</w:t>
      </w:r>
      <w:r w:rsidRPr="00491EC6">
        <w:rPr>
          <w:color w:val="000000"/>
          <w:spacing w:val="13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м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ив</w:t>
      </w:r>
      <w:r w:rsidRPr="00491EC6">
        <w:rPr>
          <w:color w:val="000000"/>
          <w:spacing w:val="-1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ц</w:t>
      </w:r>
      <w:r w:rsidRPr="00491EC6">
        <w:rPr>
          <w:color w:val="000000"/>
          <w:spacing w:val="-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13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младш</w:t>
      </w:r>
      <w:r w:rsidRPr="00491EC6">
        <w:rPr>
          <w:color w:val="000000"/>
          <w:spacing w:val="7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х</w:t>
      </w:r>
      <w:r w:rsidRPr="00491EC6">
        <w:rPr>
          <w:color w:val="000000"/>
          <w:spacing w:val="134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школ</w:t>
      </w:r>
      <w:r w:rsidRPr="00491EC6">
        <w:rPr>
          <w:color w:val="000000"/>
          <w:spacing w:val="-1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ников</w:t>
      </w:r>
      <w:r w:rsidRPr="00491EC6">
        <w:rPr>
          <w:color w:val="000000"/>
          <w:spacing w:val="130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к </w:t>
      </w:r>
      <w:r w:rsidRPr="00491EC6">
        <w:rPr>
          <w:color w:val="000000"/>
          <w:sz w:val="28"/>
          <w:szCs w:val="28"/>
          <w:lang w:eastAsia="ru-RU"/>
        </w:rPr>
        <w:t>ч</w:t>
      </w:r>
      <w:r w:rsidRPr="00491EC6">
        <w:rPr>
          <w:color w:val="000000"/>
          <w:spacing w:val="1"/>
          <w:sz w:val="28"/>
          <w:szCs w:val="28"/>
          <w:lang w:eastAsia="ru-RU"/>
        </w:rPr>
        <w:t>и</w:t>
      </w:r>
      <w:r w:rsidRPr="00491EC6">
        <w:rPr>
          <w:color w:val="000000"/>
          <w:sz w:val="28"/>
          <w:szCs w:val="28"/>
          <w:lang w:eastAsia="ru-RU"/>
        </w:rPr>
        <w:t>тательс</w:t>
      </w:r>
      <w:r w:rsidRPr="00491EC6">
        <w:rPr>
          <w:color w:val="000000"/>
          <w:spacing w:val="-2"/>
          <w:sz w:val="28"/>
          <w:szCs w:val="28"/>
          <w:lang w:eastAsia="ru-RU"/>
        </w:rPr>
        <w:t>к</w:t>
      </w:r>
      <w:r w:rsidRPr="00491EC6">
        <w:rPr>
          <w:color w:val="000000"/>
          <w:sz w:val="28"/>
          <w:szCs w:val="28"/>
          <w:lang w:eastAsia="ru-RU"/>
        </w:rPr>
        <w:t>ой</w:t>
      </w:r>
      <w:r w:rsidRPr="00491EC6">
        <w:rPr>
          <w:color w:val="000000"/>
          <w:spacing w:val="38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деяте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ьнос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38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п</w:t>
      </w:r>
      <w:r w:rsidRPr="00491EC6">
        <w:rPr>
          <w:color w:val="000000"/>
          <w:spacing w:val="-2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тем</w:t>
      </w:r>
      <w:r w:rsidRPr="00491EC6">
        <w:rPr>
          <w:color w:val="000000"/>
          <w:spacing w:val="37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использования</w:t>
      </w:r>
      <w:r w:rsidRPr="00491EC6">
        <w:rPr>
          <w:color w:val="000000"/>
          <w:spacing w:val="37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акти</w:t>
      </w:r>
      <w:r w:rsidRPr="00491EC6">
        <w:rPr>
          <w:color w:val="000000"/>
          <w:spacing w:val="-1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ных</w:t>
      </w:r>
      <w:r w:rsidRPr="00491EC6">
        <w:rPr>
          <w:color w:val="000000"/>
          <w:spacing w:val="37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ф</w:t>
      </w:r>
      <w:r w:rsidRPr="00491EC6">
        <w:rPr>
          <w:color w:val="000000"/>
          <w:spacing w:val="2"/>
          <w:sz w:val="28"/>
          <w:szCs w:val="28"/>
          <w:lang w:eastAsia="ru-RU"/>
        </w:rPr>
        <w:t>о</w:t>
      </w:r>
      <w:r w:rsidRPr="00491EC6">
        <w:rPr>
          <w:color w:val="000000"/>
          <w:spacing w:val="1"/>
          <w:sz w:val="28"/>
          <w:szCs w:val="28"/>
          <w:lang w:eastAsia="ru-RU"/>
        </w:rPr>
        <w:t>рм</w:t>
      </w:r>
      <w:r w:rsidRPr="00491EC6">
        <w:rPr>
          <w:color w:val="000000"/>
          <w:spacing w:val="37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и</w:t>
      </w:r>
      <w:r w:rsidRPr="00491EC6">
        <w:rPr>
          <w:color w:val="000000"/>
          <w:spacing w:val="38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ме</w:t>
      </w:r>
      <w:r w:rsidRPr="00491EC6">
        <w:rPr>
          <w:color w:val="000000"/>
          <w:spacing w:val="-2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одов о</w:t>
      </w:r>
      <w:r w:rsidRPr="00491EC6">
        <w:rPr>
          <w:color w:val="000000"/>
          <w:spacing w:val="1"/>
          <w:sz w:val="28"/>
          <w:szCs w:val="28"/>
          <w:lang w:eastAsia="ru-RU"/>
        </w:rPr>
        <w:t>б</w:t>
      </w:r>
      <w:r w:rsidRPr="00491EC6">
        <w:rPr>
          <w:color w:val="000000"/>
          <w:spacing w:val="-1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че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-1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69"/>
        <w:jc w:val="both"/>
        <w:rPr>
          <w:color w:val="181818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2</w:t>
      </w:r>
      <w:r w:rsidRPr="00491EC6">
        <w:rPr>
          <w:color w:val="000000"/>
          <w:sz w:val="28"/>
          <w:szCs w:val="28"/>
          <w:lang w:eastAsia="ru-RU"/>
        </w:rPr>
        <w:t>)в</w:t>
      </w:r>
      <w:r w:rsidRPr="00491EC6">
        <w:rPr>
          <w:color w:val="000000"/>
          <w:spacing w:val="6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ст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к</w:t>
      </w:r>
      <w:r w:rsidRPr="00491EC6">
        <w:rPr>
          <w:color w:val="000000"/>
          <w:spacing w:val="3"/>
          <w:sz w:val="28"/>
          <w:szCs w:val="28"/>
          <w:lang w:eastAsia="ru-RU"/>
        </w:rPr>
        <w:t>т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8"/>
          <w:sz w:val="28"/>
          <w:szCs w:val="28"/>
          <w:lang w:eastAsia="ru-RU"/>
        </w:rPr>
        <w:t> </w:t>
      </w:r>
      <w:r w:rsidRPr="00491EC6">
        <w:rPr>
          <w:color w:val="000000"/>
          <w:spacing w:val="-1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рок</w:t>
      </w:r>
      <w:r w:rsidRPr="00491EC6">
        <w:rPr>
          <w:color w:val="000000"/>
          <w:spacing w:val="1"/>
          <w:sz w:val="28"/>
          <w:szCs w:val="28"/>
          <w:lang w:eastAsia="ru-RU"/>
        </w:rPr>
        <w:t>а</w:t>
      </w:r>
      <w:r w:rsidRPr="00491EC6">
        <w:rPr>
          <w:color w:val="000000"/>
          <w:spacing w:val="7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исполь</w:t>
      </w:r>
      <w:r w:rsidRPr="00491EC6">
        <w:rPr>
          <w:color w:val="000000"/>
          <w:spacing w:val="-1"/>
          <w:sz w:val="28"/>
          <w:szCs w:val="28"/>
          <w:lang w:eastAsia="ru-RU"/>
        </w:rPr>
        <w:t>з</w:t>
      </w:r>
      <w:r w:rsidRPr="00491EC6">
        <w:rPr>
          <w:color w:val="000000"/>
          <w:sz w:val="28"/>
          <w:szCs w:val="28"/>
          <w:lang w:eastAsia="ru-RU"/>
        </w:rPr>
        <w:t>овать</w:t>
      </w:r>
      <w:r w:rsidRPr="00491EC6">
        <w:rPr>
          <w:color w:val="000000"/>
          <w:spacing w:val="5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ече</w:t>
      </w:r>
      <w:r w:rsidRPr="00491EC6">
        <w:rPr>
          <w:color w:val="000000"/>
          <w:spacing w:val="-2"/>
          <w:sz w:val="28"/>
          <w:szCs w:val="28"/>
          <w:lang w:eastAsia="ru-RU"/>
        </w:rPr>
        <w:t>в</w:t>
      </w:r>
      <w:r w:rsidRPr="00491EC6">
        <w:rPr>
          <w:color w:val="000000"/>
          <w:spacing w:val="-1"/>
          <w:sz w:val="28"/>
          <w:szCs w:val="28"/>
          <w:lang w:eastAsia="ru-RU"/>
        </w:rPr>
        <w:t>ы</w:t>
      </w:r>
      <w:r w:rsidRPr="00491EC6">
        <w:rPr>
          <w:color w:val="000000"/>
          <w:sz w:val="28"/>
          <w:szCs w:val="28"/>
          <w:lang w:eastAsia="ru-RU"/>
        </w:rPr>
        <w:t>е</w:t>
      </w:r>
      <w:r w:rsidRPr="00491EC6">
        <w:rPr>
          <w:color w:val="000000"/>
          <w:spacing w:val="6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азминки,</w:t>
      </w:r>
      <w:r w:rsidRPr="00491EC6">
        <w:rPr>
          <w:color w:val="000000"/>
          <w:spacing w:val="6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аправ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ен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pacing w:val="8"/>
          <w:sz w:val="28"/>
          <w:szCs w:val="28"/>
          <w:lang w:eastAsia="ru-RU"/>
        </w:rPr>
        <w:t>ы</w:t>
      </w:r>
      <w:r w:rsidRPr="00491EC6">
        <w:rPr>
          <w:color w:val="000000"/>
          <w:spacing w:val="1"/>
          <w:sz w:val="28"/>
          <w:szCs w:val="28"/>
          <w:lang w:eastAsia="ru-RU"/>
        </w:rPr>
        <w:t>е</w:t>
      </w:r>
      <w:r w:rsidRPr="00491EC6">
        <w:rPr>
          <w:color w:val="000000"/>
          <w:sz w:val="28"/>
          <w:szCs w:val="28"/>
          <w:lang w:eastAsia="ru-RU"/>
        </w:rPr>
        <w:t> н</w:t>
      </w:r>
      <w:r w:rsidRPr="00491EC6">
        <w:rPr>
          <w:color w:val="000000"/>
          <w:spacing w:val="1"/>
          <w:sz w:val="28"/>
          <w:szCs w:val="28"/>
          <w:lang w:eastAsia="ru-RU"/>
        </w:rPr>
        <w:t>а</w:t>
      </w:r>
      <w:r w:rsidRPr="00491EC6">
        <w:rPr>
          <w:color w:val="000000"/>
          <w:spacing w:val="10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форми</w:t>
      </w:r>
      <w:r w:rsidRPr="00491EC6">
        <w:rPr>
          <w:color w:val="000000"/>
          <w:spacing w:val="-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ова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ие</w:t>
      </w:r>
      <w:r w:rsidRPr="00491EC6">
        <w:rPr>
          <w:color w:val="000000"/>
          <w:spacing w:val="101"/>
          <w:sz w:val="28"/>
          <w:szCs w:val="28"/>
          <w:lang w:eastAsia="ru-RU"/>
        </w:rPr>
        <w:t> </w:t>
      </w:r>
      <w:r w:rsidRPr="00491EC6">
        <w:rPr>
          <w:color w:val="000000"/>
          <w:spacing w:val="1"/>
          <w:sz w:val="28"/>
          <w:szCs w:val="28"/>
          <w:lang w:eastAsia="ru-RU"/>
        </w:rPr>
        <w:t>у</w:t>
      </w:r>
      <w:r w:rsidRPr="00491EC6">
        <w:rPr>
          <w:color w:val="000000"/>
          <w:spacing w:val="99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младших</w:t>
      </w:r>
      <w:r w:rsidRPr="00491EC6">
        <w:rPr>
          <w:color w:val="000000"/>
          <w:spacing w:val="104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школ</w:t>
      </w:r>
      <w:r w:rsidRPr="00491EC6">
        <w:rPr>
          <w:color w:val="000000"/>
          <w:spacing w:val="-2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ников</w:t>
      </w:r>
      <w:r w:rsidRPr="00491EC6">
        <w:rPr>
          <w:color w:val="000000"/>
          <w:spacing w:val="100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навыка</w:t>
      </w:r>
      <w:r w:rsidRPr="00491EC6">
        <w:rPr>
          <w:color w:val="000000"/>
          <w:spacing w:val="103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чте</w:t>
      </w:r>
      <w:r w:rsidRPr="00491EC6">
        <w:rPr>
          <w:color w:val="000000"/>
          <w:spacing w:val="-2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ия,</w:t>
      </w:r>
      <w:r w:rsidRPr="00491EC6">
        <w:rPr>
          <w:color w:val="000000"/>
          <w:spacing w:val="102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включающ</w:t>
      </w:r>
      <w:r w:rsidRPr="00491EC6">
        <w:rPr>
          <w:color w:val="000000"/>
          <w:spacing w:val="-2"/>
          <w:sz w:val="28"/>
          <w:szCs w:val="28"/>
          <w:lang w:eastAsia="ru-RU"/>
        </w:rPr>
        <w:t>ег</w:t>
      </w:r>
      <w:r w:rsidRPr="00491EC6">
        <w:rPr>
          <w:color w:val="000000"/>
          <w:sz w:val="28"/>
          <w:szCs w:val="28"/>
          <w:lang w:eastAsia="ru-RU"/>
        </w:rPr>
        <w:t>о п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а</w:t>
      </w:r>
      <w:r w:rsidRPr="00491EC6">
        <w:rPr>
          <w:color w:val="000000"/>
          <w:spacing w:val="-2"/>
          <w:sz w:val="28"/>
          <w:szCs w:val="28"/>
          <w:lang w:eastAsia="ru-RU"/>
        </w:rPr>
        <w:t>в</w:t>
      </w:r>
      <w:r w:rsidRPr="00491EC6">
        <w:rPr>
          <w:color w:val="000000"/>
          <w:sz w:val="28"/>
          <w:szCs w:val="28"/>
          <w:lang w:eastAsia="ru-RU"/>
        </w:rPr>
        <w:t>ил</w:t>
      </w:r>
      <w:r w:rsidRPr="00491EC6">
        <w:rPr>
          <w:color w:val="000000"/>
          <w:spacing w:val="-1"/>
          <w:sz w:val="28"/>
          <w:szCs w:val="28"/>
          <w:lang w:eastAsia="ru-RU"/>
        </w:rPr>
        <w:t>ьн</w:t>
      </w:r>
      <w:r w:rsidRPr="00491EC6">
        <w:rPr>
          <w:color w:val="000000"/>
          <w:spacing w:val="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сть,</w:t>
      </w:r>
      <w:r w:rsidRPr="00491EC6">
        <w:rPr>
          <w:color w:val="000000"/>
          <w:spacing w:val="-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бег</w:t>
      </w:r>
      <w:r w:rsidRPr="00491EC6">
        <w:rPr>
          <w:color w:val="000000"/>
          <w:spacing w:val="-2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ост</w:t>
      </w:r>
      <w:r w:rsidRPr="00491EC6">
        <w:rPr>
          <w:color w:val="000000"/>
          <w:spacing w:val="-1"/>
          <w:sz w:val="28"/>
          <w:szCs w:val="28"/>
          <w:lang w:eastAsia="ru-RU"/>
        </w:rPr>
        <w:t>ь</w:t>
      </w:r>
      <w:r w:rsidRPr="00491EC6">
        <w:rPr>
          <w:color w:val="000000"/>
          <w:sz w:val="28"/>
          <w:szCs w:val="28"/>
          <w:lang w:eastAsia="ru-RU"/>
        </w:rPr>
        <w:t>,</w:t>
      </w:r>
      <w:r w:rsidRPr="00491EC6">
        <w:rPr>
          <w:color w:val="000000"/>
          <w:spacing w:val="-1"/>
          <w:sz w:val="28"/>
          <w:szCs w:val="28"/>
          <w:lang w:eastAsia="ru-RU"/>
        </w:rPr>
        <w:t> </w:t>
      </w:r>
      <w:r w:rsidRPr="00491EC6">
        <w:rPr>
          <w:color w:val="000000"/>
          <w:sz w:val="28"/>
          <w:szCs w:val="28"/>
          <w:lang w:eastAsia="ru-RU"/>
        </w:rPr>
        <w:t>вы</w:t>
      </w:r>
      <w:r w:rsidRPr="00491EC6">
        <w:rPr>
          <w:color w:val="000000"/>
          <w:spacing w:val="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азите</w:t>
      </w:r>
      <w:r w:rsidRPr="00491EC6">
        <w:rPr>
          <w:color w:val="000000"/>
          <w:spacing w:val="-1"/>
          <w:sz w:val="28"/>
          <w:szCs w:val="28"/>
          <w:lang w:eastAsia="ru-RU"/>
        </w:rPr>
        <w:t>ль</w:t>
      </w:r>
      <w:r w:rsidRPr="00491EC6">
        <w:rPr>
          <w:color w:val="000000"/>
          <w:spacing w:val="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ос</w:t>
      </w:r>
      <w:r w:rsidRPr="00491EC6">
        <w:rPr>
          <w:color w:val="000000"/>
          <w:spacing w:val="-1"/>
          <w:sz w:val="28"/>
          <w:szCs w:val="28"/>
          <w:lang w:eastAsia="ru-RU"/>
        </w:rPr>
        <w:t>т</w:t>
      </w:r>
      <w:r w:rsidRPr="00491EC6">
        <w:rPr>
          <w:color w:val="000000"/>
          <w:sz w:val="28"/>
          <w:szCs w:val="28"/>
          <w:lang w:eastAsia="ru-RU"/>
        </w:rPr>
        <w:t>ь и соз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ате</w:t>
      </w:r>
      <w:r w:rsidRPr="00491EC6">
        <w:rPr>
          <w:color w:val="000000"/>
          <w:spacing w:val="-1"/>
          <w:sz w:val="28"/>
          <w:szCs w:val="28"/>
          <w:lang w:eastAsia="ru-RU"/>
        </w:rPr>
        <w:t>л</w:t>
      </w:r>
      <w:r w:rsidRPr="00491EC6">
        <w:rPr>
          <w:color w:val="000000"/>
          <w:sz w:val="28"/>
          <w:szCs w:val="28"/>
          <w:lang w:eastAsia="ru-RU"/>
        </w:rPr>
        <w:t>ь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ость;</w:t>
      </w:r>
    </w:p>
    <w:p w:rsidR="00355BA2" w:rsidRPr="00491EC6" w:rsidRDefault="00355BA2" w:rsidP="00355BA2">
      <w:pPr>
        <w:widowControl/>
        <w:shd w:val="clear" w:color="auto" w:fill="FFFFFF"/>
        <w:autoSpaceDE/>
        <w:autoSpaceDN/>
        <w:spacing w:line="315" w:lineRule="atLeast"/>
        <w:ind w:right="-20"/>
        <w:jc w:val="both"/>
        <w:rPr>
          <w:color w:val="000000"/>
          <w:sz w:val="28"/>
          <w:szCs w:val="28"/>
          <w:lang w:eastAsia="ru-RU"/>
        </w:rPr>
      </w:pPr>
      <w:r w:rsidRPr="00491EC6">
        <w:rPr>
          <w:color w:val="000000"/>
          <w:spacing w:val="1"/>
          <w:sz w:val="28"/>
          <w:szCs w:val="28"/>
          <w:lang w:eastAsia="ru-RU"/>
        </w:rPr>
        <w:t>3</w:t>
      </w:r>
      <w:r w:rsidRPr="00491EC6">
        <w:rPr>
          <w:color w:val="000000"/>
          <w:sz w:val="28"/>
          <w:szCs w:val="28"/>
          <w:lang w:eastAsia="ru-RU"/>
        </w:rPr>
        <w:t>) включать в соде</w:t>
      </w:r>
      <w:r w:rsidRPr="00491EC6">
        <w:rPr>
          <w:color w:val="000000"/>
          <w:spacing w:val="-1"/>
          <w:sz w:val="28"/>
          <w:szCs w:val="28"/>
          <w:lang w:eastAsia="ru-RU"/>
        </w:rPr>
        <w:t>р</w:t>
      </w:r>
      <w:r w:rsidRPr="00491EC6">
        <w:rPr>
          <w:color w:val="000000"/>
          <w:sz w:val="28"/>
          <w:szCs w:val="28"/>
          <w:lang w:eastAsia="ru-RU"/>
        </w:rPr>
        <w:t>ж</w:t>
      </w:r>
      <w:r w:rsidRPr="00491EC6">
        <w:rPr>
          <w:color w:val="000000"/>
          <w:spacing w:val="-1"/>
          <w:sz w:val="28"/>
          <w:szCs w:val="28"/>
          <w:lang w:eastAsia="ru-RU"/>
        </w:rPr>
        <w:t>а</w:t>
      </w:r>
      <w:r w:rsidRPr="00491EC6">
        <w:rPr>
          <w:color w:val="000000"/>
          <w:sz w:val="28"/>
          <w:szCs w:val="28"/>
          <w:lang w:eastAsia="ru-RU"/>
        </w:rPr>
        <w:t>ние </w:t>
      </w:r>
      <w:r w:rsidRPr="00491EC6">
        <w:rPr>
          <w:color w:val="000000"/>
          <w:spacing w:val="-3"/>
          <w:sz w:val="28"/>
          <w:szCs w:val="28"/>
          <w:lang w:eastAsia="ru-RU"/>
        </w:rPr>
        <w:t>у</w:t>
      </w:r>
      <w:r w:rsidRPr="00491EC6">
        <w:rPr>
          <w:color w:val="000000"/>
          <w:sz w:val="28"/>
          <w:szCs w:val="28"/>
          <w:lang w:eastAsia="ru-RU"/>
        </w:rPr>
        <w:t>роков тв</w:t>
      </w:r>
      <w:r w:rsidRPr="00491EC6">
        <w:rPr>
          <w:color w:val="000000"/>
          <w:spacing w:val="-1"/>
          <w:sz w:val="28"/>
          <w:szCs w:val="28"/>
          <w:lang w:eastAsia="ru-RU"/>
        </w:rPr>
        <w:t>о</w:t>
      </w:r>
      <w:r w:rsidRPr="00491EC6">
        <w:rPr>
          <w:color w:val="000000"/>
          <w:sz w:val="28"/>
          <w:szCs w:val="28"/>
          <w:lang w:eastAsia="ru-RU"/>
        </w:rPr>
        <w:t>р</w:t>
      </w:r>
      <w:r w:rsidRPr="00491EC6">
        <w:rPr>
          <w:color w:val="000000"/>
          <w:spacing w:val="-1"/>
          <w:sz w:val="28"/>
          <w:szCs w:val="28"/>
          <w:lang w:eastAsia="ru-RU"/>
        </w:rPr>
        <w:t>ч</w:t>
      </w:r>
      <w:r w:rsidRPr="00491EC6">
        <w:rPr>
          <w:color w:val="000000"/>
          <w:sz w:val="28"/>
          <w:szCs w:val="28"/>
          <w:lang w:eastAsia="ru-RU"/>
        </w:rPr>
        <w:t>ес</w:t>
      </w:r>
      <w:r w:rsidRPr="00491EC6">
        <w:rPr>
          <w:color w:val="000000"/>
          <w:spacing w:val="-1"/>
          <w:sz w:val="28"/>
          <w:szCs w:val="28"/>
          <w:lang w:eastAsia="ru-RU"/>
        </w:rPr>
        <w:t>к</w:t>
      </w:r>
      <w:r w:rsidRPr="00491EC6">
        <w:rPr>
          <w:color w:val="000000"/>
          <w:sz w:val="28"/>
          <w:szCs w:val="28"/>
          <w:lang w:eastAsia="ru-RU"/>
        </w:rPr>
        <w:t>ие за</w:t>
      </w:r>
      <w:r w:rsidRPr="00491EC6">
        <w:rPr>
          <w:color w:val="000000"/>
          <w:spacing w:val="-1"/>
          <w:sz w:val="28"/>
          <w:szCs w:val="28"/>
          <w:lang w:eastAsia="ru-RU"/>
        </w:rPr>
        <w:t>д</w:t>
      </w:r>
      <w:r w:rsidRPr="00491EC6">
        <w:rPr>
          <w:color w:val="000000"/>
          <w:sz w:val="28"/>
          <w:szCs w:val="28"/>
          <w:lang w:eastAsia="ru-RU"/>
        </w:rPr>
        <w:t>а</w:t>
      </w:r>
      <w:r w:rsidRPr="00491EC6">
        <w:rPr>
          <w:color w:val="000000"/>
          <w:spacing w:val="-1"/>
          <w:sz w:val="28"/>
          <w:szCs w:val="28"/>
          <w:lang w:eastAsia="ru-RU"/>
        </w:rPr>
        <w:t>н</w:t>
      </w:r>
      <w:r w:rsidRPr="00491EC6">
        <w:rPr>
          <w:color w:val="000000"/>
          <w:sz w:val="28"/>
          <w:szCs w:val="28"/>
          <w:lang w:eastAsia="ru-RU"/>
        </w:rPr>
        <w:t>и</w:t>
      </w:r>
      <w:r w:rsidRPr="00491EC6">
        <w:rPr>
          <w:color w:val="000000"/>
          <w:spacing w:val="4"/>
          <w:sz w:val="28"/>
          <w:szCs w:val="28"/>
          <w:lang w:eastAsia="ru-RU"/>
        </w:rPr>
        <w:t>я</w:t>
      </w:r>
      <w:r w:rsidRPr="00491EC6">
        <w:rPr>
          <w:color w:val="000000"/>
          <w:sz w:val="28"/>
          <w:szCs w:val="28"/>
          <w:lang w:eastAsia="ru-RU"/>
        </w:rPr>
        <w:t>.</w:t>
      </w:r>
    </w:p>
    <w:p w:rsidR="00355BA2" w:rsidRPr="00355BA2" w:rsidRDefault="00355BA2" w:rsidP="00355BA2">
      <w:pPr>
        <w:tabs>
          <w:tab w:val="left" w:pos="1346"/>
        </w:tabs>
        <w:ind w:right="3238"/>
        <w:jc w:val="both"/>
        <w:rPr>
          <w:sz w:val="28"/>
          <w:szCs w:val="28"/>
        </w:rPr>
      </w:pPr>
    </w:p>
    <w:p w:rsidR="00CD0730" w:rsidRPr="00CD0730" w:rsidRDefault="00184D51" w:rsidP="00355BA2">
      <w:pPr>
        <w:spacing w:before="33" w:line="264" w:lineRule="auto"/>
        <w:ind w:left="212" w:right="415" w:firstLine="708"/>
        <w:jc w:val="center"/>
        <w:rPr>
          <w:sz w:val="28"/>
          <w:szCs w:val="28"/>
        </w:rPr>
      </w:pPr>
      <w:r>
        <w:rPr>
          <w:sz w:val="28"/>
          <w:szCs w:val="28"/>
        </w:rPr>
        <w:t>Направления</w:t>
      </w:r>
      <w:r w:rsidR="00CD0730" w:rsidRPr="00CD0730">
        <w:rPr>
          <w:sz w:val="28"/>
          <w:szCs w:val="28"/>
        </w:rPr>
        <w:t xml:space="preserve"> по формир</w:t>
      </w:r>
      <w:r>
        <w:rPr>
          <w:sz w:val="28"/>
          <w:szCs w:val="28"/>
        </w:rPr>
        <w:t>ованию читательской компетенции</w:t>
      </w:r>
      <w:r w:rsidR="00CD0730" w:rsidRPr="00CD0730">
        <w:rPr>
          <w:sz w:val="28"/>
          <w:szCs w:val="28"/>
        </w:rPr>
        <w:t>:</w:t>
      </w:r>
    </w:p>
    <w:p w:rsidR="00CD0730" w:rsidRPr="00CD0730" w:rsidRDefault="00CD0730" w:rsidP="00CD0730">
      <w:pPr>
        <w:numPr>
          <w:ilvl w:val="1"/>
          <w:numId w:val="18"/>
        </w:numPr>
        <w:tabs>
          <w:tab w:val="left" w:pos="1226"/>
        </w:tabs>
        <w:spacing w:line="264" w:lineRule="auto"/>
        <w:ind w:right="409" w:firstLine="720"/>
        <w:jc w:val="both"/>
        <w:rPr>
          <w:sz w:val="28"/>
        </w:rPr>
      </w:pPr>
      <w:r w:rsidRPr="00CD0730">
        <w:rPr>
          <w:b/>
          <w:sz w:val="28"/>
        </w:rPr>
        <w:t xml:space="preserve">Формирование навыка (техники) чтения: </w:t>
      </w:r>
      <w:r w:rsidRPr="00CD0730">
        <w:rPr>
          <w:sz w:val="28"/>
        </w:rPr>
        <w:t>это умение читать вслух и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>про себя, владение основными видами чтения (ознакомительное, углубленное,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>поисковое,</w:t>
      </w:r>
      <w:r w:rsidRPr="00CD0730">
        <w:rPr>
          <w:spacing w:val="-2"/>
          <w:sz w:val="28"/>
        </w:rPr>
        <w:t xml:space="preserve"> </w:t>
      </w:r>
      <w:r w:rsidRPr="00CD0730">
        <w:rPr>
          <w:sz w:val="28"/>
        </w:rPr>
        <w:t>просмотровое).</w:t>
      </w:r>
    </w:p>
    <w:p w:rsidR="00CD0730" w:rsidRPr="00CD0730" w:rsidRDefault="00CD0730" w:rsidP="00CD0730">
      <w:pPr>
        <w:spacing w:line="264" w:lineRule="auto"/>
        <w:ind w:left="212" w:right="419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Формированию оптимальной скорости чтения способствует применения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приёма жужжащего чтения и обязательные пятиминутки на каждом уроке не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зависимо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от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предмета.</w:t>
      </w:r>
    </w:p>
    <w:p w:rsidR="00184D51" w:rsidRDefault="00CD0730" w:rsidP="00184D51">
      <w:pPr>
        <w:spacing w:before="2" w:line="264" w:lineRule="auto"/>
        <w:ind w:left="212" w:right="410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Используемые приёмы: чтение слогов</w:t>
      </w:r>
      <w:r w:rsidR="008400BE">
        <w:rPr>
          <w:sz w:val="28"/>
          <w:szCs w:val="28"/>
        </w:rPr>
        <w:t>ых таблиц, речевые разминки, иг</w:t>
      </w:r>
      <w:r w:rsidRPr="00CD0730">
        <w:rPr>
          <w:sz w:val="28"/>
          <w:szCs w:val="28"/>
        </w:rPr>
        <w:t>ровые упражнения на развитие артикуляции</w:t>
      </w:r>
      <w:r w:rsidR="008400BE">
        <w:rPr>
          <w:sz w:val="28"/>
          <w:szCs w:val="28"/>
        </w:rPr>
        <w:t>, зрительного восприятия, внима</w:t>
      </w:r>
      <w:r w:rsidRPr="00CD0730">
        <w:rPr>
          <w:sz w:val="28"/>
          <w:szCs w:val="28"/>
        </w:rPr>
        <w:t>ния, чтение фраз с разной смысловой интонацией, силой голоса, чтение в парах,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работа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со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скороговорками и т.д.</w:t>
      </w:r>
    </w:p>
    <w:p w:rsidR="00CD0730" w:rsidRPr="00CD0730" w:rsidRDefault="00184D51" w:rsidP="00184D51">
      <w:pPr>
        <w:spacing w:before="2" w:line="264" w:lineRule="auto"/>
        <w:ind w:left="212" w:right="410"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</w:t>
      </w:r>
      <w:r w:rsidR="00CD0730" w:rsidRPr="00CD0730">
        <w:rPr>
          <w:sz w:val="28"/>
          <w:szCs w:val="28"/>
        </w:rPr>
        <w:t xml:space="preserve"> метод</w:t>
      </w:r>
      <w:r>
        <w:rPr>
          <w:sz w:val="28"/>
          <w:szCs w:val="28"/>
        </w:rPr>
        <w:t>а</w:t>
      </w:r>
      <w:r w:rsidR="00CD0730" w:rsidRPr="00CD0730">
        <w:rPr>
          <w:sz w:val="28"/>
          <w:szCs w:val="28"/>
        </w:rPr>
        <w:t xml:space="preserve"> </w:t>
      </w:r>
      <w:proofErr w:type="spellStart"/>
      <w:r w:rsidR="00CD0730" w:rsidRPr="00CD0730">
        <w:rPr>
          <w:sz w:val="28"/>
          <w:szCs w:val="28"/>
        </w:rPr>
        <w:t>Эдигея</w:t>
      </w:r>
      <w:proofErr w:type="spellEnd"/>
      <w:r w:rsidR="00CD0730" w:rsidRPr="00CD0730">
        <w:rPr>
          <w:sz w:val="28"/>
          <w:szCs w:val="28"/>
        </w:rPr>
        <w:t>. Основная идея предлагаемого</w:t>
      </w:r>
      <w:r w:rsidR="00CD0730" w:rsidRPr="00CD0730">
        <w:rPr>
          <w:spacing w:val="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метода – использование принципа решения анаграмм. Анаграммы – это набор</w:t>
      </w:r>
      <w:r w:rsidR="00CD0730" w:rsidRPr="00CD0730">
        <w:rPr>
          <w:spacing w:val="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букв, составляющих слово, переставленных в произвольном порядке. Долгие</w:t>
      </w:r>
      <w:r w:rsidR="00CD0730" w:rsidRPr="00CD0730">
        <w:rPr>
          <w:spacing w:val="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годы автор книги пытался решить проблему</w:t>
      </w:r>
      <w:r>
        <w:rPr>
          <w:sz w:val="28"/>
          <w:szCs w:val="28"/>
        </w:rPr>
        <w:t xml:space="preserve"> чтения. И только система, осно</w:t>
      </w:r>
      <w:r w:rsidR="00CD0730" w:rsidRPr="00CD0730">
        <w:rPr>
          <w:sz w:val="28"/>
          <w:szCs w:val="28"/>
        </w:rPr>
        <w:t>ванная</w:t>
      </w:r>
      <w:r w:rsidR="00CD0730" w:rsidRPr="00CD0730">
        <w:rPr>
          <w:spacing w:val="43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на</w:t>
      </w:r>
      <w:r w:rsidR="00CD0730" w:rsidRPr="00CD0730">
        <w:rPr>
          <w:spacing w:val="40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lastRenderedPageBreak/>
        <w:t>реализации</w:t>
      </w:r>
      <w:r w:rsidR="00CD0730" w:rsidRPr="00CD0730">
        <w:rPr>
          <w:spacing w:val="44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законов</w:t>
      </w:r>
      <w:r w:rsidR="00CD0730" w:rsidRPr="00CD0730">
        <w:rPr>
          <w:spacing w:val="42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развития</w:t>
      </w:r>
      <w:r w:rsidR="00CD0730" w:rsidRPr="00CD0730">
        <w:rPr>
          <w:spacing w:val="44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психики</w:t>
      </w:r>
      <w:r w:rsidR="00CD0730" w:rsidRPr="00CD0730">
        <w:rPr>
          <w:spacing w:val="4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ребенка,</w:t>
      </w:r>
      <w:r w:rsidR="00CD0730" w:rsidRPr="00CD0730">
        <w:rPr>
          <w:spacing w:val="4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на</w:t>
      </w:r>
      <w:r w:rsidR="00CD0730" w:rsidRPr="00CD0730">
        <w:rPr>
          <w:spacing w:val="43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стимулировании</w:t>
      </w:r>
      <w:r w:rsidR="00CD0730" w:rsidRPr="00CD0730">
        <w:rPr>
          <w:spacing w:val="-68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его интереса к процессу чтения, помогла решить эту проблему. Развивающий</w:t>
      </w:r>
      <w:r w:rsidR="00CD0730" w:rsidRPr="00CD0730">
        <w:rPr>
          <w:spacing w:val="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 xml:space="preserve">эффект при использовании данного метода безусловно позитивный: </w:t>
      </w:r>
      <w:r w:rsidR="008400BE">
        <w:rPr>
          <w:sz w:val="28"/>
          <w:szCs w:val="28"/>
        </w:rPr>
        <w:t>это кон</w:t>
      </w:r>
      <w:r w:rsidR="00CD0730" w:rsidRPr="00CD0730">
        <w:rPr>
          <w:sz w:val="28"/>
          <w:szCs w:val="28"/>
        </w:rPr>
        <w:t>центрация внимания, осмысленное запоминани</w:t>
      </w:r>
      <w:r w:rsidR="008400BE">
        <w:rPr>
          <w:sz w:val="28"/>
          <w:szCs w:val="28"/>
        </w:rPr>
        <w:t>е, скорость, гибкость, самостоя</w:t>
      </w:r>
      <w:r w:rsidR="00CD0730" w:rsidRPr="00CD0730">
        <w:rPr>
          <w:sz w:val="28"/>
          <w:szCs w:val="28"/>
        </w:rPr>
        <w:t>тельность мышления, способность предвидеть, ощущение целого, творческое</w:t>
      </w:r>
      <w:r w:rsidR="00CD0730" w:rsidRPr="00CD0730">
        <w:rPr>
          <w:spacing w:val="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мышление,</w:t>
      </w:r>
      <w:r w:rsidR="00CD0730" w:rsidRPr="00CD0730">
        <w:rPr>
          <w:spacing w:val="-2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активизация лингвистических способностей.</w:t>
      </w:r>
    </w:p>
    <w:p w:rsidR="00CD0730" w:rsidRPr="00CD0730" w:rsidRDefault="00CD0730" w:rsidP="00CD0730">
      <w:pPr>
        <w:spacing w:before="2" w:line="264" w:lineRule="auto"/>
        <w:ind w:left="212" w:right="409" w:firstLine="708"/>
        <w:jc w:val="both"/>
        <w:rPr>
          <w:sz w:val="28"/>
          <w:szCs w:val="28"/>
        </w:rPr>
      </w:pPr>
      <w:r w:rsidRPr="00CD0730">
        <w:rPr>
          <w:b/>
          <w:sz w:val="28"/>
          <w:szCs w:val="28"/>
        </w:rPr>
        <w:t>Начитанность.</w:t>
      </w:r>
      <w:r w:rsidRPr="00CD0730">
        <w:rPr>
          <w:b/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Эта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компетенция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включает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в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себя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следующие</w:t>
      </w:r>
      <w:r w:rsidRPr="00CD0730">
        <w:rPr>
          <w:spacing w:val="1"/>
          <w:sz w:val="28"/>
          <w:szCs w:val="28"/>
        </w:rPr>
        <w:t xml:space="preserve"> </w:t>
      </w:r>
      <w:r w:rsidR="008400BE">
        <w:rPr>
          <w:sz w:val="28"/>
          <w:szCs w:val="28"/>
        </w:rPr>
        <w:t>состав</w:t>
      </w:r>
      <w:r w:rsidRPr="00CD0730">
        <w:rPr>
          <w:sz w:val="28"/>
          <w:szCs w:val="28"/>
        </w:rPr>
        <w:t xml:space="preserve">ляющие: знание изученных произведений, </w:t>
      </w:r>
      <w:r w:rsidR="008400BE">
        <w:rPr>
          <w:sz w:val="28"/>
          <w:szCs w:val="28"/>
        </w:rPr>
        <w:t>представление о литературоведче</w:t>
      </w:r>
      <w:r w:rsidRPr="00CD0730">
        <w:rPr>
          <w:sz w:val="28"/>
          <w:szCs w:val="28"/>
        </w:rPr>
        <w:t>ских понятиях их использование и понимание; знание книг и произведений из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круга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детского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чтения,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предлагаемых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в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учебных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хрестоматиях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для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каждого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класса.</w:t>
      </w:r>
    </w:p>
    <w:p w:rsidR="00CD0730" w:rsidRPr="00CD0730" w:rsidRDefault="00CD0730" w:rsidP="00CD0730">
      <w:pPr>
        <w:spacing w:line="264" w:lineRule="auto"/>
        <w:ind w:left="212" w:right="407" w:firstLine="708"/>
        <w:jc w:val="both"/>
        <w:rPr>
          <w:sz w:val="28"/>
          <w:szCs w:val="28"/>
        </w:rPr>
      </w:pPr>
      <w:r w:rsidRPr="00CD0730">
        <w:rPr>
          <w:b/>
          <w:sz w:val="28"/>
          <w:szCs w:val="28"/>
        </w:rPr>
        <w:t xml:space="preserve">Умения работать с книгой </w:t>
      </w:r>
      <w:r w:rsidRPr="00CD0730">
        <w:rPr>
          <w:sz w:val="28"/>
          <w:szCs w:val="28"/>
        </w:rPr>
        <w:t>(определен</w:t>
      </w:r>
      <w:r w:rsidR="008400BE">
        <w:rPr>
          <w:sz w:val="28"/>
          <w:szCs w:val="28"/>
        </w:rPr>
        <w:t>ие и выбор книг по жанрам, авто</w:t>
      </w:r>
      <w:r w:rsidRPr="00CD0730">
        <w:rPr>
          <w:sz w:val="28"/>
          <w:szCs w:val="28"/>
        </w:rPr>
        <w:t>рам, темам и т.д.); знание элементов книги. В работе по данному направлению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использую опорные таблицы "Жанры", "Т</w:t>
      </w:r>
      <w:r w:rsidR="008400BE">
        <w:rPr>
          <w:sz w:val="28"/>
          <w:szCs w:val="28"/>
        </w:rPr>
        <w:t>емы", обучающиеся моей внекласс</w:t>
      </w:r>
      <w:r w:rsidRPr="00CD0730">
        <w:rPr>
          <w:sz w:val="28"/>
          <w:szCs w:val="28"/>
        </w:rPr>
        <w:t xml:space="preserve">ной деятельности </w:t>
      </w:r>
      <w:proofErr w:type="gramStart"/>
      <w:r w:rsidRPr="00CD0730">
        <w:rPr>
          <w:sz w:val="28"/>
          <w:szCs w:val="28"/>
        </w:rPr>
        <w:t>постоянно</w:t>
      </w:r>
      <w:proofErr w:type="gramEnd"/>
      <w:r w:rsidRPr="00CD0730">
        <w:rPr>
          <w:sz w:val="28"/>
          <w:szCs w:val="28"/>
        </w:rPr>
        <w:t xml:space="preserve"> работают со справочной литературой, словарями,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являются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частыми посетителями сельской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библиотеки.</w:t>
      </w:r>
    </w:p>
    <w:p w:rsidR="00CD0730" w:rsidRPr="00CD0730" w:rsidRDefault="00CD0730" w:rsidP="00CD0730">
      <w:pPr>
        <w:spacing w:before="6"/>
        <w:ind w:left="921"/>
        <w:jc w:val="both"/>
        <w:outlineLvl w:val="0"/>
        <w:rPr>
          <w:b/>
          <w:bCs/>
          <w:sz w:val="28"/>
          <w:szCs w:val="28"/>
        </w:rPr>
      </w:pPr>
      <w:r w:rsidRPr="00CD0730">
        <w:rPr>
          <w:b/>
          <w:bCs/>
          <w:sz w:val="28"/>
          <w:szCs w:val="28"/>
        </w:rPr>
        <w:t>Разносторонняя</w:t>
      </w:r>
      <w:r w:rsidRPr="00CD0730">
        <w:rPr>
          <w:b/>
          <w:bCs/>
          <w:spacing w:val="-4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работа</w:t>
      </w:r>
      <w:r w:rsidRPr="00CD0730">
        <w:rPr>
          <w:b/>
          <w:bCs/>
          <w:spacing w:val="-1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с</w:t>
      </w:r>
      <w:r w:rsidRPr="00CD0730">
        <w:rPr>
          <w:b/>
          <w:bCs/>
          <w:spacing w:val="-3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текстом:</w:t>
      </w:r>
    </w:p>
    <w:p w:rsidR="00CD0730" w:rsidRPr="00CD0730" w:rsidRDefault="00CD0730" w:rsidP="00CD0730">
      <w:pPr>
        <w:spacing w:before="26" w:line="264" w:lineRule="auto"/>
        <w:ind w:left="212" w:right="414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Подобрать к каждому заголовку (пункту плана) соответствующую часть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текста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(определить,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где она заканчивается).</w:t>
      </w:r>
    </w:p>
    <w:p w:rsidR="00CD0730" w:rsidRPr="00CD0730" w:rsidRDefault="00CD0730" w:rsidP="00CD0730">
      <w:pPr>
        <w:spacing w:before="2"/>
        <w:ind w:left="921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Работа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с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деформированным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текстом: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1"/>
        <w:ind w:left="1084"/>
        <w:rPr>
          <w:sz w:val="28"/>
        </w:rPr>
      </w:pPr>
      <w:r w:rsidRPr="00CD0730">
        <w:rPr>
          <w:sz w:val="28"/>
        </w:rPr>
        <w:t>собери</w:t>
      </w:r>
      <w:r w:rsidRPr="00CD0730">
        <w:rPr>
          <w:spacing w:val="-3"/>
          <w:sz w:val="28"/>
        </w:rPr>
        <w:t xml:space="preserve"> </w:t>
      </w:r>
      <w:r w:rsidRPr="00CD0730">
        <w:rPr>
          <w:sz w:val="28"/>
        </w:rPr>
        <w:t>рассыпанные</w:t>
      </w:r>
      <w:r w:rsidRPr="00CD0730">
        <w:rPr>
          <w:spacing w:val="-3"/>
          <w:sz w:val="28"/>
        </w:rPr>
        <w:t xml:space="preserve"> </w:t>
      </w:r>
      <w:r w:rsidRPr="00CD0730">
        <w:rPr>
          <w:sz w:val="28"/>
        </w:rPr>
        <w:t>слова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в</w:t>
      </w:r>
      <w:r w:rsidRPr="00CD0730">
        <w:rPr>
          <w:spacing w:val="-7"/>
          <w:sz w:val="28"/>
        </w:rPr>
        <w:t xml:space="preserve"> </w:t>
      </w:r>
      <w:r w:rsidRPr="00CD0730">
        <w:rPr>
          <w:sz w:val="28"/>
        </w:rPr>
        <w:t>предложение;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3" w:line="264" w:lineRule="auto"/>
        <w:ind w:right="5282"/>
        <w:rPr>
          <w:sz w:val="28"/>
        </w:rPr>
      </w:pPr>
      <w:r w:rsidRPr="00CD0730">
        <w:rPr>
          <w:sz w:val="28"/>
        </w:rPr>
        <w:t>собери предложения из частей.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>Разбей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текст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на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смысловые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части.</w:t>
      </w:r>
    </w:p>
    <w:p w:rsidR="00CD0730" w:rsidRPr="00CD0730" w:rsidRDefault="00CD0730" w:rsidP="00CD0730">
      <w:pPr>
        <w:spacing w:line="264" w:lineRule="auto"/>
        <w:ind w:left="921" w:right="2321"/>
        <w:rPr>
          <w:sz w:val="28"/>
          <w:szCs w:val="28"/>
        </w:rPr>
      </w:pPr>
      <w:r w:rsidRPr="00CD0730">
        <w:rPr>
          <w:sz w:val="28"/>
          <w:szCs w:val="28"/>
        </w:rPr>
        <w:t>Выдели главную мысль в каждой смысловой части текста.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Дополни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предложение.</w:t>
      </w:r>
    </w:p>
    <w:p w:rsidR="00CD0730" w:rsidRPr="00CD0730" w:rsidRDefault="00CD0730" w:rsidP="00CD0730">
      <w:pPr>
        <w:spacing w:before="5"/>
        <w:ind w:left="921"/>
        <w:outlineLvl w:val="0"/>
        <w:rPr>
          <w:b/>
          <w:bCs/>
          <w:sz w:val="28"/>
          <w:szCs w:val="28"/>
        </w:rPr>
      </w:pPr>
      <w:r w:rsidRPr="00CD0730">
        <w:rPr>
          <w:b/>
          <w:bCs/>
          <w:sz w:val="28"/>
          <w:szCs w:val="28"/>
        </w:rPr>
        <w:t>Работа</w:t>
      </w:r>
      <w:r w:rsidRPr="00CD0730">
        <w:rPr>
          <w:b/>
          <w:bCs/>
          <w:spacing w:val="-3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с</w:t>
      </w:r>
      <w:r w:rsidRPr="00CD0730">
        <w:rPr>
          <w:b/>
          <w:bCs/>
          <w:spacing w:val="-5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родителями.</w:t>
      </w:r>
    </w:p>
    <w:p w:rsidR="00CD0730" w:rsidRPr="00CD0730" w:rsidRDefault="00CD0730" w:rsidP="00CD0730">
      <w:pPr>
        <w:spacing w:before="28" w:line="264" w:lineRule="auto"/>
        <w:ind w:left="212" w:right="414" w:firstLine="708"/>
        <w:jc w:val="both"/>
        <w:rPr>
          <w:sz w:val="28"/>
          <w:szCs w:val="28"/>
        </w:rPr>
      </w:pPr>
      <w:r w:rsidRPr="00CD0730">
        <w:rPr>
          <w:i/>
          <w:sz w:val="28"/>
          <w:szCs w:val="28"/>
        </w:rPr>
        <w:t xml:space="preserve">В 1 классе </w:t>
      </w:r>
      <w:r w:rsidRPr="00CD0730">
        <w:rPr>
          <w:sz w:val="28"/>
          <w:szCs w:val="28"/>
        </w:rPr>
        <w:t>приходится использовать задания из логопедических занятий,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так как дети 90% класса – логопедические, с нарушениями фонематического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слуга,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произношения и т.п.</w:t>
      </w:r>
    </w:p>
    <w:p w:rsidR="00184D51" w:rsidRDefault="00CD0730" w:rsidP="00184D51">
      <w:pPr>
        <w:numPr>
          <w:ilvl w:val="1"/>
          <w:numId w:val="18"/>
        </w:numPr>
        <w:tabs>
          <w:tab w:val="left" w:pos="1235"/>
        </w:tabs>
        <w:spacing w:before="3" w:line="264" w:lineRule="auto"/>
        <w:ind w:right="406" w:firstLine="708"/>
        <w:jc w:val="both"/>
        <w:rPr>
          <w:sz w:val="28"/>
        </w:rPr>
      </w:pPr>
      <w:r w:rsidRPr="00CD0730">
        <w:rPr>
          <w:b/>
          <w:sz w:val="28"/>
        </w:rPr>
        <w:t>Формирование понимания про</w:t>
      </w:r>
      <w:r w:rsidR="008400BE">
        <w:rPr>
          <w:b/>
          <w:sz w:val="28"/>
        </w:rPr>
        <w:t>читанного и прослушанного произ</w:t>
      </w:r>
      <w:r w:rsidRPr="00CD0730">
        <w:rPr>
          <w:b/>
          <w:sz w:val="28"/>
        </w:rPr>
        <w:t xml:space="preserve">ведения: </w:t>
      </w:r>
      <w:r w:rsidRPr="00CD0730">
        <w:rPr>
          <w:sz w:val="28"/>
        </w:rPr>
        <w:t>это разносторонняя работа с текстом. Способствует обучению учащихся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 xml:space="preserve">извлекать требуемую информацию и обрабатывать её. </w:t>
      </w:r>
      <w:r w:rsidR="00184D51">
        <w:rPr>
          <w:sz w:val="28"/>
        </w:rPr>
        <w:t>В ходе работы развива</w:t>
      </w:r>
      <w:r w:rsidRPr="00CD0730">
        <w:rPr>
          <w:sz w:val="28"/>
        </w:rPr>
        <w:t>ется внимание к языку текста. Это пособие использую как на уроках чтения, так</w:t>
      </w:r>
      <w:r w:rsidRPr="00CD0730">
        <w:rPr>
          <w:spacing w:val="-67"/>
          <w:sz w:val="28"/>
        </w:rPr>
        <w:t xml:space="preserve"> </w:t>
      </w:r>
      <w:r w:rsidRPr="00CD0730">
        <w:rPr>
          <w:sz w:val="28"/>
        </w:rPr>
        <w:t>и на уроках русского языка. Оно помогает подготовить детей к комплексным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>работам.</w:t>
      </w:r>
    </w:p>
    <w:p w:rsidR="00CD0730" w:rsidRPr="00CD0730" w:rsidRDefault="00184D51" w:rsidP="00184D51">
      <w:pPr>
        <w:tabs>
          <w:tab w:val="left" w:pos="1235"/>
        </w:tabs>
        <w:spacing w:before="3" w:line="264" w:lineRule="auto"/>
        <w:ind w:left="920" w:right="406"/>
        <w:jc w:val="both"/>
        <w:rPr>
          <w:sz w:val="28"/>
        </w:rPr>
      </w:pPr>
      <w:r>
        <w:rPr>
          <w:sz w:val="28"/>
          <w:szCs w:val="28"/>
        </w:rPr>
        <w:t>Работа</w:t>
      </w:r>
      <w:r w:rsidR="00CD0730" w:rsidRPr="00CD0730">
        <w:rPr>
          <w:spacing w:val="17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со</w:t>
      </w:r>
      <w:r w:rsidR="00CD0730" w:rsidRPr="00CD0730">
        <w:rPr>
          <w:spacing w:val="18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словарями</w:t>
      </w:r>
      <w:r w:rsidR="00CD0730" w:rsidRPr="00CD0730">
        <w:rPr>
          <w:spacing w:val="18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-</w:t>
      </w:r>
      <w:r w:rsidR="00CD0730" w:rsidRPr="00CD0730">
        <w:rPr>
          <w:spacing w:val="20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толковыми,</w:t>
      </w:r>
      <w:r w:rsidR="00CD0730" w:rsidRPr="00CD0730">
        <w:rPr>
          <w:spacing w:val="17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словарь</w:t>
      </w:r>
      <w:r w:rsidR="00CD0730" w:rsidRPr="00CD0730">
        <w:rPr>
          <w:spacing w:val="16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настроения,</w:t>
      </w:r>
      <w:r w:rsidR="00CD0730" w:rsidRPr="00CD0730">
        <w:rPr>
          <w:spacing w:val="16"/>
          <w:sz w:val="28"/>
          <w:szCs w:val="28"/>
        </w:rPr>
        <w:t xml:space="preserve"> </w:t>
      </w:r>
      <w:r>
        <w:rPr>
          <w:sz w:val="28"/>
          <w:szCs w:val="28"/>
        </w:rPr>
        <w:t>синони</w:t>
      </w:r>
      <w:r w:rsidR="00CD0730" w:rsidRPr="00CD0730">
        <w:rPr>
          <w:sz w:val="28"/>
          <w:szCs w:val="28"/>
        </w:rPr>
        <w:t>мы-антонимы</w:t>
      </w:r>
      <w:r w:rsidR="00CD0730" w:rsidRPr="00CD0730">
        <w:rPr>
          <w:spacing w:val="-3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и др.</w:t>
      </w:r>
    </w:p>
    <w:p w:rsidR="00CD0730" w:rsidRPr="00CD0730" w:rsidRDefault="00CD0730" w:rsidP="00CD0730">
      <w:pPr>
        <w:spacing w:before="3" w:line="264" w:lineRule="auto"/>
        <w:ind w:left="212" w:firstLine="708"/>
        <w:rPr>
          <w:sz w:val="28"/>
          <w:szCs w:val="28"/>
        </w:rPr>
      </w:pPr>
      <w:r w:rsidRPr="00CD0730">
        <w:rPr>
          <w:sz w:val="28"/>
          <w:szCs w:val="28"/>
        </w:rPr>
        <w:t>Большую</w:t>
      </w:r>
      <w:r w:rsidRPr="00CD0730">
        <w:rPr>
          <w:spacing w:val="56"/>
          <w:sz w:val="28"/>
          <w:szCs w:val="28"/>
        </w:rPr>
        <w:t xml:space="preserve"> </w:t>
      </w:r>
      <w:r w:rsidRPr="00CD0730">
        <w:rPr>
          <w:sz w:val="28"/>
          <w:szCs w:val="28"/>
        </w:rPr>
        <w:t>роль</w:t>
      </w:r>
      <w:r w:rsidRPr="00CD0730">
        <w:rPr>
          <w:spacing w:val="57"/>
          <w:sz w:val="28"/>
          <w:szCs w:val="28"/>
        </w:rPr>
        <w:t xml:space="preserve"> </w:t>
      </w:r>
      <w:r w:rsidRPr="00CD0730">
        <w:rPr>
          <w:sz w:val="28"/>
          <w:szCs w:val="28"/>
        </w:rPr>
        <w:t>в</w:t>
      </w:r>
      <w:r w:rsidRPr="00CD0730">
        <w:rPr>
          <w:spacing w:val="57"/>
          <w:sz w:val="28"/>
          <w:szCs w:val="28"/>
        </w:rPr>
        <w:t xml:space="preserve"> </w:t>
      </w:r>
      <w:r w:rsidRPr="00CD0730">
        <w:rPr>
          <w:sz w:val="28"/>
          <w:szCs w:val="28"/>
        </w:rPr>
        <w:t>обучении</w:t>
      </w:r>
      <w:r w:rsidRPr="00CD0730">
        <w:rPr>
          <w:spacing w:val="58"/>
          <w:sz w:val="28"/>
          <w:szCs w:val="28"/>
        </w:rPr>
        <w:t xml:space="preserve"> </w:t>
      </w:r>
      <w:r w:rsidRPr="00CD0730">
        <w:rPr>
          <w:sz w:val="28"/>
          <w:szCs w:val="28"/>
        </w:rPr>
        <w:t>осознанному</w:t>
      </w:r>
      <w:r w:rsidRPr="00CD0730">
        <w:rPr>
          <w:spacing w:val="54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чтению</w:t>
      </w:r>
      <w:r w:rsidRPr="00CD0730">
        <w:rPr>
          <w:spacing w:val="57"/>
          <w:sz w:val="28"/>
          <w:szCs w:val="28"/>
        </w:rPr>
        <w:t xml:space="preserve"> </w:t>
      </w:r>
      <w:r w:rsidRPr="00CD0730">
        <w:rPr>
          <w:sz w:val="28"/>
          <w:szCs w:val="28"/>
        </w:rPr>
        <w:t>играют</w:t>
      </w:r>
      <w:r w:rsidRPr="00CD0730">
        <w:rPr>
          <w:spacing w:val="54"/>
          <w:sz w:val="28"/>
          <w:szCs w:val="28"/>
        </w:rPr>
        <w:t xml:space="preserve"> </w:t>
      </w:r>
      <w:r w:rsidRPr="00CD0730">
        <w:rPr>
          <w:sz w:val="28"/>
          <w:szCs w:val="28"/>
        </w:rPr>
        <w:t>инсценировки,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прочитанных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произведений.</w:t>
      </w:r>
    </w:p>
    <w:p w:rsidR="00CD0730" w:rsidRPr="00CD0730" w:rsidRDefault="00CD0730" w:rsidP="00CD0730">
      <w:pPr>
        <w:numPr>
          <w:ilvl w:val="1"/>
          <w:numId w:val="18"/>
        </w:numPr>
        <w:tabs>
          <w:tab w:val="left" w:pos="1202"/>
        </w:tabs>
        <w:spacing w:before="4"/>
        <w:ind w:left="1201" w:hanging="281"/>
        <w:outlineLvl w:val="0"/>
        <w:rPr>
          <w:b/>
          <w:bCs/>
          <w:sz w:val="28"/>
          <w:szCs w:val="28"/>
        </w:rPr>
      </w:pPr>
      <w:r w:rsidRPr="00CD0730">
        <w:rPr>
          <w:b/>
          <w:bCs/>
          <w:sz w:val="28"/>
          <w:szCs w:val="28"/>
        </w:rPr>
        <w:t>Формирование</w:t>
      </w:r>
      <w:r w:rsidRPr="00CD0730">
        <w:rPr>
          <w:b/>
          <w:bCs/>
          <w:spacing w:val="-3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знания</w:t>
      </w:r>
      <w:r w:rsidRPr="00CD0730">
        <w:rPr>
          <w:b/>
          <w:bCs/>
          <w:spacing w:val="-4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книг</w:t>
      </w:r>
      <w:r w:rsidRPr="00CD0730">
        <w:rPr>
          <w:b/>
          <w:bCs/>
          <w:spacing w:val="-4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и</w:t>
      </w:r>
      <w:r w:rsidRPr="00CD0730">
        <w:rPr>
          <w:b/>
          <w:bCs/>
          <w:spacing w:val="-1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умение</w:t>
      </w:r>
      <w:r w:rsidRPr="00CD0730">
        <w:rPr>
          <w:b/>
          <w:bCs/>
          <w:spacing w:val="-3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их</w:t>
      </w:r>
      <w:r w:rsidRPr="00CD0730">
        <w:rPr>
          <w:b/>
          <w:bCs/>
          <w:spacing w:val="-1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самостоятельно</w:t>
      </w:r>
      <w:r w:rsidRPr="00CD0730">
        <w:rPr>
          <w:b/>
          <w:bCs/>
          <w:spacing w:val="-2"/>
          <w:sz w:val="28"/>
          <w:szCs w:val="28"/>
        </w:rPr>
        <w:t xml:space="preserve"> </w:t>
      </w:r>
      <w:r w:rsidRPr="00CD0730">
        <w:rPr>
          <w:b/>
          <w:bCs/>
          <w:sz w:val="28"/>
          <w:szCs w:val="28"/>
        </w:rPr>
        <w:t>выбирать.</w:t>
      </w:r>
    </w:p>
    <w:p w:rsidR="00CD0730" w:rsidRPr="00CD0730" w:rsidRDefault="00184D51" w:rsidP="00D62C30">
      <w:pPr>
        <w:spacing w:before="26"/>
        <w:ind w:left="921"/>
        <w:rPr>
          <w:sz w:val="28"/>
          <w:szCs w:val="28"/>
        </w:rPr>
      </w:pPr>
      <w:r>
        <w:rPr>
          <w:spacing w:val="9"/>
          <w:sz w:val="28"/>
          <w:szCs w:val="28"/>
        </w:rPr>
        <w:t>Ведение</w:t>
      </w:r>
      <w:r w:rsidR="00CD0730" w:rsidRPr="00CD0730">
        <w:rPr>
          <w:spacing w:val="9"/>
          <w:sz w:val="28"/>
          <w:szCs w:val="28"/>
        </w:rPr>
        <w:t xml:space="preserve"> </w:t>
      </w:r>
      <w:r>
        <w:rPr>
          <w:sz w:val="28"/>
          <w:szCs w:val="28"/>
        </w:rPr>
        <w:t>тетрадей</w:t>
      </w:r>
      <w:r w:rsidR="00CD0730" w:rsidRPr="00CD0730">
        <w:rPr>
          <w:spacing w:val="7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по</w:t>
      </w:r>
      <w:r w:rsidR="00CD0730" w:rsidRPr="00CD0730">
        <w:rPr>
          <w:spacing w:val="1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чтению,</w:t>
      </w:r>
      <w:r w:rsidR="00CD0730" w:rsidRPr="00CD0730">
        <w:rPr>
          <w:spacing w:val="8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обязательно</w:t>
      </w:r>
      <w:r w:rsidR="00CD0730" w:rsidRPr="00CD0730">
        <w:rPr>
          <w:spacing w:val="11"/>
          <w:sz w:val="28"/>
          <w:szCs w:val="28"/>
        </w:rPr>
        <w:t xml:space="preserve"> </w:t>
      </w:r>
      <w:r>
        <w:rPr>
          <w:sz w:val="28"/>
          <w:szCs w:val="28"/>
        </w:rPr>
        <w:t>говорить</w:t>
      </w:r>
      <w:r w:rsidR="00CD0730" w:rsidRPr="00CD0730">
        <w:rPr>
          <w:spacing w:val="9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о</w:t>
      </w:r>
      <w:r w:rsidR="00CD0730" w:rsidRPr="00CD0730">
        <w:rPr>
          <w:spacing w:val="11"/>
          <w:sz w:val="28"/>
          <w:szCs w:val="28"/>
        </w:rPr>
        <w:t xml:space="preserve"> </w:t>
      </w:r>
      <w:r w:rsidR="00CD0730" w:rsidRPr="00CD0730">
        <w:rPr>
          <w:sz w:val="28"/>
          <w:szCs w:val="28"/>
        </w:rPr>
        <w:t>жанрах</w:t>
      </w:r>
      <w:r w:rsidR="00CD0730" w:rsidRPr="00CD0730">
        <w:rPr>
          <w:spacing w:val="11"/>
          <w:sz w:val="28"/>
          <w:szCs w:val="28"/>
        </w:rPr>
        <w:t xml:space="preserve"> </w:t>
      </w:r>
      <w:r w:rsidR="008400BE">
        <w:rPr>
          <w:sz w:val="28"/>
          <w:szCs w:val="28"/>
        </w:rPr>
        <w:t>произведе</w:t>
      </w:r>
      <w:r w:rsidR="00CD0730" w:rsidRPr="00CD0730">
        <w:rPr>
          <w:sz w:val="28"/>
          <w:szCs w:val="28"/>
        </w:rPr>
        <w:t>ний.</w:t>
      </w:r>
    </w:p>
    <w:p w:rsidR="00CD0730" w:rsidRPr="00CD0730" w:rsidRDefault="00CD0730" w:rsidP="00D62C30">
      <w:pPr>
        <w:spacing w:before="31"/>
        <w:ind w:left="921"/>
        <w:rPr>
          <w:sz w:val="28"/>
          <w:szCs w:val="28"/>
        </w:rPr>
      </w:pPr>
      <w:r w:rsidRPr="00CD0730">
        <w:rPr>
          <w:sz w:val="28"/>
          <w:szCs w:val="28"/>
        </w:rPr>
        <w:t>На</w:t>
      </w:r>
      <w:r w:rsidRPr="00CD0730">
        <w:rPr>
          <w:spacing w:val="43"/>
          <w:sz w:val="28"/>
          <w:szCs w:val="28"/>
        </w:rPr>
        <w:t xml:space="preserve"> </w:t>
      </w:r>
      <w:r w:rsidRPr="00CD0730">
        <w:rPr>
          <w:sz w:val="28"/>
          <w:szCs w:val="28"/>
        </w:rPr>
        <w:t>уроках</w:t>
      </w:r>
      <w:r w:rsidRPr="00CD0730">
        <w:rPr>
          <w:spacing w:val="42"/>
          <w:sz w:val="28"/>
          <w:szCs w:val="28"/>
        </w:rPr>
        <w:t xml:space="preserve"> </w:t>
      </w:r>
      <w:r w:rsidRPr="00CD0730">
        <w:rPr>
          <w:sz w:val="28"/>
          <w:szCs w:val="28"/>
        </w:rPr>
        <w:t>и</w:t>
      </w:r>
      <w:r w:rsidRPr="00CD0730">
        <w:rPr>
          <w:spacing w:val="43"/>
          <w:sz w:val="28"/>
          <w:szCs w:val="28"/>
        </w:rPr>
        <w:t xml:space="preserve"> </w:t>
      </w:r>
      <w:r w:rsidRPr="00CD0730">
        <w:rPr>
          <w:sz w:val="28"/>
          <w:szCs w:val="28"/>
        </w:rPr>
        <w:t>занятиях</w:t>
      </w:r>
      <w:r w:rsidRPr="00CD0730">
        <w:rPr>
          <w:spacing w:val="45"/>
          <w:sz w:val="28"/>
          <w:szCs w:val="28"/>
        </w:rPr>
        <w:t xml:space="preserve"> </w:t>
      </w:r>
      <w:r w:rsidR="00184D51">
        <w:rPr>
          <w:sz w:val="28"/>
          <w:szCs w:val="28"/>
        </w:rPr>
        <w:t>использовать</w:t>
      </w:r>
      <w:r w:rsidRPr="00CD0730">
        <w:rPr>
          <w:spacing w:val="41"/>
          <w:sz w:val="28"/>
          <w:szCs w:val="28"/>
        </w:rPr>
        <w:t xml:space="preserve"> </w:t>
      </w:r>
      <w:r w:rsidRPr="00CD0730">
        <w:rPr>
          <w:sz w:val="28"/>
          <w:szCs w:val="28"/>
        </w:rPr>
        <w:t>элементы</w:t>
      </w:r>
      <w:r w:rsidRPr="00CD0730">
        <w:rPr>
          <w:spacing w:val="44"/>
          <w:sz w:val="28"/>
          <w:szCs w:val="28"/>
        </w:rPr>
        <w:t xml:space="preserve"> </w:t>
      </w:r>
      <w:r w:rsidRPr="00CD0730">
        <w:rPr>
          <w:sz w:val="28"/>
          <w:szCs w:val="28"/>
        </w:rPr>
        <w:t>театрализации,</w:t>
      </w:r>
      <w:r w:rsidRPr="00CD0730">
        <w:rPr>
          <w:spacing w:val="42"/>
          <w:sz w:val="28"/>
          <w:szCs w:val="28"/>
        </w:rPr>
        <w:t xml:space="preserve"> </w:t>
      </w:r>
      <w:r w:rsidRPr="00CD0730">
        <w:rPr>
          <w:sz w:val="28"/>
          <w:szCs w:val="28"/>
        </w:rPr>
        <w:t>ролевое</w:t>
      </w:r>
      <w:r w:rsidRPr="00CD0730">
        <w:rPr>
          <w:spacing w:val="43"/>
          <w:sz w:val="28"/>
          <w:szCs w:val="28"/>
        </w:rPr>
        <w:t xml:space="preserve"> </w:t>
      </w:r>
      <w:r w:rsidR="008400BE">
        <w:rPr>
          <w:sz w:val="28"/>
          <w:szCs w:val="28"/>
        </w:rPr>
        <w:t>чте</w:t>
      </w:r>
      <w:r w:rsidRPr="00CD0730">
        <w:rPr>
          <w:sz w:val="28"/>
          <w:szCs w:val="28"/>
        </w:rPr>
        <w:t>ние, «сопереживание», беседа, беседа-«приман</w:t>
      </w:r>
      <w:r w:rsidR="008400BE">
        <w:rPr>
          <w:sz w:val="28"/>
          <w:szCs w:val="28"/>
        </w:rPr>
        <w:t>ка», дискуссия, литературная иг</w:t>
      </w:r>
      <w:r w:rsidRPr="00CD0730">
        <w:rPr>
          <w:sz w:val="28"/>
          <w:szCs w:val="28"/>
        </w:rPr>
        <w:t>ра,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и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другие.</w:t>
      </w:r>
    </w:p>
    <w:p w:rsidR="00CD0730" w:rsidRPr="00CD0730" w:rsidRDefault="00CD0730" w:rsidP="00CD0730">
      <w:pPr>
        <w:spacing w:before="1" w:line="264" w:lineRule="auto"/>
        <w:ind w:left="212" w:right="406" w:firstLine="708"/>
        <w:jc w:val="both"/>
        <w:rPr>
          <w:sz w:val="28"/>
          <w:szCs w:val="28"/>
        </w:rPr>
      </w:pPr>
      <w:r w:rsidRPr="00CD0730">
        <w:rPr>
          <w:i/>
          <w:sz w:val="28"/>
          <w:szCs w:val="28"/>
        </w:rPr>
        <w:t>Литературные игры</w:t>
      </w:r>
      <w:r w:rsidRPr="00CD0730">
        <w:rPr>
          <w:sz w:val="28"/>
          <w:szCs w:val="28"/>
        </w:rPr>
        <w:t>– это игры и упра</w:t>
      </w:r>
      <w:r w:rsidR="008400BE">
        <w:rPr>
          <w:sz w:val="28"/>
          <w:szCs w:val="28"/>
        </w:rPr>
        <w:t xml:space="preserve">жнения по развитию речи; </w:t>
      </w:r>
      <w:r w:rsidR="008400BE">
        <w:rPr>
          <w:sz w:val="28"/>
          <w:szCs w:val="28"/>
        </w:rPr>
        <w:lastRenderedPageBreak/>
        <w:t>литера</w:t>
      </w:r>
      <w:r w:rsidRPr="00CD0730">
        <w:rPr>
          <w:sz w:val="28"/>
          <w:szCs w:val="28"/>
        </w:rPr>
        <w:t>турные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головоломки;</w:t>
      </w:r>
      <w:r w:rsidRPr="00CD0730">
        <w:rPr>
          <w:spacing w:val="-5"/>
          <w:sz w:val="28"/>
          <w:szCs w:val="28"/>
        </w:rPr>
        <w:t xml:space="preserve"> </w:t>
      </w:r>
      <w:r w:rsidRPr="00CD0730">
        <w:rPr>
          <w:sz w:val="28"/>
          <w:szCs w:val="28"/>
        </w:rPr>
        <w:t>игры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со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словами;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литературные</w:t>
      </w:r>
      <w:r w:rsidRPr="00CD0730">
        <w:rPr>
          <w:spacing w:val="-3"/>
          <w:sz w:val="28"/>
          <w:szCs w:val="28"/>
        </w:rPr>
        <w:t xml:space="preserve"> </w:t>
      </w:r>
      <w:r w:rsidRPr="00CD0730">
        <w:rPr>
          <w:sz w:val="28"/>
          <w:szCs w:val="28"/>
        </w:rPr>
        <w:t>викторины;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кроссворды.</w:t>
      </w:r>
    </w:p>
    <w:p w:rsidR="00CD0730" w:rsidRPr="00CD0730" w:rsidRDefault="00184D51" w:rsidP="00CD0730">
      <w:pPr>
        <w:spacing w:line="264" w:lineRule="auto"/>
        <w:ind w:left="212" w:right="415" w:firstLine="708"/>
        <w:jc w:val="both"/>
        <w:rPr>
          <w:sz w:val="28"/>
          <w:szCs w:val="28"/>
        </w:rPr>
      </w:pPr>
      <w:r>
        <w:rPr>
          <w:i/>
          <w:sz w:val="28"/>
          <w:szCs w:val="28"/>
        </w:rPr>
        <w:t>Нестандартные уроки.</w:t>
      </w:r>
    </w:p>
    <w:p w:rsidR="00CD0730" w:rsidRPr="00CD0730" w:rsidRDefault="00CD0730" w:rsidP="00184D51">
      <w:pPr>
        <w:spacing w:line="264" w:lineRule="auto"/>
        <w:ind w:left="212" w:right="408" w:firstLine="708"/>
        <w:jc w:val="both"/>
        <w:rPr>
          <w:i/>
          <w:sz w:val="28"/>
        </w:rPr>
      </w:pPr>
      <w:r w:rsidRPr="00CD0730">
        <w:rPr>
          <w:i/>
          <w:sz w:val="28"/>
        </w:rPr>
        <w:t>Формы работы с книгой разнообразн</w:t>
      </w:r>
      <w:r w:rsidR="008400BE">
        <w:rPr>
          <w:i/>
          <w:sz w:val="28"/>
        </w:rPr>
        <w:t xml:space="preserve">ы и определяются творчеством </w:t>
      </w:r>
      <w:proofErr w:type="spellStart"/>
      <w:r w:rsidR="008400BE">
        <w:rPr>
          <w:i/>
          <w:sz w:val="28"/>
        </w:rPr>
        <w:t>пе</w:t>
      </w:r>
      <w:proofErr w:type="spellEnd"/>
      <w:r w:rsidRPr="00CD0730">
        <w:rPr>
          <w:i/>
          <w:spacing w:val="1"/>
          <w:sz w:val="28"/>
        </w:rPr>
        <w:t xml:space="preserve"> </w:t>
      </w:r>
      <w:proofErr w:type="spellStart"/>
      <w:r w:rsidR="00184D51">
        <w:rPr>
          <w:i/>
          <w:sz w:val="28"/>
        </w:rPr>
        <w:t>дагога</w:t>
      </w:r>
      <w:proofErr w:type="spellEnd"/>
      <w:r w:rsidRPr="00CD0730">
        <w:rPr>
          <w:sz w:val="28"/>
          <w:szCs w:val="28"/>
        </w:rPr>
        <w:t>: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3"/>
        <w:ind w:left="1084"/>
        <w:rPr>
          <w:sz w:val="28"/>
        </w:rPr>
      </w:pPr>
      <w:r w:rsidRPr="00CD0730">
        <w:rPr>
          <w:sz w:val="28"/>
        </w:rPr>
        <w:t>Составление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вопросов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и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тестов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по</w:t>
      </w:r>
      <w:r w:rsidRPr="00CD0730">
        <w:rPr>
          <w:spacing w:val="-5"/>
          <w:sz w:val="28"/>
        </w:rPr>
        <w:t xml:space="preserve"> </w:t>
      </w:r>
      <w:r w:rsidRPr="00CD0730">
        <w:rPr>
          <w:sz w:val="28"/>
        </w:rPr>
        <w:t>данному</w:t>
      </w:r>
      <w:r w:rsidRPr="00CD0730">
        <w:rPr>
          <w:spacing w:val="-5"/>
          <w:sz w:val="28"/>
        </w:rPr>
        <w:t xml:space="preserve"> </w:t>
      </w:r>
      <w:r w:rsidRPr="00CD0730">
        <w:rPr>
          <w:sz w:val="28"/>
        </w:rPr>
        <w:t>тексту.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1"/>
        <w:ind w:left="1084"/>
        <w:rPr>
          <w:sz w:val="28"/>
        </w:rPr>
      </w:pPr>
      <w:r w:rsidRPr="00CD0730">
        <w:rPr>
          <w:sz w:val="28"/>
        </w:rPr>
        <w:t>Творческое</w:t>
      </w:r>
      <w:r w:rsidRPr="00CD0730">
        <w:rPr>
          <w:spacing w:val="-4"/>
          <w:sz w:val="28"/>
        </w:rPr>
        <w:t xml:space="preserve"> </w:t>
      </w:r>
      <w:proofErr w:type="spellStart"/>
      <w:r w:rsidRPr="00CD0730">
        <w:rPr>
          <w:sz w:val="28"/>
        </w:rPr>
        <w:t>пересказывание</w:t>
      </w:r>
      <w:proofErr w:type="spellEnd"/>
      <w:r w:rsidRPr="00CD0730">
        <w:rPr>
          <w:sz w:val="28"/>
        </w:rPr>
        <w:t>.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4"/>
        <w:ind w:left="1084"/>
        <w:rPr>
          <w:sz w:val="28"/>
        </w:rPr>
      </w:pPr>
      <w:r w:rsidRPr="00CD0730">
        <w:rPr>
          <w:sz w:val="28"/>
        </w:rPr>
        <w:t>Продолжение</w:t>
      </w:r>
      <w:r w:rsidRPr="00CD0730">
        <w:rPr>
          <w:spacing w:val="-5"/>
          <w:sz w:val="28"/>
        </w:rPr>
        <w:t xml:space="preserve"> </w:t>
      </w:r>
      <w:r w:rsidRPr="00CD0730">
        <w:rPr>
          <w:sz w:val="28"/>
        </w:rPr>
        <w:t>произведения</w:t>
      </w:r>
      <w:r w:rsidRPr="00CD0730">
        <w:rPr>
          <w:spacing w:val="-5"/>
          <w:sz w:val="28"/>
        </w:rPr>
        <w:t xml:space="preserve"> </w:t>
      </w:r>
      <w:r w:rsidRPr="00CD0730">
        <w:rPr>
          <w:sz w:val="28"/>
        </w:rPr>
        <w:t>(придумывание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конца).</w:t>
      </w:r>
    </w:p>
    <w:p w:rsidR="00CD0730" w:rsidRPr="00CD0730" w:rsidRDefault="00CD0730" w:rsidP="00CD0730">
      <w:pPr>
        <w:numPr>
          <w:ilvl w:val="0"/>
          <w:numId w:val="17"/>
        </w:numPr>
        <w:tabs>
          <w:tab w:val="left" w:pos="1085"/>
        </w:tabs>
        <w:spacing w:before="30"/>
        <w:ind w:left="1084"/>
        <w:rPr>
          <w:sz w:val="28"/>
        </w:rPr>
      </w:pPr>
      <w:r w:rsidRPr="00CD0730">
        <w:rPr>
          <w:sz w:val="28"/>
        </w:rPr>
        <w:t>Творческое</w:t>
      </w:r>
      <w:r w:rsidRPr="00CD0730">
        <w:rPr>
          <w:spacing w:val="-4"/>
          <w:sz w:val="28"/>
        </w:rPr>
        <w:t xml:space="preserve"> </w:t>
      </w:r>
      <w:r w:rsidRPr="00CD0730">
        <w:rPr>
          <w:sz w:val="28"/>
        </w:rPr>
        <w:t>сочинение.</w:t>
      </w:r>
    </w:p>
    <w:p w:rsidR="00CD0730" w:rsidRPr="00CD0730" w:rsidRDefault="00CD0730" w:rsidP="00CD0730">
      <w:pPr>
        <w:spacing w:before="40"/>
        <w:ind w:left="921"/>
        <w:rPr>
          <w:sz w:val="28"/>
          <w:szCs w:val="28"/>
        </w:rPr>
      </w:pPr>
      <w:r w:rsidRPr="00CD0730">
        <w:rPr>
          <w:rFonts w:ascii="Calibri" w:hAnsi="Calibri"/>
          <w:sz w:val="28"/>
          <w:szCs w:val="28"/>
        </w:rPr>
        <w:t>-</w:t>
      </w:r>
      <w:r w:rsidRPr="00CD0730">
        <w:rPr>
          <w:rFonts w:ascii="Calibri" w:hAnsi="Calibri"/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Работа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с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читательским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дневником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и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тетрадью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для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чтения.</w:t>
      </w:r>
    </w:p>
    <w:p w:rsidR="00CD0730" w:rsidRPr="00CD0730" w:rsidRDefault="00CD0730" w:rsidP="00CD0730">
      <w:pPr>
        <w:numPr>
          <w:ilvl w:val="0"/>
          <w:numId w:val="16"/>
        </w:numPr>
        <w:tabs>
          <w:tab w:val="left" w:pos="1085"/>
        </w:tabs>
        <w:spacing w:before="29"/>
        <w:ind w:left="1084"/>
        <w:rPr>
          <w:sz w:val="28"/>
        </w:rPr>
      </w:pPr>
      <w:r w:rsidRPr="00CD0730">
        <w:rPr>
          <w:sz w:val="28"/>
        </w:rPr>
        <w:t>Письмо</w:t>
      </w:r>
      <w:r w:rsidRPr="00CD0730">
        <w:rPr>
          <w:spacing w:val="-2"/>
          <w:sz w:val="28"/>
        </w:rPr>
        <w:t xml:space="preserve"> </w:t>
      </w:r>
      <w:r w:rsidRPr="00CD0730">
        <w:rPr>
          <w:sz w:val="28"/>
        </w:rPr>
        <w:t>литературному</w:t>
      </w:r>
      <w:r w:rsidRPr="00CD0730">
        <w:rPr>
          <w:spacing w:val="-6"/>
          <w:sz w:val="28"/>
        </w:rPr>
        <w:t xml:space="preserve"> </w:t>
      </w:r>
      <w:r w:rsidRPr="00CD0730">
        <w:rPr>
          <w:sz w:val="28"/>
        </w:rPr>
        <w:t>герою.</w:t>
      </w:r>
    </w:p>
    <w:p w:rsidR="00CD0730" w:rsidRPr="00CD0730" w:rsidRDefault="00CD0730" w:rsidP="00CD0730">
      <w:pPr>
        <w:numPr>
          <w:ilvl w:val="0"/>
          <w:numId w:val="16"/>
        </w:numPr>
        <w:tabs>
          <w:tab w:val="left" w:pos="1085"/>
        </w:tabs>
        <w:spacing w:before="31"/>
        <w:ind w:left="1084"/>
        <w:rPr>
          <w:sz w:val="28"/>
        </w:rPr>
      </w:pPr>
      <w:r w:rsidRPr="00CD0730">
        <w:rPr>
          <w:sz w:val="28"/>
        </w:rPr>
        <w:t>Письма</w:t>
      </w:r>
      <w:r w:rsidRPr="00CD0730">
        <w:rPr>
          <w:spacing w:val="-3"/>
          <w:sz w:val="28"/>
        </w:rPr>
        <w:t xml:space="preserve"> </w:t>
      </w:r>
      <w:r w:rsidRPr="00CD0730">
        <w:rPr>
          <w:sz w:val="28"/>
        </w:rPr>
        <w:t>любимым</w:t>
      </w:r>
      <w:r w:rsidRPr="00CD0730">
        <w:rPr>
          <w:spacing w:val="-6"/>
          <w:sz w:val="28"/>
        </w:rPr>
        <w:t xml:space="preserve"> </w:t>
      </w:r>
      <w:r w:rsidRPr="00CD0730">
        <w:rPr>
          <w:sz w:val="28"/>
        </w:rPr>
        <w:t>предметам.</w:t>
      </w:r>
    </w:p>
    <w:p w:rsidR="00CD0730" w:rsidRPr="00CD0730" w:rsidRDefault="00CD0730" w:rsidP="00CD0730">
      <w:pPr>
        <w:spacing w:before="33" w:line="264" w:lineRule="auto"/>
        <w:ind w:left="212" w:right="408" w:firstLine="708"/>
        <w:jc w:val="both"/>
        <w:rPr>
          <w:sz w:val="28"/>
          <w:szCs w:val="28"/>
        </w:rPr>
      </w:pPr>
      <w:r w:rsidRPr="00CD0730">
        <w:rPr>
          <w:i/>
          <w:sz w:val="28"/>
          <w:szCs w:val="28"/>
        </w:rPr>
        <w:t xml:space="preserve">Чтение с остановками </w:t>
      </w:r>
      <w:r w:rsidRPr="00CD0730">
        <w:rPr>
          <w:sz w:val="28"/>
          <w:szCs w:val="28"/>
        </w:rPr>
        <w:t xml:space="preserve">способствует </w:t>
      </w:r>
      <w:r w:rsidR="008400BE">
        <w:rPr>
          <w:sz w:val="28"/>
          <w:szCs w:val="28"/>
        </w:rPr>
        <w:t>развитию навыков вдумчивого чте</w:t>
      </w:r>
      <w:r w:rsidRPr="00CD0730">
        <w:rPr>
          <w:sz w:val="28"/>
          <w:szCs w:val="28"/>
        </w:rPr>
        <w:t>ния, дает возможность предположить развитие дальнейших событий, проявить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фантазию. Например, после чтения первой час</w:t>
      </w:r>
      <w:r w:rsidR="008400BE">
        <w:rPr>
          <w:sz w:val="28"/>
          <w:szCs w:val="28"/>
        </w:rPr>
        <w:t>ти рассказа Л. Н. Толстого «Кос</w:t>
      </w:r>
      <w:r w:rsidRPr="00CD0730">
        <w:rPr>
          <w:sz w:val="28"/>
          <w:szCs w:val="28"/>
        </w:rPr>
        <w:t>точка», которая заканчивается предложением «Он все ходил мимо слив»,</w:t>
      </w:r>
      <w:r w:rsidR="00960D05">
        <w:rPr>
          <w:sz w:val="28"/>
          <w:szCs w:val="28"/>
        </w:rPr>
        <w:t xml:space="preserve"> можно задать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вопрос: «Как вы думаете, Ваня взял сливу или нет?» Используя этот прием, мы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 xml:space="preserve">подходим с ребятами к пониманию основной </w:t>
      </w:r>
      <w:r w:rsidR="00960D05">
        <w:rPr>
          <w:sz w:val="28"/>
          <w:szCs w:val="28"/>
        </w:rPr>
        <w:t>мысли текста. Ребята учатся слу</w:t>
      </w:r>
      <w:r w:rsidRPr="00CD0730">
        <w:rPr>
          <w:sz w:val="28"/>
          <w:szCs w:val="28"/>
        </w:rPr>
        <w:t xml:space="preserve">шать друг друга, отстаивать свою точку зрения. </w:t>
      </w:r>
      <w:r w:rsidR="00960D05">
        <w:rPr>
          <w:sz w:val="28"/>
          <w:szCs w:val="28"/>
        </w:rPr>
        <w:t>Такой прием ра</w:t>
      </w:r>
      <w:r w:rsidRPr="00CD0730">
        <w:rPr>
          <w:sz w:val="28"/>
          <w:szCs w:val="28"/>
        </w:rPr>
        <w:t>боты вдумчивого чтения стимулирует обучающихся разного уровня мышления,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имеющих</w:t>
      </w:r>
      <w:r w:rsidRPr="00CD0730">
        <w:rPr>
          <w:spacing w:val="-4"/>
          <w:sz w:val="28"/>
          <w:szCs w:val="28"/>
        </w:rPr>
        <w:t xml:space="preserve"> </w:t>
      </w:r>
      <w:r w:rsidRPr="00CD0730">
        <w:rPr>
          <w:sz w:val="28"/>
          <w:szCs w:val="28"/>
        </w:rPr>
        <w:t>различный словарный запас.</w:t>
      </w:r>
    </w:p>
    <w:p w:rsidR="00CD0730" w:rsidRPr="00CD0730" w:rsidRDefault="00CD0730" w:rsidP="00CD0730">
      <w:pPr>
        <w:spacing w:line="264" w:lineRule="auto"/>
        <w:ind w:left="212" w:right="410" w:firstLine="708"/>
        <w:jc w:val="both"/>
        <w:rPr>
          <w:sz w:val="28"/>
          <w:szCs w:val="28"/>
        </w:rPr>
      </w:pPr>
      <w:r w:rsidRPr="00CD0730">
        <w:rPr>
          <w:i/>
          <w:sz w:val="28"/>
          <w:szCs w:val="28"/>
        </w:rPr>
        <w:t xml:space="preserve">Знаю – Хочу узнать – Узнал. </w:t>
      </w:r>
      <w:r w:rsidRPr="00CD0730">
        <w:rPr>
          <w:sz w:val="28"/>
          <w:szCs w:val="28"/>
        </w:rPr>
        <w:t>Например, при изучении творчества А.С.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Пушкина</w:t>
      </w:r>
      <w:r w:rsidRPr="00CD0730">
        <w:rPr>
          <w:spacing w:val="16"/>
          <w:sz w:val="28"/>
          <w:szCs w:val="28"/>
        </w:rPr>
        <w:t xml:space="preserve"> </w:t>
      </w:r>
      <w:r w:rsidRPr="00CD0730">
        <w:rPr>
          <w:sz w:val="28"/>
          <w:szCs w:val="28"/>
        </w:rPr>
        <w:t>дети</w:t>
      </w:r>
      <w:r w:rsidRPr="00CD0730">
        <w:rPr>
          <w:spacing w:val="20"/>
          <w:sz w:val="28"/>
          <w:szCs w:val="28"/>
        </w:rPr>
        <w:t xml:space="preserve"> </w:t>
      </w:r>
      <w:r w:rsidRPr="00CD0730">
        <w:rPr>
          <w:sz w:val="28"/>
          <w:szCs w:val="28"/>
        </w:rPr>
        <w:t>самостоятельно</w:t>
      </w:r>
      <w:r w:rsidRPr="00CD0730">
        <w:rPr>
          <w:spacing w:val="20"/>
          <w:sz w:val="28"/>
          <w:szCs w:val="28"/>
        </w:rPr>
        <w:t xml:space="preserve"> </w:t>
      </w:r>
      <w:r w:rsidRPr="00CD0730">
        <w:rPr>
          <w:sz w:val="28"/>
          <w:szCs w:val="28"/>
        </w:rPr>
        <w:t>составляют</w:t>
      </w:r>
      <w:r w:rsidRPr="00CD0730">
        <w:rPr>
          <w:spacing w:val="19"/>
          <w:sz w:val="28"/>
          <w:szCs w:val="28"/>
        </w:rPr>
        <w:t xml:space="preserve"> </w:t>
      </w:r>
      <w:r w:rsidRPr="00CD0730">
        <w:rPr>
          <w:sz w:val="28"/>
          <w:szCs w:val="28"/>
        </w:rPr>
        <w:t>таблицу,</w:t>
      </w:r>
      <w:r w:rsidRPr="00CD0730">
        <w:rPr>
          <w:spacing w:val="18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что</w:t>
      </w:r>
      <w:r w:rsidRPr="00CD0730">
        <w:rPr>
          <w:spacing w:val="20"/>
          <w:sz w:val="28"/>
          <w:szCs w:val="28"/>
        </w:rPr>
        <w:t xml:space="preserve"> </w:t>
      </w:r>
      <w:r w:rsidRPr="00CD0730">
        <w:rPr>
          <w:sz w:val="28"/>
          <w:szCs w:val="28"/>
        </w:rPr>
        <w:t>знали</w:t>
      </w:r>
      <w:r w:rsidRPr="00CD0730">
        <w:rPr>
          <w:spacing w:val="20"/>
          <w:sz w:val="28"/>
          <w:szCs w:val="28"/>
        </w:rPr>
        <w:t xml:space="preserve"> </w:t>
      </w:r>
      <w:r w:rsidRPr="00CD0730">
        <w:rPr>
          <w:sz w:val="28"/>
          <w:szCs w:val="28"/>
        </w:rPr>
        <w:t>о</w:t>
      </w:r>
      <w:r w:rsidRPr="00CD0730">
        <w:rPr>
          <w:spacing w:val="19"/>
          <w:sz w:val="28"/>
          <w:szCs w:val="28"/>
        </w:rPr>
        <w:t xml:space="preserve"> </w:t>
      </w:r>
      <w:r w:rsidRPr="00CD0730">
        <w:rPr>
          <w:sz w:val="28"/>
          <w:szCs w:val="28"/>
        </w:rPr>
        <w:t>А.С.</w:t>
      </w:r>
      <w:r w:rsidRPr="00CD0730">
        <w:rPr>
          <w:spacing w:val="18"/>
          <w:sz w:val="28"/>
          <w:szCs w:val="28"/>
        </w:rPr>
        <w:t xml:space="preserve"> </w:t>
      </w:r>
      <w:r w:rsidRPr="00CD0730">
        <w:rPr>
          <w:sz w:val="28"/>
          <w:szCs w:val="28"/>
        </w:rPr>
        <w:t>Пушкине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и его произведениях, что узнали нового о писателе, какие его произведения и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 xml:space="preserve">что хотели бы узнать. Работа с этим приемом чаще всего выходит за </w:t>
      </w:r>
      <w:r w:rsidR="008400BE">
        <w:rPr>
          <w:sz w:val="28"/>
          <w:szCs w:val="28"/>
        </w:rPr>
        <w:t>рамки од</w:t>
      </w:r>
      <w:r w:rsidRPr="00CD0730">
        <w:rPr>
          <w:sz w:val="28"/>
          <w:szCs w:val="28"/>
        </w:rPr>
        <w:t xml:space="preserve">ного урока. Графа «Хочу узнать» дает повод </w:t>
      </w:r>
      <w:r w:rsidR="008400BE">
        <w:rPr>
          <w:sz w:val="28"/>
          <w:szCs w:val="28"/>
        </w:rPr>
        <w:t>к поиску новой информации, рабо</w:t>
      </w:r>
      <w:r w:rsidRPr="00CD0730">
        <w:rPr>
          <w:sz w:val="28"/>
          <w:szCs w:val="28"/>
        </w:rPr>
        <w:t>те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с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дополнительной литературой.</w:t>
      </w:r>
    </w:p>
    <w:p w:rsidR="00CD0730" w:rsidRPr="00CD0730" w:rsidRDefault="00CD0730" w:rsidP="00CD0730">
      <w:pPr>
        <w:spacing w:before="34" w:line="264" w:lineRule="auto"/>
        <w:ind w:left="212" w:right="410" w:firstLine="708"/>
        <w:jc w:val="both"/>
        <w:rPr>
          <w:sz w:val="28"/>
        </w:rPr>
      </w:pPr>
      <w:r w:rsidRPr="00CD0730">
        <w:rPr>
          <w:i/>
          <w:sz w:val="28"/>
        </w:rPr>
        <w:t>Методы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и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приёмы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творческой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работы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с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i/>
          <w:sz w:val="28"/>
        </w:rPr>
        <w:t>текстом:</w:t>
      </w:r>
      <w:r w:rsidRPr="00CD0730">
        <w:rPr>
          <w:i/>
          <w:spacing w:val="1"/>
          <w:sz w:val="28"/>
        </w:rPr>
        <w:t xml:space="preserve"> </w:t>
      </w:r>
      <w:r w:rsidRPr="00CD0730">
        <w:rPr>
          <w:sz w:val="28"/>
        </w:rPr>
        <w:t>(</w:t>
      </w:r>
      <w:proofErr w:type="spellStart"/>
      <w:r w:rsidRPr="00CD0730">
        <w:rPr>
          <w:sz w:val="28"/>
        </w:rPr>
        <w:t>инсценирование</w:t>
      </w:r>
      <w:proofErr w:type="spellEnd"/>
      <w:r w:rsidRPr="00CD0730">
        <w:rPr>
          <w:sz w:val="28"/>
        </w:rPr>
        <w:t>,</w:t>
      </w:r>
      <w:r w:rsidRPr="00CD0730">
        <w:rPr>
          <w:spacing w:val="1"/>
          <w:sz w:val="28"/>
        </w:rPr>
        <w:t xml:space="preserve"> </w:t>
      </w:r>
      <w:r w:rsidRPr="00CD0730">
        <w:rPr>
          <w:sz w:val="28"/>
        </w:rPr>
        <w:t>книжки -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самоделки,</w:t>
      </w:r>
      <w:r w:rsidRPr="00CD0730">
        <w:rPr>
          <w:spacing w:val="-1"/>
          <w:sz w:val="28"/>
        </w:rPr>
        <w:t xml:space="preserve"> </w:t>
      </w:r>
      <w:r w:rsidRPr="00CD0730">
        <w:rPr>
          <w:sz w:val="28"/>
        </w:rPr>
        <w:t>лепка и аппликация…)</w:t>
      </w:r>
    </w:p>
    <w:p w:rsidR="00CD0730" w:rsidRPr="00CD0730" w:rsidRDefault="00CD0730" w:rsidP="00CD0730">
      <w:pPr>
        <w:spacing w:line="264" w:lineRule="auto"/>
        <w:ind w:left="212" w:right="406" w:firstLine="708"/>
        <w:jc w:val="both"/>
        <w:rPr>
          <w:sz w:val="28"/>
          <w:szCs w:val="28"/>
        </w:rPr>
      </w:pPr>
      <w:r w:rsidRPr="00CD0730">
        <w:rPr>
          <w:i/>
          <w:sz w:val="28"/>
          <w:szCs w:val="28"/>
        </w:rPr>
        <w:t xml:space="preserve">Кукольный театр </w:t>
      </w:r>
      <w:r w:rsidRPr="00CD0730">
        <w:rPr>
          <w:sz w:val="28"/>
          <w:szCs w:val="28"/>
        </w:rPr>
        <w:t>- одно из самых любимых зрелищ детей. Он доставляет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детям удовольствие и приносит много радости. Однако нельзя рассматривать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спектакль кукол как развлечение: его значе</w:t>
      </w:r>
      <w:r w:rsidR="008400BE">
        <w:rPr>
          <w:sz w:val="28"/>
          <w:szCs w:val="28"/>
        </w:rPr>
        <w:t>ние намного шире. У детей форми</w:t>
      </w:r>
      <w:r w:rsidRPr="00CD0730">
        <w:rPr>
          <w:sz w:val="28"/>
          <w:szCs w:val="28"/>
        </w:rPr>
        <w:t>руется умение вступать в диалог, договариват</w:t>
      </w:r>
      <w:r w:rsidR="008400BE">
        <w:rPr>
          <w:sz w:val="28"/>
          <w:szCs w:val="28"/>
        </w:rPr>
        <w:t>ься, находить общее решение, ра</w:t>
      </w:r>
      <w:r w:rsidRPr="00CD0730">
        <w:rPr>
          <w:sz w:val="28"/>
          <w:szCs w:val="28"/>
        </w:rPr>
        <w:t>ботать в группах, убеждать и уступать, умен</w:t>
      </w:r>
      <w:r w:rsidR="008400BE">
        <w:rPr>
          <w:sz w:val="28"/>
          <w:szCs w:val="28"/>
        </w:rPr>
        <w:t>ие контролировать действия парт</w:t>
      </w:r>
      <w:r w:rsidRPr="00CD0730">
        <w:rPr>
          <w:sz w:val="28"/>
          <w:szCs w:val="28"/>
        </w:rPr>
        <w:t>нёра по деятельности. Формировать способно</w:t>
      </w:r>
      <w:r w:rsidR="008400BE">
        <w:rPr>
          <w:sz w:val="28"/>
          <w:szCs w:val="28"/>
        </w:rPr>
        <w:t>сть адекватно использовать рече</w:t>
      </w:r>
      <w:r w:rsidRPr="00CD0730">
        <w:rPr>
          <w:sz w:val="28"/>
          <w:szCs w:val="28"/>
        </w:rPr>
        <w:t>вые средства для эффективного решения р</w:t>
      </w:r>
      <w:r w:rsidR="008400BE">
        <w:rPr>
          <w:sz w:val="28"/>
          <w:szCs w:val="28"/>
        </w:rPr>
        <w:t>азнообразных коммуникативных за</w:t>
      </w:r>
      <w:r w:rsidRPr="00CD0730">
        <w:rPr>
          <w:sz w:val="28"/>
          <w:szCs w:val="28"/>
        </w:rPr>
        <w:t xml:space="preserve">дач. Уметь осуществлять взаимный контроль </w:t>
      </w:r>
      <w:r w:rsidR="008400BE">
        <w:rPr>
          <w:sz w:val="28"/>
          <w:szCs w:val="28"/>
        </w:rPr>
        <w:t>и оказывать в сотрудничестве не</w:t>
      </w:r>
      <w:r w:rsidRPr="00CD0730">
        <w:rPr>
          <w:sz w:val="28"/>
          <w:szCs w:val="28"/>
        </w:rPr>
        <w:t>обходимую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взаимопомощь.</w:t>
      </w:r>
    </w:p>
    <w:p w:rsidR="00CD0730" w:rsidRPr="00CD0730" w:rsidRDefault="00CD0730" w:rsidP="00CD0730">
      <w:pPr>
        <w:spacing w:line="264" w:lineRule="auto"/>
        <w:ind w:left="212" w:right="414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Успех развития читательского интереса у детей зависит и от участия в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решении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этой задачи родителей.</w:t>
      </w:r>
    </w:p>
    <w:p w:rsidR="00CD0730" w:rsidRPr="00CD0730" w:rsidRDefault="00CD0730" w:rsidP="00CD0730">
      <w:pPr>
        <w:spacing w:line="264" w:lineRule="auto"/>
        <w:ind w:left="212" w:right="408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Тесный контакт с родителями учащихся</w:t>
      </w:r>
      <w:r w:rsidR="008400BE">
        <w:rPr>
          <w:sz w:val="28"/>
          <w:szCs w:val="28"/>
        </w:rPr>
        <w:t xml:space="preserve"> позволяет обрести в их лице не</w:t>
      </w:r>
      <w:r w:rsidRPr="00CD0730">
        <w:rPr>
          <w:sz w:val="28"/>
          <w:szCs w:val="28"/>
        </w:rPr>
        <w:t>обходимых</w:t>
      </w:r>
      <w:r w:rsidRPr="00CD0730">
        <w:rPr>
          <w:spacing w:val="-5"/>
          <w:sz w:val="28"/>
          <w:szCs w:val="28"/>
        </w:rPr>
        <w:t xml:space="preserve"> </w:t>
      </w:r>
      <w:r w:rsidRPr="00CD0730">
        <w:rPr>
          <w:sz w:val="28"/>
          <w:szCs w:val="28"/>
        </w:rPr>
        <w:t>и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надежных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помощников,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углубляющих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у</w:t>
      </w:r>
      <w:r w:rsidRPr="00CD0730">
        <w:rPr>
          <w:spacing w:val="-6"/>
          <w:sz w:val="28"/>
          <w:szCs w:val="28"/>
        </w:rPr>
        <w:t xml:space="preserve"> </w:t>
      </w:r>
      <w:r w:rsidRPr="00CD0730">
        <w:rPr>
          <w:sz w:val="28"/>
          <w:szCs w:val="28"/>
        </w:rPr>
        <w:t>детей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интерес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к</w:t>
      </w:r>
      <w:r w:rsidRPr="00CD0730">
        <w:rPr>
          <w:spacing w:val="-2"/>
          <w:sz w:val="28"/>
          <w:szCs w:val="28"/>
        </w:rPr>
        <w:t xml:space="preserve"> </w:t>
      </w:r>
      <w:r w:rsidRPr="00CD0730">
        <w:rPr>
          <w:sz w:val="28"/>
          <w:szCs w:val="28"/>
        </w:rPr>
        <w:t>чтению.</w:t>
      </w:r>
    </w:p>
    <w:p w:rsidR="00CD0730" w:rsidRPr="00CD0730" w:rsidRDefault="00CD0730" w:rsidP="00CD0730">
      <w:pPr>
        <w:spacing w:before="33" w:line="264" w:lineRule="auto"/>
        <w:ind w:left="212" w:right="410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Современная школа вынуждена выдвигать требование научить ребёнка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читать целенаправленно, осмысленно, творче</w:t>
      </w:r>
      <w:r w:rsidR="008400BE">
        <w:rPr>
          <w:sz w:val="28"/>
          <w:szCs w:val="28"/>
        </w:rPr>
        <w:t>ски. На мой взгляд, только твор</w:t>
      </w:r>
      <w:r w:rsidRPr="00CD0730">
        <w:rPr>
          <w:sz w:val="28"/>
          <w:szCs w:val="28"/>
        </w:rPr>
        <w:t xml:space="preserve">ческий подход и нетрадиционные приемы работы способствуют </w:t>
      </w:r>
      <w:r w:rsidRPr="00CD0730">
        <w:rPr>
          <w:sz w:val="28"/>
          <w:szCs w:val="28"/>
        </w:rPr>
        <w:lastRenderedPageBreak/>
        <w:t>формированию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активной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читательской позиции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современного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школьника.</w:t>
      </w:r>
    </w:p>
    <w:p w:rsidR="00CD0730" w:rsidRPr="00CD0730" w:rsidRDefault="00CD0730" w:rsidP="00CD0730">
      <w:pPr>
        <w:spacing w:line="264" w:lineRule="auto"/>
        <w:ind w:left="212" w:right="407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Педагоги, которые работают с млад</w:t>
      </w:r>
      <w:r w:rsidR="008400BE">
        <w:rPr>
          <w:sz w:val="28"/>
          <w:szCs w:val="28"/>
        </w:rPr>
        <w:t>шими школьниками, знают, как не</w:t>
      </w:r>
      <w:r w:rsidRPr="00CD0730">
        <w:rPr>
          <w:sz w:val="28"/>
          <w:szCs w:val="28"/>
        </w:rPr>
        <w:t>легко обучить детей технике чтения, но ещё т</w:t>
      </w:r>
      <w:r w:rsidR="008400BE">
        <w:rPr>
          <w:sz w:val="28"/>
          <w:szCs w:val="28"/>
        </w:rPr>
        <w:t>руднее воспитать увлечённого чи</w:t>
      </w:r>
      <w:r w:rsidRPr="00CD0730">
        <w:rPr>
          <w:sz w:val="28"/>
          <w:szCs w:val="28"/>
        </w:rPr>
        <w:t xml:space="preserve">тателя. Ведь складывать из букв слова и овладеть техникой чтения ещё не </w:t>
      </w:r>
      <w:r w:rsidR="008400BE">
        <w:rPr>
          <w:sz w:val="28"/>
          <w:szCs w:val="28"/>
        </w:rPr>
        <w:t>зна</w:t>
      </w:r>
      <w:r w:rsidRPr="00CD0730">
        <w:rPr>
          <w:sz w:val="28"/>
          <w:szCs w:val="28"/>
        </w:rPr>
        <w:t>чит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стать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читателем.</w:t>
      </w:r>
    </w:p>
    <w:p w:rsidR="00CD0730" w:rsidRPr="00CD0730" w:rsidRDefault="00CD0730" w:rsidP="00CD0730">
      <w:pPr>
        <w:spacing w:line="264" w:lineRule="auto"/>
        <w:ind w:left="212" w:right="406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>Главное – организовать процесс так, чт</w:t>
      </w:r>
      <w:r w:rsidR="008400BE">
        <w:rPr>
          <w:sz w:val="28"/>
          <w:szCs w:val="28"/>
        </w:rPr>
        <w:t>обы чтение способствовало разви</w:t>
      </w:r>
      <w:r w:rsidRPr="00CD0730">
        <w:rPr>
          <w:sz w:val="28"/>
          <w:szCs w:val="28"/>
        </w:rPr>
        <w:t>тию личности, а развитая личность испытывае</w:t>
      </w:r>
      <w:r w:rsidR="008400BE">
        <w:rPr>
          <w:sz w:val="28"/>
          <w:szCs w:val="28"/>
        </w:rPr>
        <w:t>т потребность в чтении как в ис</w:t>
      </w:r>
      <w:r w:rsidRPr="00CD0730">
        <w:rPr>
          <w:sz w:val="28"/>
          <w:szCs w:val="28"/>
        </w:rPr>
        <w:t>точнике</w:t>
      </w:r>
      <w:r w:rsidRPr="00CD0730">
        <w:rPr>
          <w:spacing w:val="-1"/>
          <w:sz w:val="28"/>
          <w:szCs w:val="28"/>
        </w:rPr>
        <w:t xml:space="preserve"> </w:t>
      </w:r>
      <w:r w:rsidRPr="00CD0730">
        <w:rPr>
          <w:sz w:val="28"/>
          <w:szCs w:val="28"/>
        </w:rPr>
        <w:t>дальнейшего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развития.</w:t>
      </w:r>
    </w:p>
    <w:p w:rsidR="00CD0730" w:rsidRDefault="00CD0730" w:rsidP="008400BE">
      <w:pPr>
        <w:spacing w:line="264" w:lineRule="auto"/>
        <w:ind w:left="212" w:right="408" w:firstLine="708"/>
        <w:jc w:val="both"/>
        <w:rPr>
          <w:sz w:val="28"/>
          <w:szCs w:val="28"/>
        </w:rPr>
      </w:pPr>
      <w:r w:rsidRPr="00CD0730">
        <w:rPr>
          <w:sz w:val="28"/>
          <w:szCs w:val="28"/>
        </w:rPr>
        <w:t xml:space="preserve">Формы работы с книгой разнообразны </w:t>
      </w:r>
      <w:r w:rsidR="008400BE">
        <w:rPr>
          <w:sz w:val="28"/>
          <w:szCs w:val="28"/>
        </w:rPr>
        <w:t>и определяются творчеством педа</w:t>
      </w:r>
      <w:r w:rsidRPr="00CD0730">
        <w:rPr>
          <w:sz w:val="28"/>
          <w:szCs w:val="28"/>
        </w:rPr>
        <w:t>гога. Эффективному развитию читательского интереса младших школьников</w:t>
      </w:r>
      <w:r w:rsidRPr="00CD0730">
        <w:rPr>
          <w:spacing w:val="1"/>
          <w:sz w:val="28"/>
          <w:szCs w:val="28"/>
        </w:rPr>
        <w:t xml:space="preserve"> </w:t>
      </w:r>
      <w:r w:rsidRPr="00CD0730">
        <w:rPr>
          <w:sz w:val="28"/>
          <w:szCs w:val="28"/>
        </w:rPr>
        <w:t>способствуют</w:t>
      </w:r>
      <w:r w:rsidRPr="00CD0730">
        <w:rPr>
          <w:spacing w:val="25"/>
          <w:sz w:val="28"/>
          <w:szCs w:val="28"/>
        </w:rPr>
        <w:t xml:space="preserve"> </w:t>
      </w:r>
      <w:r w:rsidRPr="00CD0730">
        <w:rPr>
          <w:sz w:val="28"/>
          <w:szCs w:val="28"/>
        </w:rPr>
        <w:t>условия,</w:t>
      </w:r>
      <w:r w:rsidRPr="00CD0730">
        <w:rPr>
          <w:spacing w:val="23"/>
          <w:sz w:val="28"/>
          <w:szCs w:val="28"/>
        </w:rPr>
        <w:t xml:space="preserve"> </w:t>
      </w:r>
      <w:r w:rsidRPr="00CD0730">
        <w:rPr>
          <w:sz w:val="28"/>
          <w:szCs w:val="28"/>
        </w:rPr>
        <w:t>включающие</w:t>
      </w:r>
      <w:r w:rsidRPr="00CD0730">
        <w:rPr>
          <w:spacing w:val="23"/>
          <w:sz w:val="28"/>
          <w:szCs w:val="28"/>
        </w:rPr>
        <w:t xml:space="preserve"> </w:t>
      </w:r>
      <w:r w:rsidRPr="00CD0730">
        <w:rPr>
          <w:sz w:val="28"/>
          <w:szCs w:val="28"/>
        </w:rPr>
        <w:t>в</w:t>
      </w:r>
      <w:r w:rsidRPr="00CD0730">
        <w:rPr>
          <w:spacing w:val="20"/>
          <w:sz w:val="28"/>
          <w:szCs w:val="28"/>
        </w:rPr>
        <w:t xml:space="preserve"> </w:t>
      </w:r>
      <w:r w:rsidRPr="00CD0730">
        <w:rPr>
          <w:sz w:val="28"/>
          <w:szCs w:val="28"/>
        </w:rPr>
        <w:t>себя</w:t>
      </w:r>
      <w:r w:rsidRPr="00CD0730">
        <w:rPr>
          <w:spacing w:val="21"/>
          <w:sz w:val="28"/>
          <w:szCs w:val="28"/>
        </w:rPr>
        <w:t xml:space="preserve"> </w:t>
      </w:r>
      <w:r w:rsidRPr="00CD0730">
        <w:rPr>
          <w:sz w:val="28"/>
          <w:szCs w:val="28"/>
        </w:rPr>
        <w:t>системное</w:t>
      </w:r>
      <w:r w:rsidRPr="00CD0730">
        <w:rPr>
          <w:spacing w:val="22"/>
          <w:sz w:val="28"/>
          <w:szCs w:val="28"/>
        </w:rPr>
        <w:t xml:space="preserve"> </w:t>
      </w:r>
      <w:r w:rsidRPr="00CD0730">
        <w:rPr>
          <w:sz w:val="28"/>
          <w:szCs w:val="28"/>
        </w:rPr>
        <w:t>использование</w:t>
      </w:r>
      <w:r w:rsidRPr="00CD0730">
        <w:rPr>
          <w:spacing w:val="21"/>
          <w:sz w:val="28"/>
          <w:szCs w:val="28"/>
        </w:rPr>
        <w:t xml:space="preserve"> </w:t>
      </w:r>
      <w:r w:rsidR="008400BE">
        <w:rPr>
          <w:sz w:val="28"/>
          <w:szCs w:val="28"/>
        </w:rPr>
        <w:t>разнооб</w:t>
      </w:r>
      <w:r w:rsidRPr="00CD0730">
        <w:rPr>
          <w:sz w:val="28"/>
          <w:szCs w:val="28"/>
        </w:rPr>
        <w:t>разных форм внеклассных занятий, работы с учреждениями культуры, работы с</w:t>
      </w:r>
      <w:r w:rsidRPr="00CD0730">
        <w:rPr>
          <w:spacing w:val="-67"/>
          <w:sz w:val="28"/>
          <w:szCs w:val="28"/>
        </w:rPr>
        <w:t xml:space="preserve"> </w:t>
      </w:r>
      <w:r w:rsidRPr="00CD0730">
        <w:rPr>
          <w:sz w:val="28"/>
          <w:szCs w:val="28"/>
        </w:rPr>
        <w:t>родителями.</w:t>
      </w:r>
    </w:p>
    <w:p w:rsidR="00E5737C" w:rsidRPr="00CD0730" w:rsidRDefault="00E5737C" w:rsidP="008400BE">
      <w:pPr>
        <w:spacing w:line="264" w:lineRule="auto"/>
        <w:ind w:left="212" w:right="408" w:firstLine="708"/>
        <w:jc w:val="both"/>
        <w:rPr>
          <w:sz w:val="28"/>
          <w:szCs w:val="28"/>
        </w:rPr>
      </w:pPr>
      <w:r>
        <w:rPr>
          <w:sz w:val="28"/>
          <w:szCs w:val="28"/>
        </w:rPr>
        <w:t>(Приложение 1 «Приемы работы с текстом»)</w:t>
      </w:r>
    </w:p>
    <w:p w:rsidR="00E019F3" w:rsidRDefault="00E019F3">
      <w:pPr>
        <w:pStyle w:val="a3"/>
        <w:spacing w:before="6"/>
        <w:ind w:left="0"/>
        <w:jc w:val="left"/>
        <w:rPr>
          <w:sz w:val="22"/>
        </w:rPr>
      </w:pPr>
    </w:p>
    <w:p w:rsidR="00E019F3" w:rsidRDefault="00E5737C">
      <w:pPr>
        <w:pStyle w:val="1"/>
        <w:ind w:left="4532" w:right="4551"/>
      </w:pPr>
      <w:r>
        <w:t>КАРТА</w:t>
      </w:r>
    </w:p>
    <w:p w:rsidR="00E019F3" w:rsidRDefault="00E5737C">
      <w:pPr>
        <w:spacing w:before="2"/>
        <w:ind w:left="733" w:right="754"/>
        <w:jc w:val="center"/>
        <w:rPr>
          <w:b/>
          <w:sz w:val="28"/>
        </w:rPr>
      </w:pPr>
      <w:r>
        <w:rPr>
          <w:b/>
          <w:sz w:val="28"/>
        </w:rPr>
        <w:t>педагогического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проекта</w:t>
      </w:r>
    </w:p>
    <w:p w:rsidR="00E019F3" w:rsidRDefault="00E019F3">
      <w:pPr>
        <w:pStyle w:val="a3"/>
        <w:spacing w:before="6"/>
        <w:ind w:left="0"/>
        <w:jc w:val="left"/>
        <w:rPr>
          <w:b/>
          <w:sz w:val="27"/>
        </w:rPr>
      </w:pPr>
    </w:p>
    <w:p w:rsidR="00E019F3" w:rsidRDefault="00E5737C">
      <w:pPr>
        <w:pStyle w:val="a3"/>
        <w:ind w:firstLine="708"/>
        <w:jc w:val="left"/>
      </w:pPr>
      <w:r>
        <w:t xml:space="preserve">Наименование образовательной организации: </w:t>
      </w:r>
      <w:r>
        <w:rPr>
          <w:u w:val="single"/>
        </w:rPr>
        <w:t>Муниципальное бюджетное</w:t>
      </w:r>
      <w:r>
        <w:rPr>
          <w:spacing w:val="-67"/>
        </w:rPr>
        <w:t xml:space="preserve"> </w:t>
      </w:r>
      <w:r>
        <w:rPr>
          <w:u w:val="single"/>
        </w:rPr>
        <w:t>общеобразовательное</w:t>
      </w:r>
      <w:r>
        <w:rPr>
          <w:spacing w:val="-3"/>
          <w:u w:val="single"/>
        </w:rPr>
        <w:t xml:space="preserve"> </w:t>
      </w:r>
      <w:r>
        <w:rPr>
          <w:u w:val="single"/>
        </w:rPr>
        <w:t>учреждение</w:t>
      </w:r>
      <w:r>
        <w:rPr>
          <w:spacing w:val="-3"/>
          <w:u w:val="single"/>
        </w:rPr>
        <w:t xml:space="preserve"> </w:t>
      </w:r>
      <w:r>
        <w:rPr>
          <w:u w:val="single"/>
        </w:rPr>
        <w:t>«Средняя</w:t>
      </w:r>
      <w:r>
        <w:rPr>
          <w:spacing w:val="-3"/>
          <w:u w:val="single"/>
        </w:rPr>
        <w:t xml:space="preserve"> </w:t>
      </w:r>
      <w:r>
        <w:rPr>
          <w:u w:val="single"/>
        </w:rPr>
        <w:t>общеобразовательная</w:t>
      </w:r>
      <w:r>
        <w:rPr>
          <w:spacing w:val="-3"/>
          <w:u w:val="single"/>
        </w:rPr>
        <w:t xml:space="preserve"> </w:t>
      </w:r>
      <w:r>
        <w:rPr>
          <w:u w:val="single"/>
        </w:rPr>
        <w:t>школа</w:t>
      </w:r>
      <w:r>
        <w:rPr>
          <w:spacing w:val="-3"/>
          <w:u w:val="single"/>
        </w:rPr>
        <w:t xml:space="preserve"> </w:t>
      </w:r>
      <w:r>
        <w:rPr>
          <w:u w:val="single"/>
        </w:rPr>
        <w:t>№</w:t>
      </w:r>
      <w:r>
        <w:rPr>
          <w:spacing w:val="-4"/>
          <w:u w:val="single"/>
        </w:rPr>
        <w:t xml:space="preserve"> </w:t>
      </w:r>
      <w:r>
        <w:rPr>
          <w:u w:val="single"/>
        </w:rPr>
        <w:t>8»</w:t>
      </w:r>
    </w:p>
    <w:p w:rsidR="00E019F3" w:rsidRPr="00604074" w:rsidRDefault="00E5737C">
      <w:pPr>
        <w:pStyle w:val="a3"/>
        <w:spacing w:line="321" w:lineRule="exact"/>
        <w:ind w:left="920"/>
        <w:jc w:val="left"/>
        <w:rPr>
          <w:b/>
        </w:rPr>
      </w:pPr>
      <w:r>
        <w:t>Тема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проекта:</w:t>
      </w:r>
      <w:r>
        <w:rPr>
          <w:spacing w:val="-3"/>
        </w:rPr>
        <w:t xml:space="preserve"> </w:t>
      </w:r>
      <w:r w:rsidR="00604074" w:rsidRPr="00604074">
        <w:rPr>
          <w:b/>
        </w:rPr>
        <w:t>«</w:t>
      </w:r>
      <w:r w:rsidR="00597CB0">
        <w:rPr>
          <w:b/>
          <w:sz w:val="30"/>
        </w:rPr>
        <w:t xml:space="preserve">Формирование </w:t>
      </w:r>
      <w:r w:rsidR="00FE0569">
        <w:rPr>
          <w:b/>
          <w:sz w:val="30"/>
        </w:rPr>
        <w:t>функциональной (</w:t>
      </w:r>
      <w:r w:rsidR="00597CB0">
        <w:rPr>
          <w:b/>
          <w:sz w:val="30"/>
        </w:rPr>
        <w:t>читательской грамотности</w:t>
      </w:r>
      <w:r w:rsidR="00FE0569">
        <w:rPr>
          <w:b/>
          <w:sz w:val="30"/>
        </w:rPr>
        <w:t>) у младших школьни</w:t>
      </w:r>
      <w:r w:rsidR="00597CB0">
        <w:rPr>
          <w:b/>
          <w:sz w:val="30"/>
        </w:rPr>
        <w:t>ков</w:t>
      </w:r>
      <w:r w:rsidR="00FE0569">
        <w:rPr>
          <w:b/>
          <w:sz w:val="30"/>
        </w:rPr>
        <w:t xml:space="preserve"> на уроках литературного чтения</w:t>
      </w:r>
      <w:r w:rsidR="00604074">
        <w:rPr>
          <w:b/>
        </w:rPr>
        <w:t>»</w:t>
      </w:r>
    </w:p>
    <w:p w:rsidR="00E019F3" w:rsidRDefault="00E5737C">
      <w:pPr>
        <w:spacing w:after="9"/>
        <w:ind w:left="920"/>
        <w:rPr>
          <w:i/>
          <w:sz w:val="28"/>
        </w:rPr>
      </w:pPr>
      <w:r>
        <w:rPr>
          <w:sz w:val="28"/>
        </w:rPr>
        <w:t>Направление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3"/>
          <w:sz w:val="28"/>
        </w:rPr>
        <w:t xml:space="preserve"> </w:t>
      </w:r>
      <w:r>
        <w:rPr>
          <w:i/>
          <w:sz w:val="28"/>
        </w:rPr>
        <w:t>(согласно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приказа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по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школе):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5"/>
        <w:gridCol w:w="2938"/>
        <w:gridCol w:w="6511"/>
      </w:tblGrid>
      <w:tr w:rsidR="00E019F3" w:rsidTr="00D62C30">
        <w:trPr>
          <w:trHeight w:val="149"/>
        </w:trPr>
        <w:tc>
          <w:tcPr>
            <w:tcW w:w="445" w:type="dxa"/>
          </w:tcPr>
          <w:p w:rsidR="00E019F3" w:rsidRDefault="00E019F3">
            <w:pPr>
              <w:pStyle w:val="TableParagraph"/>
              <w:rPr>
                <w:sz w:val="20"/>
              </w:rPr>
            </w:pPr>
          </w:p>
        </w:tc>
        <w:tc>
          <w:tcPr>
            <w:tcW w:w="9449" w:type="dxa"/>
            <w:gridSpan w:val="2"/>
          </w:tcPr>
          <w:p w:rsidR="00E019F3" w:rsidRDefault="00E5737C">
            <w:pPr>
              <w:pStyle w:val="TableParagraph"/>
              <w:spacing w:line="256" w:lineRule="exact"/>
              <w:ind w:left="3289" w:right="32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Информационный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</w:p>
        </w:tc>
      </w:tr>
      <w:tr w:rsidR="00E019F3" w:rsidTr="00D62C30">
        <w:trPr>
          <w:trHeight w:val="149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Автор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DB7B6C" w:rsidRDefault="00DB7B6C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 Конькова Л.М.</w:t>
            </w:r>
          </w:p>
        </w:tc>
      </w:tr>
      <w:tr w:rsidR="00E019F3" w:rsidTr="00D62C30">
        <w:trPr>
          <w:trHeight w:val="300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Участники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инициативной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группы</w:t>
            </w:r>
          </w:p>
        </w:tc>
        <w:tc>
          <w:tcPr>
            <w:tcW w:w="6511" w:type="dxa"/>
          </w:tcPr>
          <w:p w:rsidR="00E019F3" w:rsidRPr="004B26F3" w:rsidRDefault="008976DD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Классный руководитель, учащиеся, родители</w:t>
            </w:r>
          </w:p>
        </w:tc>
      </w:tr>
      <w:tr w:rsidR="00E019F3" w:rsidTr="00D62C30">
        <w:trPr>
          <w:trHeight w:val="149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Целевая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аудитория</w:t>
            </w:r>
          </w:p>
        </w:tc>
        <w:tc>
          <w:tcPr>
            <w:tcW w:w="6511" w:type="dxa"/>
          </w:tcPr>
          <w:p w:rsidR="00E019F3" w:rsidRPr="004B26F3" w:rsidRDefault="004B26F3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Учащиеся 1-4 класс</w:t>
            </w:r>
          </w:p>
        </w:tc>
      </w:tr>
      <w:tr w:rsidR="00E019F3" w:rsidTr="00D62C30">
        <w:trPr>
          <w:trHeight w:val="149"/>
        </w:trPr>
        <w:tc>
          <w:tcPr>
            <w:tcW w:w="445" w:type="dxa"/>
          </w:tcPr>
          <w:p w:rsidR="00E019F3" w:rsidRDefault="00E019F3">
            <w:pPr>
              <w:pStyle w:val="TableParagraph"/>
              <w:rPr>
                <w:sz w:val="20"/>
              </w:rPr>
            </w:pPr>
          </w:p>
        </w:tc>
        <w:tc>
          <w:tcPr>
            <w:tcW w:w="9449" w:type="dxa"/>
            <w:gridSpan w:val="2"/>
          </w:tcPr>
          <w:p w:rsidR="00E019F3" w:rsidRPr="004B26F3" w:rsidRDefault="00E5737C">
            <w:pPr>
              <w:pStyle w:val="TableParagraph"/>
              <w:spacing w:line="256" w:lineRule="exact"/>
              <w:ind w:left="3289" w:right="3278"/>
              <w:jc w:val="center"/>
              <w:rPr>
                <w:b/>
                <w:sz w:val="24"/>
                <w:szCs w:val="24"/>
              </w:rPr>
            </w:pPr>
            <w:r w:rsidRPr="004B26F3">
              <w:rPr>
                <w:b/>
                <w:sz w:val="24"/>
                <w:szCs w:val="24"/>
              </w:rPr>
              <w:t>Целевой</w:t>
            </w:r>
            <w:r w:rsidRPr="004B26F3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4B26F3">
              <w:rPr>
                <w:b/>
                <w:sz w:val="24"/>
                <w:szCs w:val="24"/>
              </w:rPr>
              <w:t>раздел</w:t>
            </w:r>
          </w:p>
        </w:tc>
      </w:tr>
      <w:tr w:rsidR="00E019F3" w:rsidTr="00D62C30">
        <w:trPr>
          <w:trHeight w:val="149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C37857" w:rsidRPr="004B26F3" w:rsidRDefault="00C37857" w:rsidP="00C37857">
            <w:pPr>
              <w:spacing w:before="1" w:line="264" w:lineRule="auto"/>
              <w:ind w:left="212" w:right="405" w:firstLine="708"/>
              <w:jc w:val="bot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воспитание компетентного читателя, который имеет сформированную духовную потребность в книге как средстве познания мира и самого себя.</w:t>
            </w:r>
          </w:p>
          <w:p w:rsidR="00E019F3" w:rsidRPr="004B26F3" w:rsidRDefault="00E019F3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E019F3" w:rsidTr="00D62C30">
        <w:trPr>
          <w:trHeight w:val="151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C37857" w:rsidRPr="004B26F3" w:rsidRDefault="00C37857" w:rsidP="00C37857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1.</w:t>
            </w:r>
            <w:r w:rsidRPr="004B26F3">
              <w:rPr>
                <w:sz w:val="24"/>
                <w:szCs w:val="24"/>
              </w:rPr>
              <w:tab/>
              <w:t>Создать базу эффективных методов и приемов по формированию читательской компетентности учащихся в урочной и во внеурочной деятельности.</w:t>
            </w:r>
          </w:p>
          <w:p w:rsidR="00C37857" w:rsidRPr="004B26F3" w:rsidRDefault="00C37857" w:rsidP="00C37857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2.</w:t>
            </w:r>
            <w:r w:rsidRPr="004B26F3">
              <w:rPr>
                <w:sz w:val="24"/>
                <w:szCs w:val="24"/>
              </w:rPr>
              <w:tab/>
              <w:t>Стимулировать творчество детей.</w:t>
            </w:r>
          </w:p>
          <w:p w:rsidR="00E019F3" w:rsidRPr="004B26F3" w:rsidRDefault="00C37857" w:rsidP="00C37857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sz w:val="24"/>
                <w:szCs w:val="24"/>
              </w:rPr>
              <w:t>Направления по формированию читательской компетенции:</w:t>
            </w:r>
          </w:p>
        </w:tc>
      </w:tr>
      <w:tr w:rsidR="00E019F3" w:rsidTr="00D62C30">
        <w:trPr>
          <w:trHeight w:val="300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tabs>
                <w:tab w:val="left" w:pos="1369"/>
                <w:tab w:val="left" w:pos="2111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Основная</w:t>
            </w:r>
            <w:r>
              <w:rPr>
                <w:sz w:val="24"/>
              </w:rPr>
              <w:tab/>
              <w:t>идея</w:t>
            </w:r>
            <w:r>
              <w:rPr>
                <w:sz w:val="24"/>
              </w:rPr>
              <w:tab/>
              <w:t>(идеи),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новизна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E019F3" w:rsidRPr="004B26F3" w:rsidRDefault="00872F87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rFonts w:eastAsia="Calibri"/>
                <w:bCs/>
                <w:color w:val="000000"/>
                <w:sz w:val="24"/>
                <w:szCs w:val="24"/>
                <w:shd w:val="clear" w:color="auto" w:fill="FFFFFF"/>
              </w:rPr>
              <w:t>Функциональное чтение – это чтение с целью поиска информации для решения конкретной задачи или выполнения определенного задания</w:t>
            </w:r>
            <w:r w:rsidRPr="004B26F3">
              <w:rPr>
                <w:rFonts w:eastAsia="Calibri"/>
                <w:b/>
                <w:bCs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E019F3" w:rsidTr="00D62C30">
        <w:trPr>
          <w:trHeight w:val="451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Обоснование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значимости</w:t>
            </w:r>
          </w:p>
          <w:p w:rsidR="00E019F3" w:rsidRDefault="00E5737C">
            <w:pPr>
              <w:pStyle w:val="TableParagraph"/>
              <w:tabs>
                <w:tab w:val="left" w:pos="1238"/>
                <w:tab w:val="left" w:pos="1914"/>
              </w:tabs>
              <w:spacing w:line="270" w:lineRule="atLeast"/>
              <w:ind w:left="110" w:right="94"/>
              <w:rPr>
                <w:sz w:val="24"/>
              </w:rPr>
            </w:pPr>
            <w:r>
              <w:rPr>
                <w:sz w:val="24"/>
              </w:rPr>
              <w:t>проекта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6511" w:type="dxa"/>
          </w:tcPr>
          <w:p w:rsidR="00E019F3" w:rsidRPr="004B26F3" w:rsidRDefault="00491EC6">
            <w:pPr>
              <w:pStyle w:val="TableParagraph"/>
              <w:rPr>
                <w:sz w:val="24"/>
                <w:szCs w:val="24"/>
              </w:rPr>
            </w:pPr>
            <w:r w:rsidRPr="004B26F3">
              <w:rPr>
                <w:rFonts w:eastAsia="Calibri"/>
                <w:sz w:val="24"/>
                <w:szCs w:val="24"/>
              </w:rPr>
              <w:t>Актуальность выбранной темы обусловлена острой необходимостью повышения уровня читательской грамотности среди учащихся, а также понимания, что же нужно предпринять учителю, каким образом работать, чтобы изменить отношение учеников к чтению и всему процессу обучения</w:t>
            </w:r>
          </w:p>
        </w:tc>
      </w:tr>
      <w:tr w:rsidR="00E019F3" w:rsidTr="00D62C30">
        <w:trPr>
          <w:trHeight w:val="149"/>
        </w:trPr>
        <w:tc>
          <w:tcPr>
            <w:tcW w:w="445" w:type="dxa"/>
          </w:tcPr>
          <w:p w:rsidR="00E019F3" w:rsidRDefault="00E019F3">
            <w:pPr>
              <w:pStyle w:val="TableParagraph"/>
              <w:rPr>
                <w:sz w:val="20"/>
              </w:rPr>
            </w:pPr>
          </w:p>
        </w:tc>
        <w:tc>
          <w:tcPr>
            <w:tcW w:w="9449" w:type="dxa"/>
            <w:gridSpan w:val="2"/>
          </w:tcPr>
          <w:p w:rsidR="00E019F3" w:rsidRDefault="00E5737C">
            <w:pPr>
              <w:pStyle w:val="TableParagraph"/>
              <w:spacing w:line="256" w:lineRule="exact"/>
              <w:ind w:left="3287" w:right="32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Содержательный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</w:t>
            </w:r>
          </w:p>
        </w:tc>
      </w:tr>
      <w:tr w:rsidR="00E019F3" w:rsidTr="00D62C30">
        <w:trPr>
          <w:trHeight w:val="451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Исходные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теоретические,</w:t>
            </w:r>
          </w:p>
          <w:p w:rsidR="00E019F3" w:rsidRDefault="00E5737C">
            <w:pPr>
              <w:pStyle w:val="TableParagraph"/>
              <w:spacing w:line="270" w:lineRule="atLeast"/>
              <w:ind w:left="110" w:right="807"/>
              <w:rPr>
                <w:sz w:val="24"/>
              </w:rPr>
            </w:pPr>
            <w:r>
              <w:rPr>
                <w:sz w:val="24"/>
              </w:rPr>
              <w:t>методологические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E019F3" w:rsidRDefault="00B830E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Читательская грамотность младших школьников</w:t>
            </w:r>
          </w:p>
        </w:tc>
      </w:tr>
      <w:tr w:rsidR="00E019F3" w:rsidTr="00D62C30">
        <w:trPr>
          <w:trHeight w:val="300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9.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tabs>
                <w:tab w:val="left" w:pos="1650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Этапы</w:t>
            </w:r>
            <w:r>
              <w:rPr>
                <w:sz w:val="24"/>
              </w:rPr>
              <w:tab/>
              <w:t>реализации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E019F3" w:rsidRDefault="00C044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Подготовительный </w:t>
            </w:r>
          </w:p>
          <w:p w:rsidR="00C04408" w:rsidRDefault="00C044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(практический)</w:t>
            </w:r>
          </w:p>
          <w:p w:rsidR="00C04408" w:rsidRDefault="00C04408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Заключительный (аналитический)</w:t>
            </w:r>
          </w:p>
        </w:tc>
      </w:tr>
      <w:tr w:rsidR="00E019F3" w:rsidTr="00D62C30">
        <w:trPr>
          <w:trHeight w:val="300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tabs>
                <w:tab w:val="left" w:pos="2015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z w:val="24"/>
              </w:rPr>
              <w:tab/>
              <w:t>проекта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(краткое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описание)</w:t>
            </w:r>
          </w:p>
        </w:tc>
        <w:tc>
          <w:tcPr>
            <w:tcW w:w="6511" w:type="dxa"/>
          </w:tcPr>
          <w:p w:rsidR="00E019F3" w:rsidRDefault="00C1221E" w:rsidP="00C1221E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Основные приемы по формированию</w:t>
            </w:r>
            <w:r w:rsidRPr="00C1221E">
              <w:rPr>
                <w:sz w:val="24"/>
              </w:rPr>
              <w:t xml:space="preserve"> функциональной (читательской грамотности) у младших школьников на уроках литературного чтения</w:t>
            </w:r>
          </w:p>
        </w:tc>
      </w:tr>
      <w:tr w:rsidR="00E019F3" w:rsidTr="00D62C30">
        <w:trPr>
          <w:trHeight w:val="301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E019F3" w:rsidRDefault="00E019F3">
            <w:pPr>
              <w:pStyle w:val="TableParagraph"/>
              <w:rPr>
                <w:sz w:val="24"/>
              </w:rPr>
            </w:pPr>
          </w:p>
        </w:tc>
      </w:tr>
      <w:tr w:rsidR="00E019F3" w:rsidTr="00D62C30">
        <w:trPr>
          <w:trHeight w:val="300"/>
        </w:trPr>
        <w:tc>
          <w:tcPr>
            <w:tcW w:w="445" w:type="dxa"/>
          </w:tcPr>
          <w:p w:rsidR="00E019F3" w:rsidRDefault="00E5737C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Прогнозируемые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результаты</w:t>
            </w:r>
          </w:p>
        </w:tc>
        <w:tc>
          <w:tcPr>
            <w:tcW w:w="6511" w:type="dxa"/>
          </w:tcPr>
          <w:p w:rsidR="00E019F3" w:rsidRPr="0024013E" w:rsidRDefault="0024013E" w:rsidP="0024013E">
            <w:pPr>
              <w:pStyle w:val="a4"/>
              <w:numPr>
                <w:ilvl w:val="0"/>
                <w:numId w:val="22"/>
              </w:numPr>
              <w:shd w:val="clear" w:color="auto" w:fill="FFFFFF"/>
              <w:spacing w:afterAutospacing="1" w:line="304" w:lineRule="atLeast"/>
              <w:rPr>
                <w:color w:val="111115"/>
                <w:sz w:val="24"/>
                <w:szCs w:val="24"/>
                <w:lang w:eastAsia="ru-RU"/>
              </w:rPr>
            </w:pPr>
            <w:r w:rsidRPr="0024013E">
              <w:rPr>
                <w:color w:val="111115"/>
                <w:sz w:val="24"/>
                <w:szCs w:val="24"/>
                <w:lang w:eastAsia="ru-RU"/>
              </w:rPr>
              <w:t>Повышение уровня читательской грамотности младшего школьника.</w:t>
            </w:r>
          </w:p>
          <w:p w:rsidR="0024013E" w:rsidRPr="000C3F0E" w:rsidRDefault="0024013E" w:rsidP="0024013E">
            <w:pPr>
              <w:pStyle w:val="a4"/>
              <w:numPr>
                <w:ilvl w:val="0"/>
                <w:numId w:val="22"/>
              </w:numPr>
              <w:shd w:val="clear" w:color="auto" w:fill="FFFFFF"/>
              <w:spacing w:afterAutospacing="1" w:line="304" w:lineRule="atLeast"/>
              <w:rPr>
                <w:color w:val="111115"/>
                <w:sz w:val="20"/>
                <w:szCs w:val="20"/>
                <w:lang w:eastAsia="ru-RU"/>
              </w:rPr>
            </w:pPr>
            <w:r w:rsidRPr="0024013E">
              <w:rPr>
                <w:color w:val="111115"/>
                <w:sz w:val="24"/>
                <w:szCs w:val="24"/>
                <w:lang w:eastAsia="ru-RU"/>
              </w:rPr>
              <w:t>Повышение интереса к чтению как способу самосовершен</w:t>
            </w:r>
            <w:r>
              <w:rPr>
                <w:color w:val="111115"/>
                <w:sz w:val="24"/>
                <w:szCs w:val="24"/>
                <w:lang w:eastAsia="ru-RU"/>
              </w:rPr>
              <w:t>ст</w:t>
            </w:r>
            <w:r w:rsidRPr="0024013E">
              <w:rPr>
                <w:color w:val="111115"/>
                <w:sz w:val="24"/>
                <w:szCs w:val="24"/>
                <w:lang w:eastAsia="ru-RU"/>
              </w:rPr>
              <w:t xml:space="preserve">вования и </w:t>
            </w:r>
            <w:r>
              <w:rPr>
                <w:color w:val="111115"/>
                <w:sz w:val="24"/>
                <w:szCs w:val="24"/>
                <w:lang w:eastAsia="ru-RU"/>
              </w:rPr>
              <w:t>само</w:t>
            </w:r>
            <w:r w:rsidRPr="0024013E">
              <w:rPr>
                <w:color w:val="111115"/>
                <w:sz w:val="24"/>
                <w:szCs w:val="24"/>
                <w:lang w:eastAsia="ru-RU"/>
              </w:rPr>
              <w:t>развития</w:t>
            </w:r>
            <w:r w:rsidR="000C3F0E">
              <w:rPr>
                <w:color w:val="111115"/>
                <w:sz w:val="24"/>
                <w:szCs w:val="24"/>
                <w:lang w:eastAsia="ru-RU"/>
              </w:rPr>
              <w:t>.</w:t>
            </w:r>
          </w:p>
          <w:p w:rsidR="000C3F0E" w:rsidRPr="000C3F0E" w:rsidRDefault="000C3F0E" w:rsidP="0024013E">
            <w:pPr>
              <w:pStyle w:val="a4"/>
              <w:numPr>
                <w:ilvl w:val="0"/>
                <w:numId w:val="22"/>
              </w:numPr>
              <w:shd w:val="clear" w:color="auto" w:fill="FFFFFF"/>
              <w:spacing w:afterAutospacing="1" w:line="304" w:lineRule="atLeast"/>
              <w:rPr>
                <w:color w:val="111115"/>
                <w:sz w:val="20"/>
                <w:szCs w:val="20"/>
                <w:lang w:eastAsia="ru-RU"/>
              </w:rPr>
            </w:pPr>
            <w:r>
              <w:rPr>
                <w:color w:val="111115"/>
                <w:sz w:val="24"/>
                <w:szCs w:val="24"/>
                <w:lang w:eastAsia="ru-RU"/>
              </w:rPr>
              <w:t>Выбор стратегии для более эффективного решения проблемы.</w:t>
            </w:r>
          </w:p>
          <w:p w:rsidR="000C3F0E" w:rsidRPr="000C3F0E" w:rsidRDefault="000C3F0E" w:rsidP="0024013E">
            <w:pPr>
              <w:pStyle w:val="a4"/>
              <w:numPr>
                <w:ilvl w:val="0"/>
                <w:numId w:val="22"/>
              </w:numPr>
              <w:shd w:val="clear" w:color="auto" w:fill="FFFFFF"/>
              <w:spacing w:afterAutospacing="1" w:line="304" w:lineRule="atLeast"/>
              <w:rPr>
                <w:color w:val="111115"/>
                <w:sz w:val="20"/>
                <w:szCs w:val="20"/>
                <w:lang w:eastAsia="ru-RU"/>
              </w:rPr>
            </w:pPr>
            <w:r>
              <w:rPr>
                <w:color w:val="111115"/>
                <w:sz w:val="24"/>
                <w:szCs w:val="24"/>
                <w:lang w:eastAsia="ru-RU"/>
              </w:rPr>
              <w:t>Разработка метод. рекомендаций и дидактического материала.</w:t>
            </w:r>
          </w:p>
          <w:p w:rsidR="000C3F0E" w:rsidRPr="0024013E" w:rsidRDefault="000C3F0E" w:rsidP="0024013E">
            <w:pPr>
              <w:pStyle w:val="a4"/>
              <w:numPr>
                <w:ilvl w:val="0"/>
                <w:numId w:val="22"/>
              </w:numPr>
              <w:shd w:val="clear" w:color="auto" w:fill="FFFFFF"/>
              <w:spacing w:afterAutospacing="1" w:line="304" w:lineRule="atLeast"/>
              <w:rPr>
                <w:color w:val="111115"/>
                <w:sz w:val="20"/>
                <w:szCs w:val="20"/>
                <w:lang w:eastAsia="ru-RU"/>
              </w:rPr>
            </w:pPr>
            <w:r>
              <w:rPr>
                <w:color w:val="111115"/>
                <w:sz w:val="24"/>
                <w:szCs w:val="24"/>
                <w:lang w:eastAsia="ru-RU"/>
              </w:rPr>
              <w:t>Повышение престижа семейного чтения</w:t>
            </w:r>
          </w:p>
        </w:tc>
      </w:tr>
      <w:tr w:rsidR="00E019F3" w:rsidTr="00D62C30">
        <w:trPr>
          <w:trHeight w:val="752"/>
        </w:trPr>
        <w:tc>
          <w:tcPr>
            <w:tcW w:w="445" w:type="dxa"/>
          </w:tcPr>
          <w:p w:rsidR="00E019F3" w:rsidRDefault="00D86EE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  <w:r w:rsidR="00E5737C">
              <w:rPr>
                <w:sz w:val="24"/>
              </w:rPr>
              <w:t>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tabs>
                <w:tab w:val="left" w:pos="1398"/>
                <w:tab w:val="left" w:pos="1648"/>
                <w:tab w:val="left" w:pos="2690"/>
              </w:tabs>
              <w:ind w:left="110" w:right="94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z w:val="24"/>
              </w:rPr>
              <w:tab/>
              <w:t>контроля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достоверности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реализации</w:t>
            </w:r>
          </w:p>
          <w:p w:rsidR="00E019F3" w:rsidRDefault="00E5737C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проекта</w:t>
            </w:r>
          </w:p>
        </w:tc>
        <w:tc>
          <w:tcPr>
            <w:tcW w:w="6511" w:type="dxa"/>
          </w:tcPr>
          <w:p w:rsidR="00E019F3" w:rsidRDefault="005578D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Диагностический инструментарий</w:t>
            </w:r>
          </w:p>
        </w:tc>
      </w:tr>
      <w:tr w:rsidR="00E019F3" w:rsidTr="00D62C30">
        <w:trPr>
          <w:trHeight w:val="451"/>
        </w:trPr>
        <w:tc>
          <w:tcPr>
            <w:tcW w:w="445" w:type="dxa"/>
          </w:tcPr>
          <w:p w:rsidR="00E019F3" w:rsidRDefault="00D86EE3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  <w:r w:rsidR="00E5737C">
              <w:rPr>
                <w:sz w:val="24"/>
              </w:rPr>
              <w:t>.</w:t>
            </w:r>
          </w:p>
        </w:tc>
        <w:tc>
          <w:tcPr>
            <w:tcW w:w="2938" w:type="dxa"/>
          </w:tcPr>
          <w:p w:rsidR="00E019F3" w:rsidRDefault="00E5737C">
            <w:pPr>
              <w:pStyle w:val="TableParagraph"/>
              <w:tabs>
                <w:tab w:val="left" w:pos="1595"/>
                <w:tab w:val="left" w:pos="2337"/>
                <w:tab w:val="left" w:pos="2711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Календарный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план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z w:val="24"/>
              </w:rPr>
              <w:tab/>
              <w:t>проекта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</w:t>
            </w:r>
          </w:p>
          <w:p w:rsidR="00E019F3" w:rsidRDefault="00E5737C">
            <w:pPr>
              <w:pStyle w:val="TableParagraph"/>
              <w:tabs>
                <w:tab w:val="left" w:pos="2121"/>
              </w:tabs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указанием</w:t>
            </w:r>
            <w:r>
              <w:rPr>
                <w:sz w:val="24"/>
              </w:rPr>
              <w:tab/>
              <w:t>сроков</w:t>
            </w:r>
          </w:p>
          <w:p w:rsidR="00D62C30" w:rsidRDefault="00D62C30">
            <w:pPr>
              <w:pStyle w:val="TableParagraph"/>
              <w:tabs>
                <w:tab w:val="left" w:pos="2121"/>
              </w:tabs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этапам</w:t>
            </w:r>
          </w:p>
        </w:tc>
        <w:tc>
          <w:tcPr>
            <w:tcW w:w="6511" w:type="dxa"/>
          </w:tcPr>
          <w:p w:rsidR="009F4E8A" w:rsidRDefault="009F4E8A" w:rsidP="009F4E8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Подготовительный </w:t>
            </w:r>
            <w:r w:rsidR="009947B2">
              <w:rPr>
                <w:sz w:val="24"/>
              </w:rPr>
              <w:t>-  февраль-апрель</w:t>
            </w:r>
            <w:r>
              <w:rPr>
                <w:sz w:val="24"/>
              </w:rPr>
              <w:t xml:space="preserve"> 2023 г.</w:t>
            </w:r>
          </w:p>
          <w:p w:rsidR="009F4E8A" w:rsidRDefault="009F4E8A" w:rsidP="009F4E8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Основной (практический)</w:t>
            </w:r>
            <w:r w:rsidR="009947B2">
              <w:rPr>
                <w:sz w:val="24"/>
              </w:rPr>
              <w:t>- май 2023 г.-март 202026 г.</w:t>
            </w:r>
          </w:p>
          <w:p w:rsidR="00E019F3" w:rsidRDefault="009F4E8A" w:rsidP="009F4E8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Заключительный (аналитический)</w:t>
            </w:r>
            <w:r w:rsidR="009947B2">
              <w:rPr>
                <w:sz w:val="24"/>
              </w:rPr>
              <w:t xml:space="preserve"> – апрель 2026 г.</w:t>
            </w:r>
          </w:p>
        </w:tc>
      </w:tr>
      <w:tr w:rsidR="00D62C30" w:rsidTr="00D62C30">
        <w:trPr>
          <w:trHeight w:val="451"/>
        </w:trPr>
        <w:tc>
          <w:tcPr>
            <w:tcW w:w="445" w:type="dxa"/>
          </w:tcPr>
          <w:p w:rsidR="00D62C30" w:rsidRDefault="00D86EE3" w:rsidP="00D62C30">
            <w:pPr>
              <w:pStyle w:val="TableParagraph"/>
              <w:spacing w:line="262" w:lineRule="exact"/>
              <w:ind w:right="24"/>
              <w:jc w:val="right"/>
              <w:rPr>
                <w:sz w:val="24"/>
              </w:rPr>
            </w:pPr>
            <w:r>
              <w:rPr>
                <w:sz w:val="24"/>
              </w:rPr>
              <w:t>15</w:t>
            </w:r>
            <w:r w:rsidR="00D62C30">
              <w:rPr>
                <w:sz w:val="24"/>
              </w:rPr>
              <w:t>.</w:t>
            </w:r>
          </w:p>
        </w:tc>
        <w:tc>
          <w:tcPr>
            <w:tcW w:w="2938" w:type="dxa"/>
          </w:tcPr>
          <w:p w:rsidR="00D62C30" w:rsidRDefault="00D62C30" w:rsidP="00D62C30">
            <w:pPr>
              <w:pStyle w:val="TableParagraph"/>
              <w:tabs>
                <w:tab w:val="left" w:pos="2570"/>
              </w:tabs>
              <w:spacing w:line="262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Предложения</w:t>
            </w:r>
            <w:r>
              <w:rPr>
                <w:sz w:val="24"/>
              </w:rPr>
              <w:tab/>
              <w:t>по</w:t>
            </w:r>
          </w:p>
          <w:p w:rsidR="00D62C30" w:rsidRDefault="00D62C30" w:rsidP="00D62C30">
            <w:pPr>
              <w:pStyle w:val="TableParagraph"/>
              <w:tabs>
                <w:tab w:val="left" w:pos="2687"/>
              </w:tabs>
              <w:spacing w:line="270" w:lineRule="atLeast"/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распространению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внедрению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массовую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практику</w:t>
            </w:r>
          </w:p>
        </w:tc>
        <w:tc>
          <w:tcPr>
            <w:tcW w:w="6511" w:type="dxa"/>
          </w:tcPr>
          <w:p w:rsidR="00D62C30" w:rsidRDefault="00D86EE3" w:rsidP="00D62C30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Выступление с представлением результатов педагогического проекта на методической конференции</w:t>
            </w:r>
          </w:p>
        </w:tc>
      </w:tr>
    </w:tbl>
    <w:p w:rsidR="00E019F3" w:rsidRDefault="00E019F3">
      <w:pPr>
        <w:rPr>
          <w:sz w:val="24"/>
        </w:rPr>
        <w:sectPr w:rsidR="00E019F3" w:rsidSect="00F703D1">
          <w:pgSz w:w="11910" w:h="16840"/>
          <w:pgMar w:top="426" w:right="428" w:bottom="280" w:left="920" w:header="720" w:footer="720" w:gutter="0"/>
          <w:cols w:space="720"/>
        </w:sectPr>
      </w:pPr>
    </w:p>
    <w:p w:rsidR="00CB613E" w:rsidRDefault="00E5737C" w:rsidP="00E5737C">
      <w:pPr>
        <w:pStyle w:val="a4"/>
        <w:tabs>
          <w:tab w:val="left" w:pos="1346"/>
        </w:tabs>
        <w:ind w:left="993" w:firstLine="0"/>
        <w:jc w:val="center"/>
        <w:rPr>
          <w:b/>
          <w:sz w:val="28"/>
          <w:szCs w:val="28"/>
        </w:rPr>
      </w:pPr>
      <w:r w:rsidRPr="00E5737C">
        <w:rPr>
          <w:b/>
          <w:sz w:val="28"/>
          <w:szCs w:val="28"/>
        </w:rPr>
        <w:lastRenderedPageBreak/>
        <w:t xml:space="preserve">Приложение 1 </w:t>
      </w:r>
    </w:p>
    <w:p w:rsidR="00E5737C" w:rsidRPr="00E5737C" w:rsidRDefault="00E5737C" w:rsidP="00E5737C">
      <w:pPr>
        <w:pStyle w:val="a4"/>
        <w:tabs>
          <w:tab w:val="left" w:pos="1346"/>
        </w:tabs>
        <w:ind w:left="993" w:firstLine="0"/>
        <w:jc w:val="center"/>
        <w:rPr>
          <w:b/>
          <w:sz w:val="28"/>
          <w:szCs w:val="28"/>
        </w:rPr>
      </w:pPr>
      <w:r w:rsidRPr="00E5737C">
        <w:rPr>
          <w:b/>
          <w:sz w:val="28"/>
          <w:szCs w:val="28"/>
        </w:rPr>
        <w:t>«Приемы работы с текстом»</w:t>
      </w:r>
    </w:p>
    <w:p w:rsidR="00E5737C" w:rsidRPr="00E5737C" w:rsidRDefault="00E5737C" w:rsidP="00E5737C">
      <w:pPr>
        <w:pStyle w:val="a4"/>
        <w:tabs>
          <w:tab w:val="left" w:pos="1346"/>
        </w:tabs>
        <w:ind w:left="993" w:firstLine="0"/>
        <w:jc w:val="left"/>
        <w:rPr>
          <w:sz w:val="28"/>
          <w:szCs w:val="28"/>
        </w:rPr>
      </w:pPr>
    </w:p>
    <w:p w:rsidR="00E5737C" w:rsidRPr="00805451" w:rsidRDefault="00E5737C" w:rsidP="00E5737C">
      <w:pPr>
        <w:pStyle w:val="a4"/>
        <w:widowControl/>
        <w:numPr>
          <w:ilvl w:val="0"/>
          <w:numId w:val="21"/>
        </w:numPr>
        <w:shd w:val="clear" w:color="auto" w:fill="FFFFFF"/>
        <w:autoSpaceDE/>
        <w:autoSpaceDN/>
        <w:rPr>
          <w:color w:val="111115"/>
          <w:sz w:val="28"/>
          <w:szCs w:val="28"/>
          <w:lang w:eastAsia="ru-RU"/>
        </w:rPr>
      </w:pPr>
      <w:r w:rsidRPr="00E5737C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— «Чтение с остановками»</w:t>
      </w:r>
      <w:r w:rsidRPr="00E5737C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. Одна из основных стратегий технологии 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критического мышления – чтение с остановками.</w:t>
      </w:r>
      <w:r w:rsidRPr="00805451">
        <w:rPr>
          <w:color w:val="111115"/>
          <w:sz w:val="28"/>
          <w:szCs w:val="28"/>
          <w:lang w:eastAsia="ru-RU"/>
        </w:rPr>
        <w:t> 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Эта стратегия реализуется при следующих условиях:</w:t>
      </w:r>
    </w:p>
    <w:p w:rsidR="00E5737C" w:rsidRPr="00805451" w:rsidRDefault="00805451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- 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текст не должен быть знаком учащимся;</w:t>
      </w:r>
    </w:p>
    <w:p w:rsidR="00E5737C" w:rsidRPr="00805451" w:rsidRDefault="00805451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- 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текст заранее делится на части;</w:t>
      </w:r>
    </w:p>
    <w:p w:rsidR="00E5737C" w:rsidRPr="00805451" w:rsidRDefault="00805451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- 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задания и вопросы к тексту формулируются с учётом иерархии уровней познавательной деятельности.</w:t>
      </w:r>
    </w:p>
    <w:p w:rsidR="00E5737C" w:rsidRPr="00805451" w:rsidRDefault="00805451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      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На стадии «вызова» проводится объяснение   и прогнозирование возможного содержания рассказа по заглавию.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 Как вы понимаете название?</w:t>
      </w:r>
    </w:p>
    <w:p w:rsidR="00E5737C" w:rsidRPr="00805451" w:rsidRDefault="00E5737C" w:rsidP="00805451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По названию предположите, о чем будет произведение?</w:t>
      </w:r>
    </w:p>
    <w:p w:rsidR="00E5737C" w:rsidRPr="00805451" w:rsidRDefault="00805451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     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Стадия «осмысления содержания» предполагает чтение с остановками. Текст читается учителем или бегло читающими учениками вслух по частям, слушатели следуют за читающим, не забегая вперед, постепенно открывая строки рассказа.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-Как на ваш взгляд, будет развиваться сюжет дальше?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-Что вы почувствовали, прочитав эту часть, какие ощущения у вас возникли?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-Какие ваши ожидания подтвердились? Что было неожиданным?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Стадия «рефлексии» требует ответов на важные вопросы.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Как вы понимаете финал рассказа?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Почему рассказ так называется?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Почему текст завершается многоточием?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Как бы сложилась судьба героев, будь они реальны?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      Материалом для его проведения служит повествовательный текст. На начальной стадии урока учащиеся по названию текста определяют, о чём пойдёт речь в произведении. На основной части урока текст читается по частям. После чтения каждого фрагмента ученики высказывают предположения о дальнейшем развитии сюжета. Данная стратегия способствует выработке у учащихся внимательного отношения к точке зрения другого человека и спокойного отказа от своей, если она недостаточно аргументирована или аргументы оказались несостоятельными.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     Такая работа с текстом развивает умение анализировать текст, выявлять связь отдельных элементов (темы, образы, способы выражения авторской позиции), развивает умение выражать свои мысли, учит пониманию и осмыслению.</w:t>
      </w:r>
    </w:p>
    <w:p w:rsidR="00E5737C" w:rsidRPr="00805451" w:rsidRDefault="00805451" w:rsidP="00E5737C">
      <w:pPr>
        <w:shd w:val="clear" w:color="auto" w:fill="FFFFFF"/>
        <w:ind w:hanging="360"/>
        <w:jc w:val="both"/>
        <w:rPr>
          <w:color w:val="111115"/>
          <w:sz w:val="28"/>
          <w:szCs w:val="28"/>
          <w:bdr w:val="none" w:sz="0" w:space="0" w:color="auto" w:frame="1"/>
          <w:lang w:eastAsia="ru-RU"/>
        </w:rPr>
      </w:pPr>
      <w:r>
        <w:rPr>
          <w:b/>
          <w:color w:val="111115"/>
          <w:sz w:val="28"/>
          <w:szCs w:val="28"/>
          <w:bdr w:val="none" w:sz="0" w:space="0" w:color="auto" w:frame="1"/>
          <w:lang w:eastAsia="ru-RU"/>
        </w:rPr>
        <w:t xml:space="preserve">2) </w:t>
      </w:r>
      <w:r w:rsidR="00E5737C"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«Работа с вопросником»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 применяется при введении нового материала на этапе самостоятельной работы с учебником. Детям предлагаю ряд вопросов к тексту, на которые они должны найти ответы. Причем вопросы и ответы даются не только в прямой форме, но и в косвенной, требующей анализа и рассуждения, опоры на собственный опыт. После самостоятельного поиска обязательно провожу фронтальную проверку точности и правильности, найденных ответов, отсеивание лишнего.                                       </w:t>
      </w:r>
    </w:p>
    <w:p w:rsidR="00E5737C" w:rsidRPr="00805451" w:rsidRDefault="00E5737C" w:rsidP="00E5737C">
      <w:pPr>
        <w:shd w:val="clear" w:color="auto" w:fill="FFFFFF"/>
        <w:ind w:hanging="212"/>
        <w:rPr>
          <w:b/>
          <w:color w:val="111115"/>
          <w:sz w:val="28"/>
          <w:szCs w:val="28"/>
          <w:lang w:eastAsia="ru-RU"/>
        </w:rPr>
      </w:pPr>
      <w:r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3)Приём «Составление диафильмов по произведению». 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lang w:eastAsia="ru-RU"/>
        </w:rPr>
        <w:t> 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Интересную работу мы проводили по созданию своих диафильмов на основе прочитанного произведения.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Делаем так: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– по материалу прочитанного произведения составляем свой диафильм, 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lastRenderedPageBreak/>
        <w:t>продумывая содержание отдельных кадров;</w:t>
      </w:r>
    </w:p>
    <w:p w:rsidR="00E5737C" w:rsidRPr="00805451" w:rsidRDefault="00E5737C" w:rsidP="00E5737C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– определяем количество кадров.</w:t>
      </w:r>
    </w:p>
    <w:p w:rsidR="00E5737C" w:rsidRPr="00805451" w:rsidRDefault="00E5737C" w:rsidP="00805451">
      <w:pPr>
        <w:shd w:val="clear" w:color="auto" w:fill="FFFFFF"/>
        <w:ind w:left="360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Готовые диафильмы представляются в классе.                          </w:t>
      </w:r>
    </w:p>
    <w:p w:rsidR="00E5737C" w:rsidRPr="00805451" w:rsidRDefault="00805451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>4)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   </w:t>
      </w:r>
      <w:r w:rsidR="00E5737C"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«Мозговой штурм»</w:t>
      </w:r>
      <w:r w:rsidR="00E5737C"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позволяет активизировать младших школьников, помочь разрешить проблему, формирует нестандартное мышление. Цели: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Научить детей генерировать идеи. При этом не надо требовать от детей, чтобы каждая их идея была правильной и рациональной.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Научить детей смело высказывать свои идеи "на людях".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Научить детей фантазировать.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Научить детей говорить по одному, слушать других детей не перебивая, уважать чужое мнение.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Поддержать робкого ребенка, похвалив его идею, даже если она слабая.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- Оценить общую активность детей.</w:t>
      </w:r>
    </w:p>
    <w:p w:rsidR="00E5737C" w:rsidRPr="00805451" w:rsidRDefault="00E5737C" w:rsidP="00E5737C">
      <w:pPr>
        <w:shd w:val="clear" w:color="auto" w:fill="FFFFFF"/>
        <w:spacing w:afterAutospacing="1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Такая методика не ставит ребёнка в рамки правильных и неправильных ответов. Ученики высказывают любое мнение, которое поможет найти выход из затруднительной ситуации</w:t>
      </w:r>
      <w:r w:rsidRPr="00805451">
        <w:rPr>
          <w:color w:val="111115"/>
          <w:sz w:val="28"/>
          <w:szCs w:val="28"/>
          <w:lang w:eastAsia="ru-RU"/>
        </w:rPr>
        <w:t>            </w:t>
      </w:r>
    </w:p>
    <w:p w:rsidR="00E5737C" w:rsidRPr="00805451" w:rsidRDefault="00805451" w:rsidP="00E5737C">
      <w:pPr>
        <w:shd w:val="clear" w:color="auto" w:fill="FFFFFF"/>
        <w:jc w:val="both"/>
        <w:rPr>
          <w:b/>
          <w:color w:val="111115"/>
          <w:sz w:val="28"/>
          <w:szCs w:val="28"/>
          <w:lang w:eastAsia="ru-RU"/>
        </w:rPr>
      </w:pPr>
      <w:r>
        <w:rPr>
          <w:b/>
          <w:color w:val="111115"/>
          <w:sz w:val="28"/>
          <w:szCs w:val="28"/>
          <w:bdr w:val="none" w:sz="0" w:space="0" w:color="auto" w:frame="1"/>
          <w:lang w:eastAsia="ru-RU"/>
        </w:rPr>
        <w:t xml:space="preserve">5) </w:t>
      </w:r>
      <w:r w:rsidR="00E5737C"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«Иллюстратор»</w:t>
      </w:r>
    </w:p>
    <w:p w:rsidR="00E5737C" w:rsidRPr="00805451" w:rsidRDefault="00E5737C" w:rsidP="00E5737C">
      <w:pPr>
        <w:shd w:val="clear" w:color="auto" w:fill="FFFFFF"/>
        <w:ind w:firstLine="426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Иллюстрации к художественным произведениям в учебниках по литературному чтению носят сюжетный характер.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      На одном из уроков можно рассказать о том, как создаются художниками иллюстрации к произведениям. Сначала художник внимательно прочитывает весь текст и старается ярко представить себе все, что в нем изображено писателем. Художник задумывается над каждым действующим лицом и пытается разобраться в нем и его поступках. Потом живописец устанавливает, какой эпизод в произведении наиболее важен в смысловом отношении. Он рисует в своем воображении живую картину этого эпизода, а потом переносит ее на бумагу.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После этого предлагаю ученикам устно нарисовать иллюстрацию к выбранному отрывку из текста. Далее дети создают индивидуальные иллюстрации, рисованные на бумаге. Так появляются картинные планы. Детям эта творческая работа очень нравится, и они ее с удовольствием выполняют.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6)        </w:t>
      </w:r>
      <w:r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«Написание творческих работ»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хорошо зарекомендовал себя на этапе закрепления изученной темы или после понравившегося произведения. Этот прием применяю и на уроках русского языка. Детям предлагаю написать продолжение истории из раздела или самому написать сказку или стихотворение. На уроке учащиеся зачитывают свои сочинения, очень ждут и с радостью делятся своими мыслями. В этих работах ценится именно полёт фантазии.                                                                                 </w:t>
      </w:r>
    </w:p>
    <w:p w:rsidR="00E5737C" w:rsidRPr="00805451" w:rsidRDefault="00E5737C" w:rsidP="00E5737C">
      <w:pPr>
        <w:shd w:val="clear" w:color="auto" w:fill="FFFFFF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lang w:eastAsia="ru-RU"/>
        </w:rPr>
        <w:t xml:space="preserve">7) </w:t>
      </w:r>
      <w:r w:rsidRPr="00805451">
        <w:rPr>
          <w:b/>
          <w:color w:val="111115"/>
          <w:sz w:val="28"/>
          <w:szCs w:val="28"/>
          <w:bdr w:val="none" w:sz="0" w:space="0" w:color="auto" w:frame="1"/>
          <w:lang w:eastAsia="ru-RU"/>
        </w:rPr>
        <w:t>Приём «Создание кроссворда».</w:t>
      </w: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 Интересным заданием для творчества считаю составление кроссвордов. Эта работа повышает интерес детей к учению, развивает их наблюдательность, дает возможность полноценно воспринимать художественное произведение.</w:t>
      </w:r>
    </w:p>
    <w:p w:rsidR="00E5737C" w:rsidRPr="00805451" w:rsidRDefault="00E5737C" w:rsidP="00E5737C">
      <w:pPr>
        <w:shd w:val="clear" w:color="auto" w:fill="FFFFFF"/>
        <w:ind w:firstLine="426"/>
        <w:jc w:val="both"/>
        <w:rPr>
          <w:color w:val="111115"/>
          <w:sz w:val="28"/>
          <w:szCs w:val="28"/>
          <w:lang w:eastAsia="ru-RU"/>
        </w:rPr>
      </w:pPr>
      <w:r w:rsidRPr="00805451">
        <w:rPr>
          <w:color w:val="111115"/>
          <w:sz w:val="28"/>
          <w:szCs w:val="28"/>
          <w:bdr w:val="none" w:sz="0" w:space="0" w:color="auto" w:frame="1"/>
          <w:lang w:eastAsia="ru-RU"/>
        </w:rPr>
        <w:t> Применяя кроссворды на уроках литературного чтения при повторении пройденного материала в доступной и интересной форме, можно развивать навыки самостоятельной работы, желание детей читать и перечитывать книги, а значит, открывать что-то новое, познавать мир. Кроссворды составляются на отдельных листах или в тетрадях, оформляются, иллюстрируются. Часть кроссвордов используются на уроках, а часть вывешивается в классном уголке для всего класса. </w:t>
      </w:r>
    </w:p>
    <w:p w:rsidR="00E5737C" w:rsidRPr="00805451" w:rsidRDefault="00E5737C" w:rsidP="00E5737C">
      <w:pPr>
        <w:pStyle w:val="a4"/>
        <w:tabs>
          <w:tab w:val="left" w:pos="1346"/>
        </w:tabs>
        <w:ind w:left="993" w:firstLine="0"/>
        <w:jc w:val="left"/>
        <w:rPr>
          <w:sz w:val="28"/>
          <w:szCs w:val="28"/>
        </w:rPr>
      </w:pPr>
    </w:p>
    <w:p w:rsidR="00E5737C" w:rsidRDefault="00E5737C" w:rsidP="00D62C30">
      <w:pPr>
        <w:pStyle w:val="a4"/>
        <w:tabs>
          <w:tab w:val="left" w:pos="1346"/>
        </w:tabs>
        <w:ind w:left="148" w:right="231" w:firstLine="0"/>
        <w:jc w:val="center"/>
        <w:rPr>
          <w:spacing w:val="1"/>
          <w:sz w:val="28"/>
          <w:szCs w:val="28"/>
        </w:rPr>
      </w:pPr>
      <w:r w:rsidRPr="00805451">
        <w:rPr>
          <w:sz w:val="28"/>
          <w:szCs w:val="28"/>
        </w:rPr>
        <w:t>Список</w:t>
      </w:r>
      <w:r w:rsidRPr="00805451">
        <w:rPr>
          <w:spacing w:val="1"/>
          <w:sz w:val="28"/>
          <w:szCs w:val="28"/>
        </w:rPr>
        <w:t xml:space="preserve"> </w:t>
      </w:r>
      <w:r w:rsidRPr="00805451">
        <w:rPr>
          <w:sz w:val="28"/>
          <w:szCs w:val="28"/>
        </w:rPr>
        <w:t>использованных</w:t>
      </w:r>
      <w:r w:rsidRPr="00805451">
        <w:rPr>
          <w:spacing w:val="1"/>
          <w:sz w:val="28"/>
          <w:szCs w:val="28"/>
        </w:rPr>
        <w:t xml:space="preserve"> </w:t>
      </w:r>
      <w:r w:rsidRPr="00805451">
        <w:rPr>
          <w:sz w:val="28"/>
          <w:szCs w:val="28"/>
        </w:rPr>
        <w:t>литературных</w:t>
      </w:r>
      <w:r w:rsidRPr="00805451">
        <w:rPr>
          <w:spacing w:val="1"/>
          <w:sz w:val="28"/>
          <w:szCs w:val="28"/>
        </w:rPr>
        <w:t xml:space="preserve"> </w:t>
      </w:r>
      <w:r w:rsidRPr="00805451">
        <w:rPr>
          <w:sz w:val="28"/>
          <w:szCs w:val="28"/>
        </w:rPr>
        <w:t>источников</w:t>
      </w:r>
      <w:r w:rsidR="00D62C30">
        <w:rPr>
          <w:spacing w:val="1"/>
          <w:sz w:val="28"/>
          <w:szCs w:val="28"/>
        </w:rPr>
        <w:t>.</w:t>
      </w:r>
    </w:p>
    <w:p w:rsidR="00D62C30" w:rsidRPr="00805451" w:rsidRDefault="00D62C30" w:rsidP="00D62C30">
      <w:pPr>
        <w:pStyle w:val="a4"/>
        <w:tabs>
          <w:tab w:val="left" w:pos="1346"/>
        </w:tabs>
        <w:ind w:left="148" w:right="231" w:firstLine="0"/>
        <w:rPr>
          <w:sz w:val="28"/>
          <w:szCs w:val="28"/>
        </w:rPr>
      </w:pP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1.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Государственный образовательный стандарт общего образования. // Официальные документы в образовании. – 2010.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2.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Кузнецова М.И. Сильные и слабые стороны читательской деятельности выпускников российской начальной школы по результатам PIRLS-2006 // Вопросы образования. – 2009. – № 1 – с. 107-136.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3.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Лутошкина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В.Н., Плеханова Е.Н. Формирование читательской грамотности младших школьников. Учебно-методическое пособие. – Красноярск. – 2012.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4.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Неожиданная победа: российские школьники читают лучше других / под науч. ред. И.Д. Фрумина. –  М.: Изд. дом. Гос. ун-та – Высшей школы экономики, 2010. – 284 с.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5.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Пинская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М.А. Анализ учебных пособий для начальной школы // Вопросы образования. – 2009. – №1. – с. 137-162.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6.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Пинская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М.А., 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Тимкова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Т.В., Обухова О.Л. Может ли школа влиять на уровень читательской грамотности младших школьников? По материалам </w:t>
      </w:r>
      <w:proofErr w:type="gram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анализа  результатов</w:t>
      </w:r>
      <w:proofErr w:type="gram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PIRLS-2006 // Вопросы образования. – 2009. – №2 – с. 87-108.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7.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Планируемые результаты начального общего образования / [Л.Л. Алексеева, С.В. 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Анащенкова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, М.З. 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Биболетова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и др.]; под ред. Г.С. Ковалевой, О.Б. Логиновой. – М.: Просвещение, 2009. – 120 с. 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8.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Результаты мониторинга качества начального образования в образовательных организациях Саратовской области в 2014-2015 учебном году: Сборник аналитических материалов/ Отв. редактор А.А. Иванов, – Саратов: ГАУ СО «РЦОКО», 2015. – 88 с.</w:t>
      </w:r>
    </w:p>
    <w:p w:rsidR="007C43BB" w:rsidRPr="00424293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0"/>
          <w:szCs w:val="20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9.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    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Цукерман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Г.А., Ковалёва Г.С., Кузнецова М.И. Хорошо ли читают российские школьники? // Вопросы образования. – 2007. – № 4. – с. 240-267. </w:t>
      </w:r>
    </w:p>
    <w:p w:rsidR="007C43BB" w:rsidRDefault="007C43BB" w:rsidP="007C43BB">
      <w:pPr>
        <w:shd w:val="clear" w:color="auto" w:fill="FFFFFF"/>
        <w:spacing w:line="233" w:lineRule="atLeast"/>
        <w:ind w:hanging="360"/>
        <w:jc w:val="both"/>
        <w:rPr>
          <w:color w:val="111115"/>
          <w:sz w:val="28"/>
          <w:szCs w:val="28"/>
          <w:bdr w:val="none" w:sz="0" w:space="0" w:color="auto" w:frame="1"/>
          <w:lang w:eastAsia="ru-RU"/>
        </w:rPr>
      </w:pPr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10.</w:t>
      </w:r>
      <w:r w:rsidRPr="00424293">
        <w:rPr>
          <w:color w:val="111115"/>
          <w:sz w:val="14"/>
          <w:szCs w:val="14"/>
          <w:bdr w:val="none" w:sz="0" w:space="0" w:color="auto" w:frame="1"/>
          <w:lang w:eastAsia="ru-RU"/>
        </w:rPr>
        <w:t> </w:t>
      </w:r>
      <w:proofErr w:type="spellStart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>Цукерман</w:t>
      </w:r>
      <w:proofErr w:type="spellEnd"/>
      <w:r w:rsidRPr="00424293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Г.А., Ковалёва Г.С., Кузнецова М.И. Победа в PIRLS и поражение в PISA: судьба читательской грамотности 10-15 летних школьников // Вопросы образования. – 2011. – № 2. – с. 123-150. </w:t>
      </w:r>
    </w:p>
    <w:p w:rsidR="00E5737C" w:rsidRPr="00B20CAE" w:rsidRDefault="00816350" w:rsidP="00017A6A">
      <w:pPr>
        <w:shd w:val="clear" w:color="auto" w:fill="FFFFFF"/>
        <w:spacing w:line="233" w:lineRule="atLeast"/>
        <w:ind w:hanging="360"/>
        <w:rPr>
          <w:color w:val="111115"/>
          <w:sz w:val="20"/>
          <w:szCs w:val="20"/>
          <w:lang w:eastAsia="ru-RU"/>
        </w:rPr>
        <w:sectPr w:rsidR="00E5737C" w:rsidRPr="00B20CAE" w:rsidSect="00355BA2">
          <w:pgSz w:w="11910" w:h="16840"/>
          <w:pgMar w:top="1040" w:right="570" w:bottom="280" w:left="920" w:header="720" w:footer="720" w:gutter="0"/>
          <w:cols w:space="720"/>
        </w:sectPr>
      </w:pPr>
      <w:r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11. </w:t>
      </w:r>
      <w:r w:rsidRPr="00816350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Формирование читательской грамотности у младших </w:t>
      </w:r>
      <w:proofErr w:type="spellStart"/>
      <w:proofErr w:type="gramStart"/>
      <w:r w:rsidRPr="00816350">
        <w:rPr>
          <w:color w:val="111115"/>
          <w:sz w:val="28"/>
          <w:szCs w:val="28"/>
          <w:bdr w:val="none" w:sz="0" w:space="0" w:color="auto" w:frame="1"/>
          <w:lang w:eastAsia="ru-RU"/>
        </w:rPr>
        <w:t>школьни</w:t>
      </w:r>
      <w:proofErr w:type="spellEnd"/>
      <w:r w:rsidRPr="00816350">
        <w:rPr>
          <w:color w:val="111115"/>
          <w:sz w:val="28"/>
          <w:szCs w:val="28"/>
          <w:bdr w:val="none" w:sz="0" w:space="0" w:color="auto" w:frame="1"/>
          <w:lang w:eastAsia="ru-RU"/>
        </w:rPr>
        <w:t>- ков</w:t>
      </w:r>
      <w:proofErr w:type="gramEnd"/>
      <w:r w:rsidRPr="00816350">
        <w:rPr>
          <w:color w:val="111115"/>
          <w:sz w:val="28"/>
          <w:szCs w:val="28"/>
          <w:bdr w:val="none" w:sz="0" w:space="0" w:color="auto" w:frame="1"/>
          <w:lang w:eastAsia="ru-RU"/>
        </w:rPr>
        <w:t xml:space="preserve"> (Из опыта работы педагогов Липецкой области) / под редакцией Е.Е. Пановой. – Липецк: ГАУДПО ЛО «ИРО», 2020. – 116 с.</w:t>
      </w:r>
    </w:p>
    <w:p w:rsidR="00604074" w:rsidRDefault="00604074" w:rsidP="00B20CAE">
      <w:pPr>
        <w:spacing w:before="66"/>
      </w:pPr>
    </w:p>
    <w:sectPr w:rsidR="00604074">
      <w:pgSz w:w="11910" w:h="16840"/>
      <w:pgMar w:top="1040" w:right="90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A672A"/>
    <w:multiLevelType w:val="hybridMultilevel"/>
    <w:tmpl w:val="F53825D4"/>
    <w:lvl w:ilvl="0" w:tplc="79A6320C">
      <w:numFmt w:val="bullet"/>
      <w:lvlText w:val="-"/>
      <w:lvlJc w:val="left"/>
      <w:pPr>
        <w:ind w:left="919" w:hanging="708"/>
      </w:pPr>
      <w:rPr>
        <w:rFonts w:ascii="Tahoma" w:eastAsia="Tahoma" w:hAnsi="Tahoma" w:cs="Tahoma" w:hint="default"/>
        <w:w w:val="100"/>
        <w:sz w:val="28"/>
        <w:szCs w:val="28"/>
        <w:lang w:val="ru-RU" w:eastAsia="en-US" w:bidi="ar-SA"/>
      </w:rPr>
    </w:lvl>
    <w:lvl w:ilvl="1" w:tplc="582AB180">
      <w:numFmt w:val="bullet"/>
      <w:lvlText w:val="•"/>
      <w:lvlJc w:val="left"/>
      <w:pPr>
        <w:ind w:left="1836" w:hanging="708"/>
      </w:pPr>
      <w:rPr>
        <w:rFonts w:hint="default"/>
        <w:lang w:val="ru-RU" w:eastAsia="en-US" w:bidi="ar-SA"/>
      </w:rPr>
    </w:lvl>
    <w:lvl w:ilvl="2" w:tplc="087495DA">
      <w:numFmt w:val="bullet"/>
      <w:lvlText w:val="•"/>
      <w:lvlJc w:val="left"/>
      <w:pPr>
        <w:ind w:left="2753" w:hanging="708"/>
      </w:pPr>
      <w:rPr>
        <w:rFonts w:hint="default"/>
        <w:lang w:val="ru-RU" w:eastAsia="en-US" w:bidi="ar-SA"/>
      </w:rPr>
    </w:lvl>
    <w:lvl w:ilvl="3" w:tplc="4DFE9A0C">
      <w:numFmt w:val="bullet"/>
      <w:lvlText w:val="•"/>
      <w:lvlJc w:val="left"/>
      <w:pPr>
        <w:ind w:left="3669" w:hanging="708"/>
      </w:pPr>
      <w:rPr>
        <w:rFonts w:hint="default"/>
        <w:lang w:val="ru-RU" w:eastAsia="en-US" w:bidi="ar-SA"/>
      </w:rPr>
    </w:lvl>
    <w:lvl w:ilvl="4" w:tplc="39DAAB68">
      <w:numFmt w:val="bullet"/>
      <w:lvlText w:val="•"/>
      <w:lvlJc w:val="left"/>
      <w:pPr>
        <w:ind w:left="4586" w:hanging="708"/>
      </w:pPr>
      <w:rPr>
        <w:rFonts w:hint="default"/>
        <w:lang w:val="ru-RU" w:eastAsia="en-US" w:bidi="ar-SA"/>
      </w:rPr>
    </w:lvl>
    <w:lvl w:ilvl="5" w:tplc="3F146196">
      <w:numFmt w:val="bullet"/>
      <w:lvlText w:val="•"/>
      <w:lvlJc w:val="left"/>
      <w:pPr>
        <w:ind w:left="5503" w:hanging="708"/>
      </w:pPr>
      <w:rPr>
        <w:rFonts w:hint="default"/>
        <w:lang w:val="ru-RU" w:eastAsia="en-US" w:bidi="ar-SA"/>
      </w:rPr>
    </w:lvl>
    <w:lvl w:ilvl="6" w:tplc="33BACD28">
      <w:numFmt w:val="bullet"/>
      <w:lvlText w:val="•"/>
      <w:lvlJc w:val="left"/>
      <w:pPr>
        <w:ind w:left="6419" w:hanging="708"/>
      </w:pPr>
      <w:rPr>
        <w:rFonts w:hint="default"/>
        <w:lang w:val="ru-RU" w:eastAsia="en-US" w:bidi="ar-SA"/>
      </w:rPr>
    </w:lvl>
    <w:lvl w:ilvl="7" w:tplc="FB46660A">
      <w:numFmt w:val="bullet"/>
      <w:lvlText w:val="•"/>
      <w:lvlJc w:val="left"/>
      <w:pPr>
        <w:ind w:left="7336" w:hanging="708"/>
      </w:pPr>
      <w:rPr>
        <w:rFonts w:hint="default"/>
        <w:lang w:val="ru-RU" w:eastAsia="en-US" w:bidi="ar-SA"/>
      </w:rPr>
    </w:lvl>
    <w:lvl w:ilvl="8" w:tplc="20CA6596">
      <w:numFmt w:val="bullet"/>
      <w:lvlText w:val="•"/>
      <w:lvlJc w:val="left"/>
      <w:pPr>
        <w:ind w:left="8253" w:hanging="708"/>
      </w:pPr>
      <w:rPr>
        <w:rFonts w:hint="default"/>
        <w:lang w:val="ru-RU" w:eastAsia="en-US" w:bidi="ar-SA"/>
      </w:rPr>
    </w:lvl>
  </w:abstractNum>
  <w:abstractNum w:abstractNumId="1" w15:restartNumberingAfterBreak="0">
    <w:nsid w:val="124343C9"/>
    <w:multiLevelType w:val="multilevel"/>
    <w:tmpl w:val="763C52A4"/>
    <w:lvl w:ilvl="0">
      <w:start w:val="1"/>
      <w:numFmt w:val="decimal"/>
      <w:lvlText w:val="%1."/>
      <w:lvlJc w:val="left"/>
      <w:pPr>
        <w:ind w:left="1345" w:hanging="425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2" w:hanging="425"/>
      </w:pPr>
      <w:rPr>
        <w:rFonts w:hint="default"/>
        <w:spacing w:val="-1"/>
        <w:w w:val="100"/>
        <w:lang w:val="ru-RU" w:eastAsia="en-US" w:bidi="ar-SA"/>
      </w:rPr>
    </w:lvl>
    <w:lvl w:ilvl="2">
      <w:numFmt w:val="bullet"/>
      <w:lvlText w:val="•"/>
      <w:lvlJc w:val="left"/>
      <w:pPr>
        <w:ind w:left="2311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3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5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27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9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0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42" w:hanging="425"/>
      </w:pPr>
      <w:rPr>
        <w:rFonts w:hint="default"/>
        <w:lang w:val="ru-RU" w:eastAsia="en-US" w:bidi="ar-SA"/>
      </w:rPr>
    </w:lvl>
  </w:abstractNum>
  <w:abstractNum w:abstractNumId="2" w15:restartNumberingAfterBreak="0">
    <w:nsid w:val="12434F71"/>
    <w:multiLevelType w:val="hybridMultilevel"/>
    <w:tmpl w:val="B6322666"/>
    <w:lvl w:ilvl="0" w:tplc="778475C2">
      <w:start w:val="1"/>
      <w:numFmt w:val="decimal"/>
      <w:lvlText w:val="%1."/>
      <w:lvlJc w:val="left"/>
      <w:pPr>
        <w:ind w:left="212" w:hanging="31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508C3DC">
      <w:start w:val="1"/>
      <w:numFmt w:val="decimal"/>
      <w:lvlText w:val="%2."/>
      <w:lvlJc w:val="left"/>
      <w:pPr>
        <w:ind w:left="212" w:hanging="2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 w:tplc="4D44898C">
      <w:numFmt w:val="bullet"/>
      <w:lvlText w:val="•"/>
      <w:lvlJc w:val="left"/>
      <w:pPr>
        <w:ind w:left="2229" w:hanging="293"/>
      </w:pPr>
      <w:rPr>
        <w:rFonts w:hint="default"/>
        <w:lang w:val="ru-RU" w:eastAsia="en-US" w:bidi="ar-SA"/>
      </w:rPr>
    </w:lvl>
    <w:lvl w:ilvl="3" w:tplc="60FC19E2">
      <w:numFmt w:val="bullet"/>
      <w:lvlText w:val="•"/>
      <w:lvlJc w:val="left"/>
      <w:pPr>
        <w:ind w:left="3233" w:hanging="293"/>
      </w:pPr>
      <w:rPr>
        <w:rFonts w:hint="default"/>
        <w:lang w:val="ru-RU" w:eastAsia="en-US" w:bidi="ar-SA"/>
      </w:rPr>
    </w:lvl>
    <w:lvl w:ilvl="4" w:tplc="502C2918">
      <w:numFmt w:val="bullet"/>
      <w:lvlText w:val="•"/>
      <w:lvlJc w:val="left"/>
      <w:pPr>
        <w:ind w:left="4238" w:hanging="293"/>
      </w:pPr>
      <w:rPr>
        <w:rFonts w:hint="default"/>
        <w:lang w:val="ru-RU" w:eastAsia="en-US" w:bidi="ar-SA"/>
      </w:rPr>
    </w:lvl>
    <w:lvl w:ilvl="5" w:tplc="C0284F1A">
      <w:numFmt w:val="bullet"/>
      <w:lvlText w:val="•"/>
      <w:lvlJc w:val="left"/>
      <w:pPr>
        <w:ind w:left="5243" w:hanging="293"/>
      </w:pPr>
      <w:rPr>
        <w:rFonts w:hint="default"/>
        <w:lang w:val="ru-RU" w:eastAsia="en-US" w:bidi="ar-SA"/>
      </w:rPr>
    </w:lvl>
    <w:lvl w:ilvl="6" w:tplc="F3720FB6">
      <w:numFmt w:val="bullet"/>
      <w:lvlText w:val="•"/>
      <w:lvlJc w:val="left"/>
      <w:pPr>
        <w:ind w:left="6247" w:hanging="293"/>
      </w:pPr>
      <w:rPr>
        <w:rFonts w:hint="default"/>
        <w:lang w:val="ru-RU" w:eastAsia="en-US" w:bidi="ar-SA"/>
      </w:rPr>
    </w:lvl>
    <w:lvl w:ilvl="7" w:tplc="35D801AA">
      <w:numFmt w:val="bullet"/>
      <w:lvlText w:val="•"/>
      <w:lvlJc w:val="left"/>
      <w:pPr>
        <w:ind w:left="7252" w:hanging="293"/>
      </w:pPr>
      <w:rPr>
        <w:rFonts w:hint="default"/>
        <w:lang w:val="ru-RU" w:eastAsia="en-US" w:bidi="ar-SA"/>
      </w:rPr>
    </w:lvl>
    <w:lvl w:ilvl="8" w:tplc="16507E76">
      <w:numFmt w:val="bullet"/>
      <w:lvlText w:val="•"/>
      <w:lvlJc w:val="left"/>
      <w:pPr>
        <w:ind w:left="8257" w:hanging="293"/>
      </w:pPr>
      <w:rPr>
        <w:rFonts w:hint="default"/>
        <w:lang w:val="ru-RU" w:eastAsia="en-US" w:bidi="ar-SA"/>
      </w:rPr>
    </w:lvl>
  </w:abstractNum>
  <w:abstractNum w:abstractNumId="3" w15:restartNumberingAfterBreak="0">
    <w:nsid w:val="166A03EE"/>
    <w:multiLevelType w:val="hybridMultilevel"/>
    <w:tmpl w:val="CB425A82"/>
    <w:lvl w:ilvl="0" w:tplc="91829F7C">
      <w:start w:val="1"/>
      <w:numFmt w:val="decimal"/>
      <w:lvlText w:val="%1)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AB005E"/>
    <w:multiLevelType w:val="multilevel"/>
    <w:tmpl w:val="EC086C22"/>
    <w:lvl w:ilvl="0">
      <w:start w:val="3"/>
      <w:numFmt w:val="decimal"/>
      <w:lvlText w:val="%1"/>
      <w:lvlJc w:val="left"/>
      <w:pPr>
        <w:ind w:left="213" w:hanging="709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13" w:hanging="709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13" w:hanging="70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79" w:hanging="7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7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7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7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7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3" w:hanging="709"/>
      </w:pPr>
      <w:rPr>
        <w:rFonts w:hint="default"/>
        <w:lang w:val="ru-RU" w:eastAsia="en-US" w:bidi="ar-SA"/>
      </w:rPr>
    </w:lvl>
  </w:abstractNum>
  <w:abstractNum w:abstractNumId="5" w15:restartNumberingAfterBreak="0">
    <w:nsid w:val="1BE43180"/>
    <w:multiLevelType w:val="multilevel"/>
    <w:tmpl w:val="B07ABC98"/>
    <w:lvl w:ilvl="0">
      <w:start w:val="4"/>
      <w:numFmt w:val="decimal"/>
      <w:lvlText w:val="%1"/>
      <w:lvlJc w:val="left"/>
      <w:pPr>
        <w:ind w:left="1345" w:hanging="425"/>
      </w:pPr>
      <w:rPr>
        <w:rFonts w:hint="default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993" w:hanging="425"/>
      </w:pPr>
      <w:rPr>
        <w:rFonts w:ascii="Times New Roman" w:eastAsia="Times New Roman" w:hAnsi="Times New Roman" w:cs="Times New Roman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89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63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8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1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7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2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37" w:hanging="425"/>
      </w:pPr>
      <w:rPr>
        <w:rFonts w:hint="default"/>
        <w:lang w:val="ru-RU" w:eastAsia="en-US" w:bidi="ar-SA"/>
      </w:rPr>
    </w:lvl>
  </w:abstractNum>
  <w:abstractNum w:abstractNumId="6" w15:restartNumberingAfterBreak="0">
    <w:nsid w:val="2E6352A1"/>
    <w:multiLevelType w:val="multilevel"/>
    <w:tmpl w:val="522CB896"/>
    <w:lvl w:ilvl="0">
      <w:start w:val="3"/>
      <w:numFmt w:val="decimal"/>
      <w:lvlText w:val="%1"/>
      <w:lvlJc w:val="left"/>
      <w:pPr>
        <w:ind w:left="212" w:hanging="516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12" w:hanging="516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93" w:hanging="51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51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51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51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51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51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3" w:hanging="516"/>
      </w:pPr>
      <w:rPr>
        <w:rFonts w:hint="default"/>
        <w:lang w:val="ru-RU" w:eastAsia="en-US" w:bidi="ar-SA"/>
      </w:rPr>
    </w:lvl>
  </w:abstractNum>
  <w:abstractNum w:abstractNumId="7" w15:restartNumberingAfterBreak="0">
    <w:nsid w:val="3B100FB8"/>
    <w:multiLevelType w:val="hybridMultilevel"/>
    <w:tmpl w:val="5E02E14E"/>
    <w:lvl w:ilvl="0" w:tplc="EA2EA6FE">
      <w:numFmt w:val="bullet"/>
      <w:lvlText w:val="-"/>
      <w:lvlJc w:val="left"/>
      <w:pPr>
        <w:ind w:left="21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3AEF346">
      <w:numFmt w:val="bullet"/>
      <w:lvlText w:val="•"/>
      <w:lvlJc w:val="left"/>
      <w:pPr>
        <w:ind w:left="1224" w:hanging="164"/>
      </w:pPr>
      <w:rPr>
        <w:rFonts w:hint="default"/>
        <w:lang w:val="ru-RU" w:eastAsia="en-US" w:bidi="ar-SA"/>
      </w:rPr>
    </w:lvl>
    <w:lvl w:ilvl="2" w:tplc="44EEB1E0">
      <w:numFmt w:val="bullet"/>
      <w:lvlText w:val="•"/>
      <w:lvlJc w:val="left"/>
      <w:pPr>
        <w:ind w:left="2229" w:hanging="164"/>
      </w:pPr>
      <w:rPr>
        <w:rFonts w:hint="default"/>
        <w:lang w:val="ru-RU" w:eastAsia="en-US" w:bidi="ar-SA"/>
      </w:rPr>
    </w:lvl>
    <w:lvl w:ilvl="3" w:tplc="51DE4B46">
      <w:numFmt w:val="bullet"/>
      <w:lvlText w:val="•"/>
      <w:lvlJc w:val="left"/>
      <w:pPr>
        <w:ind w:left="3233" w:hanging="164"/>
      </w:pPr>
      <w:rPr>
        <w:rFonts w:hint="default"/>
        <w:lang w:val="ru-RU" w:eastAsia="en-US" w:bidi="ar-SA"/>
      </w:rPr>
    </w:lvl>
    <w:lvl w:ilvl="4" w:tplc="490CD146">
      <w:numFmt w:val="bullet"/>
      <w:lvlText w:val="•"/>
      <w:lvlJc w:val="left"/>
      <w:pPr>
        <w:ind w:left="4238" w:hanging="164"/>
      </w:pPr>
      <w:rPr>
        <w:rFonts w:hint="default"/>
        <w:lang w:val="ru-RU" w:eastAsia="en-US" w:bidi="ar-SA"/>
      </w:rPr>
    </w:lvl>
    <w:lvl w:ilvl="5" w:tplc="1F824516">
      <w:numFmt w:val="bullet"/>
      <w:lvlText w:val="•"/>
      <w:lvlJc w:val="left"/>
      <w:pPr>
        <w:ind w:left="5243" w:hanging="164"/>
      </w:pPr>
      <w:rPr>
        <w:rFonts w:hint="default"/>
        <w:lang w:val="ru-RU" w:eastAsia="en-US" w:bidi="ar-SA"/>
      </w:rPr>
    </w:lvl>
    <w:lvl w:ilvl="6" w:tplc="AB96052A">
      <w:numFmt w:val="bullet"/>
      <w:lvlText w:val="•"/>
      <w:lvlJc w:val="left"/>
      <w:pPr>
        <w:ind w:left="6247" w:hanging="164"/>
      </w:pPr>
      <w:rPr>
        <w:rFonts w:hint="default"/>
        <w:lang w:val="ru-RU" w:eastAsia="en-US" w:bidi="ar-SA"/>
      </w:rPr>
    </w:lvl>
    <w:lvl w:ilvl="7" w:tplc="6868DE0E">
      <w:numFmt w:val="bullet"/>
      <w:lvlText w:val="•"/>
      <w:lvlJc w:val="left"/>
      <w:pPr>
        <w:ind w:left="7252" w:hanging="164"/>
      </w:pPr>
      <w:rPr>
        <w:rFonts w:hint="default"/>
        <w:lang w:val="ru-RU" w:eastAsia="en-US" w:bidi="ar-SA"/>
      </w:rPr>
    </w:lvl>
    <w:lvl w:ilvl="8" w:tplc="8014ED44">
      <w:numFmt w:val="bullet"/>
      <w:lvlText w:val="•"/>
      <w:lvlJc w:val="left"/>
      <w:pPr>
        <w:ind w:left="8257" w:hanging="164"/>
      </w:pPr>
      <w:rPr>
        <w:rFonts w:hint="default"/>
        <w:lang w:val="ru-RU" w:eastAsia="en-US" w:bidi="ar-SA"/>
      </w:rPr>
    </w:lvl>
  </w:abstractNum>
  <w:abstractNum w:abstractNumId="8" w15:restartNumberingAfterBreak="0">
    <w:nsid w:val="3DE6512B"/>
    <w:multiLevelType w:val="hybridMultilevel"/>
    <w:tmpl w:val="01CADE4E"/>
    <w:lvl w:ilvl="0" w:tplc="0BCE436C">
      <w:start w:val="5"/>
      <w:numFmt w:val="decimal"/>
      <w:lvlText w:val="%1."/>
      <w:lvlJc w:val="left"/>
      <w:pPr>
        <w:ind w:left="1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68" w:hanging="360"/>
      </w:pPr>
    </w:lvl>
    <w:lvl w:ilvl="2" w:tplc="0419001B" w:tentative="1">
      <w:start w:val="1"/>
      <w:numFmt w:val="lowerRoman"/>
      <w:lvlText w:val="%3."/>
      <w:lvlJc w:val="right"/>
      <w:pPr>
        <w:ind w:left="1588" w:hanging="180"/>
      </w:pPr>
    </w:lvl>
    <w:lvl w:ilvl="3" w:tplc="0419000F" w:tentative="1">
      <w:start w:val="1"/>
      <w:numFmt w:val="decimal"/>
      <w:lvlText w:val="%4."/>
      <w:lvlJc w:val="left"/>
      <w:pPr>
        <w:ind w:left="2308" w:hanging="360"/>
      </w:pPr>
    </w:lvl>
    <w:lvl w:ilvl="4" w:tplc="04190019" w:tentative="1">
      <w:start w:val="1"/>
      <w:numFmt w:val="lowerLetter"/>
      <w:lvlText w:val="%5."/>
      <w:lvlJc w:val="left"/>
      <w:pPr>
        <w:ind w:left="3028" w:hanging="360"/>
      </w:pPr>
    </w:lvl>
    <w:lvl w:ilvl="5" w:tplc="0419001B" w:tentative="1">
      <w:start w:val="1"/>
      <w:numFmt w:val="lowerRoman"/>
      <w:lvlText w:val="%6."/>
      <w:lvlJc w:val="right"/>
      <w:pPr>
        <w:ind w:left="3748" w:hanging="180"/>
      </w:pPr>
    </w:lvl>
    <w:lvl w:ilvl="6" w:tplc="0419000F" w:tentative="1">
      <w:start w:val="1"/>
      <w:numFmt w:val="decimal"/>
      <w:lvlText w:val="%7."/>
      <w:lvlJc w:val="left"/>
      <w:pPr>
        <w:ind w:left="4468" w:hanging="360"/>
      </w:pPr>
    </w:lvl>
    <w:lvl w:ilvl="7" w:tplc="04190019" w:tentative="1">
      <w:start w:val="1"/>
      <w:numFmt w:val="lowerLetter"/>
      <w:lvlText w:val="%8."/>
      <w:lvlJc w:val="left"/>
      <w:pPr>
        <w:ind w:left="5188" w:hanging="360"/>
      </w:pPr>
    </w:lvl>
    <w:lvl w:ilvl="8" w:tplc="0419001B" w:tentative="1">
      <w:start w:val="1"/>
      <w:numFmt w:val="lowerRoman"/>
      <w:lvlText w:val="%9."/>
      <w:lvlJc w:val="right"/>
      <w:pPr>
        <w:ind w:left="5908" w:hanging="180"/>
      </w:pPr>
    </w:lvl>
  </w:abstractNum>
  <w:abstractNum w:abstractNumId="9" w15:restartNumberingAfterBreak="0">
    <w:nsid w:val="436402B8"/>
    <w:multiLevelType w:val="hybridMultilevel"/>
    <w:tmpl w:val="1C1CB210"/>
    <w:lvl w:ilvl="0" w:tplc="97F4F8F6">
      <w:numFmt w:val="bullet"/>
      <w:lvlText w:val="-"/>
      <w:lvlJc w:val="left"/>
      <w:pPr>
        <w:ind w:left="213" w:hanging="360"/>
      </w:pPr>
      <w:rPr>
        <w:rFonts w:ascii="Tahoma" w:eastAsia="Tahoma" w:hAnsi="Tahoma" w:cs="Tahoma" w:hint="default"/>
        <w:w w:val="100"/>
        <w:sz w:val="28"/>
        <w:szCs w:val="28"/>
        <w:lang w:val="ru-RU" w:eastAsia="en-US" w:bidi="ar-SA"/>
      </w:rPr>
    </w:lvl>
    <w:lvl w:ilvl="1" w:tplc="AFB8A8BE">
      <w:numFmt w:val="bullet"/>
      <w:lvlText w:val="•"/>
      <w:lvlJc w:val="left"/>
      <w:pPr>
        <w:ind w:left="1206" w:hanging="360"/>
      </w:pPr>
      <w:rPr>
        <w:rFonts w:hint="default"/>
        <w:lang w:val="ru-RU" w:eastAsia="en-US" w:bidi="ar-SA"/>
      </w:rPr>
    </w:lvl>
    <w:lvl w:ilvl="2" w:tplc="EFA42758">
      <w:numFmt w:val="bullet"/>
      <w:lvlText w:val="•"/>
      <w:lvlJc w:val="left"/>
      <w:pPr>
        <w:ind w:left="2193" w:hanging="360"/>
      </w:pPr>
      <w:rPr>
        <w:rFonts w:hint="default"/>
        <w:lang w:val="ru-RU" w:eastAsia="en-US" w:bidi="ar-SA"/>
      </w:rPr>
    </w:lvl>
    <w:lvl w:ilvl="3" w:tplc="A5A8B0E4">
      <w:numFmt w:val="bullet"/>
      <w:lvlText w:val="•"/>
      <w:lvlJc w:val="left"/>
      <w:pPr>
        <w:ind w:left="3179" w:hanging="360"/>
      </w:pPr>
      <w:rPr>
        <w:rFonts w:hint="default"/>
        <w:lang w:val="ru-RU" w:eastAsia="en-US" w:bidi="ar-SA"/>
      </w:rPr>
    </w:lvl>
    <w:lvl w:ilvl="4" w:tplc="8CA65DF6">
      <w:numFmt w:val="bullet"/>
      <w:lvlText w:val="•"/>
      <w:lvlJc w:val="left"/>
      <w:pPr>
        <w:ind w:left="4166" w:hanging="360"/>
      </w:pPr>
      <w:rPr>
        <w:rFonts w:hint="default"/>
        <w:lang w:val="ru-RU" w:eastAsia="en-US" w:bidi="ar-SA"/>
      </w:rPr>
    </w:lvl>
    <w:lvl w:ilvl="5" w:tplc="1108AB52">
      <w:numFmt w:val="bullet"/>
      <w:lvlText w:val="•"/>
      <w:lvlJc w:val="left"/>
      <w:pPr>
        <w:ind w:left="5153" w:hanging="360"/>
      </w:pPr>
      <w:rPr>
        <w:rFonts w:hint="default"/>
        <w:lang w:val="ru-RU" w:eastAsia="en-US" w:bidi="ar-SA"/>
      </w:rPr>
    </w:lvl>
    <w:lvl w:ilvl="6" w:tplc="094A980E">
      <w:numFmt w:val="bullet"/>
      <w:lvlText w:val="•"/>
      <w:lvlJc w:val="left"/>
      <w:pPr>
        <w:ind w:left="6139" w:hanging="360"/>
      </w:pPr>
      <w:rPr>
        <w:rFonts w:hint="default"/>
        <w:lang w:val="ru-RU" w:eastAsia="en-US" w:bidi="ar-SA"/>
      </w:rPr>
    </w:lvl>
    <w:lvl w:ilvl="7" w:tplc="B8BEFC16">
      <w:numFmt w:val="bullet"/>
      <w:lvlText w:val="•"/>
      <w:lvlJc w:val="left"/>
      <w:pPr>
        <w:ind w:left="7126" w:hanging="360"/>
      </w:pPr>
      <w:rPr>
        <w:rFonts w:hint="default"/>
        <w:lang w:val="ru-RU" w:eastAsia="en-US" w:bidi="ar-SA"/>
      </w:rPr>
    </w:lvl>
    <w:lvl w:ilvl="8" w:tplc="6D7C87E6">
      <w:numFmt w:val="bullet"/>
      <w:lvlText w:val="•"/>
      <w:lvlJc w:val="left"/>
      <w:pPr>
        <w:ind w:left="8113" w:hanging="360"/>
      </w:pPr>
      <w:rPr>
        <w:rFonts w:hint="default"/>
        <w:lang w:val="ru-RU" w:eastAsia="en-US" w:bidi="ar-SA"/>
      </w:rPr>
    </w:lvl>
  </w:abstractNum>
  <w:abstractNum w:abstractNumId="10" w15:restartNumberingAfterBreak="0">
    <w:nsid w:val="486929C4"/>
    <w:multiLevelType w:val="hybridMultilevel"/>
    <w:tmpl w:val="FC528E54"/>
    <w:lvl w:ilvl="0" w:tplc="B746AA84">
      <w:start w:val="1"/>
      <w:numFmt w:val="decimal"/>
      <w:lvlText w:val="%1."/>
      <w:lvlJc w:val="left"/>
      <w:pPr>
        <w:ind w:left="1344" w:hanging="425"/>
      </w:pPr>
      <w:rPr>
        <w:rFonts w:ascii="Times New Roman" w:eastAsia="Times New Roman" w:hAnsi="Times New Roman" w:cs="Times New Roman" w:hint="default"/>
        <w:b/>
        <w:bCs/>
        <w:i/>
        <w:iCs/>
        <w:spacing w:val="0"/>
        <w:w w:val="100"/>
        <w:sz w:val="28"/>
        <w:szCs w:val="28"/>
        <w:lang w:val="ru-RU" w:eastAsia="en-US" w:bidi="ar-SA"/>
      </w:rPr>
    </w:lvl>
    <w:lvl w:ilvl="1" w:tplc="080E3CC0">
      <w:numFmt w:val="bullet"/>
      <w:lvlText w:val="•"/>
      <w:lvlJc w:val="left"/>
      <w:pPr>
        <w:ind w:left="2214" w:hanging="425"/>
      </w:pPr>
      <w:rPr>
        <w:rFonts w:hint="default"/>
        <w:lang w:val="ru-RU" w:eastAsia="en-US" w:bidi="ar-SA"/>
      </w:rPr>
    </w:lvl>
    <w:lvl w:ilvl="2" w:tplc="EB82724C">
      <w:numFmt w:val="bullet"/>
      <w:lvlText w:val="•"/>
      <w:lvlJc w:val="left"/>
      <w:pPr>
        <w:ind w:left="3089" w:hanging="425"/>
      </w:pPr>
      <w:rPr>
        <w:rFonts w:hint="default"/>
        <w:lang w:val="ru-RU" w:eastAsia="en-US" w:bidi="ar-SA"/>
      </w:rPr>
    </w:lvl>
    <w:lvl w:ilvl="3" w:tplc="277C3F36">
      <w:numFmt w:val="bullet"/>
      <w:lvlText w:val="•"/>
      <w:lvlJc w:val="left"/>
      <w:pPr>
        <w:ind w:left="3963" w:hanging="425"/>
      </w:pPr>
      <w:rPr>
        <w:rFonts w:hint="default"/>
        <w:lang w:val="ru-RU" w:eastAsia="en-US" w:bidi="ar-SA"/>
      </w:rPr>
    </w:lvl>
    <w:lvl w:ilvl="4" w:tplc="619037D0">
      <w:numFmt w:val="bullet"/>
      <w:lvlText w:val="•"/>
      <w:lvlJc w:val="left"/>
      <w:pPr>
        <w:ind w:left="4838" w:hanging="425"/>
      </w:pPr>
      <w:rPr>
        <w:rFonts w:hint="default"/>
        <w:lang w:val="ru-RU" w:eastAsia="en-US" w:bidi="ar-SA"/>
      </w:rPr>
    </w:lvl>
    <w:lvl w:ilvl="5" w:tplc="779E5EFA">
      <w:numFmt w:val="bullet"/>
      <w:lvlText w:val="•"/>
      <w:lvlJc w:val="left"/>
      <w:pPr>
        <w:ind w:left="5713" w:hanging="425"/>
      </w:pPr>
      <w:rPr>
        <w:rFonts w:hint="default"/>
        <w:lang w:val="ru-RU" w:eastAsia="en-US" w:bidi="ar-SA"/>
      </w:rPr>
    </w:lvl>
    <w:lvl w:ilvl="6" w:tplc="1DFEEECE">
      <w:numFmt w:val="bullet"/>
      <w:lvlText w:val="•"/>
      <w:lvlJc w:val="left"/>
      <w:pPr>
        <w:ind w:left="6587" w:hanging="425"/>
      </w:pPr>
      <w:rPr>
        <w:rFonts w:hint="default"/>
        <w:lang w:val="ru-RU" w:eastAsia="en-US" w:bidi="ar-SA"/>
      </w:rPr>
    </w:lvl>
    <w:lvl w:ilvl="7" w:tplc="DCC61846">
      <w:numFmt w:val="bullet"/>
      <w:lvlText w:val="•"/>
      <w:lvlJc w:val="left"/>
      <w:pPr>
        <w:ind w:left="7462" w:hanging="425"/>
      </w:pPr>
      <w:rPr>
        <w:rFonts w:hint="default"/>
        <w:lang w:val="ru-RU" w:eastAsia="en-US" w:bidi="ar-SA"/>
      </w:rPr>
    </w:lvl>
    <w:lvl w:ilvl="8" w:tplc="766EC866">
      <w:numFmt w:val="bullet"/>
      <w:lvlText w:val="•"/>
      <w:lvlJc w:val="left"/>
      <w:pPr>
        <w:ind w:left="8337" w:hanging="425"/>
      </w:pPr>
      <w:rPr>
        <w:rFonts w:hint="default"/>
        <w:lang w:val="ru-RU" w:eastAsia="en-US" w:bidi="ar-SA"/>
      </w:rPr>
    </w:lvl>
  </w:abstractNum>
  <w:abstractNum w:abstractNumId="11" w15:restartNumberingAfterBreak="0">
    <w:nsid w:val="49CF4DEF"/>
    <w:multiLevelType w:val="hybridMultilevel"/>
    <w:tmpl w:val="365E41F0"/>
    <w:lvl w:ilvl="0" w:tplc="1730DA6E">
      <w:start w:val="4"/>
      <w:numFmt w:val="decimal"/>
      <w:lvlText w:val="%1."/>
      <w:lvlJc w:val="left"/>
      <w:pPr>
        <w:ind w:left="212" w:hanging="497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8A88DD0">
      <w:numFmt w:val="bullet"/>
      <w:lvlText w:val="•"/>
      <w:lvlJc w:val="left"/>
      <w:pPr>
        <w:ind w:left="1206" w:hanging="497"/>
      </w:pPr>
      <w:rPr>
        <w:rFonts w:hint="default"/>
        <w:lang w:val="ru-RU" w:eastAsia="en-US" w:bidi="ar-SA"/>
      </w:rPr>
    </w:lvl>
    <w:lvl w:ilvl="2" w:tplc="F4D63B70">
      <w:numFmt w:val="bullet"/>
      <w:lvlText w:val="•"/>
      <w:lvlJc w:val="left"/>
      <w:pPr>
        <w:ind w:left="2193" w:hanging="497"/>
      </w:pPr>
      <w:rPr>
        <w:rFonts w:hint="default"/>
        <w:lang w:val="ru-RU" w:eastAsia="en-US" w:bidi="ar-SA"/>
      </w:rPr>
    </w:lvl>
    <w:lvl w:ilvl="3" w:tplc="94DC6876">
      <w:numFmt w:val="bullet"/>
      <w:lvlText w:val="•"/>
      <w:lvlJc w:val="left"/>
      <w:pPr>
        <w:ind w:left="3179" w:hanging="497"/>
      </w:pPr>
      <w:rPr>
        <w:rFonts w:hint="default"/>
        <w:lang w:val="ru-RU" w:eastAsia="en-US" w:bidi="ar-SA"/>
      </w:rPr>
    </w:lvl>
    <w:lvl w:ilvl="4" w:tplc="F95E1BCA">
      <w:numFmt w:val="bullet"/>
      <w:lvlText w:val="•"/>
      <w:lvlJc w:val="left"/>
      <w:pPr>
        <w:ind w:left="4166" w:hanging="497"/>
      </w:pPr>
      <w:rPr>
        <w:rFonts w:hint="default"/>
        <w:lang w:val="ru-RU" w:eastAsia="en-US" w:bidi="ar-SA"/>
      </w:rPr>
    </w:lvl>
    <w:lvl w:ilvl="5" w:tplc="760C3C6C">
      <w:numFmt w:val="bullet"/>
      <w:lvlText w:val="•"/>
      <w:lvlJc w:val="left"/>
      <w:pPr>
        <w:ind w:left="5153" w:hanging="497"/>
      </w:pPr>
      <w:rPr>
        <w:rFonts w:hint="default"/>
        <w:lang w:val="ru-RU" w:eastAsia="en-US" w:bidi="ar-SA"/>
      </w:rPr>
    </w:lvl>
    <w:lvl w:ilvl="6" w:tplc="4F94595A">
      <w:numFmt w:val="bullet"/>
      <w:lvlText w:val="•"/>
      <w:lvlJc w:val="left"/>
      <w:pPr>
        <w:ind w:left="6139" w:hanging="497"/>
      </w:pPr>
      <w:rPr>
        <w:rFonts w:hint="default"/>
        <w:lang w:val="ru-RU" w:eastAsia="en-US" w:bidi="ar-SA"/>
      </w:rPr>
    </w:lvl>
    <w:lvl w:ilvl="7" w:tplc="312CDB48">
      <w:numFmt w:val="bullet"/>
      <w:lvlText w:val="•"/>
      <w:lvlJc w:val="left"/>
      <w:pPr>
        <w:ind w:left="7126" w:hanging="497"/>
      </w:pPr>
      <w:rPr>
        <w:rFonts w:hint="default"/>
        <w:lang w:val="ru-RU" w:eastAsia="en-US" w:bidi="ar-SA"/>
      </w:rPr>
    </w:lvl>
    <w:lvl w:ilvl="8" w:tplc="192853C6">
      <w:numFmt w:val="bullet"/>
      <w:lvlText w:val="•"/>
      <w:lvlJc w:val="left"/>
      <w:pPr>
        <w:ind w:left="8113" w:hanging="497"/>
      </w:pPr>
      <w:rPr>
        <w:rFonts w:hint="default"/>
        <w:lang w:val="ru-RU" w:eastAsia="en-US" w:bidi="ar-SA"/>
      </w:rPr>
    </w:lvl>
  </w:abstractNum>
  <w:abstractNum w:abstractNumId="12" w15:restartNumberingAfterBreak="0">
    <w:nsid w:val="50424305"/>
    <w:multiLevelType w:val="hybridMultilevel"/>
    <w:tmpl w:val="D0143C80"/>
    <w:lvl w:ilvl="0" w:tplc="49E8A320">
      <w:numFmt w:val="bullet"/>
      <w:lvlText w:val=""/>
      <w:lvlJc w:val="left"/>
      <w:pPr>
        <w:ind w:left="920" w:hanging="708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B0648B52">
      <w:numFmt w:val="bullet"/>
      <w:lvlText w:val="•"/>
      <w:lvlJc w:val="left"/>
      <w:pPr>
        <w:ind w:left="1836" w:hanging="708"/>
      </w:pPr>
      <w:rPr>
        <w:rFonts w:hint="default"/>
        <w:lang w:val="ru-RU" w:eastAsia="en-US" w:bidi="ar-SA"/>
      </w:rPr>
    </w:lvl>
    <w:lvl w:ilvl="2" w:tplc="59A46A1C">
      <w:numFmt w:val="bullet"/>
      <w:lvlText w:val="•"/>
      <w:lvlJc w:val="left"/>
      <w:pPr>
        <w:ind w:left="2753" w:hanging="708"/>
      </w:pPr>
      <w:rPr>
        <w:rFonts w:hint="default"/>
        <w:lang w:val="ru-RU" w:eastAsia="en-US" w:bidi="ar-SA"/>
      </w:rPr>
    </w:lvl>
    <w:lvl w:ilvl="3" w:tplc="10F860B8">
      <w:numFmt w:val="bullet"/>
      <w:lvlText w:val="•"/>
      <w:lvlJc w:val="left"/>
      <w:pPr>
        <w:ind w:left="3669" w:hanging="708"/>
      </w:pPr>
      <w:rPr>
        <w:rFonts w:hint="default"/>
        <w:lang w:val="ru-RU" w:eastAsia="en-US" w:bidi="ar-SA"/>
      </w:rPr>
    </w:lvl>
    <w:lvl w:ilvl="4" w:tplc="026E97A0">
      <w:numFmt w:val="bullet"/>
      <w:lvlText w:val="•"/>
      <w:lvlJc w:val="left"/>
      <w:pPr>
        <w:ind w:left="4586" w:hanging="708"/>
      </w:pPr>
      <w:rPr>
        <w:rFonts w:hint="default"/>
        <w:lang w:val="ru-RU" w:eastAsia="en-US" w:bidi="ar-SA"/>
      </w:rPr>
    </w:lvl>
    <w:lvl w:ilvl="5" w:tplc="7172A82E">
      <w:numFmt w:val="bullet"/>
      <w:lvlText w:val="•"/>
      <w:lvlJc w:val="left"/>
      <w:pPr>
        <w:ind w:left="5503" w:hanging="708"/>
      </w:pPr>
      <w:rPr>
        <w:rFonts w:hint="default"/>
        <w:lang w:val="ru-RU" w:eastAsia="en-US" w:bidi="ar-SA"/>
      </w:rPr>
    </w:lvl>
    <w:lvl w:ilvl="6" w:tplc="6B24A16A">
      <w:numFmt w:val="bullet"/>
      <w:lvlText w:val="•"/>
      <w:lvlJc w:val="left"/>
      <w:pPr>
        <w:ind w:left="6419" w:hanging="708"/>
      </w:pPr>
      <w:rPr>
        <w:rFonts w:hint="default"/>
        <w:lang w:val="ru-RU" w:eastAsia="en-US" w:bidi="ar-SA"/>
      </w:rPr>
    </w:lvl>
    <w:lvl w:ilvl="7" w:tplc="0FA2FCF0">
      <w:numFmt w:val="bullet"/>
      <w:lvlText w:val="•"/>
      <w:lvlJc w:val="left"/>
      <w:pPr>
        <w:ind w:left="7336" w:hanging="708"/>
      </w:pPr>
      <w:rPr>
        <w:rFonts w:hint="default"/>
        <w:lang w:val="ru-RU" w:eastAsia="en-US" w:bidi="ar-SA"/>
      </w:rPr>
    </w:lvl>
    <w:lvl w:ilvl="8" w:tplc="491E754E">
      <w:numFmt w:val="bullet"/>
      <w:lvlText w:val="•"/>
      <w:lvlJc w:val="left"/>
      <w:pPr>
        <w:ind w:left="8253" w:hanging="708"/>
      </w:pPr>
      <w:rPr>
        <w:rFonts w:hint="default"/>
        <w:lang w:val="ru-RU" w:eastAsia="en-US" w:bidi="ar-SA"/>
      </w:rPr>
    </w:lvl>
  </w:abstractNum>
  <w:abstractNum w:abstractNumId="13" w15:restartNumberingAfterBreak="0">
    <w:nsid w:val="515F7DC6"/>
    <w:multiLevelType w:val="hybridMultilevel"/>
    <w:tmpl w:val="EC9A778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AC1C6B"/>
    <w:multiLevelType w:val="multilevel"/>
    <w:tmpl w:val="C1403310"/>
    <w:lvl w:ilvl="0">
      <w:start w:val="3"/>
      <w:numFmt w:val="decimal"/>
      <w:lvlText w:val="%1"/>
      <w:lvlJc w:val="left"/>
      <w:pPr>
        <w:ind w:left="1346" w:hanging="425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346" w:hanging="425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30" w:hanging="70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695" w:hanging="7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51" w:hanging="7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07" w:hanging="7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63" w:hanging="7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19" w:hanging="7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4" w:hanging="709"/>
      </w:pPr>
      <w:rPr>
        <w:rFonts w:hint="default"/>
        <w:lang w:val="ru-RU" w:eastAsia="en-US" w:bidi="ar-SA"/>
      </w:rPr>
    </w:lvl>
  </w:abstractNum>
  <w:abstractNum w:abstractNumId="15" w15:restartNumberingAfterBreak="0">
    <w:nsid w:val="5FAF74F2"/>
    <w:multiLevelType w:val="multilevel"/>
    <w:tmpl w:val="443876BC"/>
    <w:lvl w:ilvl="0">
      <w:start w:val="1"/>
      <w:numFmt w:val="decimal"/>
      <w:lvlText w:val="%1."/>
      <w:lvlJc w:val="left"/>
      <w:pPr>
        <w:ind w:left="493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04" w:hanging="493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742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85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8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1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4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57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0" w:hanging="493"/>
      </w:pPr>
      <w:rPr>
        <w:rFonts w:hint="default"/>
        <w:lang w:val="ru-RU" w:eastAsia="en-US" w:bidi="ar-SA"/>
      </w:rPr>
    </w:lvl>
  </w:abstractNum>
  <w:abstractNum w:abstractNumId="16" w15:restartNumberingAfterBreak="0">
    <w:nsid w:val="66C03352"/>
    <w:multiLevelType w:val="multilevel"/>
    <w:tmpl w:val="867845A0"/>
    <w:lvl w:ilvl="0">
      <w:start w:val="5"/>
      <w:numFmt w:val="decimal"/>
      <w:lvlText w:val="%1"/>
      <w:lvlJc w:val="left"/>
      <w:pPr>
        <w:ind w:left="213" w:hanging="425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3" w:hanging="425"/>
      </w:pPr>
      <w:rPr>
        <w:rFonts w:ascii="Times New Roman" w:eastAsia="Times New Roman" w:hAnsi="Times New Roman" w:cs="Times New Roman" w:hint="default"/>
        <w:color w:val="010101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9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3" w:hanging="425"/>
      </w:pPr>
      <w:rPr>
        <w:rFonts w:hint="default"/>
        <w:lang w:val="ru-RU" w:eastAsia="en-US" w:bidi="ar-SA"/>
      </w:rPr>
    </w:lvl>
  </w:abstractNum>
  <w:abstractNum w:abstractNumId="17" w15:restartNumberingAfterBreak="0">
    <w:nsid w:val="686713CA"/>
    <w:multiLevelType w:val="multilevel"/>
    <w:tmpl w:val="0DBC4196"/>
    <w:lvl w:ilvl="0">
      <w:start w:val="1"/>
      <w:numFmt w:val="decimal"/>
      <w:lvlText w:val="%1."/>
      <w:lvlJc w:val="left"/>
      <w:pPr>
        <w:ind w:left="128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64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1" w:hanging="2160"/>
      </w:pPr>
      <w:rPr>
        <w:rFonts w:hint="default"/>
      </w:rPr>
    </w:lvl>
  </w:abstractNum>
  <w:abstractNum w:abstractNumId="18" w15:restartNumberingAfterBreak="0">
    <w:nsid w:val="6A341C30"/>
    <w:multiLevelType w:val="multilevel"/>
    <w:tmpl w:val="29564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71424642"/>
    <w:multiLevelType w:val="multilevel"/>
    <w:tmpl w:val="7A360126"/>
    <w:lvl w:ilvl="0">
      <w:start w:val="4"/>
      <w:numFmt w:val="decimal"/>
      <w:lvlText w:val="%1"/>
      <w:lvlJc w:val="left"/>
      <w:pPr>
        <w:ind w:left="212" w:hanging="425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212" w:hanging="425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9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3" w:hanging="425"/>
      </w:pPr>
      <w:rPr>
        <w:rFonts w:hint="default"/>
        <w:lang w:val="ru-RU" w:eastAsia="en-US" w:bidi="ar-SA"/>
      </w:rPr>
    </w:lvl>
  </w:abstractNum>
  <w:abstractNum w:abstractNumId="20" w15:restartNumberingAfterBreak="0">
    <w:nsid w:val="74E7214F"/>
    <w:multiLevelType w:val="multilevel"/>
    <w:tmpl w:val="16D2C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DB02A6F"/>
    <w:multiLevelType w:val="hybridMultilevel"/>
    <w:tmpl w:val="253230AE"/>
    <w:lvl w:ilvl="0" w:tplc="CB30A59E">
      <w:numFmt w:val="bullet"/>
      <w:lvlText w:val="-"/>
      <w:lvlJc w:val="left"/>
      <w:pPr>
        <w:ind w:left="92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B9A5A24">
      <w:numFmt w:val="bullet"/>
      <w:lvlText w:val="•"/>
      <w:lvlJc w:val="left"/>
      <w:pPr>
        <w:ind w:left="1854" w:hanging="164"/>
      </w:pPr>
      <w:rPr>
        <w:rFonts w:hint="default"/>
        <w:lang w:val="ru-RU" w:eastAsia="en-US" w:bidi="ar-SA"/>
      </w:rPr>
    </w:lvl>
    <w:lvl w:ilvl="2" w:tplc="8F8C5DA4">
      <w:numFmt w:val="bullet"/>
      <w:lvlText w:val="•"/>
      <w:lvlJc w:val="left"/>
      <w:pPr>
        <w:ind w:left="2789" w:hanging="164"/>
      </w:pPr>
      <w:rPr>
        <w:rFonts w:hint="default"/>
        <w:lang w:val="ru-RU" w:eastAsia="en-US" w:bidi="ar-SA"/>
      </w:rPr>
    </w:lvl>
    <w:lvl w:ilvl="3" w:tplc="CB10DD04">
      <w:numFmt w:val="bullet"/>
      <w:lvlText w:val="•"/>
      <w:lvlJc w:val="left"/>
      <w:pPr>
        <w:ind w:left="3723" w:hanging="164"/>
      </w:pPr>
      <w:rPr>
        <w:rFonts w:hint="default"/>
        <w:lang w:val="ru-RU" w:eastAsia="en-US" w:bidi="ar-SA"/>
      </w:rPr>
    </w:lvl>
    <w:lvl w:ilvl="4" w:tplc="99468924">
      <w:numFmt w:val="bullet"/>
      <w:lvlText w:val="•"/>
      <w:lvlJc w:val="left"/>
      <w:pPr>
        <w:ind w:left="4658" w:hanging="164"/>
      </w:pPr>
      <w:rPr>
        <w:rFonts w:hint="default"/>
        <w:lang w:val="ru-RU" w:eastAsia="en-US" w:bidi="ar-SA"/>
      </w:rPr>
    </w:lvl>
    <w:lvl w:ilvl="5" w:tplc="A60EDB4C">
      <w:numFmt w:val="bullet"/>
      <w:lvlText w:val="•"/>
      <w:lvlJc w:val="left"/>
      <w:pPr>
        <w:ind w:left="5593" w:hanging="164"/>
      </w:pPr>
      <w:rPr>
        <w:rFonts w:hint="default"/>
        <w:lang w:val="ru-RU" w:eastAsia="en-US" w:bidi="ar-SA"/>
      </w:rPr>
    </w:lvl>
    <w:lvl w:ilvl="6" w:tplc="8B8E5AC6">
      <w:numFmt w:val="bullet"/>
      <w:lvlText w:val="•"/>
      <w:lvlJc w:val="left"/>
      <w:pPr>
        <w:ind w:left="6527" w:hanging="164"/>
      </w:pPr>
      <w:rPr>
        <w:rFonts w:hint="default"/>
        <w:lang w:val="ru-RU" w:eastAsia="en-US" w:bidi="ar-SA"/>
      </w:rPr>
    </w:lvl>
    <w:lvl w:ilvl="7" w:tplc="F9FE142E">
      <w:numFmt w:val="bullet"/>
      <w:lvlText w:val="•"/>
      <w:lvlJc w:val="left"/>
      <w:pPr>
        <w:ind w:left="7462" w:hanging="164"/>
      </w:pPr>
      <w:rPr>
        <w:rFonts w:hint="default"/>
        <w:lang w:val="ru-RU" w:eastAsia="en-US" w:bidi="ar-SA"/>
      </w:rPr>
    </w:lvl>
    <w:lvl w:ilvl="8" w:tplc="73EECDDC">
      <w:numFmt w:val="bullet"/>
      <w:lvlText w:val="•"/>
      <w:lvlJc w:val="left"/>
      <w:pPr>
        <w:ind w:left="8397" w:hanging="164"/>
      </w:pPr>
      <w:rPr>
        <w:rFonts w:hint="default"/>
        <w:lang w:val="ru-RU" w:eastAsia="en-US" w:bidi="ar-SA"/>
      </w:rPr>
    </w:lvl>
  </w:abstractNum>
  <w:num w:numId="1">
    <w:abstractNumId w:val="11"/>
  </w:num>
  <w:num w:numId="2">
    <w:abstractNumId w:val="6"/>
  </w:num>
  <w:num w:numId="3">
    <w:abstractNumId w:val="15"/>
  </w:num>
  <w:num w:numId="4">
    <w:abstractNumId w:val="0"/>
  </w:num>
  <w:num w:numId="5">
    <w:abstractNumId w:val="10"/>
  </w:num>
  <w:num w:numId="6">
    <w:abstractNumId w:val="12"/>
  </w:num>
  <w:num w:numId="7">
    <w:abstractNumId w:val="16"/>
  </w:num>
  <w:num w:numId="8">
    <w:abstractNumId w:val="19"/>
  </w:num>
  <w:num w:numId="9">
    <w:abstractNumId w:val="5"/>
  </w:num>
  <w:num w:numId="10">
    <w:abstractNumId w:val="14"/>
  </w:num>
  <w:num w:numId="11">
    <w:abstractNumId w:val="4"/>
  </w:num>
  <w:num w:numId="12">
    <w:abstractNumId w:val="9"/>
  </w:num>
  <w:num w:numId="13">
    <w:abstractNumId w:val="1"/>
  </w:num>
  <w:num w:numId="14">
    <w:abstractNumId w:val="17"/>
  </w:num>
  <w:num w:numId="15">
    <w:abstractNumId w:val="8"/>
  </w:num>
  <w:num w:numId="16">
    <w:abstractNumId w:val="7"/>
  </w:num>
  <w:num w:numId="17">
    <w:abstractNumId w:val="21"/>
  </w:num>
  <w:num w:numId="18">
    <w:abstractNumId w:val="2"/>
  </w:num>
  <w:num w:numId="19">
    <w:abstractNumId w:val="18"/>
  </w:num>
  <w:num w:numId="20">
    <w:abstractNumId w:val="20"/>
  </w:num>
  <w:num w:numId="21">
    <w:abstractNumId w:val="3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E019F3"/>
    <w:rsid w:val="00017A6A"/>
    <w:rsid w:val="00055EE0"/>
    <w:rsid w:val="000C3F0E"/>
    <w:rsid w:val="00137638"/>
    <w:rsid w:val="00184D51"/>
    <w:rsid w:val="0024013E"/>
    <w:rsid w:val="002867ED"/>
    <w:rsid w:val="00291186"/>
    <w:rsid w:val="002B61AC"/>
    <w:rsid w:val="00355BA2"/>
    <w:rsid w:val="003833EA"/>
    <w:rsid w:val="0038554B"/>
    <w:rsid w:val="003868CC"/>
    <w:rsid w:val="003A2C7A"/>
    <w:rsid w:val="003F16B9"/>
    <w:rsid w:val="00491EC6"/>
    <w:rsid w:val="004B26F3"/>
    <w:rsid w:val="004F2891"/>
    <w:rsid w:val="00551C3B"/>
    <w:rsid w:val="005578DA"/>
    <w:rsid w:val="00597CB0"/>
    <w:rsid w:val="005B5330"/>
    <w:rsid w:val="00604074"/>
    <w:rsid w:val="006944D2"/>
    <w:rsid w:val="006B360D"/>
    <w:rsid w:val="0078609F"/>
    <w:rsid w:val="007C43BB"/>
    <w:rsid w:val="007D1484"/>
    <w:rsid w:val="00805451"/>
    <w:rsid w:val="00816350"/>
    <w:rsid w:val="008400BE"/>
    <w:rsid w:val="00872F87"/>
    <w:rsid w:val="008976DD"/>
    <w:rsid w:val="008A19A8"/>
    <w:rsid w:val="009476FF"/>
    <w:rsid w:val="00960D05"/>
    <w:rsid w:val="009947B2"/>
    <w:rsid w:val="009F0170"/>
    <w:rsid w:val="009F4E8A"/>
    <w:rsid w:val="00A45F2B"/>
    <w:rsid w:val="00A864B2"/>
    <w:rsid w:val="00AB1DA6"/>
    <w:rsid w:val="00B20CAE"/>
    <w:rsid w:val="00B23D1D"/>
    <w:rsid w:val="00B830E4"/>
    <w:rsid w:val="00BD56E4"/>
    <w:rsid w:val="00C04408"/>
    <w:rsid w:val="00C1221E"/>
    <w:rsid w:val="00C37857"/>
    <w:rsid w:val="00C60E4D"/>
    <w:rsid w:val="00C67895"/>
    <w:rsid w:val="00C70E28"/>
    <w:rsid w:val="00CB613E"/>
    <w:rsid w:val="00CD0730"/>
    <w:rsid w:val="00D163A0"/>
    <w:rsid w:val="00D214B6"/>
    <w:rsid w:val="00D62C30"/>
    <w:rsid w:val="00D72B5C"/>
    <w:rsid w:val="00D8097B"/>
    <w:rsid w:val="00D86EE3"/>
    <w:rsid w:val="00DB3370"/>
    <w:rsid w:val="00DB7B6C"/>
    <w:rsid w:val="00DC2A7A"/>
    <w:rsid w:val="00E019F3"/>
    <w:rsid w:val="00E1024D"/>
    <w:rsid w:val="00E42C53"/>
    <w:rsid w:val="00E568EF"/>
    <w:rsid w:val="00E5737C"/>
    <w:rsid w:val="00F117CD"/>
    <w:rsid w:val="00F65071"/>
    <w:rsid w:val="00F703D1"/>
    <w:rsid w:val="00F72898"/>
    <w:rsid w:val="00F73997"/>
    <w:rsid w:val="00F7728C"/>
    <w:rsid w:val="00FE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9D4A67-1777-4880-ACE5-22879CF90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33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1345" w:hanging="426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12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12" w:hanging="709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10</Pages>
  <Words>3198</Words>
  <Characters>18235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User-Home</dc:creator>
  <cp:lastModifiedBy>Пользователь</cp:lastModifiedBy>
  <cp:revision>100</cp:revision>
  <dcterms:created xsi:type="dcterms:W3CDTF">2023-04-07T13:41:00Z</dcterms:created>
  <dcterms:modified xsi:type="dcterms:W3CDTF">2023-07-10T09:21:00Z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2023-02-13T00:00:00Z</vt:filetime>
  </property>
  <property fmtid="{D5CDD505-2E9C-101B-9397-08002B2CF9AE}" pid="3" name="Creator">
    <vt:lpwstr>Acrobat PDFMaker 17 для Word</vt:lpwstr>
  </property>
  <property fmtid="{D5CDD505-2E9C-101B-9397-08002B2CF9AE}" pid="4" name="LastSaved">
    <vt:filetime>2023-04-07T00:00:00Z</vt:filetime>
  </property>
</Properties>
</file>