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996" w:rsidRPr="00E26996" w:rsidRDefault="00E26996" w:rsidP="00E269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center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Духовно-нравственное воспитание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современных </w:t>
      </w: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подростков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“Воспитав человека интеллектуально, не воспитав его нравственно, - значит вырастить угрозу для общества”.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Теодор Рузвельт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“Нравственность – это склад души, выражающийся в страстях и поступках”.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Аристотель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Наше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общество переживает в настоящее время духовно-нравственный кризис. Сложившееся положение является отражением перемен, произошедших в общественном сознании и государственной политике. Российское государство лишилось официальной идеологии, общество – духовных и нравственных идеалов. Сведенными к минимуму оказались духовно-нравственные обучающие и воспитательные функции действующей системы образования. Следствием этого стало то, что совокупность ценностных установок, присущих массовому сознанию (в том числе детскому и молодежному) во многом деструктивна и разрушительна с точки зрения развития личности, семьи и государства.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В связи с этим вопрос духовно-нравственного воспитания детей является одной из ключевых проблем, стоящих сегодня перед обществом и государством в целом. В обществе сложилась отрицательная ситуация в вопросе духовно-нравственного воспитания молодого поколения.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Во все века детям прививали нравственную воспитанность, она ценилась людьми. Глубокие социально-экономические преобразования, происходящие в современном обществе, заставляют нас размышлять о будущем России, о ее молодежи. В настоящее время нравственные ориентиры размыты, подрастающее поколение можно обвинять в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бездуховности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>, безверии, </w:t>
      </w:r>
      <w:hyperlink r:id="rId5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агрессивности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, участились случаи детской преступности. Поэтому актуальность проблемы воспитания школьников связана с тем, что современное российское общество нуждается в людях, обладающих не только теоретическими и практическими научными знаниями, но и нравственной культурой. В современном мире на школьника обрушивается огромное количество информации, и требуется помочь ему создать особое мерило, с помощью которого он будет понимать, что нравственно, а что – нет.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Перед общеобразовательной школой ставится задача подготовки ответственного гражданина, способного самостоятельно оценивать происходящее и строить свою деятельность в соответствии с интересами окружающих его людей, общества, государства. Решение этой задачи связано с формированием устойчивых нравственных свойств личности школьника.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Подростковый период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, по мнению многих педагогов и родителей, является трудным, критическим. Как помочь подростку разобраться в системе нравственных ценностей и идеалов, организовать свое поведение и деятельность, научить самоконтролю и ответственности за результаты своих поступков?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До подросткового возраста деятельность ребенка определялась </w:t>
      </w:r>
      <w:hyperlink r:id="rId6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авторитетом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 (родителями, педагогом). Подросток же в своих 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lastRenderedPageBreak/>
        <w:t>действиях ориентируется на социум. Его поступки определяются тем, что он считает должным для себя соответствовать тому социуму, которому он принадлежит. Наблюдения показывают, что возникновение у подростков положительных нравственных идеалов является необходимым условием воспитания. И наоборот, возникновение у детей чуждых идеалов создает серьезное препятствие воспитанию, так как в этих случаях требования взрослых не будут восприниматься подростками. Вопрос об идеале для подростков - это скорее вопрос о лидере, который ведет его за собой.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Без друга - взрослого подросток не может понять, что свобода немыслима без долга и ответственности.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Нужно говорить с подростками, как с равными, о сложности и противоречивости жизни.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Но эти беседы будут услышаны, если только они ведутся </w:t>
      </w: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другом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, и взрослый должен стремиться им стать. В подростковом возрасте очень важным является почувствовать общность, братство всех людей. Этому соответствует формирование базового основания личности – чувства долга. Обретение чувства долга в подростковом возрасте дает возможность пережить последнее без кризиса. При этом «долженствование» приобретается и выражается через деятельность. Подросткам нужно научиться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самостоятельно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организовывать свое поведение и деятельность, уметь себя контролировать, нести ответственность за результаты своих поступков, самостоятельно решать вопросы, с которыми приходится сталкиваться в повседневной жизни. Одной из сторон взрослости является социально - моральная взрослость, которая проявляется в отношениях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со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взрослыми, в фактах серьезного участия подростка в заботах о благополучии семьи и ее членов, в систематической помощи взрослым и даже в их поддержке, в участии в жизни семьи уже на правах взрослого человека.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В. А. Сухомлинский писал: </w:t>
      </w:r>
      <w:r w:rsidRPr="00E269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«С умения чувствовать рядом с собой другого человека, понимать его интересы, стремления, согласовывать свои поступки с его человеческим достоинством – с этого начинается долг. Средоточием нравственности является долг. Долг человека перед человеком, перед обществом, перед отечеством. Долг отца и матери перед детьми, долг детей перед родителями. Долг личности перед </w:t>
      </w:r>
      <w:hyperlink r:id="rId7" w:history="1">
        <w:r w:rsidRPr="00E26996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8"/>
            <w:u w:val="single"/>
          </w:rPr>
          <w:t>коллективом</w:t>
        </w:r>
      </w:hyperlink>
      <w:r w:rsidRPr="00E269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, долг перед высшими нравственными принципами. Чувство долга – это не узы, связывающие человека. Это подлинная человеческая свобода. Верность долгу возвышает человека». </w:t>
      </w:r>
      <w:r w:rsidRPr="00E269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br/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Перед общеобразовательной школой стоят следующие задачи: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- помочь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 учащимся развить не только интеллектуальные, физические, но и духовные задатки; реализовать интересы и склонности: выработать личные нравственные убеждения, терпимость к другому образу жизни;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- научить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 пониманию, приемам деятельности в коллективе; бережному и заботливому отношению к окружающей среде, друг другу;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- создать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условия для развития независимого творческого мышления; для удовлетворения учащимися своих духовных потребностей;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- поощрять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самовыражение и уверенность в себе;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lastRenderedPageBreak/>
        <w:t>- введение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в содержание образования изучение истории религии народов мира;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i/>
          <w:iCs/>
          <w:color w:val="000000"/>
          <w:sz w:val="28"/>
        </w:rPr>
        <w:t>- сконцентрировать 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внимание детей на содержании материала, который представляет духовные ценности, основу которого составляют </w:t>
      </w:r>
      <w:r w:rsidRPr="00E269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Слово и Действие.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В своей воспитательной деятельности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 я руководствуюсь педагогическими идеями гуманизма, сотрудничества, общей заботы.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Для достижения поставленной цели использую диагностическую, </w:t>
      </w:r>
      <w:proofErr w:type="spellStart"/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учебно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– познавательную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, трудовую, эстетическую, общественно полезную,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ценностно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– ориентированную, художественно – творческую, спортивно – оздоровительную.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Руководствуюсь принципами: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·  Обеспечение целостности и последовательности воспитания на основе знания диалектики становления и развития человеческой личности вообще и потребностей конкретного ребенка в частности;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·  Естественный и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природосообразный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характер воспитания;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·  Обеспечение доверительных отношений педагога с воспитанниками через проявление уважения к ним.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Основной задачей нравственного воспитания в моем классе является: воспитание нравственного самосознания ребенка в ситуациях выбора; формирование нравственной позиции по отношению к детям и взрослым другого пола, возраста, национальности; выработка объективной самооценки, самоограничения.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В основу положены следующие </w:t>
      </w: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воспитательные методы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 </w:t>
      </w:r>
      <w:hyperlink r:id="rId8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вовлечение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 в деятельность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стимулирование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сотрудничество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доверие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открытый диалог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свобода выбора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увлечение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коллективный анализ и оценка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контроль, самоконтроль и самооценка деятельности поведения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личный пример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Применяю </w:t>
      </w: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разные формы работы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диспуты («Счастливый человек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…К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>акой он?»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внеклассные мероприятия («Скажите себе: нет!», «Мир без вредных привычек», «Природа и мы»);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беседы с детьми и их родителями («Мой друг», «Что мы ценим в людях?», «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Я-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родитель, я – приятель?», «Как создать гармонию </w:t>
      </w:r>
      <w:hyperlink r:id="rId9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отношений в семье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», «Навыки общения», «Самооценка и ее роль в самовоспитании» и др.);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экскурсии;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коллективно – творческие дела;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психологические тренинги общения для подростков;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lastRenderedPageBreak/>
        <w:t>- индивидуальное и коллективное консультирование;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игры и игровые программы;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- спортивные соревнования;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- познавательно –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досуговые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программы.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Чтобы определить, осознают ли мои ученики нравственную сторону </w:t>
      </w:r>
      <w:hyperlink r:id="rId10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взаимоотношений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, я предложила ребятам написать сочинение на тему «Что мы ценим в людях?», «Что такое счастье?»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Все дети отдали предпочтение таким нравственным качествам личности, как доброта, справедливость, </w:t>
      </w:r>
      <w:hyperlink r:id="rId11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взаимопомощь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, уважение, способность дружить, любить, смелость. Затем я предложила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обучающимся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написать сочинения на темы: «Быть здоровым – это значит…», «Мир, в котором я живу», «В чём смысл жизни?», «Человек, на которого мне хочется быть похожим» и др. Интересно дети рассматривают критерии счастья. Они пишут: это радость (19%), материальные блага (32%), хорошие отметки, сбывающиеся мечты (21%), любовь (12%).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Замечу, что личностно менее зрелые подростки, с одной стороны, понимают, что значит быть нравственным, высоко ценят доброту, справедливость, дружбу, любовь, счастье, смелость.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Но, с другой стороны, они вкладывают в эти понятия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весьма односторонний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смысл: это их должны</w:t>
      </w:r>
    </w:p>
    <w:p w:rsidR="00E26996" w:rsidRPr="00E26996" w:rsidRDefault="00E26996" w:rsidP="00E26996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любить, к ним относиться справедливо.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Сочинения о настоящем человеке и об идеале дети писали без предварительной подготовки. Ребята отмечали важные признаки настоящего человека, касающиеся трудовой деятельности, моральные качества, коммуникативные свойства. Некоторые сочинения выделились своей целостностью и эмоциональностью: чувствовалось, что детей волновало содержание материала.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Анализ ценностных качеств личности, выступающих в роли целевых ориентиров, мотивов личностного развития, дал следующие результаты: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1.Честность -  76%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2.Трудолюбие,  образованность -  52%  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3. Гуманность, личное достоинство -  13%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4. Ответственность, порядочность -  38%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5. Чуткость -  14%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6. Дружелюбие, самостоятельность - 37%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Таким образом, основные качества личности – честность, трудолюбие, образованность, ответственность, порядочность. Следует обратить внимание на незначительный выбор учащимися таких качеств, как гуманность, чуткость.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Интересной формой диагностической работы с учащимися является использование тест – рисунков. Ребятам было предложено  нарисовать свои рисунки к определенным нравственным понятиям, например, нарисовать картинки на темы: «Вежливость», «Добро», «Зло», «Радость», «Честность», «Правдивость», «Любовь». 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В целом представления учеников моего класса о нормах нравственности сформированы. Надо отметить: никто из детей не </w:t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lastRenderedPageBreak/>
        <w:t>сомневается в необходимости норм и правил поведения, в умении им следовать.  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Большое внимание я уделяю также  вопросу понимания родителями нравственных категорий. С этой целью предлагаю им тоже различные тесты и анкеты. Например, предлагаю родителям дать определение основных нравственных категорий, формирование которых он считает наиболее важными в работе с учащимися: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Доброта – это …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Быть добрым – это значит …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В характере моего ребенка это качество проявляется в том, что …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Терпимость – это …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Быть терпимым – это значит … и т. д.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С целью выявления </w:t>
      </w:r>
      <w:hyperlink r:id="rId12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взаимопонимания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 между ребенком и родителями предлагаю тест «Я – родитель, я приятель?», анализируя результаты которого, я пришла к выводу, что  в большинстве семей учащихся моего класса царит благоприятная дружеская атмосфера любви и взаимопонимания. 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Уроки литературы в школе наиболее благоприятны для осуществления нравственного воспитания. Произведения, входящие в школьную программу, содержат материал, способствующий духовному развитию личности.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На примере рассказа В. Г. Распутина «Уроки французского» можно воспитывать ответственность, чувство долга, чувство справедливости, чувство собственного достоинства и уважение этого чувства в других людях, чувство жалости, сострадания, сочувствия, желание помочь человеку, попавшему в трудную жизненную ситуацию, тактичность, умение выражать благодарность за сделанное кем-то добро и негативное отношение к азарту, «стадному инстинкту», к насилию.</w:t>
      </w:r>
      <w:proofErr w:type="gramEnd"/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Особо следует отметить воспитательный эффект статьи В. Г. Распутина «Уроки доброты». Прочитав эту статью,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обучающиеся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понимают, что помогать нужно </w:t>
      </w:r>
      <w:hyperlink r:id="rId13" w:history="1">
        <w:r w:rsidRPr="00E26996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бескорыстно</w:t>
        </w:r>
      </w:hyperlink>
      <w:r w:rsidRPr="00E26996">
        <w:rPr>
          <w:rFonts w:ascii="Times New Roman" w:eastAsia="Times New Roman" w:hAnsi="Times New Roman" w:cs="Times New Roman"/>
          <w:color w:val="000000"/>
          <w:sz w:val="28"/>
        </w:rPr>
        <w:t>, следует помнить то добро, которое сделали им и возвращать его миру. Школьники учатся благодарности.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Таким образом, рассказ В. Г. Распутина обладает огромным потенциалом для осуществления нравственного воспитания.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Нравственное воспитание необходимо осуществлять в условиях современной школы. Нравственность - осознание, принятие и выполнение положительных духовных и душевных качеств. 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Нравственное воспитание – это систематическое формирование у ребенка знаний о нравственном и безнравственном, о добре и зле, о хорошем и плохом, помощь в эмоциональном переживании нравственных ценностей, чтобы те стали личностно значимыми для воспитанника.</w:t>
      </w:r>
      <w:proofErr w:type="gram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Не зря народная мудрость гласит: народная мудрость</w:t>
      </w:r>
      <w:proofErr w:type="gramStart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:</w:t>
      </w:r>
      <w:proofErr w:type="gramEnd"/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ЕСЛИ ДУМАЕШЬ О ЗАВТРАШНЕМ ДНЕ - СЕЙ ЗЕРНО, </w:t>
      </w:r>
      <w:r w:rsidRPr="00E269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ЕСЛИ НА ДЕСЯТЬ ЛЕТ ВПЕРЕД - САЖАЙ ЛЕС,</w:t>
      </w:r>
      <w:r w:rsidRPr="00E269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E26996">
        <w:rPr>
          <w:rFonts w:ascii="Times New Roman" w:eastAsia="Times New Roman" w:hAnsi="Times New Roman" w:cs="Times New Roman"/>
          <w:color w:val="000000"/>
          <w:sz w:val="28"/>
        </w:rPr>
        <w:t>ЕСЛИ ЖЕ НА СТО ЛЕТ - ВОСПИТЫВАЙ ДЕТЕЙ.</w:t>
      </w:r>
    </w:p>
    <w:p w:rsidR="00E26996" w:rsidRPr="00E26996" w:rsidRDefault="00E26996" w:rsidP="00E26996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b/>
          <w:bCs/>
          <w:color w:val="000000"/>
          <w:sz w:val="28"/>
        </w:rPr>
        <w:t>Используемая литература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Концепция включения в новое поколение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госстандартов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общего среднего образования учебного предмета “Православная культура” в составе новой образовательной области учебного плана “Духовно-нравственная культура” // http://www.interfax-religion.ru/?act=documents&amp;div=700 . (2007 год.)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Бондаревская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Е. В. Воспитание как возрождение гражданина, человека культуры и нравственности. (Основные положения концепции воспитания в изменяющихся социальных условиях). Ростов/Д., 1995.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>Ильин И. А. О воспитании в грядущей России. — Собрание сочинений. В 10 томах. Т. 2. Кн. 2. М., 1993. С.178—192.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Караковский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В. А., Новикова Л. А., Селиванова Н. Л. Воспитание? Воспитание... Воспитание!: Теория и практика школьных воспитательных систем. М.,1996.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Коменский Я. А. Материнская школа. М., 1992. Кирилюк Л. Г. Диагностика эффективности процесса нравственного воспитания подростков. Автореферат диссертации на соискание ученой степени кандидата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пед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>. наук. М., 1986.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Ширшов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В.Д. Духовно-нравственное воспитание молодежи. </w:t>
      </w: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Интернетресурс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>. 2009г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Щуркова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Н. Е. Диагностика воспитанности. М., 1992.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Щуркова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Н. Е. Воспитание: новый взгляд с позиции культуры (для директоров и заместителей директоров школ по учебно-воспитательной работе). М., 1997.</w:t>
      </w:r>
    </w:p>
    <w:p w:rsidR="00E26996" w:rsidRPr="00E26996" w:rsidRDefault="00E26996" w:rsidP="00E2699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710"/>
        <w:jc w:val="both"/>
        <w:rPr>
          <w:rFonts w:ascii="Calibri" w:eastAsia="Times New Roman" w:hAnsi="Calibri" w:cs="Calibri"/>
          <w:color w:val="000000"/>
        </w:rPr>
      </w:pPr>
      <w:proofErr w:type="spellStart"/>
      <w:r w:rsidRPr="00E26996">
        <w:rPr>
          <w:rFonts w:ascii="Times New Roman" w:eastAsia="Times New Roman" w:hAnsi="Times New Roman" w:cs="Times New Roman"/>
          <w:color w:val="000000"/>
          <w:sz w:val="28"/>
        </w:rPr>
        <w:t>Щуркова</w:t>
      </w:r>
      <w:proofErr w:type="spellEnd"/>
      <w:r w:rsidRPr="00E26996">
        <w:rPr>
          <w:rFonts w:ascii="Times New Roman" w:eastAsia="Times New Roman" w:hAnsi="Times New Roman" w:cs="Times New Roman"/>
          <w:color w:val="000000"/>
          <w:sz w:val="28"/>
        </w:rPr>
        <w:t xml:space="preserve"> Н.Е.Новые технологии воспитательного процесса. - М.:НМО “Творческая педагогика, 1998</w:t>
      </w:r>
    </w:p>
    <w:p w:rsidR="005D49AB" w:rsidRDefault="005D49AB"/>
    <w:sectPr w:rsidR="005D4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EF308D"/>
    <w:multiLevelType w:val="multilevel"/>
    <w:tmpl w:val="3D2C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26996"/>
    <w:rsid w:val="005D49AB"/>
    <w:rsid w:val="00E26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269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699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E2699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26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E26996"/>
  </w:style>
  <w:style w:type="paragraph" w:customStyle="1" w:styleId="c10">
    <w:name w:val="c10"/>
    <w:basedOn w:val="a"/>
    <w:rsid w:val="00E26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E26996"/>
  </w:style>
  <w:style w:type="paragraph" w:customStyle="1" w:styleId="c1">
    <w:name w:val="c1"/>
    <w:basedOn w:val="a"/>
    <w:rsid w:val="00E26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E26996"/>
  </w:style>
  <w:style w:type="character" w:customStyle="1" w:styleId="c0">
    <w:name w:val="c0"/>
    <w:basedOn w:val="a0"/>
    <w:rsid w:val="00E26996"/>
  </w:style>
  <w:style w:type="character" w:customStyle="1" w:styleId="c12">
    <w:name w:val="c12"/>
    <w:basedOn w:val="a0"/>
    <w:rsid w:val="00E26996"/>
  </w:style>
  <w:style w:type="character" w:customStyle="1" w:styleId="c5">
    <w:name w:val="c5"/>
    <w:basedOn w:val="a0"/>
    <w:rsid w:val="00E26996"/>
  </w:style>
  <w:style w:type="character" w:customStyle="1" w:styleId="c9">
    <w:name w:val="c9"/>
    <w:basedOn w:val="a0"/>
    <w:rsid w:val="00E26996"/>
  </w:style>
  <w:style w:type="character" w:customStyle="1" w:styleId="c3">
    <w:name w:val="c3"/>
    <w:basedOn w:val="a0"/>
    <w:rsid w:val="00E26996"/>
  </w:style>
  <w:style w:type="paragraph" w:customStyle="1" w:styleId="c18">
    <w:name w:val="c18"/>
    <w:basedOn w:val="a"/>
    <w:rsid w:val="00E26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rsid w:val="00E26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4">
    <w:name w:val="c14"/>
    <w:basedOn w:val="a0"/>
    <w:rsid w:val="00E26996"/>
  </w:style>
  <w:style w:type="paragraph" w:styleId="a5">
    <w:name w:val="Balloon Text"/>
    <w:basedOn w:val="a"/>
    <w:link w:val="a6"/>
    <w:uiPriority w:val="99"/>
    <w:semiHidden/>
    <w:unhideWhenUsed/>
    <w:rsid w:val="00E26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69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47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02710">
          <w:marLeft w:val="6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66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672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83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590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2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09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99048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06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1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2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181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pandia.ru/text/category/vovlechenie/&amp;sa=D&amp;ust=1495652237010000&amp;usg=AFQjCNGIcZwSx1o4xU270-q7K_YPADjDtg" TargetMode="External"/><Relationship Id="rId13" Type="http://schemas.openxmlformats.org/officeDocument/2006/relationships/hyperlink" Target="https://www.google.com/url?q=http://pandia.ru/text/category/beskoristie/&amp;sa=D&amp;ust=1495652237029000&amp;usg=AFQjCNH_jLbaPH7WOyR_940RhqY0yGCnj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pandia.ru/text/category/koll/&amp;sa=D&amp;ust=1495652236999000&amp;usg=AFQjCNGlPOHTtIEmNOw1yYtQaLrOHtwsRw" TargetMode="External"/><Relationship Id="rId12" Type="http://schemas.openxmlformats.org/officeDocument/2006/relationships/hyperlink" Target="https://www.google.com/url?q=http://pandia.ru/text/category/vzaimoponimanie/&amp;sa=D&amp;ust=1495652237028000&amp;usg=AFQjCNFM2OzopFnTrdg_RyzZht5zMpl5F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://pandia.ru/text/category/avtoritet/&amp;sa=D&amp;ust=1495652236996000&amp;usg=AFQjCNH-z-xo1NisbZ5Nmkut7QlN8vf0yg" TargetMode="External"/><Relationship Id="rId11" Type="http://schemas.openxmlformats.org/officeDocument/2006/relationships/hyperlink" Target="https://www.google.com/url?q=http://pandia.ru/text/category/vzaimopomoshmz/&amp;sa=D&amp;ust=1495652237021000&amp;usg=AFQjCNEV2bARkYjW1-WzuC29_P0GhPQw5Q" TargetMode="External"/><Relationship Id="rId5" Type="http://schemas.openxmlformats.org/officeDocument/2006/relationships/hyperlink" Target="https://www.google.com/url?q=http://pandia.ru/text/category/agressivnostmz/&amp;sa=D&amp;ust=1495652236993000&amp;usg=AFQjCNEQ0508Na6QAYsE6W0WUrw3enyjZQ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google.com/url?q=http://pandia.ru/text/category/vzaimootnoshenie/&amp;sa=D&amp;ust=1495652237019000&amp;usg=AFQjCNGnlXatcGNY82Ahp9Eg4jy2eDzMU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://pandia.ru/text/category/semejnie_otnosheniya/&amp;sa=D&amp;ust=1495652237016000&amp;usg=AFQjCNEDI_ArOqW3gcdM77gVFX-aNOdJ2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2258</Words>
  <Characters>12876</Characters>
  <Application>Microsoft Office Word</Application>
  <DocSecurity>0</DocSecurity>
  <Lines>107</Lines>
  <Paragraphs>30</Paragraphs>
  <ScaleCrop>false</ScaleCrop>
  <Company>Microsoft</Company>
  <LinksUpToDate>false</LinksUpToDate>
  <CharactersWithSpaces>15104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</dc:creator>
  <cp:keywords/>
  <dc:description/>
  <cp:lastModifiedBy>NT</cp:lastModifiedBy>
  <cp:revision>2</cp:revision>
  <dcterms:created xsi:type="dcterms:W3CDTF">2023-10-17T16:34:00Z</dcterms:created>
  <dcterms:modified xsi:type="dcterms:W3CDTF">2023-10-17T16:37:00Z</dcterms:modified>
</cp:coreProperties>
</file>