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C01" w:rsidRPr="00B2044B" w:rsidRDefault="00473C01" w:rsidP="00473C0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  <w:lang w:eastAsia="ru-RU"/>
        </w:rPr>
        <w:t xml:space="preserve">«Исследовательская деятельность </w:t>
      </w:r>
    </w:p>
    <w:p w:rsidR="00473C01" w:rsidRPr="00B2044B" w:rsidRDefault="00473C01" w:rsidP="00473C0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  <w:lang w:eastAsia="ru-RU"/>
        </w:rPr>
        <w:t>в детском саду».</w:t>
      </w:r>
    </w:p>
    <w:p w:rsidR="00594241" w:rsidRPr="00B2044B" w:rsidRDefault="00594241" w:rsidP="00594241">
      <w:pPr>
        <w:pStyle w:val="a4"/>
        <w:rPr>
          <w:sz w:val="28"/>
          <w:szCs w:val="28"/>
        </w:rPr>
      </w:pPr>
      <w:r w:rsidRPr="00B2044B">
        <w:rPr>
          <w:sz w:val="28"/>
          <w:szCs w:val="28"/>
        </w:rPr>
        <w:t>Дети по природе своей - исследователи. «Почему пожелтели листья? Куда течет р</w:t>
      </w:r>
      <w:r w:rsidRPr="00B2044B">
        <w:rPr>
          <w:sz w:val="28"/>
          <w:szCs w:val="28"/>
        </w:rPr>
        <w:t>у</w:t>
      </w:r>
      <w:r w:rsidRPr="00B2044B">
        <w:rPr>
          <w:sz w:val="28"/>
          <w:szCs w:val="28"/>
        </w:rPr>
        <w:t>чей? Зачем черепахе панцирь? » - эти и сотни подобных вопросов они задают взро</w:t>
      </w:r>
      <w:r w:rsidRPr="00B2044B">
        <w:rPr>
          <w:sz w:val="28"/>
          <w:szCs w:val="28"/>
        </w:rPr>
        <w:t>с</w:t>
      </w:r>
      <w:r w:rsidRPr="00B2044B">
        <w:rPr>
          <w:sz w:val="28"/>
          <w:szCs w:val="28"/>
        </w:rPr>
        <w:t>лым. Ответить на них, вв</w:t>
      </w:r>
      <w:r w:rsidRPr="00B2044B">
        <w:rPr>
          <w:sz w:val="28"/>
          <w:szCs w:val="28"/>
        </w:rPr>
        <w:t>е</w:t>
      </w:r>
      <w:r w:rsidRPr="00B2044B">
        <w:rPr>
          <w:sz w:val="28"/>
          <w:szCs w:val="28"/>
        </w:rPr>
        <w:t>сти ребенка в мир природы, раскрыть его красоту, научить л</w:t>
      </w:r>
      <w:r w:rsidRPr="00B2044B">
        <w:rPr>
          <w:sz w:val="28"/>
          <w:szCs w:val="28"/>
        </w:rPr>
        <w:t>ю</w:t>
      </w:r>
      <w:r w:rsidRPr="00B2044B">
        <w:rPr>
          <w:sz w:val="28"/>
          <w:szCs w:val="28"/>
        </w:rPr>
        <w:t xml:space="preserve">бить и охранять этот мир поможете вы, родители. </w:t>
      </w:r>
    </w:p>
    <w:p w:rsidR="00594241" w:rsidRPr="00B2044B" w:rsidRDefault="00594241" w:rsidP="00594241">
      <w:pPr>
        <w:pStyle w:val="a4"/>
        <w:rPr>
          <w:sz w:val="28"/>
          <w:szCs w:val="28"/>
        </w:rPr>
      </w:pPr>
      <w:r w:rsidRPr="00B2044B">
        <w:rPr>
          <w:sz w:val="28"/>
          <w:szCs w:val="28"/>
        </w:rPr>
        <w:t>Ознакомление детей с природой начинается с первых шагов по родной земле. С большим интересом дети участвуют в самой разной исследовательской деятельн</w:t>
      </w:r>
      <w:r w:rsidRPr="00B2044B">
        <w:rPr>
          <w:sz w:val="28"/>
          <w:szCs w:val="28"/>
        </w:rPr>
        <w:t>о</w:t>
      </w:r>
      <w:r w:rsidRPr="00B2044B">
        <w:rPr>
          <w:sz w:val="28"/>
          <w:szCs w:val="28"/>
        </w:rPr>
        <w:t>сти. Жажда новых впечатл</w:t>
      </w:r>
      <w:r w:rsidRPr="00B2044B">
        <w:rPr>
          <w:sz w:val="28"/>
          <w:szCs w:val="28"/>
        </w:rPr>
        <w:t>е</w:t>
      </w:r>
      <w:r w:rsidRPr="00B2044B">
        <w:rPr>
          <w:sz w:val="28"/>
          <w:szCs w:val="28"/>
        </w:rPr>
        <w:t>ний, любознательность, постоянно проявляемое желание эксп</w:t>
      </w:r>
      <w:r w:rsidRPr="00B2044B">
        <w:rPr>
          <w:sz w:val="28"/>
          <w:szCs w:val="28"/>
        </w:rPr>
        <w:t>е</w:t>
      </w:r>
      <w:r w:rsidRPr="00B2044B">
        <w:rPr>
          <w:sz w:val="28"/>
          <w:szCs w:val="28"/>
        </w:rPr>
        <w:t>риментировать, самостоятельно искать истину распространяются на все сферы деятельности ребенка. Современные дети - более раскрепощенные, самостоятел</w:t>
      </w:r>
      <w:r w:rsidRPr="00B2044B">
        <w:rPr>
          <w:sz w:val="28"/>
          <w:szCs w:val="28"/>
        </w:rPr>
        <w:t>ь</w:t>
      </w:r>
      <w:r w:rsidRPr="00B2044B">
        <w:rPr>
          <w:sz w:val="28"/>
          <w:szCs w:val="28"/>
        </w:rPr>
        <w:t>ные, поэтому и методы работы с ними меняются. Вербальные формы обучения уступают место экспериментированию, где у ребенка задействованы все органы чувств. В процессе исследовательской деятельности дошкольник имеет возмо</w:t>
      </w:r>
      <w:r w:rsidRPr="00B2044B">
        <w:rPr>
          <w:sz w:val="28"/>
          <w:szCs w:val="28"/>
        </w:rPr>
        <w:t>ж</w:t>
      </w:r>
      <w:r w:rsidRPr="00B2044B">
        <w:rPr>
          <w:sz w:val="28"/>
          <w:szCs w:val="28"/>
        </w:rPr>
        <w:t>ность потрогать, понюхать окружающие его объекты и даже попробовать их на вкус, если это неопасно. А вот что является безопасным, что можно брать в руки и что не причинит вред здоровью - малышу определить трудно. Тут - то и нужна п</w:t>
      </w:r>
      <w:r w:rsidRPr="00B2044B">
        <w:rPr>
          <w:sz w:val="28"/>
          <w:szCs w:val="28"/>
        </w:rPr>
        <w:t>о</w:t>
      </w:r>
      <w:r w:rsidRPr="00B2044B">
        <w:rPr>
          <w:sz w:val="28"/>
          <w:szCs w:val="28"/>
        </w:rPr>
        <w:t xml:space="preserve">мощь взрослого. </w:t>
      </w:r>
    </w:p>
    <w:p w:rsidR="00473C01" w:rsidRPr="00B2044B" w:rsidRDefault="00473C01" w:rsidP="00473C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Стремление к исследованиям, поисковая активность — естественное состояние р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бенка дошкольного возраста. Детям свойственна потребность в получении и перер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ботке информации.   Помните, что при дефиците новых впечатлений дети испыт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вают интеллектуальный голод, а избыточная стимуляция умственной деятельности и критика со стороны взрослого тормозят развитие любознательности и потребности в самостоятельном поиске.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Следовательно, для успешного формирования исследовательского поведения ребе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ка необходимо создавать такие условия, которые бы поощряли у ребе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ка </w:t>
      </w:r>
      <w:hyperlink r:id="rId5" w:history="1">
        <w:r w:rsidRPr="00B2044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стремление к открытиям</w:t>
        </w:r>
      </w:hyperlink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при этом не давали бы готовых образцов, решений, а активизировали бы самостоятельную познавательно-практическую деятельность.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необходимы преодолимые препятствия, развив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ющие вкус к поиску и составляющие </w:t>
      </w:r>
      <w:hyperlink r:id="rId6" w:history="1">
        <w:r w:rsidRPr="00B2044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исследовательскую практ</w:t>
        </w:r>
        <w:r w:rsidRPr="00B2044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и</w:t>
        </w:r>
        <w:r w:rsidRPr="00B2044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ку ребенка</w:t>
        </w:r>
      </w:hyperlink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Спросите детей: «Почему на Земле так много разных растений? Есть ли одинак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 растения? Как растения размножаются?» Вывод: каждый вид растений образует семена для новых раст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ний, таких же, как оно само.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«Каждое растение образует семена, когда цветы перестают цвести. Некоторые сем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находятся внутри плодов, которые мы любим есть». Предложите детям найти с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мена внутри яблока, помидора, граната, апельсина, огурца, абрикоса, винограда.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Покажите стручок гороха с семенами. Откройте его. Горошинки прилегают к стручку. Исследуйте колосья с зернами. Спросите: «В каждом ли колоске или стручке есть семена? Как узнать, может ли вырасти из зернышка колосок, из гор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шины — горох?».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Высушите горошинки и зерна из колосьев. Предложите детям поместить горошины и зерна в землю и наблюдайте за ростом посаженных растений. Попробуйте прора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тить семена яблока, граната, апельсина, абрикоса, винограда, дыни, арбуза.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Разрежьте, откройте и исследуйте дыню и арбуз. Достаньте зернышки, промойте их, высушите и сложите в мешочки. Спросите: «Как можно использовать эти сем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на? Зерна колосьев и д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ни являются отличным кормом для птиц зимой».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4. Сделайте поделки из пластилина и зерен арбуза и дыни (например, вазу).</w:t>
      </w:r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proofErr w:type="gramStart"/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Обсудите с детьми, какие растения растут из семян (морковь, укроп, кабачки), л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ковицы (тюльпаны, гладиолусы), стебелька (многие комнатные растения, деревья и кустарники), корня (ка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тофель).</w:t>
      </w:r>
      <w:proofErr w:type="gramEnd"/>
    </w:p>
    <w:p w:rsidR="00473C01" w:rsidRPr="00B2044B" w:rsidRDefault="00473C0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6. Некоторые виды растений могут вырасти из крошечных частиц, называемых сп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рами. Миллионы спор летают в воздухе, но они слишком малы, чтобы мы могли их видеть. Когда споры пр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земляются на теплом, влажном источнике питания, то из них начинают расти растения, которые мы можем видеть. Давайте попробуем в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растить такое растение на кусочке хлеба.</w:t>
      </w:r>
    </w:p>
    <w:p w:rsidR="00473C01" w:rsidRPr="00B2044B" w:rsidRDefault="0059424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="00473C01"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Поместите кусочки хлеба, сыра, вареных овощей в баночки из-под майонеза, опрысните водой, оставьте часа на два открытой. Затем закройте баночки крышками и поставьте в теплое место на несколько дней. Когда плесень вырастет, рассмотрите ее с детьми под микроскопом. На что похожа плесень? (на мимозу) (Можно пров</w:t>
      </w:r>
      <w:r w:rsidR="00473C01"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73C01"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 тот же эксперимент с ростом дрожжей).</w:t>
      </w:r>
    </w:p>
    <w:p w:rsidR="00473C01" w:rsidRPr="00B2044B" w:rsidRDefault="00594241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r w:rsidR="00473C01"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ли употреблять в пищу хлеб, овощи, фрукты с плесенью? (Нет, так как микроскопические частицы плесени будут развиваться в организме человека: может заболеть живот, подняться температура, что является признаками отравления.). П</w:t>
      </w:r>
      <w:r w:rsidR="00473C01"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73C01"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чему летом овощи и фрукты портятся быстрее, чем зимой? Как надо правильно хр</w:t>
      </w:r>
      <w:r w:rsidR="00473C01"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73C01" w:rsidRPr="00B2044B">
        <w:rPr>
          <w:rFonts w:ascii="Times New Roman" w:eastAsia="Times New Roman" w:hAnsi="Times New Roman" w:cs="Times New Roman"/>
          <w:sz w:val="28"/>
          <w:szCs w:val="28"/>
          <w:lang w:eastAsia="ru-RU"/>
        </w:rPr>
        <w:t>нить продукты питания?</w:t>
      </w:r>
    </w:p>
    <w:p w:rsidR="00473C01" w:rsidRPr="00473C01" w:rsidRDefault="00227A05" w:rsidP="00473C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1070610</wp:posOffset>
            </wp:positionH>
            <wp:positionV relativeFrom="paragraph">
              <wp:posOffset>358775</wp:posOffset>
            </wp:positionV>
            <wp:extent cx="4552950" cy="3420745"/>
            <wp:effectExtent l="19050" t="0" r="0" b="0"/>
            <wp:wrapTight wrapText="bothSides">
              <wp:wrapPolygon edited="0">
                <wp:start x="-90" y="0"/>
                <wp:lineTo x="-90" y="21532"/>
                <wp:lineTo x="21600" y="21532"/>
                <wp:lineTo x="21600" y="0"/>
                <wp:lineTo x="-90" y="0"/>
              </wp:wrapPolygon>
            </wp:wrapTight>
            <wp:docPr id="4" name="Рисунок 3" descr="look.com.ua-17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ok.com.ua-17856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2950" cy="3420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D0394" w:rsidRPr="00473C01" w:rsidRDefault="00B2044B" w:rsidP="00473C01">
      <w:pPr>
        <w:jc w:val="both"/>
        <w:rPr>
          <w:sz w:val="36"/>
          <w:szCs w:val="36"/>
        </w:rPr>
      </w:pPr>
      <w:bookmarkStart w:id="0" w:name="_GoBack"/>
      <w:bookmarkEnd w:id="0"/>
    </w:p>
    <w:sectPr w:rsidR="008D0394" w:rsidRPr="00473C01" w:rsidSect="00594241">
      <w:pgSz w:w="11906" w:h="16838"/>
      <w:pgMar w:top="851" w:right="851" w:bottom="851" w:left="851" w:header="708" w:footer="708" w:gutter="0"/>
      <w:pgBorders w:offsetFrom="page">
        <w:top w:val="trees" w:sz="15" w:space="24" w:color="auto"/>
        <w:left w:val="trees" w:sz="15" w:space="24" w:color="auto"/>
        <w:bottom w:val="trees" w:sz="15" w:space="24" w:color="auto"/>
        <w:right w:val="trees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73C01"/>
    <w:rsid w:val="000A6750"/>
    <w:rsid w:val="0013554F"/>
    <w:rsid w:val="00227A05"/>
    <w:rsid w:val="00473C01"/>
    <w:rsid w:val="00594241"/>
    <w:rsid w:val="00804350"/>
    <w:rsid w:val="00B20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54F"/>
  </w:style>
  <w:style w:type="paragraph" w:styleId="1">
    <w:name w:val="heading 1"/>
    <w:basedOn w:val="a"/>
    <w:link w:val="10"/>
    <w:uiPriority w:val="9"/>
    <w:qFormat/>
    <w:rsid w:val="00473C0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73C0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473C0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73C0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73C0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73C0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73C01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73C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ile">
    <w:name w:val="file"/>
    <w:basedOn w:val="a0"/>
    <w:rsid w:val="00473C01"/>
  </w:style>
  <w:style w:type="paragraph" w:customStyle="1" w:styleId="c11">
    <w:name w:val="c11"/>
    <w:basedOn w:val="a"/>
    <w:rsid w:val="00473C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473C01"/>
  </w:style>
  <w:style w:type="paragraph" w:customStyle="1" w:styleId="c0">
    <w:name w:val="c0"/>
    <w:basedOn w:val="a"/>
    <w:rsid w:val="00473C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473C01"/>
  </w:style>
  <w:style w:type="character" w:customStyle="1" w:styleId="c3">
    <w:name w:val="c3"/>
    <w:basedOn w:val="a0"/>
    <w:rsid w:val="00473C01"/>
  </w:style>
  <w:style w:type="paragraph" w:styleId="a5">
    <w:name w:val="Balloon Text"/>
    <w:basedOn w:val="a"/>
    <w:link w:val="a6"/>
    <w:uiPriority w:val="99"/>
    <w:semiHidden/>
    <w:unhideWhenUsed/>
    <w:rsid w:val="00473C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3C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41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86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309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985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72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66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76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1173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8453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0945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0542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3693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02006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6885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420783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1876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75335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04810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el-mikheeva.ru/tvorchestvo-nashih-vospitateley/malyishi-i-eksperimentalnaya-deyateln" TargetMode="External"/><Relationship Id="rId5" Type="http://schemas.openxmlformats.org/officeDocument/2006/relationships/hyperlink" Target="http://el-mikheeva.ru/avtor/poznavatelno-prakticheskaya-deyatelnost-doshkolnikov-i-matematik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User</cp:lastModifiedBy>
  <cp:revision>4</cp:revision>
  <dcterms:created xsi:type="dcterms:W3CDTF">2014-11-27T17:18:00Z</dcterms:created>
  <dcterms:modified xsi:type="dcterms:W3CDTF">2023-10-17T16:50:00Z</dcterms:modified>
</cp:coreProperties>
</file>