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3300" w14:textId="77777777" w:rsidR="00F2776A" w:rsidRDefault="00F2776A" w:rsidP="00F277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Тымчук Анны, </w:t>
      </w:r>
    </w:p>
    <w:p w14:paraId="59150AB7" w14:textId="74415E10" w:rsidR="0000360B" w:rsidRDefault="00F2776A" w:rsidP="00F277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ученицы 6 «В» класса </w:t>
      </w:r>
    </w:p>
    <w:p w14:paraId="0AC28E91" w14:textId="1F1C9EE5" w:rsidR="00F2776A" w:rsidRDefault="00F2776A" w:rsidP="00F277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«Малинская СОШ»</w:t>
      </w:r>
    </w:p>
    <w:p w14:paraId="7B1DC870" w14:textId="77777777" w:rsidR="00F2776A" w:rsidRDefault="00F2776A" w:rsidP="00F2776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CB8D73" w14:textId="576F5584" w:rsidR="00F2776A" w:rsidRDefault="00F2776A" w:rsidP="00F2776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будущее у русского языка?</w:t>
      </w:r>
    </w:p>
    <w:p w14:paraId="65309F7D" w14:textId="77777777" w:rsidR="00F2776A" w:rsidRDefault="00F2776A" w:rsidP="00F277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5BDE0" w14:textId="2E09E493" w:rsidR="00F2776A" w:rsidRPr="00F2776A" w:rsidRDefault="00F2776A" w:rsidP="00F277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776A">
        <w:rPr>
          <w:rFonts w:ascii="Times New Roman" w:hAnsi="Times New Roman" w:cs="Times New Roman"/>
          <w:sz w:val="28"/>
          <w:szCs w:val="28"/>
        </w:rPr>
        <w:t xml:space="preserve">Величие и </w:t>
      </w:r>
      <w:r>
        <w:rPr>
          <w:rFonts w:ascii="Times New Roman" w:hAnsi="Times New Roman" w:cs="Times New Roman"/>
          <w:sz w:val="28"/>
          <w:szCs w:val="28"/>
        </w:rPr>
        <w:t>красоту</w:t>
      </w:r>
      <w:r w:rsidRPr="00F2776A">
        <w:rPr>
          <w:rFonts w:ascii="Times New Roman" w:hAnsi="Times New Roman" w:cs="Times New Roman"/>
          <w:sz w:val="28"/>
          <w:szCs w:val="28"/>
        </w:rPr>
        <w:t xml:space="preserve"> русского языка оспорить сложно. Это </w:t>
      </w:r>
      <w:r>
        <w:rPr>
          <w:rFonts w:ascii="Times New Roman" w:hAnsi="Times New Roman" w:cs="Times New Roman"/>
          <w:sz w:val="28"/>
          <w:szCs w:val="28"/>
        </w:rPr>
        <w:t xml:space="preserve">абсолютный </w:t>
      </w:r>
      <w:r w:rsidRPr="00F2776A">
        <w:rPr>
          <w:rFonts w:ascii="Times New Roman" w:hAnsi="Times New Roman" w:cs="Times New Roman"/>
          <w:sz w:val="28"/>
          <w:szCs w:val="28"/>
        </w:rPr>
        <w:t xml:space="preserve">авторитет и символ неисчислимых достоинств. Любое классическое произведение русских авторов – это непревзойденное </w:t>
      </w:r>
      <w:r>
        <w:rPr>
          <w:rFonts w:ascii="Times New Roman" w:hAnsi="Times New Roman" w:cs="Times New Roman"/>
          <w:sz w:val="28"/>
          <w:szCs w:val="28"/>
        </w:rPr>
        <w:t xml:space="preserve">богатство </w:t>
      </w:r>
      <w:r w:rsidRPr="00F2776A">
        <w:rPr>
          <w:rFonts w:ascii="Times New Roman" w:hAnsi="Times New Roman" w:cs="Times New Roman"/>
          <w:sz w:val="28"/>
          <w:szCs w:val="28"/>
        </w:rPr>
        <w:t xml:space="preserve">истинного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 w:rsidRPr="00F277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вновь и каждый раз</w:t>
      </w:r>
      <w:r w:rsidRPr="00F2776A">
        <w:rPr>
          <w:rFonts w:ascii="Times New Roman" w:hAnsi="Times New Roman" w:cs="Times New Roman"/>
          <w:sz w:val="28"/>
          <w:szCs w:val="28"/>
        </w:rPr>
        <w:t xml:space="preserve"> подтверждающее тот факт, что русскому языку подвластны любые</w:t>
      </w:r>
      <w:r>
        <w:rPr>
          <w:rFonts w:ascii="Times New Roman" w:hAnsi="Times New Roman" w:cs="Times New Roman"/>
          <w:sz w:val="28"/>
          <w:szCs w:val="28"/>
        </w:rPr>
        <w:t xml:space="preserve"> оттенки</w:t>
      </w:r>
      <w:r w:rsidRPr="00F277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чувства</w:t>
      </w:r>
      <w:r w:rsidRPr="00F2776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впечатления</w:t>
      </w:r>
      <w:r w:rsidRPr="00F277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577FB" w14:textId="66AE342F" w:rsidR="00F2776A" w:rsidRPr="00F2776A" w:rsidRDefault="00F2776A" w:rsidP="00F277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Однако</w:t>
      </w:r>
      <w:r w:rsidRPr="00F277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2776A">
        <w:rPr>
          <w:rFonts w:ascii="Times New Roman" w:hAnsi="Times New Roman" w:cs="Times New Roman"/>
          <w:sz w:val="28"/>
          <w:szCs w:val="28"/>
        </w:rPr>
        <w:t xml:space="preserve">время нельзя назвать </w:t>
      </w:r>
      <w:r>
        <w:rPr>
          <w:rFonts w:ascii="Times New Roman" w:hAnsi="Times New Roman" w:cs="Times New Roman"/>
          <w:sz w:val="28"/>
          <w:szCs w:val="28"/>
        </w:rPr>
        <w:t xml:space="preserve">эпохой </w:t>
      </w:r>
      <w:r w:rsidRPr="00F2776A">
        <w:rPr>
          <w:rFonts w:ascii="Times New Roman" w:hAnsi="Times New Roman" w:cs="Times New Roman"/>
          <w:sz w:val="28"/>
          <w:szCs w:val="28"/>
        </w:rPr>
        <w:t xml:space="preserve">расцвета русского языка.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Pr="00F2776A">
        <w:rPr>
          <w:rFonts w:ascii="Times New Roman" w:hAnsi="Times New Roman" w:cs="Times New Roman"/>
          <w:sz w:val="28"/>
          <w:szCs w:val="28"/>
        </w:rPr>
        <w:t xml:space="preserve">, когда общение </w:t>
      </w:r>
      <w:r>
        <w:rPr>
          <w:rFonts w:ascii="Times New Roman" w:hAnsi="Times New Roman" w:cs="Times New Roman"/>
          <w:sz w:val="28"/>
          <w:szCs w:val="28"/>
        </w:rPr>
        <w:t xml:space="preserve">самым негодным </w:t>
      </w:r>
      <w:r w:rsidRPr="00F2776A">
        <w:rPr>
          <w:rFonts w:ascii="Times New Roman" w:hAnsi="Times New Roman" w:cs="Times New Roman"/>
          <w:sz w:val="28"/>
          <w:szCs w:val="28"/>
        </w:rPr>
        <w:t xml:space="preserve">образом </w:t>
      </w:r>
      <w:r>
        <w:rPr>
          <w:rFonts w:ascii="Times New Roman" w:hAnsi="Times New Roman" w:cs="Times New Roman"/>
          <w:sz w:val="28"/>
          <w:szCs w:val="28"/>
        </w:rPr>
        <w:t>умаляется</w:t>
      </w:r>
      <w:r w:rsidRPr="00F2776A">
        <w:rPr>
          <w:rFonts w:ascii="Times New Roman" w:hAnsi="Times New Roman" w:cs="Times New Roman"/>
          <w:sz w:val="28"/>
          <w:szCs w:val="28"/>
        </w:rPr>
        <w:t xml:space="preserve">, а в речи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F2776A">
        <w:rPr>
          <w:rFonts w:ascii="Times New Roman" w:hAnsi="Times New Roman" w:cs="Times New Roman"/>
          <w:sz w:val="28"/>
          <w:szCs w:val="28"/>
        </w:rPr>
        <w:t xml:space="preserve">появляются иностранные, заимствованные термины, </w:t>
      </w:r>
      <w:r>
        <w:rPr>
          <w:rFonts w:ascii="Times New Roman" w:hAnsi="Times New Roman" w:cs="Times New Roman"/>
          <w:sz w:val="28"/>
          <w:szCs w:val="28"/>
        </w:rPr>
        <w:t xml:space="preserve">главным образом, английские, появляются искажения и сокращения слов, изменения прямых родных лексических значений слов, - родной </w:t>
      </w:r>
      <w:r w:rsidRPr="00F2776A">
        <w:rPr>
          <w:rFonts w:ascii="Times New Roman" w:hAnsi="Times New Roman" w:cs="Times New Roman"/>
          <w:sz w:val="28"/>
          <w:szCs w:val="28"/>
        </w:rPr>
        <w:t xml:space="preserve">русский язык переживает не </w:t>
      </w:r>
      <w:r>
        <w:rPr>
          <w:rFonts w:ascii="Times New Roman" w:hAnsi="Times New Roman" w:cs="Times New Roman"/>
          <w:sz w:val="28"/>
          <w:szCs w:val="28"/>
        </w:rPr>
        <w:t xml:space="preserve">самые </w:t>
      </w:r>
      <w:r w:rsidRPr="00F2776A">
        <w:rPr>
          <w:rFonts w:ascii="Times New Roman" w:hAnsi="Times New Roman" w:cs="Times New Roman"/>
          <w:sz w:val="28"/>
          <w:szCs w:val="28"/>
        </w:rPr>
        <w:t xml:space="preserve">лучшие </w:t>
      </w:r>
      <w:r>
        <w:rPr>
          <w:rFonts w:ascii="Times New Roman" w:hAnsi="Times New Roman" w:cs="Times New Roman"/>
          <w:sz w:val="28"/>
          <w:szCs w:val="28"/>
        </w:rPr>
        <w:t>времена</w:t>
      </w:r>
      <w:r w:rsidRPr="00F2776A">
        <w:rPr>
          <w:rFonts w:ascii="Times New Roman" w:hAnsi="Times New Roman" w:cs="Times New Roman"/>
          <w:sz w:val="28"/>
          <w:szCs w:val="28"/>
        </w:rPr>
        <w:t xml:space="preserve">. Достаточно </w:t>
      </w:r>
      <w:r>
        <w:rPr>
          <w:rFonts w:ascii="Times New Roman" w:hAnsi="Times New Roman" w:cs="Times New Roman"/>
          <w:sz w:val="28"/>
          <w:szCs w:val="28"/>
        </w:rPr>
        <w:t>взять в руки  и полистать</w:t>
      </w:r>
      <w:r w:rsidRPr="00F2776A">
        <w:rPr>
          <w:rFonts w:ascii="Times New Roman" w:hAnsi="Times New Roman" w:cs="Times New Roman"/>
          <w:sz w:val="28"/>
          <w:szCs w:val="28"/>
        </w:rPr>
        <w:t xml:space="preserve"> любой из бестселлеров</w:t>
      </w:r>
      <w:r>
        <w:rPr>
          <w:rFonts w:ascii="Times New Roman" w:hAnsi="Times New Roman" w:cs="Times New Roman"/>
          <w:sz w:val="28"/>
          <w:szCs w:val="28"/>
        </w:rPr>
        <w:t xml:space="preserve"> (наводняющих прилавки книжных </w:t>
      </w:r>
      <w:r w:rsidR="00133105">
        <w:rPr>
          <w:rFonts w:ascii="Times New Roman" w:hAnsi="Times New Roman" w:cs="Times New Roman"/>
          <w:sz w:val="28"/>
          <w:szCs w:val="28"/>
        </w:rPr>
        <w:t>магазинов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776A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133105">
        <w:rPr>
          <w:rFonts w:ascii="Times New Roman" w:hAnsi="Times New Roman" w:cs="Times New Roman"/>
          <w:sz w:val="28"/>
          <w:szCs w:val="28"/>
        </w:rPr>
        <w:t>увидеть</w:t>
      </w:r>
      <w:r w:rsidRPr="00F2776A">
        <w:rPr>
          <w:rFonts w:ascii="Times New Roman" w:hAnsi="Times New Roman" w:cs="Times New Roman"/>
          <w:sz w:val="28"/>
          <w:szCs w:val="28"/>
        </w:rPr>
        <w:t>, насколько бедн</w:t>
      </w:r>
      <w:r w:rsidR="00133105">
        <w:rPr>
          <w:rFonts w:ascii="Times New Roman" w:hAnsi="Times New Roman" w:cs="Times New Roman"/>
          <w:sz w:val="28"/>
          <w:szCs w:val="28"/>
        </w:rPr>
        <w:t>ым</w:t>
      </w:r>
      <w:r w:rsidRPr="00F2776A">
        <w:rPr>
          <w:rFonts w:ascii="Times New Roman" w:hAnsi="Times New Roman" w:cs="Times New Roman"/>
          <w:sz w:val="28"/>
          <w:szCs w:val="28"/>
        </w:rPr>
        <w:t xml:space="preserve"> и невыразительн</w:t>
      </w:r>
      <w:r w:rsidR="00133105">
        <w:rPr>
          <w:rFonts w:ascii="Times New Roman" w:hAnsi="Times New Roman" w:cs="Times New Roman"/>
          <w:sz w:val="28"/>
          <w:szCs w:val="28"/>
        </w:rPr>
        <w:t>ым</w:t>
      </w:r>
      <w:r w:rsidRPr="00F2776A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="00133105">
        <w:rPr>
          <w:rFonts w:ascii="Times New Roman" w:hAnsi="Times New Roman" w:cs="Times New Roman"/>
          <w:sz w:val="28"/>
          <w:szCs w:val="28"/>
        </w:rPr>
        <w:t xml:space="preserve">язык современных </w:t>
      </w:r>
      <w:r w:rsidRPr="00F2776A">
        <w:rPr>
          <w:rFonts w:ascii="Times New Roman" w:hAnsi="Times New Roman" w:cs="Times New Roman"/>
          <w:sz w:val="28"/>
          <w:szCs w:val="28"/>
        </w:rPr>
        <w:t>литератур</w:t>
      </w:r>
      <w:r w:rsidR="00133105">
        <w:rPr>
          <w:rFonts w:ascii="Times New Roman" w:hAnsi="Times New Roman" w:cs="Times New Roman"/>
          <w:sz w:val="28"/>
          <w:szCs w:val="28"/>
        </w:rPr>
        <w:t>ных произведений</w:t>
      </w:r>
      <w:r w:rsidRPr="00F2776A">
        <w:rPr>
          <w:rFonts w:ascii="Times New Roman" w:hAnsi="Times New Roman" w:cs="Times New Roman"/>
          <w:sz w:val="28"/>
          <w:szCs w:val="28"/>
        </w:rPr>
        <w:t>.</w:t>
      </w:r>
      <w:r w:rsidR="001331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2A411" w14:textId="7FB1F700" w:rsidR="00F2776A" w:rsidRPr="00F2776A" w:rsidRDefault="00133105" w:rsidP="0013310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считаю, что п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ричины этого явления </w:t>
      </w:r>
      <w:r>
        <w:rPr>
          <w:rFonts w:ascii="Times New Roman" w:hAnsi="Times New Roman" w:cs="Times New Roman"/>
          <w:sz w:val="28"/>
          <w:szCs w:val="28"/>
        </w:rPr>
        <w:t>очевидны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. И дело </w:t>
      </w:r>
      <w:r>
        <w:rPr>
          <w:rFonts w:ascii="Times New Roman" w:hAnsi="Times New Roman" w:cs="Times New Roman"/>
          <w:sz w:val="28"/>
          <w:szCs w:val="28"/>
        </w:rPr>
        <w:t>совсем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 не в том, что современные </w:t>
      </w:r>
      <w:r>
        <w:rPr>
          <w:rFonts w:ascii="Times New Roman" w:hAnsi="Times New Roman" w:cs="Times New Roman"/>
          <w:sz w:val="28"/>
          <w:szCs w:val="28"/>
        </w:rPr>
        <w:t xml:space="preserve">поэты и прозаики 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далеки от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искусства и не владеют русским языком в должной мере. </w:t>
      </w: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в силу коммерческих соображений их произведения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 быть максимально приближенными к нынешнему поколению, способному воспринимать </w:t>
      </w:r>
      <w:r>
        <w:rPr>
          <w:rFonts w:ascii="Times New Roman" w:hAnsi="Times New Roman" w:cs="Times New Roman"/>
          <w:sz w:val="28"/>
          <w:szCs w:val="28"/>
        </w:rPr>
        <w:t>тол</w:t>
      </w:r>
      <w:r w:rsidR="00F2776A" w:rsidRPr="00F277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 самые простые и незатейливые языковые формы. Современной молодежи достаточно сложно читать </w:t>
      </w:r>
      <w:r>
        <w:rPr>
          <w:rFonts w:ascii="Times New Roman" w:hAnsi="Times New Roman" w:cs="Times New Roman"/>
          <w:sz w:val="28"/>
          <w:szCs w:val="28"/>
        </w:rPr>
        <w:t xml:space="preserve">Льва Николаевича 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Толстого и </w:t>
      </w:r>
      <w:r>
        <w:rPr>
          <w:rFonts w:ascii="Times New Roman" w:hAnsi="Times New Roman" w:cs="Times New Roman"/>
          <w:sz w:val="28"/>
          <w:szCs w:val="28"/>
        </w:rPr>
        <w:t xml:space="preserve">Федора Михайловича </w:t>
      </w:r>
      <w:r w:rsidR="00F2776A" w:rsidRPr="00F2776A">
        <w:rPr>
          <w:rFonts w:ascii="Times New Roman" w:hAnsi="Times New Roman" w:cs="Times New Roman"/>
          <w:sz w:val="28"/>
          <w:szCs w:val="28"/>
        </w:rPr>
        <w:t>Достоевского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F2776A" w:rsidRPr="00F2776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буквально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воспринять кружевную, сказочную поэзию </w:t>
      </w:r>
      <w:r>
        <w:rPr>
          <w:rFonts w:ascii="Times New Roman" w:hAnsi="Times New Roman" w:cs="Times New Roman"/>
          <w:sz w:val="28"/>
          <w:szCs w:val="28"/>
        </w:rPr>
        <w:t>Фета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Тютчева, Блока и Пастернака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Жаль, но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 всемирно известные великие произведения классики становятся сегодня лишь </w:t>
      </w:r>
      <w:r>
        <w:rPr>
          <w:rFonts w:ascii="Times New Roman" w:hAnsi="Times New Roman" w:cs="Times New Roman"/>
          <w:sz w:val="28"/>
          <w:szCs w:val="28"/>
        </w:rPr>
        <w:t>скучным и навязанным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 заданием, и </w:t>
      </w:r>
      <w:r>
        <w:rPr>
          <w:rFonts w:ascii="Times New Roman" w:hAnsi="Times New Roman" w:cs="Times New Roman"/>
          <w:sz w:val="28"/>
          <w:szCs w:val="28"/>
        </w:rPr>
        <w:t>лишь единицы</w:t>
      </w:r>
      <w:r w:rsidRPr="00F2776A">
        <w:rPr>
          <w:rFonts w:ascii="Times New Roman" w:hAnsi="Times New Roman" w:cs="Times New Roman"/>
          <w:sz w:val="28"/>
          <w:szCs w:val="28"/>
        </w:rPr>
        <w:t xml:space="preserve"> видят</w:t>
      </w:r>
      <w:r w:rsidR="00F2776A" w:rsidRPr="00F2776A">
        <w:rPr>
          <w:rFonts w:ascii="Times New Roman" w:hAnsi="Times New Roman" w:cs="Times New Roman"/>
          <w:sz w:val="28"/>
          <w:szCs w:val="28"/>
        </w:rPr>
        <w:t xml:space="preserve"> в нем удовольствие истинного ценителя</w:t>
      </w:r>
      <w:r>
        <w:rPr>
          <w:rFonts w:ascii="Times New Roman" w:hAnsi="Times New Roman" w:cs="Times New Roman"/>
          <w:sz w:val="28"/>
          <w:szCs w:val="28"/>
        </w:rPr>
        <w:t xml:space="preserve"> искусства, коим является великолепный русский язык в х произведениях классиков</w:t>
      </w:r>
      <w:r w:rsidR="00F2776A" w:rsidRPr="00F2776A">
        <w:rPr>
          <w:rFonts w:ascii="Times New Roman" w:hAnsi="Times New Roman" w:cs="Times New Roman"/>
          <w:sz w:val="28"/>
          <w:szCs w:val="28"/>
        </w:rPr>
        <w:t>.</w:t>
      </w:r>
    </w:p>
    <w:p w14:paraId="472EFDE7" w14:textId="3E176E41" w:rsidR="00F2776A" w:rsidRPr="00F2776A" w:rsidRDefault="00F2776A" w:rsidP="00F277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2776A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133105"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F2776A">
        <w:rPr>
          <w:rFonts w:ascii="Times New Roman" w:hAnsi="Times New Roman" w:cs="Times New Roman"/>
          <w:sz w:val="28"/>
          <w:szCs w:val="28"/>
        </w:rPr>
        <w:t xml:space="preserve">пугают того, кто способен </w:t>
      </w:r>
      <w:r w:rsidR="00133105">
        <w:rPr>
          <w:rFonts w:ascii="Times New Roman" w:hAnsi="Times New Roman" w:cs="Times New Roman"/>
          <w:sz w:val="28"/>
          <w:szCs w:val="28"/>
        </w:rPr>
        <w:t>видеть</w:t>
      </w:r>
      <w:r w:rsidRPr="00F2776A">
        <w:rPr>
          <w:rFonts w:ascii="Times New Roman" w:hAnsi="Times New Roman" w:cs="Times New Roman"/>
          <w:sz w:val="28"/>
          <w:szCs w:val="28"/>
        </w:rPr>
        <w:t xml:space="preserve"> ситуацию</w:t>
      </w:r>
      <w:r w:rsidR="00133105">
        <w:rPr>
          <w:rFonts w:ascii="Times New Roman" w:hAnsi="Times New Roman" w:cs="Times New Roman"/>
          <w:sz w:val="28"/>
          <w:szCs w:val="28"/>
        </w:rPr>
        <w:t xml:space="preserve"> изнутри, анализировать ее</w:t>
      </w:r>
      <w:r w:rsidRPr="00F2776A">
        <w:rPr>
          <w:rFonts w:ascii="Times New Roman" w:hAnsi="Times New Roman" w:cs="Times New Roman"/>
          <w:sz w:val="28"/>
          <w:szCs w:val="28"/>
        </w:rPr>
        <w:t xml:space="preserve"> и задумываться о будущем русского языка в нашей стране. </w:t>
      </w:r>
      <w:r w:rsidR="00133105">
        <w:rPr>
          <w:rFonts w:ascii="Times New Roman" w:hAnsi="Times New Roman" w:cs="Times New Roman"/>
          <w:sz w:val="28"/>
          <w:szCs w:val="28"/>
        </w:rPr>
        <w:t xml:space="preserve">И все-таки </w:t>
      </w:r>
      <w:r w:rsidRPr="00F2776A">
        <w:rPr>
          <w:rFonts w:ascii="Times New Roman" w:hAnsi="Times New Roman" w:cs="Times New Roman"/>
          <w:sz w:val="28"/>
          <w:szCs w:val="28"/>
        </w:rPr>
        <w:t xml:space="preserve">не стоит </w:t>
      </w:r>
      <w:r w:rsidR="00133105">
        <w:rPr>
          <w:rFonts w:ascii="Times New Roman" w:hAnsi="Times New Roman" w:cs="Times New Roman"/>
          <w:sz w:val="28"/>
          <w:szCs w:val="28"/>
        </w:rPr>
        <w:t xml:space="preserve">вовсе </w:t>
      </w:r>
      <w:r w:rsidRPr="00F2776A">
        <w:rPr>
          <w:rFonts w:ascii="Times New Roman" w:hAnsi="Times New Roman" w:cs="Times New Roman"/>
          <w:sz w:val="28"/>
          <w:szCs w:val="28"/>
        </w:rPr>
        <w:t>исключать наличия по-настоящему читающ</w:t>
      </w:r>
      <w:r w:rsidR="00133105">
        <w:rPr>
          <w:rFonts w:ascii="Times New Roman" w:hAnsi="Times New Roman" w:cs="Times New Roman"/>
          <w:sz w:val="28"/>
          <w:szCs w:val="28"/>
        </w:rPr>
        <w:t>их</w:t>
      </w:r>
      <w:r w:rsidRPr="00F2776A">
        <w:rPr>
          <w:rFonts w:ascii="Times New Roman" w:hAnsi="Times New Roman" w:cs="Times New Roman"/>
          <w:sz w:val="28"/>
          <w:szCs w:val="28"/>
        </w:rPr>
        <w:t xml:space="preserve"> </w:t>
      </w:r>
      <w:r w:rsidR="00133105">
        <w:rPr>
          <w:rFonts w:ascii="Times New Roman" w:hAnsi="Times New Roman" w:cs="Times New Roman"/>
          <w:sz w:val="28"/>
          <w:szCs w:val="28"/>
        </w:rPr>
        <w:t>представителей общества</w:t>
      </w:r>
      <w:r w:rsidRPr="00F2776A">
        <w:rPr>
          <w:rFonts w:ascii="Times New Roman" w:hAnsi="Times New Roman" w:cs="Times New Roman"/>
          <w:sz w:val="28"/>
          <w:szCs w:val="28"/>
        </w:rPr>
        <w:t>, котор</w:t>
      </w:r>
      <w:r w:rsidR="00133105">
        <w:rPr>
          <w:rFonts w:ascii="Times New Roman" w:hAnsi="Times New Roman" w:cs="Times New Roman"/>
          <w:sz w:val="28"/>
          <w:szCs w:val="28"/>
        </w:rPr>
        <w:t>ые</w:t>
      </w:r>
      <w:r w:rsidRPr="00F2776A">
        <w:rPr>
          <w:rFonts w:ascii="Times New Roman" w:hAnsi="Times New Roman" w:cs="Times New Roman"/>
          <w:sz w:val="28"/>
          <w:szCs w:val="28"/>
        </w:rPr>
        <w:t xml:space="preserve"> </w:t>
      </w:r>
      <w:r w:rsidR="00133105">
        <w:rPr>
          <w:rFonts w:ascii="Times New Roman" w:hAnsi="Times New Roman" w:cs="Times New Roman"/>
          <w:sz w:val="28"/>
          <w:szCs w:val="28"/>
        </w:rPr>
        <w:t>действительно</w:t>
      </w:r>
      <w:r w:rsidRPr="00F2776A">
        <w:rPr>
          <w:rFonts w:ascii="Times New Roman" w:hAnsi="Times New Roman" w:cs="Times New Roman"/>
          <w:sz w:val="28"/>
          <w:szCs w:val="28"/>
        </w:rPr>
        <w:t xml:space="preserve"> способн</w:t>
      </w:r>
      <w:r w:rsidR="00133105">
        <w:rPr>
          <w:rFonts w:ascii="Times New Roman" w:hAnsi="Times New Roman" w:cs="Times New Roman"/>
          <w:sz w:val="28"/>
          <w:szCs w:val="28"/>
        </w:rPr>
        <w:t>ы</w:t>
      </w:r>
      <w:r w:rsidRPr="00F2776A">
        <w:rPr>
          <w:rFonts w:ascii="Times New Roman" w:hAnsi="Times New Roman" w:cs="Times New Roman"/>
          <w:sz w:val="28"/>
          <w:szCs w:val="28"/>
        </w:rPr>
        <w:t xml:space="preserve"> наслаждаться изумительными языковыми </w:t>
      </w:r>
      <w:r w:rsidR="00133105">
        <w:rPr>
          <w:rFonts w:ascii="Times New Roman" w:hAnsi="Times New Roman" w:cs="Times New Roman"/>
          <w:sz w:val="28"/>
          <w:szCs w:val="28"/>
        </w:rPr>
        <w:t>средствами, волшебностью</w:t>
      </w:r>
      <w:r w:rsidRPr="00F2776A">
        <w:rPr>
          <w:rFonts w:ascii="Times New Roman" w:hAnsi="Times New Roman" w:cs="Times New Roman"/>
          <w:sz w:val="28"/>
          <w:szCs w:val="28"/>
        </w:rPr>
        <w:t xml:space="preserve"> эпитетов. </w:t>
      </w:r>
      <w:r w:rsidR="00133105">
        <w:rPr>
          <w:rFonts w:ascii="Times New Roman" w:hAnsi="Times New Roman" w:cs="Times New Roman"/>
          <w:sz w:val="28"/>
          <w:szCs w:val="28"/>
        </w:rPr>
        <w:t>Об этом говорит</w:t>
      </w:r>
      <w:r w:rsidRPr="00F2776A">
        <w:rPr>
          <w:rFonts w:ascii="Times New Roman" w:hAnsi="Times New Roman" w:cs="Times New Roman"/>
          <w:sz w:val="28"/>
          <w:szCs w:val="28"/>
        </w:rPr>
        <w:t xml:space="preserve"> существование читательских клубов, различных </w:t>
      </w:r>
      <w:r w:rsidR="00133105">
        <w:rPr>
          <w:rFonts w:ascii="Times New Roman" w:hAnsi="Times New Roman" w:cs="Times New Roman"/>
          <w:sz w:val="28"/>
          <w:szCs w:val="28"/>
        </w:rPr>
        <w:t xml:space="preserve">литературных </w:t>
      </w:r>
      <w:r w:rsidRPr="00F2776A">
        <w:rPr>
          <w:rFonts w:ascii="Times New Roman" w:hAnsi="Times New Roman" w:cs="Times New Roman"/>
          <w:sz w:val="28"/>
          <w:szCs w:val="28"/>
        </w:rPr>
        <w:t xml:space="preserve">сообществ и </w:t>
      </w:r>
      <w:r w:rsidR="00133105">
        <w:rPr>
          <w:rFonts w:ascii="Times New Roman" w:hAnsi="Times New Roman" w:cs="Times New Roman"/>
          <w:sz w:val="28"/>
          <w:szCs w:val="28"/>
        </w:rPr>
        <w:t>объединений</w:t>
      </w:r>
      <w:r w:rsidRPr="00F2776A">
        <w:rPr>
          <w:rFonts w:ascii="Times New Roman" w:hAnsi="Times New Roman" w:cs="Times New Roman"/>
          <w:sz w:val="28"/>
          <w:szCs w:val="28"/>
        </w:rPr>
        <w:t xml:space="preserve">, в которых встречаются люди, не представляющие своей жизни без </w:t>
      </w:r>
      <w:r w:rsidR="00133105">
        <w:rPr>
          <w:rFonts w:ascii="Times New Roman" w:hAnsi="Times New Roman" w:cs="Times New Roman"/>
          <w:sz w:val="28"/>
          <w:szCs w:val="28"/>
        </w:rPr>
        <w:t xml:space="preserve">настоящей, истинной </w:t>
      </w:r>
      <w:r w:rsidRPr="00F2776A">
        <w:rPr>
          <w:rFonts w:ascii="Times New Roman" w:hAnsi="Times New Roman" w:cs="Times New Roman"/>
          <w:sz w:val="28"/>
          <w:szCs w:val="28"/>
        </w:rPr>
        <w:t xml:space="preserve">русской литературы. Благодаря такой категории людей, стремящихся к прекрасному, и остается надежда на </w:t>
      </w:r>
      <w:r w:rsidRPr="00F2776A">
        <w:rPr>
          <w:rFonts w:ascii="Times New Roman" w:hAnsi="Times New Roman" w:cs="Times New Roman"/>
          <w:sz w:val="28"/>
          <w:szCs w:val="28"/>
        </w:rPr>
        <w:lastRenderedPageBreak/>
        <w:t>дальнейшее развитие и процветание русского языка, как величайшей драгоценности всего народа.</w:t>
      </w:r>
    </w:p>
    <w:p w14:paraId="079A72C4" w14:textId="77777777" w:rsidR="00225EE6" w:rsidRDefault="00F2776A" w:rsidP="00F277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2776A">
        <w:rPr>
          <w:rFonts w:ascii="Times New Roman" w:hAnsi="Times New Roman" w:cs="Times New Roman"/>
          <w:sz w:val="28"/>
          <w:szCs w:val="28"/>
        </w:rPr>
        <w:t xml:space="preserve">Ценить и уважать язык человек должен с самых первых лет своей жизни. И если все родители вместо дежурного мультфильма станут читать своему </w:t>
      </w:r>
      <w:r w:rsidR="00133105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F2776A">
        <w:rPr>
          <w:rFonts w:ascii="Times New Roman" w:hAnsi="Times New Roman" w:cs="Times New Roman"/>
          <w:sz w:val="28"/>
          <w:szCs w:val="28"/>
        </w:rPr>
        <w:t xml:space="preserve">сказки и занимательные истории, то значимость русского языка может снова возродиться и окрепнуть. Основы любви к чтению должны зарождаться в каждой отдельной семье. Ведь именно чтение – и есть ключ к величайшим знаниям, грамотной оценке окружающей жизни, пониманию характеров и красивой, правильной речи. Лишь посредством чтения язык сможет оказать свое благотворное влияние не только на умы, но и на души. </w:t>
      </w:r>
    </w:p>
    <w:p w14:paraId="3DACA42B" w14:textId="45A863F3" w:rsidR="00F2776A" w:rsidRDefault="00F2776A" w:rsidP="00225EE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6A">
        <w:rPr>
          <w:rFonts w:ascii="Times New Roman" w:hAnsi="Times New Roman" w:cs="Times New Roman"/>
          <w:sz w:val="28"/>
          <w:szCs w:val="28"/>
        </w:rPr>
        <w:t>Прекрасной станет страна, в которой каждый гражданин захочет в совершенстве знать родной язык и поклоняться его необычайной красоте</w:t>
      </w:r>
      <w:r w:rsidR="00225EE6">
        <w:rPr>
          <w:rFonts w:ascii="Times New Roman" w:hAnsi="Times New Roman" w:cs="Times New Roman"/>
          <w:sz w:val="28"/>
          <w:szCs w:val="28"/>
        </w:rPr>
        <w:t>!</w:t>
      </w:r>
    </w:p>
    <w:p w14:paraId="6148C370" w14:textId="77777777" w:rsidR="00F2776A" w:rsidRPr="00F2776A" w:rsidRDefault="00F2776A" w:rsidP="00F2776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2776A" w:rsidRPr="00F2776A" w:rsidSect="0000360B">
      <w:pgSz w:w="11906" w:h="16838"/>
      <w:pgMar w:top="567" w:right="1558" w:bottom="51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D2EA" w14:textId="77777777" w:rsidR="00765198" w:rsidRDefault="00765198" w:rsidP="00C011FB">
      <w:pPr>
        <w:spacing w:after="0" w:line="240" w:lineRule="auto"/>
      </w:pPr>
      <w:r>
        <w:separator/>
      </w:r>
    </w:p>
  </w:endnote>
  <w:endnote w:type="continuationSeparator" w:id="0">
    <w:p w14:paraId="43F5C990" w14:textId="77777777" w:rsidR="00765198" w:rsidRDefault="00765198" w:rsidP="00C0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C1A2" w14:textId="77777777" w:rsidR="00765198" w:rsidRDefault="00765198" w:rsidP="00C011FB">
      <w:pPr>
        <w:spacing w:after="0" w:line="240" w:lineRule="auto"/>
      </w:pPr>
      <w:r>
        <w:separator/>
      </w:r>
    </w:p>
  </w:footnote>
  <w:footnote w:type="continuationSeparator" w:id="0">
    <w:p w14:paraId="66A75CD1" w14:textId="77777777" w:rsidR="00765198" w:rsidRDefault="00765198" w:rsidP="00C0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2F3B"/>
    <w:multiLevelType w:val="hybridMultilevel"/>
    <w:tmpl w:val="60DC5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4342"/>
    <w:multiLevelType w:val="hybridMultilevel"/>
    <w:tmpl w:val="8A56718E"/>
    <w:lvl w:ilvl="0" w:tplc="29669D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3F53826"/>
    <w:multiLevelType w:val="hybridMultilevel"/>
    <w:tmpl w:val="7FF4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8C8"/>
    <w:multiLevelType w:val="hybridMultilevel"/>
    <w:tmpl w:val="9B8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76AB1"/>
    <w:multiLevelType w:val="hybridMultilevel"/>
    <w:tmpl w:val="226015C0"/>
    <w:lvl w:ilvl="0" w:tplc="29669D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00C2627"/>
    <w:multiLevelType w:val="hybridMultilevel"/>
    <w:tmpl w:val="A22286A2"/>
    <w:lvl w:ilvl="0" w:tplc="29669D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DD57F0D"/>
    <w:multiLevelType w:val="hybridMultilevel"/>
    <w:tmpl w:val="0366A9C0"/>
    <w:lvl w:ilvl="0" w:tplc="29E221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95DA9"/>
    <w:multiLevelType w:val="multilevel"/>
    <w:tmpl w:val="D9063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F3970"/>
    <w:multiLevelType w:val="hybridMultilevel"/>
    <w:tmpl w:val="CFCEAAFA"/>
    <w:lvl w:ilvl="0" w:tplc="EE444A8C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D87795D"/>
    <w:multiLevelType w:val="hybridMultilevel"/>
    <w:tmpl w:val="226015C0"/>
    <w:lvl w:ilvl="0" w:tplc="29669D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B4"/>
    <w:rsid w:val="0000360B"/>
    <w:rsid w:val="00011496"/>
    <w:rsid w:val="00032DF4"/>
    <w:rsid w:val="000451DB"/>
    <w:rsid w:val="000910FF"/>
    <w:rsid w:val="000B7F3A"/>
    <w:rsid w:val="000D383E"/>
    <w:rsid w:val="000D4866"/>
    <w:rsid w:val="000E2449"/>
    <w:rsid w:val="00133105"/>
    <w:rsid w:val="0016731B"/>
    <w:rsid w:val="0017050B"/>
    <w:rsid w:val="001B0BA1"/>
    <w:rsid w:val="001C66F9"/>
    <w:rsid w:val="002127F4"/>
    <w:rsid w:val="00225EE6"/>
    <w:rsid w:val="0025103F"/>
    <w:rsid w:val="00295AFB"/>
    <w:rsid w:val="002A4ADA"/>
    <w:rsid w:val="002C291E"/>
    <w:rsid w:val="003322B5"/>
    <w:rsid w:val="00350622"/>
    <w:rsid w:val="003572B4"/>
    <w:rsid w:val="003D04F6"/>
    <w:rsid w:val="00447887"/>
    <w:rsid w:val="004606E2"/>
    <w:rsid w:val="00464CA4"/>
    <w:rsid w:val="00486780"/>
    <w:rsid w:val="00495C0B"/>
    <w:rsid w:val="004962F7"/>
    <w:rsid w:val="004B5A3C"/>
    <w:rsid w:val="004E68FC"/>
    <w:rsid w:val="005124EE"/>
    <w:rsid w:val="00516EF6"/>
    <w:rsid w:val="0059568E"/>
    <w:rsid w:val="0063525D"/>
    <w:rsid w:val="00684B92"/>
    <w:rsid w:val="006924D9"/>
    <w:rsid w:val="006A192C"/>
    <w:rsid w:val="006F2B48"/>
    <w:rsid w:val="007279E7"/>
    <w:rsid w:val="00742532"/>
    <w:rsid w:val="007576FA"/>
    <w:rsid w:val="00765198"/>
    <w:rsid w:val="007808D1"/>
    <w:rsid w:val="00785ACC"/>
    <w:rsid w:val="007D06DE"/>
    <w:rsid w:val="007D5701"/>
    <w:rsid w:val="00803141"/>
    <w:rsid w:val="0085456D"/>
    <w:rsid w:val="00884AB4"/>
    <w:rsid w:val="00893705"/>
    <w:rsid w:val="008B50B5"/>
    <w:rsid w:val="008B7E21"/>
    <w:rsid w:val="008E2708"/>
    <w:rsid w:val="008E5FAD"/>
    <w:rsid w:val="009476BC"/>
    <w:rsid w:val="00967CD5"/>
    <w:rsid w:val="00971304"/>
    <w:rsid w:val="009A0429"/>
    <w:rsid w:val="009B43E1"/>
    <w:rsid w:val="00A34187"/>
    <w:rsid w:val="00A41F00"/>
    <w:rsid w:val="00A9378D"/>
    <w:rsid w:val="00AD6E8B"/>
    <w:rsid w:val="00B167AB"/>
    <w:rsid w:val="00B44494"/>
    <w:rsid w:val="00BF37C9"/>
    <w:rsid w:val="00C011FB"/>
    <w:rsid w:val="00C20381"/>
    <w:rsid w:val="00C34B35"/>
    <w:rsid w:val="00CB4667"/>
    <w:rsid w:val="00CD758E"/>
    <w:rsid w:val="00CE7FA3"/>
    <w:rsid w:val="00D00816"/>
    <w:rsid w:val="00D25E93"/>
    <w:rsid w:val="00D62F83"/>
    <w:rsid w:val="00D737FF"/>
    <w:rsid w:val="00D76AD4"/>
    <w:rsid w:val="00D801C6"/>
    <w:rsid w:val="00DE5A5D"/>
    <w:rsid w:val="00DF58E7"/>
    <w:rsid w:val="00E50E13"/>
    <w:rsid w:val="00E51778"/>
    <w:rsid w:val="00E73BF3"/>
    <w:rsid w:val="00E87674"/>
    <w:rsid w:val="00ED015C"/>
    <w:rsid w:val="00F2776A"/>
    <w:rsid w:val="00F4581E"/>
    <w:rsid w:val="00F557C2"/>
    <w:rsid w:val="00F6287E"/>
    <w:rsid w:val="00F8404F"/>
    <w:rsid w:val="00FA2E94"/>
    <w:rsid w:val="00FB337D"/>
    <w:rsid w:val="00FC7BF2"/>
    <w:rsid w:val="00FE767A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74407"/>
  <w15:docId w15:val="{0FDFAFF4-2624-40EA-8D04-49F93D65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1FB"/>
    <w:pPr>
      <w:ind w:left="720"/>
      <w:contextualSpacing/>
    </w:pPr>
  </w:style>
  <w:style w:type="paragraph" w:styleId="a5">
    <w:name w:val="No Spacing"/>
    <w:uiPriority w:val="1"/>
    <w:qFormat/>
    <w:rsid w:val="00D737F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E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E767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0429"/>
  </w:style>
  <w:style w:type="paragraph" w:styleId="aa">
    <w:name w:val="footer"/>
    <w:basedOn w:val="a"/>
    <w:link w:val="ab"/>
    <w:uiPriority w:val="99"/>
    <w:unhideWhenUsed/>
    <w:rsid w:val="009A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0429"/>
  </w:style>
  <w:style w:type="character" w:styleId="ac">
    <w:name w:val="annotation reference"/>
    <w:basedOn w:val="a0"/>
    <w:uiPriority w:val="99"/>
    <w:semiHidden/>
    <w:unhideWhenUsed/>
    <w:rsid w:val="00F2776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2776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2776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776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77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8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867B-62CB-463C-9D56-C97059AA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User</cp:lastModifiedBy>
  <cp:revision>36</cp:revision>
  <cp:lastPrinted>2023-10-17T17:50:00Z</cp:lastPrinted>
  <dcterms:created xsi:type="dcterms:W3CDTF">2023-03-01T18:24:00Z</dcterms:created>
  <dcterms:modified xsi:type="dcterms:W3CDTF">2023-10-22T12:04:00Z</dcterms:modified>
</cp:coreProperties>
</file>