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662" w:rsidRPr="00A836FE" w:rsidRDefault="007C4662" w:rsidP="00A836FE">
      <w:pPr>
        <w:shd w:val="clear" w:color="auto" w:fill="FFFFFF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color w:val="1E2022"/>
          <w:sz w:val="28"/>
          <w:szCs w:val="28"/>
          <w:lang w:eastAsia="ru-RU"/>
        </w:rPr>
      </w:pPr>
      <w:r w:rsidRPr="00A836FE">
        <w:rPr>
          <w:rFonts w:ascii="Times New Roman" w:hAnsi="Times New Roman" w:cs="Times New Roman"/>
          <w:b/>
          <w:color w:val="1E2022"/>
          <w:sz w:val="28"/>
          <w:szCs w:val="28"/>
          <w:shd w:val="clear" w:color="auto" w:fill="FFFFFF"/>
        </w:rPr>
        <w:t>Работа логопеда с детьми с нарушениями слуха.</w:t>
      </w:r>
    </w:p>
    <w:p w:rsidR="007C4662" w:rsidRPr="00A836FE" w:rsidRDefault="007C4662" w:rsidP="00A836FE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От чего зависит уровень речевого развития детей с нарушениями слуха?</w:t>
      </w:r>
    </w:p>
    <w:p w:rsidR="007C4662" w:rsidRPr="00A836FE" w:rsidRDefault="007C4662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Проблемы с речью у слабослышащих и глухих детей зависят от ряда факторов:</w:t>
      </w:r>
    </w:p>
    <w:p w:rsidR="007C4662" w:rsidRPr="00A836FE" w:rsidRDefault="007C4662" w:rsidP="00A836FE">
      <w:pPr>
        <w:numPr>
          <w:ilvl w:val="0"/>
          <w:numId w:val="1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b/>
          <w:bCs/>
          <w:color w:val="1E2022"/>
          <w:sz w:val="28"/>
          <w:szCs w:val="28"/>
          <w:lang w:eastAsia="ru-RU"/>
        </w:rPr>
        <w:t>Степень нарушения слуха.</w:t>
      </w: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 Чем серьезнее нарушение, тем сильнее страдает речевое развитие.</w:t>
      </w:r>
    </w:p>
    <w:p w:rsidR="007C4662" w:rsidRPr="00A836FE" w:rsidRDefault="007C4662" w:rsidP="00A836FE">
      <w:pPr>
        <w:numPr>
          <w:ilvl w:val="0"/>
          <w:numId w:val="1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b/>
          <w:bCs/>
          <w:color w:val="1E2022"/>
          <w:sz w:val="28"/>
          <w:szCs w:val="28"/>
          <w:lang w:eastAsia="ru-RU"/>
        </w:rPr>
        <w:t>Время возникновения слухового дефекта.</w:t>
      </w: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 Если ребенок родился глухим или потерял слух в доречевой период развития, то он, скорее всего, не усвоит речевые навыки и будет общаться посредством языка жестов. При сильном снижении или потере слуха после формирования речи и до 5-6 лет ребенок перестает разговаривать в течение нескольких месяцев. Если же слух потерян после 6 лет, то полностью речь обычно не исчезает. Но у ребенка не пополняется и постепенно оскудевает словарный запас, возникают проблемы с произношением, интонацией, ударениями и т. д. Поэтому для адаптации таких детей к жизни в обществе крайне важна возможность получить квалифицированную логопедическую, сурдопедагогическую помощь.  </w:t>
      </w:r>
    </w:p>
    <w:p w:rsidR="007C4662" w:rsidRPr="00A836FE" w:rsidRDefault="007C4662" w:rsidP="00A836FE">
      <w:pPr>
        <w:numPr>
          <w:ilvl w:val="0"/>
          <w:numId w:val="1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b/>
          <w:bCs/>
          <w:color w:val="1E2022"/>
          <w:sz w:val="28"/>
          <w:szCs w:val="28"/>
          <w:lang w:eastAsia="ru-RU"/>
        </w:rPr>
        <w:t>Использование слуховых аппаратов.</w:t>
      </w: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 Они бывают носимыми (внешними) или вживляемыми в улитку внутреннего уха (</w:t>
      </w:r>
      <w:proofErr w:type="spellStart"/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кохлеарные</w:t>
      </w:r>
      <w:proofErr w:type="spellEnd"/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 xml:space="preserve"> </w:t>
      </w:r>
      <w:proofErr w:type="spellStart"/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импланты</w:t>
      </w:r>
      <w:proofErr w:type="spellEnd"/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). Такие приборы значительно упрощают жизнь ребенка и позволяют ему освоить речь на уровне человека без проблем со слухом. </w:t>
      </w:r>
    </w:p>
    <w:p w:rsidR="007C4662" w:rsidRPr="00A836FE" w:rsidRDefault="007C4662" w:rsidP="00A836FE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Какие речевые проблемы наблюдаются у детей с нарушениями слуха?</w:t>
      </w:r>
    </w:p>
    <w:p w:rsidR="007C4662" w:rsidRPr="00A836FE" w:rsidRDefault="007C4662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Среди наиболее распространенных логопедических проблем можно выделить:</w:t>
      </w:r>
    </w:p>
    <w:p w:rsidR="007C4662" w:rsidRPr="00A836FE" w:rsidRDefault="007C4662" w:rsidP="00A836FE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фонетико-фонематические нарушения: неправильное произношение звуков, их искажение, замена;</w:t>
      </w:r>
    </w:p>
    <w:p w:rsidR="007C4662" w:rsidRPr="00A836FE" w:rsidRDefault="007C4662" w:rsidP="00A836FE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недоразвитие словарного запаса, особенно в плане абстрактных понятий;</w:t>
      </w:r>
    </w:p>
    <w:p w:rsidR="007C4662" w:rsidRPr="00A836FE" w:rsidRDefault="007C4662" w:rsidP="00A836FE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смысловую неточность слов, расширение и сужение их значения;</w:t>
      </w:r>
    </w:p>
    <w:p w:rsidR="007C4662" w:rsidRPr="00A836FE" w:rsidRDefault="007C4662" w:rsidP="00A836FE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несвязность речи, отсутствие фраз и предложений;</w:t>
      </w:r>
    </w:p>
    <w:p w:rsidR="007C4662" w:rsidRPr="00A836FE" w:rsidRDefault="007C4662" w:rsidP="00A836FE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неправильное согласование слов и т. д.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lastRenderedPageBreak/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У детей с нарушениями слуха часто наблюдаются сложности при овладении письмом. Они могут смешивать звуки в словах, путать «ь» и «ъ», не дописывать окончания, пропускать гласные и т. д. Возникают и проблемы с пониманием объяснения учителя, прочитанного текста.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Условия и форма организации работы с детьми с нарушениями слуха</w:t>
      </w:r>
    </w:p>
    <w:p w:rsidR="007C4662" w:rsidRPr="00A836FE" w:rsidRDefault="007C4662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Дети с незначительными нарушениями слуха (не распознают звуки до 50 </w:t>
      </w:r>
      <w:proofErr w:type="spellStart"/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Дб</w:t>
      </w:r>
      <w:proofErr w:type="spellEnd"/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) могут посещать обычный детский сад, общеобразовательную школу и при необходимости ходить на занятия к логопеду в поликлинике, учебном заведении. Если проблемы более выраженные (не улавливают звуки от 50 до 70 дБ на расстоянии до 1 м), ребенку обычно требуется слуховой аппарат. Но он также может обучаться вместе со сверстниками без нарушения слуха.</w:t>
      </w:r>
    </w:p>
    <w:p w:rsidR="007C4662" w:rsidRPr="00A836FE" w:rsidRDefault="007C4662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Детям, у которых проблемы со слухом более серьезные, вплоть до полной глухоты (невозможности распознавать звуки от 80 </w:t>
      </w:r>
      <w:proofErr w:type="spellStart"/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Дб</w:t>
      </w:r>
      <w:proofErr w:type="spellEnd"/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), даже при использовании слухового аппарата или после </w:t>
      </w:r>
      <w:proofErr w:type="spellStart"/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кохлеарной</w:t>
      </w:r>
      <w:proofErr w:type="spellEnd"/>
      <w:r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 имплантации необходимо обучаться в коррекционных ДОО и школах по специальным методикам. Для них разрабатываются индивидуальные образовательные программы, а также программы речевого развития.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Как проводится логопедическая работа с детьми с нарушениями слуха и в чем ее особенности?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Перед началом работы специалист проводит диагностику, чтобы установить текущий уровень речевого развития ребенка, выявить имеющиеся нарушения. На основе полученных данных составляется индивидуальный план логопедических занятий. Логопед активно взаимодействует с медиками, педагогами и воспитателями, психологами, родителями.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Выделяют следующие направления работы логопеда с детьми с нарушениями слуха:</w:t>
      </w:r>
    </w:p>
    <w:p w:rsidR="007C4662" w:rsidRPr="00A836FE" w:rsidRDefault="007C4662" w:rsidP="00A836FE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постановка правильного произношения, развитие членораздельной, внятной, понятной окружающим речи;</w:t>
      </w:r>
    </w:p>
    <w:p w:rsidR="007C4662" w:rsidRPr="00A836FE" w:rsidRDefault="007C4662" w:rsidP="00A836FE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lastRenderedPageBreak/>
        <w:t>обучение распознаванию звуков, слов в речевом потоке, различению интонации;</w:t>
      </w:r>
    </w:p>
    <w:p w:rsidR="007C4662" w:rsidRPr="00A836FE" w:rsidRDefault="007C4662" w:rsidP="00A836FE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формирование грамматически правильной, связной речи;</w:t>
      </w:r>
    </w:p>
    <w:p w:rsidR="007C4662" w:rsidRPr="00A836FE" w:rsidRDefault="007C4662" w:rsidP="00A836FE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обогащение словарного запаса;</w:t>
      </w:r>
    </w:p>
    <w:p w:rsidR="007C4662" w:rsidRPr="00A836FE" w:rsidRDefault="007C4662" w:rsidP="00A836FE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обучение чтению и развитие способности понимать прочитанное;</w:t>
      </w:r>
    </w:p>
    <w:p w:rsidR="007C4662" w:rsidRPr="00A836FE" w:rsidRDefault="007C4662" w:rsidP="00A836FE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профилактика и коррекция нарушений письма.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Индивидуальная программа речевого развития регулярно корректируется, изменяется, дополняется с учетом достигнутых результатов. Для определения текущего уровня речевого развития ребенок сдает тесты в начале и конце учебного года.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1E2022"/>
          <w:sz w:val="28"/>
          <w:szCs w:val="28"/>
          <w:lang w:eastAsia="ru-RU"/>
        </w:rPr>
        <w:t>Как должны взаимодействовать логопед и сурдопедагог?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     </w:t>
      </w:r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Если </w:t>
      </w:r>
      <w:r w:rsidR="007C4662" w:rsidRPr="00A836FE">
        <w:rPr>
          <w:rFonts w:ascii="Times New Roman" w:eastAsia="Times New Roman" w:hAnsi="Times New Roman" w:cs="Times New Roman"/>
          <w:b/>
          <w:bCs/>
          <w:color w:val="77838F"/>
          <w:sz w:val="28"/>
          <w:szCs w:val="28"/>
          <w:lang w:eastAsia="ru-RU"/>
        </w:rPr>
        <w:t>логопед работает в первую очередь над развитием речи</w:t>
      </w:r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, то деятельность сурдопедагога более широкая. Этот специалист сосредоточен на воспитании и обучении детей с нарушениями слуха для их социальной адаптации и реабилитации. </w:t>
      </w:r>
      <w:r w:rsidR="007C4662" w:rsidRPr="00A836FE">
        <w:rPr>
          <w:rFonts w:ascii="Times New Roman" w:eastAsia="Times New Roman" w:hAnsi="Times New Roman" w:cs="Times New Roman"/>
          <w:b/>
          <w:bCs/>
          <w:color w:val="77838F"/>
          <w:sz w:val="28"/>
          <w:szCs w:val="28"/>
          <w:lang w:eastAsia="ru-RU"/>
        </w:rPr>
        <w:t>Цель сурдопедагога – развить слуховое восприятие в целом</w:t>
      </w:r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, то есть научить ребенка ориентироваться в окружающих нас неречевых звуках (различные шумы, музыка и т. д.). А логопед нацелен на развитие речевого слуха, то есть способности понимать речь.</w:t>
      </w:r>
    </w:p>
    <w:p w:rsidR="007C4662" w:rsidRPr="00A836FE" w:rsidRDefault="00A836FE" w:rsidP="00A836F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 xml:space="preserve">     </w:t>
      </w:r>
      <w:bookmarkStart w:id="0" w:name="_GoBack"/>
      <w:bookmarkEnd w:id="0"/>
      <w:r w:rsidR="007C4662" w:rsidRPr="00A836FE">
        <w:rPr>
          <w:rFonts w:ascii="Times New Roman" w:eastAsia="Times New Roman" w:hAnsi="Times New Roman" w:cs="Times New Roman"/>
          <w:color w:val="77838F"/>
          <w:sz w:val="28"/>
          <w:szCs w:val="28"/>
          <w:lang w:eastAsia="ru-RU"/>
        </w:rPr>
        <w:t>Часто логопеду приходится работать без поддержки сурдопедагога. В этом случае ему необходимо помимо стандартных методик развития речи также использовать различные методы и приемы для развития неречевого слуха. </w:t>
      </w:r>
    </w:p>
    <w:p w:rsidR="00F223F5" w:rsidRPr="00A836FE" w:rsidRDefault="00F223F5" w:rsidP="00A836F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223F5" w:rsidRPr="00A836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630D67"/>
    <w:multiLevelType w:val="multilevel"/>
    <w:tmpl w:val="965A9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8B49C3"/>
    <w:multiLevelType w:val="multilevel"/>
    <w:tmpl w:val="1460F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140EF6"/>
    <w:multiLevelType w:val="multilevel"/>
    <w:tmpl w:val="68FE3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704"/>
    <w:rsid w:val="00114704"/>
    <w:rsid w:val="007C4662"/>
    <w:rsid w:val="00A836FE"/>
    <w:rsid w:val="00F22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39D58D-18A0-4FAD-ABC9-4C825FBF8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C46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C466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7C4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C466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21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695</Words>
  <Characters>3966</Characters>
  <Application>Microsoft Office Word</Application>
  <DocSecurity>0</DocSecurity>
  <Lines>33</Lines>
  <Paragraphs>9</Paragraphs>
  <ScaleCrop>false</ScaleCrop>
  <Company/>
  <LinksUpToDate>false</LinksUpToDate>
  <CharactersWithSpaces>4652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Сказка</dc:creator>
  <cp:keywords/>
  <dc:description/>
  <cp:lastModifiedBy>Сказка</cp:lastModifiedBy>
  <cp:revision>4</cp:revision>
  <dcterms:created xsi:type="dcterms:W3CDTF">2022-07-14T07:25:00Z</dcterms:created>
  <dcterms:modified xsi:type="dcterms:W3CDTF">2022-07-14T07:54:00Z</dcterms:modified>
</cp:coreProperties>
</file>