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2D99" w:rsidRPr="001E2D99" w:rsidRDefault="001E2D99" w:rsidP="001E2D99">
      <w:pPr>
        <w:shd w:val="clear" w:color="auto" w:fill="FFFFFF"/>
        <w:spacing w:after="0" w:line="360" w:lineRule="auto"/>
        <w:jc w:val="center"/>
        <w:rPr>
          <w:rFonts w:ascii="Times New Roman" w:hAnsi="Times New Roman"/>
          <w:b/>
          <w:bCs/>
          <w:iCs/>
          <w:sz w:val="24"/>
          <w:szCs w:val="24"/>
          <w:shd w:val="clear" w:color="auto" w:fill="FFFFFF"/>
          <w:lang w:eastAsia="ru-RU"/>
        </w:rPr>
      </w:pPr>
      <w:r w:rsidRPr="001E2D99">
        <w:rPr>
          <w:rFonts w:ascii="Times New Roman" w:hAnsi="Times New Roman"/>
          <w:b/>
          <w:bCs/>
          <w:iCs/>
          <w:sz w:val="24"/>
          <w:szCs w:val="24"/>
          <w:shd w:val="clear" w:color="auto" w:fill="FFFFFF"/>
          <w:lang w:eastAsia="ru-RU"/>
        </w:rPr>
        <w:t>Театрализованная игра как средство социализации дошкольников</w:t>
      </w:r>
    </w:p>
    <w:p w:rsidR="001E2D99" w:rsidRPr="001E2D99" w:rsidRDefault="001E2D99" w:rsidP="001E2D99">
      <w:pPr>
        <w:spacing w:after="0" w:line="240" w:lineRule="auto"/>
        <w:jc w:val="right"/>
        <w:outlineLvl w:val="0"/>
        <w:rPr>
          <w:rFonts w:ascii="Times New Roman" w:eastAsia="Times New Roman" w:hAnsi="Times New Roman"/>
          <w:bCs/>
          <w:kern w:val="36"/>
          <w:sz w:val="24"/>
          <w:szCs w:val="24"/>
          <w:lang w:eastAsia="ru-RU"/>
        </w:rPr>
      </w:pPr>
      <w:proofErr w:type="spellStart"/>
      <w:r w:rsidRPr="001E2D99">
        <w:rPr>
          <w:rFonts w:ascii="Times New Roman" w:eastAsia="Times New Roman" w:hAnsi="Times New Roman"/>
          <w:bCs/>
          <w:kern w:val="36"/>
          <w:sz w:val="24"/>
          <w:szCs w:val="24"/>
          <w:lang w:eastAsia="ru-RU"/>
        </w:rPr>
        <w:t>Кикина</w:t>
      </w:r>
      <w:proofErr w:type="spellEnd"/>
      <w:r w:rsidRPr="001E2D99">
        <w:rPr>
          <w:rFonts w:ascii="Times New Roman" w:eastAsia="Times New Roman" w:hAnsi="Times New Roman"/>
          <w:bCs/>
          <w:kern w:val="36"/>
          <w:sz w:val="24"/>
          <w:szCs w:val="24"/>
          <w:lang w:eastAsia="ru-RU"/>
        </w:rPr>
        <w:t xml:space="preserve"> Наталья Анатольевна,</w:t>
      </w:r>
    </w:p>
    <w:p w:rsidR="001E2D99" w:rsidRPr="001E2D99" w:rsidRDefault="001E2D99" w:rsidP="001E2D99">
      <w:pPr>
        <w:spacing w:after="0" w:line="240" w:lineRule="auto"/>
        <w:jc w:val="right"/>
        <w:outlineLvl w:val="0"/>
        <w:rPr>
          <w:rFonts w:ascii="Times New Roman" w:eastAsia="Times New Roman" w:hAnsi="Times New Roman"/>
          <w:bCs/>
          <w:kern w:val="36"/>
          <w:sz w:val="24"/>
          <w:szCs w:val="24"/>
          <w:lang w:eastAsia="ru-RU"/>
        </w:rPr>
      </w:pPr>
      <w:r w:rsidRPr="001E2D99">
        <w:rPr>
          <w:rFonts w:ascii="Times New Roman" w:eastAsia="Times New Roman" w:hAnsi="Times New Roman"/>
          <w:bCs/>
          <w:kern w:val="36"/>
          <w:sz w:val="24"/>
          <w:szCs w:val="24"/>
          <w:lang w:eastAsia="ru-RU"/>
        </w:rPr>
        <w:t>музыкальный руководитель</w:t>
      </w:r>
    </w:p>
    <w:p w:rsidR="001E2D99" w:rsidRPr="001E2D99" w:rsidRDefault="001E2D99" w:rsidP="001E2D99">
      <w:pPr>
        <w:spacing w:after="0" w:line="240" w:lineRule="auto"/>
        <w:jc w:val="right"/>
        <w:outlineLvl w:val="0"/>
        <w:rPr>
          <w:rFonts w:ascii="Times New Roman" w:eastAsia="Times New Roman" w:hAnsi="Times New Roman"/>
          <w:bCs/>
          <w:kern w:val="36"/>
          <w:sz w:val="24"/>
          <w:szCs w:val="24"/>
          <w:lang w:eastAsia="ru-RU"/>
        </w:rPr>
      </w:pPr>
      <w:r w:rsidRPr="001E2D99">
        <w:rPr>
          <w:rFonts w:ascii="Times New Roman" w:eastAsia="Times New Roman" w:hAnsi="Times New Roman"/>
          <w:bCs/>
          <w:kern w:val="36"/>
          <w:sz w:val="24"/>
          <w:szCs w:val="24"/>
          <w:lang w:eastAsia="ru-RU"/>
        </w:rPr>
        <w:t xml:space="preserve"> высшей квалификационной категории,</w:t>
      </w:r>
    </w:p>
    <w:p w:rsidR="001E2D99" w:rsidRPr="001E2D99" w:rsidRDefault="001E2D99" w:rsidP="001E2D99">
      <w:pPr>
        <w:spacing w:after="0" w:line="240" w:lineRule="auto"/>
        <w:jc w:val="right"/>
        <w:outlineLvl w:val="0"/>
        <w:rPr>
          <w:rFonts w:ascii="Times New Roman" w:eastAsia="Times New Roman" w:hAnsi="Times New Roman"/>
          <w:bCs/>
          <w:kern w:val="36"/>
          <w:sz w:val="24"/>
          <w:szCs w:val="24"/>
          <w:lang w:eastAsia="ru-RU"/>
        </w:rPr>
      </w:pPr>
      <w:r w:rsidRPr="001E2D99">
        <w:rPr>
          <w:rFonts w:ascii="Times New Roman" w:eastAsia="Times New Roman" w:hAnsi="Times New Roman"/>
          <w:bCs/>
          <w:kern w:val="36"/>
          <w:sz w:val="24"/>
          <w:szCs w:val="24"/>
          <w:lang w:eastAsia="ru-RU"/>
        </w:rPr>
        <w:t xml:space="preserve"> МБДОУ  «д/с №184 « Искорка», г. Новосибирска</w:t>
      </w:r>
    </w:p>
    <w:p w:rsidR="00E60D57" w:rsidRPr="001E2D99" w:rsidRDefault="00E60D57" w:rsidP="001E2D99">
      <w:pPr>
        <w:shd w:val="clear" w:color="auto" w:fill="FFFFFF"/>
        <w:spacing w:after="0" w:line="360" w:lineRule="auto"/>
        <w:jc w:val="center"/>
        <w:rPr>
          <w:rFonts w:ascii="Times New Roman" w:hAnsi="Times New Roman"/>
          <w:b/>
          <w:bCs/>
          <w:i/>
          <w:iCs/>
          <w:sz w:val="24"/>
          <w:szCs w:val="24"/>
          <w:shd w:val="clear" w:color="auto" w:fill="FFFFFF"/>
          <w:lang w:eastAsia="ru-RU"/>
        </w:rPr>
      </w:pPr>
    </w:p>
    <w:p w:rsidR="00E60D57" w:rsidRPr="001E2D99" w:rsidRDefault="00E60D57" w:rsidP="001E2D99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FF6600"/>
          <w:sz w:val="24"/>
          <w:szCs w:val="24"/>
          <w:lang w:eastAsia="ru-RU"/>
        </w:rPr>
      </w:pPr>
      <w:r w:rsidRPr="001E2D99"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>         Одной из важных проблем для современного общества является социализация подрастающего поколения. Сегодня уже никто не сомневается</w:t>
      </w:r>
      <w:r w:rsidR="001E2D99"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 xml:space="preserve"> </w:t>
      </w:r>
      <w:r w:rsidRPr="001E2D99"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 xml:space="preserve">- нынешним детям предстоит </w:t>
      </w:r>
      <w:r w:rsidR="001E2D99"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>жить в мире</w:t>
      </w:r>
      <w:r w:rsidR="00E2751E"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>,</w:t>
      </w:r>
      <w:r w:rsidR="001E2D99"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 xml:space="preserve"> существенно отличающемся</w:t>
      </w:r>
      <w:r w:rsidRPr="001E2D99"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 xml:space="preserve"> от того, в котором жили их родители и воспитатели. Поэтому так актуален вопрос об изменении содержания и стиля социализации подрастающего поколения.</w:t>
      </w:r>
    </w:p>
    <w:p w:rsidR="00E60D57" w:rsidRPr="001E2D99" w:rsidRDefault="00E60D57" w:rsidP="001E2D99">
      <w:pPr>
        <w:shd w:val="clear" w:color="auto" w:fill="FFFFFF"/>
        <w:spacing w:after="0" w:line="36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1E2D99"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 xml:space="preserve">         Социализация – процесс становления личности, который осуществляется в различных сферах: деятельности, общении, самосознании; способность ориентироваться на общество, точно его воспринимать, преодолевать житейский уровень восприятия действительности. В результате происходит расширение и умножение социальных связей </w:t>
      </w:r>
      <w:r w:rsidR="00E2751E"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 xml:space="preserve">дошкольников </w:t>
      </w:r>
      <w:r w:rsidRPr="001E2D99"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 xml:space="preserve"> с внешним миром, что является главным условием социализации личности.</w:t>
      </w:r>
      <w:r w:rsidRPr="001E2D99">
        <w:rPr>
          <w:rFonts w:ascii="Times New Roman" w:hAnsi="Times New Roman"/>
          <w:sz w:val="24"/>
          <w:szCs w:val="24"/>
          <w:lang w:eastAsia="ru-RU"/>
        </w:rPr>
        <w:t xml:space="preserve"> Дошкольный возраст - это период приобщения ребенка к познанию окружающего мира, период его начальной социализации. Высокая восприимчивость детей дошкольного возраста, легкая обучаемость, благодаря пластичности нервной системы, создают благоприятные возможности для успешного нравственного воспитания и социального развития личности.</w:t>
      </w:r>
    </w:p>
    <w:p w:rsidR="00E60D57" w:rsidRPr="001E2D99" w:rsidRDefault="00E2751E" w:rsidP="00E2751E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</w:t>
      </w:r>
      <w:r w:rsidR="00E60D57" w:rsidRPr="001E2D99">
        <w:rPr>
          <w:rFonts w:ascii="Times New Roman" w:hAnsi="Times New Roman"/>
          <w:sz w:val="24"/>
          <w:szCs w:val="24"/>
        </w:rPr>
        <w:t>Первое знакомство с социальной жизнью, ее закономерностями и причинно-следственными связями происходит в образовательной среде детского сада, где все окружающие детей люди играют каждый свои роли.</w:t>
      </w:r>
      <w:r w:rsidR="00E60D57" w:rsidRPr="001E2D99">
        <w:rPr>
          <w:rFonts w:ascii="Times New Roman" w:hAnsi="Times New Roman"/>
          <w:b/>
          <w:sz w:val="24"/>
          <w:szCs w:val="24"/>
        </w:rPr>
        <w:t xml:space="preserve"> </w:t>
      </w:r>
      <w:r w:rsidR="00E60D57" w:rsidRPr="001E2D99">
        <w:rPr>
          <w:rFonts w:ascii="Times New Roman" w:hAnsi="Times New Roman"/>
          <w:sz w:val="24"/>
          <w:szCs w:val="24"/>
        </w:rPr>
        <w:t xml:space="preserve">Кроме того, в дошкольном учреждении, помимо впитывания всего нового, у ребенка появляется возможность раскрыть и проявить свою индивидуальность. </w:t>
      </w:r>
    </w:p>
    <w:p w:rsidR="00E60D57" w:rsidRPr="001E2D99" w:rsidRDefault="00E60D57" w:rsidP="001E2D9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1E2D99">
        <w:rPr>
          <w:rFonts w:ascii="Times New Roman" w:hAnsi="Times New Roman"/>
          <w:color w:val="000000"/>
          <w:sz w:val="24"/>
          <w:szCs w:val="24"/>
        </w:rPr>
        <w:t>Игровая деятельность - это особая сфера человеческой активности. Ведь игры имеют генетическую связь со всеми видами деятельности человека и выступают как специфи</w:t>
      </w:r>
      <w:r w:rsidRPr="001E2D99">
        <w:rPr>
          <w:rFonts w:ascii="Times New Roman" w:hAnsi="Times New Roman"/>
          <w:color w:val="000000"/>
          <w:sz w:val="24"/>
          <w:szCs w:val="24"/>
        </w:rPr>
        <w:softHyphen/>
        <w:t xml:space="preserve">ческие детские формы познания, труда, общения, искусства, </w:t>
      </w:r>
      <w:r w:rsidRPr="001E2D99">
        <w:rPr>
          <w:rFonts w:ascii="Times New Roman" w:hAnsi="Times New Roman"/>
          <w:sz w:val="24"/>
          <w:szCs w:val="24"/>
        </w:rPr>
        <w:t>направленно активизируют его социальное познание.</w:t>
      </w:r>
    </w:p>
    <w:p w:rsidR="00E60D57" w:rsidRPr="001E2D99" w:rsidRDefault="00E60D57" w:rsidP="001E2D99">
      <w:pPr>
        <w:shd w:val="clear" w:color="auto" w:fill="FFFFFF"/>
        <w:spacing w:after="0" w:line="36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1E2D99">
        <w:rPr>
          <w:rFonts w:ascii="Times New Roman" w:hAnsi="Times New Roman"/>
          <w:sz w:val="24"/>
          <w:szCs w:val="24"/>
        </w:rPr>
        <w:t>Игра оказывает существенное влияние на социальное и нравственное развитие</w:t>
      </w:r>
      <w:r w:rsidRPr="001E2D99">
        <w:rPr>
          <w:rFonts w:ascii="Times New Roman" w:hAnsi="Times New Roman"/>
          <w:sz w:val="24"/>
          <w:szCs w:val="24"/>
          <w:lang w:eastAsia="ru-RU"/>
        </w:rPr>
        <w:t xml:space="preserve"> личности ребенка дошкольного возраста. </w:t>
      </w:r>
      <w:r w:rsidRPr="001E2D99">
        <w:rPr>
          <w:rFonts w:ascii="Times New Roman" w:hAnsi="Times New Roman"/>
          <w:sz w:val="24"/>
          <w:szCs w:val="24"/>
        </w:rPr>
        <w:t>В процессе социализации ребенок-дошкольник усваивает и развивает накопленный человечеством социокультурный опыт, включающий в себя: социокультурные навыки, знания, поведение, опосредованное традициями, обрядами, правилами; социальные чувства, установки и мотивы, позволяющие человеку комфортно и эффективно существовать в обществе других людей.</w:t>
      </w:r>
    </w:p>
    <w:p w:rsidR="00E60D57" w:rsidRPr="001E2D99" w:rsidRDefault="00E60D57" w:rsidP="001E2D99">
      <w:pPr>
        <w:shd w:val="clear" w:color="auto" w:fill="FFFFFF"/>
        <w:spacing w:after="0" w:line="360" w:lineRule="auto"/>
        <w:ind w:firstLine="525"/>
        <w:jc w:val="both"/>
        <w:rPr>
          <w:rFonts w:ascii="Times New Roman" w:hAnsi="Times New Roman"/>
          <w:sz w:val="24"/>
          <w:szCs w:val="24"/>
        </w:rPr>
      </w:pPr>
      <w:r w:rsidRPr="001E2D99">
        <w:rPr>
          <w:rFonts w:ascii="Times New Roman" w:hAnsi="Times New Roman"/>
          <w:sz w:val="24"/>
          <w:szCs w:val="24"/>
          <w:lang w:eastAsia="ru-RU"/>
        </w:rPr>
        <w:t xml:space="preserve">Всё это может дать театрализованная деятельность. Кроме того, включение в театрализацию стимулирует способность детей к образному и свободному восприятию </w:t>
      </w:r>
      <w:r w:rsidRPr="001E2D99">
        <w:rPr>
          <w:rFonts w:ascii="Times New Roman" w:hAnsi="Times New Roman"/>
          <w:sz w:val="24"/>
          <w:szCs w:val="24"/>
          <w:lang w:eastAsia="ru-RU"/>
        </w:rPr>
        <w:lastRenderedPageBreak/>
        <w:t xml:space="preserve">окружающего мира (людей, культурных ценностей, природы), которое, развиваясь параллельно с традиционным рациональным восприятием, расширяет и обогащает его. </w:t>
      </w:r>
      <w:r w:rsidRPr="001E2D99">
        <w:rPr>
          <w:rFonts w:ascii="Times New Roman" w:hAnsi="Times New Roman"/>
          <w:sz w:val="24"/>
          <w:szCs w:val="24"/>
        </w:rPr>
        <w:t>Театрализованная деятельность заключается в проигрывании сюжетно-ролевых игр, применение к себе разных социальных ролей. Основой театрализованной деятельности являются театрализованные игры.</w:t>
      </w:r>
      <w:r w:rsidR="001E2D99">
        <w:rPr>
          <w:rFonts w:ascii="Times New Roman" w:hAnsi="Times New Roman"/>
          <w:sz w:val="24"/>
          <w:szCs w:val="24"/>
        </w:rPr>
        <w:t xml:space="preserve"> </w:t>
      </w:r>
      <w:r w:rsidRPr="001E2D99">
        <w:rPr>
          <w:rFonts w:ascii="Times New Roman" w:hAnsi="Times New Roman"/>
          <w:sz w:val="24"/>
          <w:szCs w:val="24"/>
        </w:rPr>
        <w:t>Театрализованные игры представляют собой разыгрывание в лицах литературных произведений (сказки, рассказы, специально написанные инсценировки). Герои литературных произведений становятся действующими лицами, а их приключения, события жизни, измененные детской фантазией - сюжетом игры. Особенность театрализованных игр состоит в том, что они имеют готовый сюжет, а значит,  деятельность ребенка во многом предопределена текстом произведения.</w:t>
      </w:r>
    </w:p>
    <w:p w:rsidR="00E60D57" w:rsidRPr="001E2D99" w:rsidRDefault="00E60D57" w:rsidP="001E2D99">
      <w:pPr>
        <w:spacing w:after="0" w:line="36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1E2D99">
        <w:rPr>
          <w:rFonts w:ascii="Times New Roman" w:hAnsi="Times New Roman"/>
          <w:sz w:val="24"/>
          <w:szCs w:val="24"/>
        </w:rPr>
        <w:t>В театрализованной игре образ героя, его основные черты, действия, переживания определены содержанием произведения. Творчество ребенка проявляется в правдивом изображении персонажа. Чтобы это осуществить, надо понять, каков персонаж, почему он так поступает, представить себе состояние, чувства, то есть проникнуть в его внутренний мир. Чтобы понять, какой герой, надо научиться элементарно анализировать его поступки, оценивать их, понимать мораль произведения. Умение представлять героя произведения, его переживания, конкретную обстановку, в которой развиваются события, во много зависит от личного опыта ребенка: чем разнообразнее его впечатления об окружающей жизни, тем богаче воображение, чувства, способность мыслить. Для исполнения роли ребенок должен владеть разнообразными изобразительными средствами (мимикой, телодвижениями, жестами, выразительной по лексике и интонации речью и т. п.).</w:t>
      </w:r>
    </w:p>
    <w:p w:rsidR="001E2D99" w:rsidRDefault="00E60D57" w:rsidP="001E2D99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shd w:val="clear" w:color="auto" w:fill="FFFFFF"/>
        </w:rPr>
      </w:pPr>
      <w:r w:rsidRPr="001E2D99">
        <w:t xml:space="preserve">Выделение и отражение эмоций, переживаемых ребенком в процессе игры в ходе выполнения принимаемых на себя ролей, моделирующих реальные, значимые для него межличностные отношения, дает возможность прочувствовать последствия своих поступков, выявить новые значения своей деятельности, обеспечить формирование ее новых социальных </w:t>
      </w:r>
      <w:r w:rsidR="001E2D99" w:rsidRPr="001E2D99">
        <w:t>мотивов.</w:t>
      </w:r>
      <w:r w:rsidR="001E2D99">
        <w:t xml:space="preserve"> </w:t>
      </w:r>
      <w:r w:rsidRPr="001E2D99">
        <w:t>Таким образом, в процессе организации театрализованной игры у детей развиваются организаторские умения и навыки, совершенствуются формы, виды и средства общения, складываются и осознаются непосредственные взаимоотношения детей друг с другом, приобретаются ком</w:t>
      </w:r>
      <w:r w:rsidR="001E2D99">
        <w:t>муникативные умения и навыки</w:t>
      </w:r>
      <w:r w:rsidRPr="001E2D99">
        <w:t>.</w:t>
      </w:r>
      <w:r w:rsidR="001E2D99">
        <w:t xml:space="preserve"> </w:t>
      </w:r>
      <w:r w:rsidRPr="001E2D99">
        <w:rPr>
          <w:shd w:val="clear" w:color="auto" w:fill="FFFFFF"/>
        </w:rPr>
        <w:t xml:space="preserve"> </w:t>
      </w:r>
    </w:p>
    <w:p w:rsidR="00E60D57" w:rsidRPr="001E2D99" w:rsidRDefault="001E2D99" w:rsidP="001E2D99">
      <w:pPr>
        <w:pStyle w:val="a3"/>
        <w:shd w:val="clear" w:color="auto" w:fill="FFFFFF"/>
        <w:spacing w:before="0" w:beforeAutospacing="0" w:after="0" w:afterAutospacing="0" w:line="360" w:lineRule="auto"/>
        <w:jc w:val="both"/>
      </w:pPr>
      <w:r>
        <w:rPr>
          <w:shd w:val="clear" w:color="auto" w:fill="FFFFFF"/>
        </w:rPr>
        <w:t xml:space="preserve">      </w:t>
      </w:r>
      <w:r w:rsidR="00E60D57" w:rsidRPr="001E2D99">
        <w:t xml:space="preserve">В дошкольном возрасте впервые проявляется потребность в хорошем к себе отношении со стороны окружающих людей, желание быть понятым и принятым ими. Дети в игре присматриваются друг к другу, оценивают друг друга и в зависимости от таких оценок проявляют или не проявляют взаимные симпатии. Качества личности, обнаруживаемые ими в игре, определяют формирующиеся взаимоотношения. С детьми, не соблюдающими установленных правил в игре, демонстрирующими отрицательные черты характера в общении, </w:t>
      </w:r>
      <w:r w:rsidR="00E60D57" w:rsidRPr="001E2D99">
        <w:lastRenderedPageBreak/>
        <w:t>сверстники отказываются им</w:t>
      </w:r>
      <w:r>
        <w:t xml:space="preserve">еть дело. Возникает личностный </w:t>
      </w:r>
      <w:r w:rsidR="004646D5">
        <w:t xml:space="preserve">подход </w:t>
      </w:r>
      <w:r w:rsidR="004646D5" w:rsidRPr="001E2D99">
        <w:t>в</w:t>
      </w:r>
      <w:r w:rsidR="00E60D57" w:rsidRPr="001E2D99">
        <w:t xml:space="preserve"> общении, строящаяся на осознаваемой, мотивированной основе. В процессе игры и подготовке к ней между детьми складываются отношения сотрудничества, взаимопомощи, разделения и кооперации труда, заботы и внимания друг к другу.</w:t>
      </w:r>
    </w:p>
    <w:p w:rsidR="001E2D99" w:rsidRDefault="001E2D99" w:rsidP="001E2D99">
      <w:pPr>
        <w:spacing w:after="0" w:line="360" w:lineRule="auto"/>
        <w:jc w:val="both"/>
        <w:rPr>
          <w:rFonts w:ascii="Times New Roman" w:hAnsi="Times New Roman"/>
          <w:sz w:val="24"/>
          <w:szCs w:val="24"/>
          <w:shd w:val="clear" w:color="auto" w:fill="FFFFFF"/>
          <w:lang w:eastAsia="ru-RU"/>
        </w:rPr>
      </w:pPr>
      <w:r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 xml:space="preserve">        </w:t>
      </w:r>
      <w:r w:rsidR="00E60D57" w:rsidRPr="001E2D99"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>Театрализованную игру исследователь Л.В. Артемова делит на две группы: драматизации и режиссерские. </w:t>
      </w:r>
      <w:r w:rsidR="00E60D57" w:rsidRPr="001E2D99">
        <w:rPr>
          <w:rFonts w:ascii="Times New Roman" w:hAnsi="Times New Roman"/>
          <w:bCs/>
          <w:sz w:val="24"/>
          <w:szCs w:val="24"/>
          <w:bdr w:val="none" w:sz="0" w:space="0" w:color="auto" w:frame="1"/>
          <w:shd w:val="clear" w:color="auto" w:fill="FFFFFF"/>
          <w:lang w:eastAsia="ru-RU"/>
        </w:rPr>
        <w:t>В играх-драматизациях</w:t>
      </w:r>
      <w:r w:rsidR="00E60D57" w:rsidRPr="001E2D99">
        <w:rPr>
          <w:rFonts w:ascii="Times New Roman" w:hAnsi="Times New Roman"/>
          <w:b/>
          <w:bCs/>
          <w:sz w:val="24"/>
          <w:szCs w:val="24"/>
          <w:bdr w:val="none" w:sz="0" w:space="0" w:color="auto" w:frame="1"/>
          <w:shd w:val="clear" w:color="auto" w:fill="FFFFFF"/>
          <w:lang w:eastAsia="ru-RU"/>
        </w:rPr>
        <w:t> </w:t>
      </w:r>
      <w:r w:rsidR="00E60D57" w:rsidRPr="001E2D99"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 xml:space="preserve">ребенок самостоятельно создает образ с помощью комплекса средств выразительности (интонация, мимика, пантомима), производит собственные действия исполнения роли, исполняет какой либо сюжет с заранее существующим сценарием, не являющимся жестким каноном. </w:t>
      </w:r>
    </w:p>
    <w:p w:rsidR="00E60D57" w:rsidRPr="001E2D99" w:rsidRDefault="00E60D57" w:rsidP="001E2D99">
      <w:pPr>
        <w:spacing w:after="0" w:line="360" w:lineRule="auto"/>
        <w:rPr>
          <w:rFonts w:ascii="Times New Roman" w:hAnsi="Times New Roman"/>
          <w:sz w:val="24"/>
          <w:szCs w:val="24"/>
          <w:lang w:eastAsia="ru-RU"/>
        </w:rPr>
      </w:pPr>
      <w:r w:rsidRPr="001E2D99">
        <w:rPr>
          <w:rFonts w:ascii="Times New Roman" w:hAnsi="Times New Roman"/>
          <w:bCs/>
          <w:sz w:val="24"/>
          <w:szCs w:val="24"/>
          <w:bdr w:val="none" w:sz="0" w:space="0" w:color="auto" w:frame="1"/>
          <w:shd w:val="clear" w:color="auto" w:fill="FFFFFF"/>
          <w:lang w:eastAsia="ru-RU"/>
        </w:rPr>
        <w:t>Виды драматизации:</w:t>
      </w:r>
      <w:r w:rsidRPr="001E2D99">
        <w:rPr>
          <w:rFonts w:ascii="Times New Roman" w:hAnsi="Times New Roman"/>
          <w:sz w:val="24"/>
          <w:szCs w:val="24"/>
          <w:lang w:eastAsia="ru-RU"/>
        </w:rPr>
        <w:br/>
      </w:r>
      <w:r w:rsidRPr="001E2D99"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>•ролевые диалоги на основе текста;</w:t>
      </w:r>
    </w:p>
    <w:p w:rsidR="00E60D57" w:rsidRPr="001E2D99" w:rsidRDefault="00E60D57" w:rsidP="001E2D99">
      <w:pPr>
        <w:shd w:val="clear" w:color="auto" w:fill="FFFFFF"/>
        <w:spacing w:after="0" w:line="36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1E2D99"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>•инсценировки произведений;</w:t>
      </w:r>
    </w:p>
    <w:p w:rsidR="00E60D57" w:rsidRPr="001E2D99" w:rsidRDefault="00E60D57" w:rsidP="001E2D99">
      <w:pPr>
        <w:shd w:val="clear" w:color="auto" w:fill="FFFFFF"/>
        <w:spacing w:after="0" w:line="360" w:lineRule="auto"/>
        <w:rPr>
          <w:rFonts w:ascii="Times New Roman" w:hAnsi="Times New Roman"/>
          <w:sz w:val="24"/>
          <w:szCs w:val="24"/>
          <w:shd w:val="clear" w:color="auto" w:fill="FFFFFF"/>
          <w:lang w:eastAsia="ru-RU"/>
        </w:rPr>
      </w:pPr>
      <w:r w:rsidRPr="001E2D99"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 xml:space="preserve"> •игры-имитации образов животных, людей, литературных </w:t>
      </w:r>
      <w:r w:rsidR="001E2D99" w:rsidRPr="001E2D99"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>персонажей</w:t>
      </w:r>
      <w:r w:rsidRPr="001E2D99"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>.</w:t>
      </w:r>
      <w:r w:rsidRPr="001E2D99">
        <w:rPr>
          <w:rFonts w:ascii="Times New Roman" w:hAnsi="Times New Roman"/>
          <w:sz w:val="24"/>
          <w:szCs w:val="24"/>
          <w:lang w:eastAsia="ru-RU"/>
        </w:rPr>
        <w:br/>
      </w:r>
      <w:r w:rsidRPr="001E2D99">
        <w:rPr>
          <w:rFonts w:ascii="Times New Roman" w:hAnsi="Times New Roman"/>
          <w:bCs/>
          <w:sz w:val="24"/>
          <w:szCs w:val="24"/>
          <w:bdr w:val="none" w:sz="0" w:space="0" w:color="auto" w:frame="1"/>
          <w:shd w:val="clear" w:color="auto" w:fill="FFFFFF"/>
          <w:lang w:eastAsia="ru-RU"/>
        </w:rPr>
        <w:t>Режиссерские игры</w:t>
      </w:r>
      <w:r w:rsidRPr="001E2D99"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 xml:space="preserve"> могут быть групповыми: каждый ведет игрушки в общем сюжете или выступает как режиссер импровизированного концерта, спектакля. </w:t>
      </w:r>
    </w:p>
    <w:p w:rsidR="001E2D99" w:rsidRDefault="00E60D57" w:rsidP="001E2D99">
      <w:pPr>
        <w:pStyle w:val="a3"/>
        <w:shd w:val="clear" w:color="auto" w:fill="FFFFFF"/>
        <w:spacing w:before="0" w:beforeAutospacing="0" w:after="0" w:afterAutospacing="0" w:line="360" w:lineRule="auto"/>
        <w:jc w:val="both"/>
        <w:textAlignment w:val="baseline"/>
      </w:pPr>
      <w:r w:rsidRPr="001E2D99">
        <w:t>Тематика театрализованных игр может быть разнообразной. Ценность и </w:t>
      </w:r>
      <w:r w:rsidRPr="001E2D99">
        <w:rPr>
          <w:shd w:val="clear" w:color="auto" w:fill="FFFFFF"/>
        </w:rPr>
        <w:t>польза</w:t>
      </w:r>
      <w:r w:rsidRPr="001E2D99">
        <w:t> занятий театрализованной деятельностью очевидна, так как она тесно связана с другими видами деятельности - пением, движением под</w:t>
      </w:r>
      <w:r w:rsidR="001E2D99">
        <w:t xml:space="preserve"> </w:t>
      </w:r>
      <w:r w:rsidRPr="001E2D99">
        <w:t xml:space="preserve">музыку, слушанием, рисованием и т. д. </w:t>
      </w:r>
    </w:p>
    <w:p w:rsidR="001E2D99" w:rsidRDefault="001E2D99" w:rsidP="0051652F">
      <w:pPr>
        <w:pStyle w:val="a3"/>
        <w:shd w:val="clear" w:color="auto" w:fill="FFFFFF"/>
        <w:spacing w:before="0" w:beforeAutospacing="0" w:after="0" w:afterAutospacing="0" w:line="360" w:lineRule="auto"/>
        <w:jc w:val="both"/>
        <w:textAlignment w:val="baseline"/>
      </w:pPr>
      <w:r w:rsidRPr="0051652F">
        <w:t xml:space="preserve">   </w:t>
      </w:r>
      <w:r w:rsidR="004646D5" w:rsidRPr="0051652F">
        <w:t>В МБДОУ</w:t>
      </w:r>
      <w:r w:rsidR="004646D5" w:rsidRPr="0051652F">
        <w:rPr>
          <w:bCs/>
          <w:kern w:val="36"/>
        </w:rPr>
        <w:t xml:space="preserve"> «</w:t>
      </w:r>
      <w:r w:rsidRPr="0051652F">
        <w:rPr>
          <w:bCs/>
          <w:kern w:val="36"/>
        </w:rPr>
        <w:t xml:space="preserve">д/с №184 </w:t>
      </w:r>
      <w:r w:rsidR="004646D5" w:rsidRPr="0051652F">
        <w:rPr>
          <w:bCs/>
          <w:kern w:val="36"/>
        </w:rPr>
        <w:t>«Искорка</w:t>
      </w:r>
      <w:r w:rsidRPr="0051652F">
        <w:rPr>
          <w:bCs/>
          <w:kern w:val="36"/>
        </w:rPr>
        <w:t>», г. Новосибирска приоритетным направлением является театрализованная деятельность</w:t>
      </w:r>
      <w:r w:rsidR="004646D5" w:rsidRPr="0051652F">
        <w:t>.</w:t>
      </w:r>
      <w:r w:rsidRPr="0051652F">
        <w:t xml:space="preserve">  Учитывая</w:t>
      </w:r>
      <w:r w:rsidR="004646D5" w:rsidRPr="0051652F">
        <w:t xml:space="preserve">, что наиболее эффективным </w:t>
      </w:r>
      <w:r w:rsidR="0051652F" w:rsidRPr="0051652F">
        <w:t>средством подготовки</w:t>
      </w:r>
      <w:r w:rsidR="004646D5" w:rsidRPr="0051652F">
        <w:t xml:space="preserve"> к ней являются театрализованные игры, музыкальный руководитель на занятии  </w:t>
      </w:r>
      <w:r w:rsidRPr="0051652F">
        <w:t xml:space="preserve"> </w:t>
      </w:r>
      <w:r w:rsidR="0051652F" w:rsidRPr="0051652F">
        <w:t>использует разнообразную тематик</w:t>
      </w:r>
      <w:r w:rsidR="00E2751E">
        <w:t>у театрализованных игр.</w:t>
      </w:r>
    </w:p>
    <w:p w:rsidR="001E2D99" w:rsidRDefault="00E2751E" w:rsidP="001E2D99">
      <w:pPr>
        <w:shd w:val="clear" w:color="auto" w:fill="FFFFFF"/>
        <w:spacing w:after="0" w:line="36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1. </w:t>
      </w:r>
      <w:proofErr w:type="gramStart"/>
      <w:r w:rsidR="00E60D57" w:rsidRPr="001E2D99">
        <w:rPr>
          <w:rFonts w:ascii="Times New Roman" w:hAnsi="Times New Roman"/>
          <w:sz w:val="24"/>
          <w:szCs w:val="24"/>
          <w:lang w:eastAsia="ru-RU"/>
        </w:rPr>
        <w:t xml:space="preserve">Разучивание стихов, </w:t>
      </w:r>
      <w:proofErr w:type="spellStart"/>
      <w:r w:rsidR="00E60D57" w:rsidRPr="001E2D99">
        <w:rPr>
          <w:rFonts w:ascii="Times New Roman" w:hAnsi="Times New Roman"/>
          <w:sz w:val="24"/>
          <w:szCs w:val="24"/>
          <w:lang w:eastAsia="ru-RU"/>
        </w:rPr>
        <w:t>потешек</w:t>
      </w:r>
      <w:proofErr w:type="spellEnd"/>
      <w:r w:rsidR="00E60D57" w:rsidRPr="001E2D99">
        <w:rPr>
          <w:rFonts w:ascii="Times New Roman" w:hAnsi="Times New Roman"/>
          <w:sz w:val="24"/>
          <w:szCs w:val="24"/>
          <w:lang w:eastAsia="ru-RU"/>
        </w:rPr>
        <w:t xml:space="preserve"> с различной интонацией (радостно, удивленно, грустно, тихо, громко, быстро)</w:t>
      </w:r>
      <w:r w:rsidR="001E2D99">
        <w:rPr>
          <w:rFonts w:ascii="Times New Roman" w:hAnsi="Times New Roman"/>
          <w:sz w:val="24"/>
          <w:szCs w:val="24"/>
          <w:lang w:eastAsia="ru-RU"/>
        </w:rPr>
        <w:t>.</w:t>
      </w:r>
      <w:proofErr w:type="gramEnd"/>
      <w:r w:rsidR="00E60D57" w:rsidRPr="001E2D99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E60D57" w:rsidRPr="001E2D99"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 xml:space="preserve">Например: «Кисонька - </w:t>
      </w:r>
      <w:proofErr w:type="spellStart"/>
      <w:r w:rsidR="00E60D57" w:rsidRPr="001E2D99"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>Мурысонька</w:t>
      </w:r>
      <w:proofErr w:type="spellEnd"/>
      <w:r w:rsidR="00E60D57" w:rsidRPr="001E2D99"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>», «Обедать»,</w:t>
      </w:r>
      <w:r w:rsidR="00E60D57" w:rsidRPr="001E2D99">
        <w:rPr>
          <w:rFonts w:ascii="Times New Roman" w:hAnsi="Times New Roman"/>
          <w:sz w:val="24"/>
          <w:szCs w:val="24"/>
          <w:lang w:eastAsia="ru-RU"/>
        </w:rPr>
        <w:t> «Ножки, ножки, </w:t>
      </w:r>
      <w:r w:rsidR="00E60D57" w:rsidRPr="001E2D99"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>где вы были?».</w:t>
      </w:r>
    </w:p>
    <w:p w:rsidR="001E2D99" w:rsidRDefault="00E2751E" w:rsidP="001E2D99">
      <w:pPr>
        <w:shd w:val="clear" w:color="auto" w:fill="FFFFFF"/>
        <w:spacing w:after="0" w:line="36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2. </w:t>
      </w:r>
      <w:proofErr w:type="spellStart"/>
      <w:r w:rsidR="00E60D57" w:rsidRPr="001E2D99"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>Инсценирование</w:t>
      </w:r>
      <w:proofErr w:type="spellEnd"/>
      <w:r w:rsidR="00E60D57" w:rsidRPr="001E2D99"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 xml:space="preserve"> различных стихотворений.</w:t>
      </w:r>
    </w:p>
    <w:p w:rsidR="00E60D57" w:rsidRPr="001E2D99" w:rsidRDefault="00E2751E" w:rsidP="001E2D99">
      <w:pPr>
        <w:shd w:val="clear" w:color="auto" w:fill="FFFFFF"/>
        <w:spacing w:after="0" w:line="36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3. </w:t>
      </w:r>
      <w:r w:rsidR="00E60D57" w:rsidRPr="001E2D99">
        <w:rPr>
          <w:rFonts w:ascii="Times New Roman" w:hAnsi="Times New Roman"/>
          <w:sz w:val="24"/>
          <w:szCs w:val="24"/>
          <w:lang w:eastAsia="ru-RU"/>
        </w:rPr>
        <w:t>Игровая самостоятельная деятельность с различными видами театров (</w:t>
      </w:r>
      <w:proofErr w:type="gramStart"/>
      <w:r w:rsidR="00E60D57" w:rsidRPr="001E2D99">
        <w:rPr>
          <w:rFonts w:ascii="Times New Roman" w:hAnsi="Times New Roman"/>
          <w:sz w:val="24"/>
          <w:szCs w:val="24"/>
          <w:lang w:eastAsia="ru-RU"/>
        </w:rPr>
        <w:t>настольный</w:t>
      </w:r>
      <w:proofErr w:type="gramEnd"/>
      <w:r w:rsidR="00E60D57" w:rsidRPr="001E2D99">
        <w:rPr>
          <w:rFonts w:ascii="Times New Roman" w:hAnsi="Times New Roman"/>
          <w:sz w:val="24"/>
          <w:szCs w:val="24"/>
          <w:lang w:eastAsia="ru-RU"/>
        </w:rPr>
        <w:t>, пальчиковый, Би-ба-</w:t>
      </w:r>
      <w:proofErr w:type="spellStart"/>
      <w:r w:rsidR="00E60D57" w:rsidRPr="001E2D99">
        <w:rPr>
          <w:rFonts w:ascii="Times New Roman" w:hAnsi="Times New Roman"/>
          <w:sz w:val="24"/>
          <w:szCs w:val="24"/>
          <w:lang w:eastAsia="ru-RU"/>
        </w:rPr>
        <w:t>бо</w:t>
      </w:r>
      <w:proofErr w:type="spellEnd"/>
      <w:r w:rsidR="00E60D57" w:rsidRPr="001E2D99">
        <w:rPr>
          <w:rFonts w:ascii="Times New Roman" w:hAnsi="Times New Roman"/>
          <w:sz w:val="24"/>
          <w:szCs w:val="24"/>
          <w:lang w:eastAsia="ru-RU"/>
        </w:rPr>
        <w:t>).</w:t>
      </w:r>
    </w:p>
    <w:p w:rsidR="00E60D57" w:rsidRPr="001E2D99" w:rsidRDefault="00E2751E" w:rsidP="0051652F">
      <w:pPr>
        <w:shd w:val="clear" w:color="auto" w:fill="FFFFFF"/>
        <w:spacing w:after="0" w:line="36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 xml:space="preserve">4. </w:t>
      </w:r>
      <w:proofErr w:type="gramStart"/>
      <w:r w:rsidR="00E60D57" w:rsidRPr="001E2D99"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>Игры, направленные на сплочение детского коллектива «Давайте познакомимся!»,</w:t>
      </w:r>
      <w:r w:rsidR="00E60D57" w:rsidRPr="001E2D99">
        <w:rPr>
          <w:rFonts w:ascii="Times New Roman" w:hAnsi="Times New Roman"/>
          <w:sz w:val="24"/>
          <w:szCs w:val="24"/>
          <w:lang w:eastAsia="ru-RU"/>
        </w:rPr>
        <w:t> «Здравствуй - прощай»,</w:t>
      </w:r>
      <w:r w:rsidR="00E60D57" w:rsidRPr="001E2D99">
        <w:rPr>
          <w:rFonts w:ascii="Times New Roman" w:hAnsi="Times New Roman"/>
          <w:b/>
          <w:bCs/>
          <w:sz w:val="24"/>
          <w:szCs w:val="24"/>
          <w:shd w:val="clear" w:color="auto" w:fill="FFFFFF"/>
          <w:lang w:eastAsia="ru-RU"/>
        </w:rPr>
        <w:t> </w:t>
      </w:r>
      <w:r w:rsidR="00E60D57" w:rsidRPr="001E2D99"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>«Услышь меня»,</w:t>
      </w:r>
      <w:r w:rsidR="00E60D57" w:rsidRPr="001E2D99">
        <w:rPr>
          <w:rFonts w:ascii="Times New Roman" w:hAnsi="Times New Roman"/>
          <w:b/>
          <w:bCs/>
          <w:sz w:val="24"/>
          <w:szCs w:val="24"/>
          <w:shd w:val="clear" w:color="auto" w:fill="FFFFFF"/>
          <w:lang w:eastAsia="ru-RU"/>
        </w:rPr>
        <w:t> </w:t>
      </w:r>
      <w:r w:rsidR="00E60D57" w:rsidRPr="001E2D99"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>«Лунный камень»,</w:t>
      </w:r>
      <w:r w:rsidR="00E60D57" w:rsidRPr="001E2D99">
        <w:rPr>
          <w:rFonts w:ascii="Times New Roman" w:hAnsi="Times New Roman"/>
          <w:sz w:val="24"/>
          <w:szCs w:val="24"/>
          <w:lang w:eastAsia="ru-RU"/>
        </w:rPr>
        <w:t> «Динозавр, который ничего не видит», «Птички на жердочке», «Звуковая волна», «Два зеркала»</w:t>
      </w:r>
      <w:proofErr w:type="gramEnd"/>
    </w:p>
    <w:p w:rsidR="00E60D57" w:rsidRPr="001E2D99" w:rsidRDefault="00E2751E" w:rsidP="0051652F">
      <w:pPr>
        <w:shd w:val="clear" w:color="auto" w:fill="FFFFFF"/>
        <w:spacing w:after="0" w:line="36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 xml:space="preserve">5. </w:t>
      </w:r>
      <w:r w:rsidR="00E60D57" w:rsidRPr="001E2D99"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>Игры</w:t>
      </w:r>
      <w:r w:rsidR="00E60D57" w:rsidRPr="001E2D99">
        <w:rPr>
          <w:rFonts w:ascii="Times New Roman" w:hAnsi="Times New Roman"/>
          <w:b/>
          <w:bCs/>
          <w:sz w:val="24"/>
          <w:szCs w:val="24"/>
          <w:lang w:eastAsia="ru-RU"/>
        </w:rPr>
        <w:t> </w:t>
      </w:r>
      <w:r w:rsidR="00E60D57" w:rsidRPr="001E2D99">
        <w:rPr>
          <w:rFonts w:ascii="Times New Roman" w:hAnsi="Times New Roman"/>
          <w:sz w:val="24"/>
          <w:szCs w:val="24"/>
          <w:lang w:eastAsia="ru-RU"/>
        </w:rPr>
        <w:t>и упражнения на действия с воображаемыми предметами «Утки </w:t>
      </w:r>
      <w:r w:rsidR="00E60D57" w:rsidRPr="001E2D99">
        <w:rPr>
          <w:rFonts w:ascii="Times New Roman" w:hAnsi="Times New Roman"/>
          <w:b/>
          <w:bCs/>
          <w:sz w:val="24"/>
          <w:szCs w:val="24"/>
          <w:shd w:val="clear" w:color="auto" w:fill="FFFFFF"/>
          <w:lang w:eastAsia="ru-RU"/>
        </w:rPr>
        <w:t>- </w:t>
      </w:r>
      <w:r w:rsidR="00E60D57" w:rsidRPr="001E2D99"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>беленькие</w:t>
      </w:r>
      <w:r w:rsidR="00E60D57" w:rsidRPr="001E2D99">
        <w:rPr>
          <w:rFonts w:ascii="Times New Roman" w:hAnsi="Times New Roman"/>
          <w:b/>
          <w:bCs/>
          <w:sz w:val="24"/>
          <w:szCs w:val="24"/>
          <w:lang w:eastAsia="ru-RU"/>
        </w:rPr>
        <w:t> </w:t>
      </w:r>
      <w:r w:rsidR="00E60D57" w:rsidRPr="001E2D99">
        <w:rPr>
          <w:rFonts w:ascii="Times New Roman" w:hAnsi="Times New Roman"/>
          <w:sz w:val="24"/>
          <w:szCs w:val="24"/>
          <w:lang w:eastAsia="ru-RU"/>
        </w:rPr>
        <w:t>грудки», «Что мы делаем, не скажем, а что видели, </w:t>
      </w:r>
      <w:r w:rsidR="00E60D57" w:rsidRPr="001E2D99"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>покажем», «День рождения»,</w:t>
      </w:r>
      <w:r w:rsidR="00E60D57" w:rsidRPr="001E2D99">
        <w:rPr>
          <w:rFonts w:ascii="Times New Roman" w:hAnsi="Times New Roman"/>
          <w:sz w:val="24"/>
          <w:szCs w:val="24"/>
          <w:lang w:eastAsia="ru-RU"/>
        </w:rPr>
        <w:t> «Давайте</w:t>
      </w:r>
      <w:r w:rsidR="00E60D57" w:rsidRPr="001E2D99">
        <w:rPr>
          <w:rFonts w:ascii="Times New Roman" w:hAnsi="Times New Roman"/>
          <w:b/>
          <w:bCs/>
          <w:sz w:val="24"/>
          <w:szCs w:val="24"/>
          <w:shd w:val="clear" w:color="auto" w:fill="FFFFFF"/>
          <w:lang w:eastAsia="ru-RU"/>
        </w:rPr>
        <w:t> </w:t>
      </w:r>
      <w:r w:rsidR="00E60D57" w:rsidRPr="001E2D99"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>поиграем».</w:t>
      </w:r>
    </w:p>
    <w:p w:rsidR="00E60D57" w:rsidRPr="001E2D99" w:rsidRDefault="00E2751E" w:rsidP="0051652F">
      <w:pPr>
        <w:shd w:val="clear" w:color="auto" w:fill="FFFFFF"/>
        <w:spacing w:after="0" w:line="36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6. </w:t>
      </w:r>
      <w:r w:rsidR="00E60D57" w:rsidRPr="001E2D99">
        <w:rPr>
          <w:rFonts w:ascii="Times New Roman" w:hAnsi="Times New Roman"/>
          <w:sz w:val="24"/>
          <w:szCs w:val="24"/>
          <w:lang w:eastAsia="ru-RU"/>
        </w:rPr>
        <w:t>Этюды</w:t>
      </w:r>
      <w:r w:rsidR="00E60D57" w:rsidRPr="001E2D99">
        <w:rPr>
          <w:rFonts w:ascii="Times New Roman" w:hAnsi="Times New Roman"/>
          <w:b/>
          <w:bCs/>
          <w:sz w:val="24"/>
          <w:szCs w:val="24"/>
          <w:shd w:val="clear" w:color="auto" w:fill="FFFFFF"/>
          <w:lang w:eastAsia="ru-RU"/>
        </w:rPr>
        <w:t> </w:t>
      </w:r>
      <w:r w:rsidR="00E60D57" w:rsidRPr="001E2D99"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>на</w:t>
      </w:r>
      <w:r w:rsidR="00E60D57" w:rsidRPr="001E2D99">
        <w:rPr>
          <w:rFonts w:ascii="Times New Roman" w:hAnsi="Times New Roman"/>
          <w:sz w:val="24"/>
          <w:szCs w:val="24"/>
          <w:lang w:eastAsia="ru-RU"/>
        </w:rPr>
        <w:t> основные эмоции - радость, огорчение - «Покупка театрального билета», «Утешение», «Лень, открой ворота».</w:t>
      </w:r>
    </w:p>
    <w:p w:rsidR="00E60D57" w:rsidRPr="001E2D99" w:rsidRDefault="00E2751E" w:rsidP="0051652F">
      <w:pPr>
        <w:shd w:val="clear" w:color="auto" w:fill="FFFFFF"/>
        <w:spacing w:after="0" w:line="36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lastRenderedPageBreak/>
        <w:t xml:space="preserve">7. </w:t>
      </w:r>
      <w:r w:rsidR="00E60D57" w:rsidRPr="001E2D99">
        <w:rPr>
          <w:rFonts w:ascii="Times New Roman" w:hAnsi="Times New Roman"/>
          <w:sz w:val="24"/>
          <w:szCs w:val="24"/>
          <w:lang w:eastAsia="ru-RU"/>
        </w:rPr>
        <w:t>Игры и упражнения на развитие двигательных способностей «Снеговик», «Баба Яга», «Городок игрушек».</w:t>
      </w:r>
    </w:p>
    <w:p w:rsidR="00E60D57" w:rsidRPr="001E2D99" w:rsidRDefault="00E2751E" w:rsidP="0051652F">
      <w:pPr>
        <w:shd w:val="clear" w:color="auto" w:fill="FFFFFF"/>
        <w:spacing w:after="0" w:line="36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8. </w:t>
      </w:r>
      <w:r w:rsidR="00E60D57" w:rsidRPr="001E2D99">
        <w:rPr>
          <w:rFonts w:ascii="Times New Roman" w:hAnsi="Times New Roman"/>
          <w:sz w:val="24"/>
          <w:szCs w:val="24"/>
          <w:lang w:eastAsia="ru-RU"/>
        </w:rPr>
        <w:t>Игры и упражнения на развитие воображения, фантазии «Одно и то же по-разному», «Превращение предмета», «Наш домашний театр».</w:t>
      </w:r>
    </w:p>
    <w:p w:rsidR="00E60D57" w:rsidRPr="001E2D99" w:rsidRDefault="00E60D57" w:rsidP="001E2D99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1E2D99">
        <w:rPr>
          <w:rFonts w:ascii="Times New Roman" w:hAnsi="Times New Roman"/>
          <w:sz w:val="24"/>
          <w:szCs w:val="24"/>
          <w:lang w:eastAsia="ru-RU"/>
        </w:rPr>
        <w:t>Данные результатов мониторинга и наблюдений за свободной </w:t>
      </w:r>
      <w:r w:rsidRPr="001E2D99"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>деятельностью</w:t>
      </w:r>
      <w:r w:rsidRPr="001E2D99">
        <w:rPr>
          <w:rFonts w:ascii="Times New Roman" w:hAnsi="Times New Roman"/>
          <w:sz w:val="24"/>
          <w:szCs w:val="24"/>
          <w:lang w:eastAsia="ru-RU"/>
        </w:rPr>
        <w:t> детей позволяют сделать вывод</w:t>
      </w:r>
      <w:r w:rsidRPr="001E2D99">
        <w:rPr>
          <w:rFonts w:ascii="Times New Roman" w:hAnsi="Times New Roman"/>
          <w:b/>
          <w:bCs/>
          <w:sz w:val="24"/>
          <w:szCs w:val="24"/>
          <w:shd w:val="clear" w:color="auto" w:fill="FFFFFF"/>
          <w:lang w:eastAsia="ru-RU"/>
        </w:rPr>
        <w:t> </w:t>
      </w:r>
      <w:r w:rsidRPr="001E2D99"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>о</w:t>
      </w:r>
      <w:r w:rsidRPr="001E2D99">
        <w:rPr>
          <w:rFonts w:ascii="Times New Roman" w:hAnsi="Times New Roman"/>
          <w:sz w:val="24"/>
          <w:szCs w:val="24"/>
          <w:lang w:eastAsia="ru-RU"/>
        </w:rPr>
        <w:t> том, что у детей </w:t>
      </w:r>
      <w:r w:rsidRPr="001E2D99"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>сформировался</w:t>
      </w:r>
      <w:r w:rsidRPr="001E2D99">
        <w:rPr>
          <w:rFonts w:ascii="Times New Roman" w:hAnsi="Times New Roman"/>
          <w:b/>
          <w:bCs/>
          <w:sz w:val="24"/>
          <w:szCs w:val="24"/>
          <w:lang w:eastAsia="ru-RU"/>
        </w:rPr>
        <w:t> </w:t>
      </w:r>
      <w:r w:rsidRPr="001E2D99">
        <w:rPr>
          <w:rFonts w:ascii="Times New Roman" w:hAnsi="Times New Roman"/>
          <w:sz w:val="24"/>
          <w:szCs w:val="24"/>
          <w:lang w:eastAsia="ru-RU"/>
        </w:rPr>
        <w:t>интерес</w:t>
      </w:r>
      <w:r w:rsidRPr="001E2D99">
        <w:rPr>
          <w:rFonts w:ascii="Times New Roman" w:hAnsi="Times New Roman"/>
          <w:b/>
          <w:bCs/>
          <w:sz w:val="24"/>
          <w:szCs w:val="24"/>
          <w:shd w:val="clear" w:color="auto" w:fill="FFFFFF"/>
          <w:lang w:eastAsia="ru-RU"/>
        </w:rPr>
        <w:t> </w:t>
      </w:r>
      <w:r w:rsidRPr="001E2D99">
        <w:rPr>
          <w:rFonts w:ascii="Times New Roman" w:hAnsi="Times New Roman"/>
          <w:sz w:val="24"/>
          <w:szCs w:val="24"/>
          <w:shd w:val="clear" w:color="auto" w:fill="FFFFFF"/>
          <w:lang w:eastAsia="ru-RU"/>
        </w:rPr>
        <w:t>к</w:t>
      </w:r>
      <w:r w:rsidRPr="001E2D99">
        <w:rPr>
          <w:rFonts w:ascii="Times New Roman" w:hAnsi="Times New Roman"/>
          <w:b/>
          <w:bCs/>
          <w:sz w:val="24"/>
          <w:szCs w:val="24"/>
          <w:lang w:eastAsia="ru-RU"/>
        </w:rPr>
        <w:t> </w:t>
      </w:r>
      <w:r w:rsidRPr="001E2D99">
        <w:rPr>
          <w:rFonts w:ascii="Times New Roman" w:hAnsi="Times New Roman"/>
          <w:sz w:val="24"/>
          <w:szCs w:val="24"/>
          <w:lang w:eastAsia="ru-RU"/>
        </w:rPr>
        <w:t xml:space="preserve">театрализованной деятельности, количество желающих участвовать в театрализованных играх, сценках, представлениях, дети самостоятельно договариваются на роли, используют интонацию, мимику, жесты, участвуют в ролевых диалогах, сопереживают героям произведений, умеют слушать, не перебивая друг друга, активно приглашают зрителей на свои показы. </w:t>
      </w:r>
    </w:p>
    <w:p w:rsidR="00E60D57" w:rsidRPr="001E2D99" w:rsidRDefault="00E60D57" w:rsidP="001D48A9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E2D99">
        <w:rPr>
          <w:rFonts w:ascii="Times New Roman" w:hAnsi="Times New Roman"/>
          <w:sz w:val="24"/>
          <w:szCs w:val="24"/>
          <w:lang w:eastAsia="ru-RU"/>
        </w:rPr>
        <w:t xml:space="preserve">В процессе театрализованной деятельности у детей развиваются нравственно-коммуникативные и волевые качества личности (общительность, вежливость, чуткость, доброта, умение довести дело или роль до конца). Дети стали проявлять взаимопонимание, </w:t>
      </w:r>
      <w:r w:rsidRPr="001E2D99">
        <w:rPr>
          <w:rFonts w:ascii="Times New Roman" w:hAnsi="Times New Roman"/>
          <w:sz w:val="24"/>
          <w:szCs w:val="24"/>
        </w:rPr>
        <w:t>уважительное отношение друг к другу. Они познают радость, связанную с преодолением трудностей общения, неуверенности в себе.</w:t>
      </w:r>
    </w:p>
    <w:p w:rsidR="00E60D57" w:rsidRPr="001E2D99" w:rsidRDefault="00E60D57" w:rsidP="001E2D99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A63591" w:rsidRPr="001F1CC7" w:rsidRDefault="00E60D57" w:rsidP="00A63591">
      <w:pPr>
        <w:spacing w:after="0" w:line="360" w:lineRule="auto"/>
        <w:jc w:val="center"/>
        <w:rPr>
          <w:rFonts w:ascii="Times New Roman" w:hAnsi="Times New Roman"/>
          <w:sz w:val="24"/>
          <w:szCs w:val="24"/>
        </w:rPr>
      </w:pPr>
      <w:r w:rsidRPr="001E2D99">
        <w:rPr>
          <w:rFonts w:ascii="Times New Roman" w:hAnsi="Times New Roman"/>
          <w:bCs/>
          <w:sz w:val="24"/>
          <w:szCs w:val="24"/>
          <w:lang w:eastAsia="ru-RU"/>
        </w:rPr>
        <w:t>         </w:t>
      </w:r>
      <w:r w:rsidR="00A63591" w:rsidRPr="001F1CC7">
        <w:rPr>
          <w:rFonts w:ascii="Times New Roman" w:hAnsi="Times New Roman"/>
          <w:sz w:val="24"/>
          <w:szCs w:val="24"/>
        </w:rPr>
        <w:t>Список использованной литературы</w:t>
      </w:r>
    </w:p>
    <w:p w:rsidR="00A63591" w:rsidRPr="001F1CC7" w:rsidRDefault="00A63591" w:rsidP="00A63591">
      <w:pPr>
        <w:pStyle w:val="a3"/>
        <w:spacing w:before="0" w:beforeAutospacing="0" w:after="0" w:afterAutospacing="0" w:line="360" w:lineRule="auto"/>
        <w:rPr>
          <w:color w:val="333333"/>
        </w:rPr>
      </w:pPr>
      <w:r w:rsidRPr="001F1CC7">
        <w:rPr>
          <w:color w:val="000000"/>
        </w:rPr>
        <w:t>1.Антипина, А.Е. Театрализованная деятельность в детском саду. - \ А.Е. Антипина, М.: ТЦ Сфера, 2006.</w:t>
      </w:r>
      <w:r w:rsidRPr="001F1CC7">
        <w:t xml:space="preserve"> </w:t>
      </w:r>
      <w:r w:rsidRPr="001F1CC7">
        <w:rPr>
          <w:color w:val="000000"/>
        </w:rPr>
        <w:t>https://www.labirint.ru/books/206434/</w:t>
      </w:r>
      <w:r w:rsidRPr="001F1CC7">
        <w:rPr>
          <w:rStyle w:val="a4"/>
          <w:b w:val="0"/>
          <w:color w:val="333333"/>
        </w:rPr>
        <w:t>(дата обращения: 04.01.2024</w:t>
      </w:r>
      <w:proofErr w:type="gramStart"/>
      <w:r w:rsidRPr="001F1CC7">
        <w:rPr>
          <w:rStyle w:val="a4"/>
          <w:b w:val="0"/>
          <w:color w:val="333333"/>
        </w:rPr>
        <w:t xml:space="preserve"> )</w:t>
      </w:r>
      <w:proofErr w:type="gramEnd"/>
      <w:r w:rsidRPr="001F1CC7">
        <w:rPr>
          <w:rStyle w:val="a4"/>
          <w:b w:val="0"/>
          <w:color w:val="333333"/>
        </w:rPr>
        <w:t>.</w:t>
      </w:r>
    </w:p>
    <w:p w:rsidR="00A63591" w:rsidRPr="001F1CC7" w:rsidRDefault="00A63591" w:rsidP="00A63591">
      <w:pPr>
        <w:pStyle w:val="a3"/>
        <w:spacing w:before="0" w:beforeAutospacing="0" w:after="0" w:afterAutospacing="0" w:line="360" w:lineRule="auto"/>
        <w:rPr>
          <w:color w:val="333333"/>
        </w:rPr>
      </w:pPr>
      <w:r w:rsidRPr="001F1CC7">
        <w:t>2.Кравченко, А.А</w:t>
      </w:r>
      <w:r>
        <w:t>.</w:t>
      </w:r>
      <w:r w:rsidRPr="001F1CC7">
        <w:t xml:space="preserve"> Театрализованная деятельность как средство нравственного воспитания детей дошкольного возр</w:t>
      </w:r>
      <w:r w:rsidR="001D48A9">
        <w:t xml:space="preserve">аста. -\. А.А.Кравченко,-2022г. </w:t>
      </w:r>
      <w:r w:rsidRPr="001F1CC7">
        <w:t>https://ds172.centerstart.ru/sites/ds172.centerstart.ru/files/archive/document/методичка%20кравченко.pd f</w:t>
      </w:r>
      <w:r w:rsidRPr="001F1CC7">
        <w:rPr>
          <w:rStyle w:val="a4"/>
          <w:b w:val="0"/>
          <w:color w:val="333333"/>
        </w:rPr>
        <w:t>(дата обращения: 04.01.2024</w:t>
      </w:r>
      <w:proofErr w:type="gramStart"/>
      <w:r w:rsidRPr="001F1CC7">
        <w:rPr>
          <w:rStyle w:val="a4"/>
          <w:b w:val="0"/>
          <w:color w:val="333333"/>
        </w:rPr>
        <w:t xml:space="preserve"> )</w:t>
      </w:r>
      <w:proofErr w:type="gramEnd"/>
      <w:r w:rsidRPr="001F1CC7">
        <w:rPr>
          <w:rStyle w:val="a4"/>
          <w:b w:val="0"/>
          <w:color w:val="333333"/>
        </w:rPr>
        <w:t xml:space="preserve">.   </w:t>
      </w:r>
    </w:p>
    <w:p w:rsidR="00A63591" w:rsidRPr="001F1CC7" w:rsidRDefault="00A63591" w:rsidP="00A63591">
      <w:pPr>
        <w:pStyle w:val="a3"/>
        <w:spacing w:before="0" w:beforeAutospacing="0" w:after="0" w:afterAutospacing="0" w:line="360" w:lineRule="auto"/>
        <w:rPr>
          <w:color w:val="333333"/>
        </w:rPr>
      </w:pPr>
      <w:r w:rsidRPr="001F1CC7">
        <w:rPr>
          <w:rStyle w:val="a4"/>
          <w:b w:val="0"/>
          <w:color w:val="333333"/>
        </w:rPr>
        <w:t>3. Редькина</w:t>
      </w:r>
      <w:r>
        <w:rPr>
          <w:rStyle w:val="a4"/>
          <w:b w:val="0"/>
          <w:color w:val="333333"/>
        </w:rPr>
        <w:t>,</w:t>
      </w:r>
      <w:r w:rsidRPr="001F1CC7">
        <w:rPr>
          <w:rStyle w:val="a4"/>
          <w:b w:val="0"/>
          <w:color w:val="333333"/>
        </w:rPr>
        <w:t xml:space="preserve"> Л.В. Театральная деятельность – как метод всестороннего развития дошкольников // Совушка. 2016. №2. URL: http://kssovushka.ru/e-sovushka.2016.n2-a/VP16030066.html (дата обращения: 04.01.2024</w:t>
      </w:r>
      <w:proofErr w:type="gramStart"/>
      <w:r w:rsidRPr="001F1CC7">
        <w:rPr>
          <w:rStyle w:val="a4"/>
          <w:b w:val="0"/>
          <w:color w:val="333333"/>
        </w:rPr>
        <w:t xml:space="preserve"> )</w:t>
      </w:r>
      <w:proofErr w:type="gramEnd"/>
      <w:r w:rsidRPr="001F1CC7">
        <w:rPr>
          <w:rStyle w:val="a4"/>
          <w:b w:val="0"/>
          <w:color w:val="333333"/>
        </w:rPr>
        <w:t>.</w:t>
      </w:r>
      <w:bookmarkStart w:id="0" w:name="_GoBack"/>
      <w:bookmarkEnd w:id="0"/>
    </w:p>
    <w:sectPr w:rsidR="00A63591" w:rsidRPr="001F1CC7" w:rsidSect="00751CDA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1B781B8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717C079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8B56F6B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CB0412B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4E10294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AE2838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234106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FEBABD7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D3981E2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34E0C25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246F7434"/>
    <w:multiLevelType w:val="multilevel"/>
    <w:tmpl w:val="5CA249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56D0890"/>
    <w:multiLevelType w:val="multilevel"/>
    <w:tmpl w:val="3FAC3E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4A20ED4"/>
    <w:multiLevelType w:val="multilevel"/>
    <w:tmpl w:val="2C7C038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cs="Times New Roman"/>
      </w:rPr>
    </w:lvl>
  </w:abstractNum>
  <w:abstractNum w:abstractNumId="13">
    <w:nsid w:val="5C6C77AE"/>
    <w:multiLevelType w:val="multilevel"/>
    <w:tmpl w:val="2C7C038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cs="Times New Roman"/>
      </w:rPr>
    </w:lvl>
  </w:abstractNum>
  <w:abstractNum w:abstractNumId="14">
    <w:nsid w:val="748C5D13"/>
    <w:multiLevelType w:val="multilevel"/>
    <w:tmpl w:val="B1B61B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ED57615"/>
    <w:multiLevelType w:val="multilevel"/>
    <w:tmpl w:val="B70607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4"/>
  </w:num>
  <w:num w:numId="2">
    <w:abstractNumId w:val="11"/>
  </w:num>
  <w:num w:numId="3">
    <w:abstractNumId w:val="15"/>
  </w:num>
  <w:num w:numId="4">
    <w:abstractNumId w:val="10"/>
  </w:num>
  <w:num w:numId="5">
    <w:abstractNumId w:val="12"/>
  </w:num>
  <w:num w:numId="6">
    <w:abstractNumId w:val="13"/>
  </w:num>
  <w:num w:numId="7">
    <w:abstractNumId w:val="9"/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8"/>
  </w:num>
  <w:num w:numId="13">
    <w:abstractNumId w:val="3"/>
  </w:num>
  <w:num w:numId="14">
    <w:abstractNumId w:val="2"/>
  </w:num>
  <w:num w:numId="15">
    <w:abstractNumId w:val="1"/>
  </w:num>
  <w:num w:numId="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953E4"/>
    <w:rsid w:val="0006135C"/>
    <w:rsid w:val="00114057"/>
    <w:rsid w:val="00136516"/>
    <w:rsid w:val="001D48A9"/>
    <w:rsid w:val="001E2D99"/>
    <w:rsid w:val="00242837"/>
    <w:rsid w:val="002624D0"/>
    <w:rsid w:val="0029536E"/>
    <w:rsid w:val="003427EC"/>
    <w:rsid w:val="00392802"/>
    <w:rsid w:val="003C360E"/>
    <w:rsid w:val="004646D5"/>
    <w:rsid w:val="004A5447"/>
    <w:rsid w:val="004E24E6"/>
    <w:rsid w:val="0051652F"/>
    <w:rsid w:val="005611E9"/>
    <w:rsid w:val="005B01D2"/>
    <w:rsid w:val="006953E4"/>
    <w:rsid w:val="006D5995"/>
    <w:rsid w:val="0074243D"/>
    <w:rsid w:val="007470F5"/>
    <w:rsid w:val="00751CDA"/>
    <w:rsid w:val="008545C4"/>
    <w:rsid w:val="00916CBE"/>
    <w:rsid w:val="00A63591"/>
    <w:rsid w:val="00B55556"/>
    <w:rsid w:val="00BF54AB"/>
    <w:rsid w:val="00C37739"/>
    <w:rsid w:val="00CB1569"/>
    <w:rsid w:val="00CC1673"/>
    <w:rsid w:val="00CC3DED"/>
    <w:rsid w:val="00D72B39"/>
    <w:rsid w:val="00E2751E"/>
    <w:rsid w:val="00E60D57"/>
    <w:rsid w:val="00EF31F4"/>
    <w:rsid w:val="00F64197"/>
    <w:rsid w:val="00FB7F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27EC"/>
    <w:pPr>
      <w:spacing w:after="160" w:line="259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24283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14057"/>
    <w:rPr>
      <w:rFonts w:cs="Times New Roman"/>
      <w:b/>
      <w:bCs/>
    </w:rPr>
  </w:style>
  <w:style w:type="character" w:styleId="a5">
    <w:name w:val="Hyperlink"/>
    <w:basedOn w:val="a0"/>
    <w:uiPriority w:val="99"/>
    <w:unhideWhenUsed/>
    <w:rsid w:val="0051652F"/>
    <w:rPr>
      <w:color w:val="0000FF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51652F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6051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051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051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051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051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051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4</Pages>
  <Words>1415</Words>
  <Characters>8066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kab9-9</dc:creator>
  <cp:keywords/>
  <dc:description/>
  <cp:lastModifiedBy>Людмила</cp:lastModifiedBy>
  <cp:revision>19</cp:revision>
  <dcterms:created xsi:type="dcterms:W3CDTF">2024-02-01T02:35:00Z</dcterms:created>
  <dcterms:modified xsi:type="dcterms:W3CDTF">2024-02-02T03:56:00Z</dcterms:modified>
</cp:coreProperties>
</file>