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charts/chart6.xml" ContentType="application/vnd.openxmlformats-officedocument.drawingml.chart+xml"/>
  <Override PartName="/word/footer1.xml" ContentType="application/vnd.openxmlformats-officedocument.wordprocessingml.footer+xml"/>
  <Override PartName="/word/charts/chart4.xml" ContentType="application/vnd.openxmlformats-officedocument.drawingml.chart+xml"/>
  <Override PartName="/word/charts/chart5.xml" ContentType="application/vnd.openxmlformats-officedocument.drawingml.chart+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1506" w:rsidRPr="00FB2D44" w:rsidRDefault="00EF131F" w:rsidP="00EF131F">
      <w:pPr>
        <w:spacing w:after="0"/>
        <w:jc w:val="right"/>
        <w:rPr>
          <w:rFonts w:ascii="Times New Roman" w:hAnsi="Times New Roman" w:cs="Times New Roman"/>
          <w:b/>
          <w:sz w:val="32"/>
          <w:szCs w:val="32"/>
        </w:rPr>
      </w:pPr>
      <w:r w:rsidRPr="00FB2D44">
        <w:rPr>
          <w:rFonts w:ascii="Times New Roman" w:hAnsi="Times New Roman" w:cs="Times New Roman"/>
          <w:b/>
          <w:noProof/>
          <w:sz w:val="32"/>
          <w:szCs w:val="32"/>
          <w:lang w:eastAsia="ru-RU"/>
        </w:rPr>
        <w:drawing>
          <wp:inline distT="0" distB="0" distL="0" distR="0">
            <wp:extent cx="1066800" cy="594360"/>
            <wp:effectExtent l="19050" t="0" r="0" b="0"/>
            <wp:docPr id="10" name="Рисунок 2"/>
            <wp:cNvGraphicFramePr/>
            <a:graphic xmlns:a="http://schemas.openxmlformats.org/drawingml/2006/main">
              <a:graphicData uri="http://schemas.openxmlformats.org/drawingml/2006/picture">
                <pic:pic xmlns:pic="http://schemas.openxmlformats.org/drawingml/2006/picture">
                  <pic:nvPicPr>
                    <pic:cNvPr id="1" name="Рисунок 1"/>
                    <pic:cNvPicPr/>
                  </pic:nvPicPr>
                  <pic:blipFill>
                    <a:blip r:embed="rId8"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xmlns:lc="http://schemas.openxmlformats.org/drawingml/2006/lockedCanvas" val="0"/>
                        </a:ext>
                      </a:extLst>
                    </a:blip>
                    <a:srcRect/>
                    <a:stretch>
                      <a:fillRect/>
                    </a:stretch>
                  </pic:blipFill>
                  <pic:spPr bwMode="auto">
                    <a:xfrm>
                      <a:off x="0" y="0"/>
                      <a:ext cx="1066800" cy="594360"/>
                    </a:xfrm>
                    <a:prstGeom prst="rect">
                      <a:avLst/>
                    </a:prstGeom>
                    <a:noFill/>
                    <a:ln>
                      <a:noFill/>
                    </a:ln>
                  </pic:spPr>
                </pic:pic>
              </a:graphicData>
            </a:graphic>
          </wp:inline>
        </w:drawing>
      </w:r>
    </w:p>
    <w:p w:rsidR="00EF131F" w:rsidRPr="00FB2D44" w:rsidRDefault="00EF131F" w:rsidP="00EF131F">
      <w:pPr>
        <w:spacing w:line="276" w:lineRule="auto"/>
        <w:jc w:val="center"/>
        <w:rPr>
          <w:rFonts w:ascii="Times New Roman" w:eastAsia="Calibri" w:hAnsi="Times New Roman" w:cs="Times New Roman"/>
          <w:b/>
          <w:bCs/>
          <w:sz w:val="24"/>
          <w:szCs w:val="24"/>
        </w:rPr>
      </w:pPr>
      <w:r w:rsidRPr="00FB2D44">
        <w:rPr>
          <w:rFonts w:ascii="Times New Roman" w:eastAsia="Calibri" w:hAnsi="Times New Roman" w:cs="Times New Roman"/>
          <w:b/>
          <w:bCs/>
          <w:sz w:val="24"/>
          <w:szCs w:val="24"/>
        </w:rPr>
        <w:t xml:space="preserve">НЕГОСУДАРСТВЕННОЕ ОБРАЗОВАТЕЛЬНОЕ ЧАСТНОЕ УЧРЕЖДЕНИЕ ВЫСШЕГО ОБРАЗОВАНИЯ </w:t>
      </w:r>
    </w:p>
    <w:p w:rsidR="00EF131F" w:rsidRPr="00FB2D44" w:rsidRDefault="00EF131F" w:rsidP="00EF131F">
      <w:pPr>
        <w:spacing w:line="276" w:lineRule="auto"/>
        <w:jc w:val="center"/>
        <w:rPr>
          <w:rFonts w:ascii="Times New Roman" w:eastAsia="Calibri" w:hAnsi="Times New Roman" w:cs="Times New Roman"/>
          <w:b/>
          <w:bCs/>
          <w:sz w:val="24"/>
          <w:szCs w:val="24"/>
        </w:rPr>
      </w:pPr>
      <w:r w:rsidRPr="00FB2D44">
        <w:rPr>
          <w:rFonts w:ascii="Times New Roman" w:eastAsia="Calibri" w:hAnsi="Times New Roman" w:cs="Times New Roman"/>
          <w:b/>
          <w:bCs/>
          <w:sz w:val="24"/>
          <w:szCs w:val="24"/>
        </w:rPr>
        <w:t>«МОСКОВСКИЙ ФИНАНСОВО-ПРОМЫШЛЕННЫЙ УНИВЕРСИТЕТ «СИНЕРГИЯ»</w:t>
      </w:r>
    </w:p>
    <w:p w:rsidR="00EF131F" w:rsidRPr="00FB2D44" w:rsidRDefault="00EF131F" w:rsidP="00EF131F">
      <w:pPr>
        <w:spacing w:line="276" w:lineRule="auto"/>
        <w:jc w:val="center"/>
        <w:rPr>
          <w:rFonts w:ascii="Times New Roman" w:eastAsia="Calibri" w:hAnsi="Times New Roman" w:cs="Times New Roman"/>
          <w:b/>
          <w:bCs/>
          <w:sz w:val="24"/>
          <w:szCs w:val="24"/>
        </w:rPr>
      </w:pPr>
    </w:p>
    <w:p w:rsidR="00EF131F" w:rsidRPr="00FB2D44" w:rsidRDefault="00EF131F" w:rsidP="00EF131F">
      <w:pPr>
        <w:spacing w:line="276" w:lineRule="auto"/>
        <w:jc w:val="center"/>
        <w:rPr>
          <w:rFonts w:ascii="Times New Roman" w:eastAsia="Calibri" w:hAnsi="Times New Roman" w:cs="Times New Roman"/>
          <w:bCs/>
          <w:sz w:val="24"/>
          <w:szCs w:val="24"/>
        </w:rPr>
      </w:pPr>
    </w:p>
    <w:p w:rsidR="00EF131F" w:rsidRPr="00FB2D44" w:rsidRDefault="00EF131F" w:rsidP="00EF131F">
      <w:pPr>
        <w:spacing w:line="276" w:lineRule="auto"/>
        <w:jc w:val="center"/>
        <w:rPr>
          <w:rFonts w:ascii="Times New Roman" w:eastAsia="Calibri" w:hAnsi="Times New Roman" w:cs="Times New Roman"/>
          <w:sz w:val="24"/>
          <w:szCs w:val="24"/>
        </w:rPr>
      </w:pPr>
    </w:p>
    <w:p w:rsidR="00EF131F" w:rsidRPr="00FB2D44" w:rsidRDefault="00EF131F" w:rsidP="00EF131F">
      <w:pPr>
        <w:spacing w:line="276" w:lineRule="auto"/>
        <w:jc w:val="center"/>
        <w:rPr>
          <w:rFonts w:ascii="Times New Roman" w:eastAsia="Calibri" w:hAnsi="Times New Roman" w:cs="Times New Roman"/>
          <w:sz w:val="24"/>
          <w:szCs w:val="24"/>
        </w:rPr>
      </w:pPr>
    </w:p>
    <w:tbl>
      <w:tblPr>
        <w:tblStyle w:val="ab"/>
        <w:tblW w:w="9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583"/>
        <w:gridCol w:w="2393"/>
        <w:gridCol w:w="285"/>
        <w:gridCol w:w="2108"/>
        <w:gridCol w:w="285"/>
        <w:gridCol w:w="2108"/>
        <w:gridCol w:w="285"/>
      </w:tblGrid>
      <w:tr w:rsidR="00EF131F" w:rsidRPr="00FB2D44" w:rsidTr="00D836DB">
        <w:tc>
          <w:tcPr>
            <w:tcW w:w="1809" w:type="dxa"/>
            <w:hideMark/>
          </w:tcPr>
          <w:p w:rsidR="00EF131F" w:rsidRPr="00FB2D44" w:rsidRDefault="00EF131F" w:rsidP="00EF131F">
            <w:pPr>
              <w:spacing w:after="200" w:line="276" w:lineRule="auto"/>
              <w:jc w:val="left"/>
              <w:rPr>
                <w:b/>
                <w:sz w:val="24"/>
                <w:szCs w:val="24"/>
              </w:rPr>
            </w:pPr>
            <w:r w:rsidRPr="00FB2D44">
              <w:rPr>
                <w:b/>
                <w:sz w:val="24"/>
                <w:szCs w:val="24"/>
              </w:rPr>
              <w:t>Направление</w:t>
            </w:r>
          </w:p>
        </w:tc>
        <w:tc>
          <w:tcPr>
            <w:tcW w:w="3261" w:type="dxa"/>
            <w:gridSpan w:val="3"/>
            <w:tcBorders>
              <w:top w:val="nil"/>
              <w:left w:val="nil"/>
              <w:bottom w:val="single" w:sz="4" w:space="0" w:color="auto"/>
              <w:right w:val="nil"/>
            </w:tcBorders>
          </w:tcPr>
          <w:p w:rsidR="00EF131F" w:rsidRPr="00FB2D44" w:rsidRDefault="00D836DB" w:rsidP="00D836DB">
            <w:pPr>
              <w:rPr>
                <w:sz w:val="24"/>
                <w:szCs w:val="24"/>
              </w:rPr>
            </w:pPr>
            <w:r w:rsidRPr="00FB2D44">
              <w:rPr>
                <w:sz w:val="24"/>
                <w:szCs w:val="24"/>
              </w:rPr>
              <w:t>Психолого-педагогическое образование</w:t>
            </w:r>
          </w:p>
        </w:tc>
        <w:tc>
          <w:tcPr>
            <w:tcW w:w="2393" w:type="dxa"/>
            <w:gridSpan w:val="2"/>
            <w:hideMark/>
          </w:tcPr>
          <w:p w:rsidR="00EF131F" w:rsidRPr="00FB2D44" w:rsidRDefault="00EF131F" w:rsidP="00EF131F">
            <w:pPr>
              <w:spacing w:after="200" w:line="276" w:lineRule="auto"/>
              <w:ind w:firstLine="700"/>
              <w:jc w:val="left"/>
              <w:rPr>
                <w:b/>
                <w:sz w:val="24"/>
                <w:szCs w:val="24"/>
                <w:lang w:val="en-US"/>
              </w:rPr>
            </w:pPr>
            <w:r w:rsidRPr="00FB2D44">
              <w:rPr>
                <w:b/>
                <w:sz w:val="24"/>
                <w:szCs w:val="24"/>
              </w:rPr>
              <w:t>Кафедра</w:t>
            </w:r>
          </w:p>
        </w:tc>
        <w:tc>
          <w:tcPr>
            <w:tcW w:w="2393" w:type="dxa"/>
            <w:gridSpan w:val="2"/>
            <w:tcBorders>
              <w:top w:val="nil"/>
              <w:left w:val="nil"/>
              <w:bottom w:val="single" w:sz="4" w:space="0" w:color="auto"/>
              <w:right w:val="nil"/>
            </w:tcBorders>
          </w:tcPr>
          <w:p w:rsidR="00EF131F" w:rsidRPr="00FB2D44" w:rsidRDefault="00864BA5" w:rsidP="00EF131F">
            <w:pPr>
              <w:spacing w:after="200" w:line="276" w:lineRule="auto"/>
              <w:ind w:firstLine="700"/>
              <w:jc w:val="left"/>
              <w:rPr>
                <w:sz w:val="20"/>
              </w:rPr>
            </w:pPr>
            <w:r w:rsidRPr="00FB2D44">
              <w:rPr>
                <w:sz w:val="20"/>
              </w:rPr>
              <w:t xml:space="preserve">Психологии </w:t>
            </w:r>
          </w:p>
        </w:tc>
      </w:tr>
      <w:tr w:rsidR="00EF131F" w:rsidRPr="00FB2D44" w:rsidTr="00D836DB">
        <w:trPr>
          <w:gridAfter w:val="1"/>
          <w:wAfter w:w="285" w:type="dxa"/>
        </w:trPr>
        <w:tc>
          <w:tcPr>
            <w:tcW w:w="2392" w:type="dxa"/>
            <w:gridSpan w:val="2"/>
          </w:tcPr>
          <w:p w:rsidR="00EF131F" w:rsidRPr="00FB2D44" w:rsidRDefault="00EF131F">
            <w:pPr>
              <w:spacing w:after="200" w:line="276" w:lineRule="auto"/>
              <w:ind w:firstLine="700"/>
              <w:rPr>
                <w:b/>
                <w:sz w:val="24"/>
                <w:szCs w:val="24"/>
              </w:rPr>
            </w:pPr>
          </w:p>
        </w:tc>
        <w:tc>
          <w:tcPr>
            <w:tcW w:w="2393" w:type="dxa"/>
            <w:tcBorders>
              <w:top w:val="single" w:sz="4" w:space="0" w:color="auto"/>
              <w:left w:val="nil"/>
              <w:bottom w:val="nil"/>
              <w:right w:val="nil"/>
            </w:tcBorders>
            <w:hideMark/>
          </w:tcPr>
          <w:p w:rsidR="00EF131F" w:rsidRPr="00FB2D44" w:rsidRDefault="00EF131F">
            <w:pPr>
              <w:spacing w:after="200" w:line="276" w:lineRule="auto"/>
              <w:ind w:firstLine="700"/>
              <w:jc w:val="center"/>
              <w:rPr>
                <w:sz w:val="20"/>
              </w:rPr>
            </w:pPr>
            <w:r w:rsidRPr="00FB2D44">
              <w:rPr>
                <w:i/>
                <w:sz w:val="20"/>
                <w:vertAlign w:val="superscript"/>
              </w:rPr>
              <w:t>(код)</w:t>
            </w:r>
          </w:p>
        </w:tc>
        <w:tc>
          <w:tcPr>
            <w:tcW w:w="2393" w:type="dxa"/>
            <w:gridSpan w:val="2"/>
          </w:tcPr>
          <w:p w:rsidR="00EF131F" w:rsidRPr="00FB2D44" w:rsidRDefault="00EF131F">
            <w:pPr>
              <w:spacing w:after="200" w:line="276" w:lineRule="auto"/>
              <w:ind w:firstLine="700"/>
              <w:rPr>
                <w:b/>
                <w:sz w:val="24"/>
                <w:szCs w:val="24"/>
              </w:rPr>
            </w:pPr>
          </w:p>
        </w:tc>
        <w:tc>
          <w:tcPr>
            <w:tcW w:w="2393" w:type="dxa"/>
            <w:gridSpan w:val="2"/>
            <w:tcBorders>
              <w:top w:val="single" w:sz="4" w:space="0" w:color="auto"/>
              <w:left w:val="nil"/>
              <w:bottom w:val="nil"/>
              <w:right w:val="nil"/>
            </w:tcBorders>
            <w:hideMark/>
          </w:tcPr>
          <w:p w:rsidR="00EF131F" w:rsidRPr="00FB2D44" w:rsidRDefault="00EF131F">
            <w:pPr>
              <w:spacing w:after="200" w:line="276" w:lineRule="auto"/>
              <w:ind w:firstLine="700"/>
              <w:jc w:val="center"/>
              <w:rPr>
                <w:sz w:val="24"/>
                <w:szCs w:val="24"/>
              </w:rPr>
            </w:pPr>
            <w:r w:rsidRPr="00FB2D44">
              <w:rPr>
                <w:i/>
                <w:sz w:val="24"/>
                <w:szCs w:val="24"/>
                <w:vertAlign w:val="superscript"/>
              </w:rPr>
              <w:t>(аббревиатура)</w:t>
            </w:r>
          </w:p>
        </w:tc>
      </w:tr>
    </w:tbl>
    <w:p w:rsidR="00EF131F" w:rsidRPr="00FB2D44" w:rsidRDefault="00EF131F" w:rsidP="00EF131F">
      <w:pPr>
        <w:spacing w:after="0"/>
        <w:jc w:val="right"/>
        <w:rPr>
          <w:rFonts w:ascii="Times New Roman" w:hAnsi="Times New Roman" w:cs="Times New Roman"/>
          <w:b/>
          <w:sz w:val="32"/>
          <w:szCs w:val="32"/>
        </w:rPr>
      </w:pPr>
    </w:p>
    <w:p w:rsidR="00861506" w:rsidRPr="00FB2D44" w:rsidRDefault="00861506" w:rsidP="00AD6E69">
      <w:pPr>
        <w:spacing w:after="0"/>
        <w:jc w:val="center"/>
        <w:rPr>
          <w:rFonts w:ascii="Times New Roman" w:hAnsi="Times New Roman" w:cs="Times New Roman"/>
          <w:b/>
          <w:sz w:val="32"/>
          <w:szCs w:val="32"/>
        </w:rPr>
      </w:pPr>
    </w:p>
    <w:p w:rsidR="00861506" w:rsidRPr="00FB2D44" w:rsidRDefault="00861506" w:rsidP="00AD6E69">
      <w:pPr>
        <w:spacing w:after="0"/>
        <w:jc w:val="center"/>
        <w:rPr>
          <w:rFonts w:ascii="Times New Roman" w:hAnsi="Times New Roman" w:cs="Times New Roman"/>
          <w:b/>
          <w:sz w:val="32"/>
          <w:szCs w:val="32"/>
        </w:rPr>
      </w:pPr>
    </w:p>
    <w:p w:rsidR="00E33355" w:rsidRPr="00FB2D44" w:rsidRDefault="00E33355" w:rsidP="00AD6E69">
      <w:pPr>
        <w:spacing w:after="0"/>
        <w:jc w:val="center"/>
        <w:rPr>
          <w:rFonts w:ascii="Times New Roman" w:hAnsi="Times New Roman" w:cs="Times New Roman"/>
          <w:b/>
          <w:sz w:val="32"/>
          <w:szCs w:val="32"/>
        </w:rPr>
      </w:pPr>
      <w:r w:rsidRPr="00FB2D44">
        <w:rPr>
          <w:rFonts w:ascii="Times New Roman" w:hAnsi="Times New Roman" w:cs="Times New Roman"/>
          <w:b/>
          <w:sz w:val="32"/>
          <w:szCs w:val="32"/>
        </w:rPr>
        <w:t>ВЫПУСКНАЯ КВАЛИФИКАЦИОННАЯ РАБОТА</w:t>
      </w:r>
    </w:p>
    <w:p w:rsidR="00E33355" w:rsidRPr="00FB2D44" w:rsidRDefault="00E33355" w:rsidP="00AD6E69">
      <w:pPr>
        <w:spacing w:after="0"/>
        <w:jc w:val="center"/>
        <w:rPr>
          <w:rFonts w:ascii="Times New Roman" w:hAnsi="Times New Roman" w:cs="Times New Roman"/>
          <w:sz w:val="24"/>
          <w:szCs w:val="24"/>
        </w:rPr>
      </w:pPr>
      <w:r w:rsidRPr="00FB2D44">
        <w:rPr>
          <w:rFonts w:ascii="Times New Roman" w:hAnsi="Times New Roman" w:cs="Times New Roman"/>
          <w:sz w:val="24"/>
          <w:szCs w:val="24"/>
        </w:rPr>
        <w:t>(БАКАЛАВРСКАЯ РАБОТА)</w:t>
      </w:r>
    </w:p>
    <w:p w:rsidR="00D836DB" w:rsidRPr="00FB2D44" w:rsidRDefault="00D836DB" w:rsidP="00AD6E69">
      <w:pPr>
        <w:suppressAutoHyphens/>
        <w:autoSpaceDE w:val="0"/>
        <w:spacing w:after="0" w:line="240" w:lineRule="auto"/>
        <w:jc w:val="center"/>
        <w:rPr>
          <w:rFonts w:ascii="Times New Roman" w:eastAsia="Times New Roman" w:hAnsi="Times New Roman" w:cs="Times New Roman"/>
          <w:sz w:val="28"/>
          <w:szCs w:val="28"/>
          <w:lang w:eastAsia="zh-CN"/>
        </w:rPr>
      </w:pPr>
    </w:p>
    <w:p w:rsidR="00D836DB" w:rsidRPr="00FB2D44" w:rsidRDefault="00D836DB" w:rsidP="00AD6E69">
      <w:pPr>
        <w:suppressAutoHyphens/>
        <w:autoSpaceDE w:val="0"/>
        <w:spacing w:after="0" w:line="240" w:lineRule="auto"/>
        <w:jc w:val="center"/>
        <w:rPr>
          <w:rFonts w:ascii="Times New Roman" w:eastAsia="Times New Roman" w:hAnsi="Times New Roman" w:cs="Times New Roman"/>
          <w:sz w:val="28"/>
          <w:szCs w:val="28"/>
          <w:lang w:eastAsia="zh-CN"/>
        </w:rPr>
      </w:pPr>
    </w:p>
    <w:p w:rsidR="00E33355" w:rsidRPr="00FB2D44" w:rsidRDefault="00E33355" w:rsidP="00D836DB">
      <w:pPr>
        <w:suppressAutoHyphens/>
        <w:autoSpaceDE w:val="0"/>
        <w:spacing w:after="0" w:line="240" w:lineRule="auto"/>
        <w:ind w:firstLine="709"/>
        <w:jc w:val="both"/>
        <w:rPr>
          <w:rFonts w:ascii="Times New Roman" w:eastAsia="Times New Roman" w:hAnsi="Times New Roman" w:cs="Times New Roman"/>
          <w:sz w:val="28"/>
          <w:szCs w:val="28"/>
          <w:u w:val="single"/>
          <w:lang w:eastAsia="zh-CN"/>
        </w:rPr>
      </w:pPr>
      <w:r w:rsidRPr="00FB2D44">
        <w:rPr>
          <w:rFonts w:ascii="Times New Roman" w:eastAsia="Times New Roman" w:hAnsi="Times New Roman" w:cs="Times New Roman"/>
          <w:b/>
          <w:sz w:val="28"/>
          <w:szCs w:val="28"/>
          <w:lang w:eastAsia="zh-CN"/>
        </w:rPr>
        <w:t>на тему</w:t>
      </w:r>
      <w:r w:rsidRPr="00FB2D44">
        <w:rPr>
          <w:rFonts w:ascii="Times New Roman" w:eastAsia="Times New Roman" w:hAnsi="Times New Roman" w:cs="Times New Roman"/>
          <w:sz w:val="28"/>
          <w:szCs w:val="28"/>
          <w:lang w:eastAsia="zh-CN"/>
        </w:rPr>
        <w:t xml:space="preserve">: </w:t>
      </w:r>
      <w:r w:rsidRPr="00FB2D44">
        <w:rPr>
          <w:rFonts w:ascii="Times New Roman" w:eastAsia="Times New Roman" w:hAnsi="Times New Roman" w:cs="Times New Roman"/>
          <w:sz w:val="28"/>
          <w:szCs w:val="28"/>
          <w:u w:val="single"/>
          <w:lang w:eastAsia="zh-CN"/>
        </w:rPr>
        <w:t>«ИСПОЛЬЗОВАНИЕ ИГРОВОЙ ДЕЯТЕЛЬНОСТИ ДЛЯ РАЗВИТИЯ РЕЧЕВОЙ АКТИВНОСТИ СТАРШИХ ДОШКОЛЬНИКОВ</w:t>
      </w:r>
      <w:r w:rsidR="00FB6C8B" w:rsidRPr="00FB2D44">
        <w:rPr>
          <w:rFonts w:ascii="Times New Roman" w:eastAsia="Times New Roman" w:hAnsi="Times New Roman" w:cs="Times New Roman"/>
          <w:sz w:val="28"/>
          <w:szCs w:val="28"/>
          <w:u w:val="single"/>
          <w:lang w:eastAsia="zh-CN"/>
        </w:rPr>
        <w:t xml:space="preserve"> С ОНР</w:t>
      </w:r>
      <w:r w:rsidRPr="00FB2D44">
        <w:rPr>
          <w:rFonts w:ascii="Times New Roman" w:eastAsia="Times New Roman" w:hAnsi="Times New Roman" w:cs="Times New Roman"/>
          <w:sz w:val="28"/>
          <w:szCs w:val="28"/>
          <w:u w:val="single"/>
          <w:lang w:eastAsia="zh-CN"/>
        </w:rPr>
        <w:t>»</w:t>
      </w:r>
    </w:p>
    <w:p w:rsidR="00D836DB" w:rsidRPr="00FB2D44" w:rsidRDefault="00D836DB" w:rsidP="00D836DB">
      <w:pPr>
        <w:suppressAutoHyphens/>
        <w:autoSpaceDE w:val="0"/>
        <w:spacing w:after="0" w:line="240" w:lineRule="auto"/>
        <w:ind w:firstLine="709"/>
        <w:jc w:val="both"/>
        <w:rPr>
          <w:rFonts w:ascii="Times New Roman" w:eastAsia="Times New Roman" w:hAnsi="Times New Roman" w:cs="Times New Roman"/>
          <w:sz w:val="28"/>
          <w:szCs w:val="28"/>
          <w:u w:val="single"/>
          <w:lang w:eastAsia="zh-CN"/>
        </w:rPr>
      </w:pPr>
    </w:p>
    <w:p w:rsidR="00D836DB" w:rsidRPr="00FB2D44" w:rsidRDefault="00D836DB" w:rsidP="00D836DB">
      <w:pPr>
        <w:suppressAutoHyphens/>
        <w:autoSpaceDE w:val="0"/>
        <w:spacing w:after="0" w:line="240" w:lineRule="auto"/>
        <w:ind w:firstLine="709"/>
        <w:jc w:val="both"/>
        <w:rPr>
          <w:rFonts w:ascii="Times New Roman" w:eastAsia="Times New Roman" w:hAnsi="Times New Roman" w:cs="Times New Roman"/>
          <w:sz w:val="28"/>
          <w:szCs w:val="28"/>
          <w:u w:val="single"/>
          <w:lang w:eastAsia="zh-CN"/>
        </w:rPr>
      </w:pPr>
    </w:p>
    <w:p w:rsidR="00D836DB" w:rsidRPr="00FB2D44" w:rsidRDefault="00D836DB" w:rsidP="00D836DB">
      <w:pPr>
        <w:suppressAutoHyphens/>
        <w:autoSpaceDE w:val="0"/>
        <w:spacing w:after="0" w:line="240" w:lineRule="auto"/>
        <w:ind w:firstLine="709"/>
        <w:jc w:val="both"/>
        <w:rPr>
          <w:rFonts w:ascii="Times New Roman" w:eastAsia="Times New Roman" w:hAnsi="Times New Roman" w:cs="Times New Roman"/>
          <w:sz w:val="28"/>
          <w:szCs w:val="28"/>
          <w:u w:val="single"/>
          <w:lang w:eastAsia="zh-CN"/>
        </w:rPr>
      </w:pPr>
    </w:p>
    <w:p w:rsidR="00D836DB" w:rsidRPr="00FB2D44" w:rsidRDefault="00D836DB" w:rsidP="00D836DB">
      <w:pPr>
        <w:suppressAutoHyphens/>
        <w:autoSpaceDE w:val="0"/>
        <w:spacing w:after="0" w:line="240" w:lineRule="auto"/>
        <w:ind w:firstLine="709"/>
        <w:jc w:val="both"/>
        <w:rPr>
          <w:rFonts w:ascii="Times New Roman" w:eastAsia="Times New Roman" w:hAnsi="Times New Roman" w:cs="Times New Roman"/>
          <w:sz w:val="28"/>
          <w:szCs w:val="28"/>
          <w:lang w:eastAsia="zh-CN"/>
        </w:rPr>
      </w:pPr>
    </w:p>
    <w:tbl>
      <w:tblPr>
        <w:tblW w:w="4964" w:type="pct"/>
        <w:tblLook w:val="0000"/>
      </w:tblPr>
      <w:tblGrid>
        <w:gridCol w:w="2957"/>
        <w:gridCol w:w="3432"/>
        <w:gridCol w:w="343"/>
        <w:gridCol w:w="3051"/>
      </w:tblGrid>
      <w:tr w:rsidR="00D836DB" w:rsidRPr="00FB2D44" w:rsidTr="00EF4A17">
        <w:trPr>
          <w:trHeight w:val="548"/>
        </w:trPr>
        <w:tc>
          <w:tcPr>
            <w:tcW w:w="1612" w:type="pct"/>
            <w:shd w:val="clear" w:color="auto" w:fill="auto"/>
            <w:noWrap/>
            <w:vAlign w:val="bottom"/>
          </w:tcPr>
          <w:p w:rsidR="00D836DB" w:rsidRPr="00FB2D44" w:rsidRDefault="00D836DB" w:rsidP="00EF4A17">
            <w:pPr>
              <w:spacing w:line="276" w:lineRule="auto"/>
              <w:rPr>
                <w:rFonts w:ascii="Times New Roman" w:eastAsia="Calibri" w:hAnsi="Times New Roman" w:cs="Times New Roman"/>
                <w:sz w:val="24"/>
                <w:szCs w:val="24"/>
              </w:rPr>
            </w:pPr>
            <w:r w:rsidRPr="00FB2D44">
              <w:rPr>
                <w:rFonts w:ascii="Times New Roman" w:eastAsia="Calibri" w:hAnsi="Times New Roman" w:cs="Times New Roman"/>
                <w:sz w:val="24"/>
                <w:szCs w:val="24"/>
              </w:rPr>
              <w:t xml:space="preserve">Обучающийся </w:t>
            </w:r>
          </w:p>
        </w:tc>
        <w:tc>
          <w:tcPr>
            <w:tcW w:w="1855" w:type="pct"/>
            <w:tcBorders>
              <w:bottom w:val="single" w:sz="4" w:space="0" w:color="auto"/>
            </w:tcBorders>
            <w:shd w:val="clear" w:color="auto" w:fill="auto"/>
            <w:noWrap/>
            <w:vAlign w:val="bottom"/>
          </w:tcPr>
          <w:p w:rsidR="00D836DB" w:rsidRPr="00FB2D44" w:rsidRDefault="00D836DB" w:rsidP="00D836DB">
            <w:pPr>
              <w:spacing w:line="276" w:lineRule="auto"/>
              <w:jc w:val="center"/>
              <w:rPr>
                <w:rFonts w:ascii="Times New Roman" w:eastAsia="Calibri" w:hAnsi="Times New Roman" w:cs="Times New Roman"/>
                <w:iCs/>
                <w:sz w:val="24"/>
                <w:szCs w:val="24"/>
              </w:rPr>
            </w:pPr>
            <w:r w:rsidRPr="00FB2D44">
              <w:rPr>
                <w:rFonts w:ascii="Times New Roman" w:eastAsia="Calibri" w:hAnsi="Times New Roman" w:cs="Times New Roman"/>
                <w:iCs/>
                <w:sz w:val="24"/>
                <w:szCs w:val="24"/>
              </w:rPr>
              <w:t>Мирошниченко О.В.</w:t>
            </w:r>
          </w:p>
        </w:tc>
        <w:tc>
          <w:tcPr>
            <w:tcW w:w="276" w:type="pct"/>
            <w:shd w:val="clear" w:color="auto" w:fill="auto"/>
            <w:noWrap/>
            <w:vAlign w:val="bottom"/>
          </w:tcPr>
          <w:p w:rsidR="00D836DB" w:rsidRPr="00FB2D44" w:rsidRDefault="00D836DB" w:rsidP="00EF4A17">
            <w:pPr>
              <w:spacing w:line="276" w:lineRule="auto"/>
              <w:rPr>
                <w:rFonts w:ascii="Times New Roman" w:eastAsia="Calibri" w:hAnsi="Times New Roman" w:cs="Times New Roman"/>
                <w:iCs/>
                <w:sz w:val="24"/>
                <w:szCs w:val="24"/>
              </w:rPr>
            </w:pPr>
            <w:r w:rsidRPr="00FB2D44">
              <w:rPr>
                <w:rFonts w:ascii="Times New Roman" w:eastAsia="Calibri" w:hAnsi="Times New Roman" w:cs="Times New Roman"/>
                <w:iCs/>
                <w:sz w:val="24"/>
                <w:szCs w:val="24"/>
              </w:rPr>
              <w:t> </w:t>
            </w:r>
          </w:p>
        </w:tc>
        <w:tc>
          <w:tcPr>
            <w:tcW w:w="1257" w:type="pct"/>
            <w:shd w:val="clear" w:color="auto" w:fill="auto"/>
            <w:noWrap/>
            <w:vAlign w:val="bottom"/>
          </w:tcPr>
          <w:p w:rsidR="00D836DB" w:rsidRPr="00FB2D44" w:rsidRDefault="00D836DB" w:rsidP="00EF4A17">
            <w:pPr>
              <w:spacing w:line="276" w:lineRule="auto"/>
              <w:rPr>
                <w:rFonts w:ascii="Times New Roman" w:eastAsia="Calibri" w:hAnsi="Times New Roman" w:cs="Times New Roman"/>
                <w:b/>
                <w:iCs/>
                <w:sz w:val="24"/>
                <w:szCs w:val="24"/>
              </w:rPr>
            </w:pPr>
            <w:r w:rsidRPr="00FB2D44">
              <w:rPr>
                <w:rFonts w:ascii="Times New Roman" w:eastAsia="Calibri" w:hAnsi="Times New Roman" w:cs="Times New Roman"/>
                <w:b/>
                <w:iCs/>
                <w:sz w:val="24"/>
                <w:szCs w:val="24"/>
              </w:rPr>
              <w:t>_______</w:t>
            </w:r>
            <w:r w:rsidR="00FB2D44" w:rsidRPr="00FB2D44">
              <w:rPr>
                <w:rFonts w:ascii="Times New Roman" w:eastAsia="Calibri" w:hAnsi="Times New Roman" w:cs="Times New Roman"/>
                <w:b/>
                <w:iCs/>
                <w:noProof/>
                <w:sz w:val="24"/>
                <w:szCs w:val="24"/>
                <w:u w:val="single"/>
                <w:lang w:eastAsia="ru-RU"/>
              </w:rPr>
              <w:drawing>
                <wp:inline distT="0" distB="0" distL="0" distR="0">
                  <wp:extent cx="809625" cy="751379"/>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24759" t="27044" r="22295" b="23819"/>
                          <a:stretch/>
                        </pic:blipFill>
                        <pic:spPr bwMode="auto">
                          <a:xfrm>
                            <a:off x="0" y="0"/>
                            <a:ext cx="813795" cy="755249"/>
                          </a:xfrm>
                          <a:prstGeom prst="rect">
                            <a:avLst/>
                          </a:prstGeom>
                          <a:noFill/>
                          <a:ln>
                            <a:noFill/>
                          </a:ln>
                          <a:extLst>
                            <a:ext uri="{53640926-AAD7-44D8-BBD7-CCE9431645EC}">
                              <a14:shadowObscured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r w:rsidRPr="00FB2D44">
              <w:rPr>
                <w:rFonts w:ascii="Times New Roman" w:eastAsia="Calibri" w:hAnsi="Times New Roman" w:cs="Times New Roman"/>
                <w:b/>
                <w:iCs/>
                <w:sz w:val="24"/>
                <w:szCs w:val="24"/>
              </w:rPr>
              <w:t>______</w:t>
            </w:r>
          </w:p>
        </w:tc>
      </w:tr>
      <w:tr w:rsidR="00D836DB" w:rsidRPr="00FB2D44" w:rsidTr="00EF4A17">
        <w:trPr>
          <w:trHeight w:val="170"/>
        </w:trPr>
        <w:tc>
          <w:tcPr>
            <w:tcW w:w="1612" w:type="pct"/>
            <w:shd w:val="clear" w:color="auto" w:fill="auto"/>
            <w:noWrap/>
            <w:vAlign w:val="bottom"/>
          </w:tcPr>
          <w:p w:rsidR="00D836DB" w:rsidRPr="00FB2D44" w:rsidRDefault="00D836DB" w:rsidP="00EF4A17">
            <w:pPr>
              <w:spacing w:line="276" w:lineRule="auto"/>
              <w:rPr>
                <w:rFonts w:ascii="Times New Roman" w:eastAsia="Calibri" w:hAnsi="Times New Roman" w:cs="Times New Roman"/>
                <w:sz w:val="24"/>
                <w:szCs w:val="24"/>
              </w:rPr>
            </w:pPr>
          </w:p>
        </w:tc>
        <w:tc>
          <w:tcPr>
            <w:tcW w:w="1855" w:type="pct"/>
            <w:tcBorders>
              <w:top w:val="single" w:sz="4" w:space="0" w:color="auto"/>
            </w:tcBorders>
            <w:shd w:val="clear" w:color="auto" w:fill="auto"/>
            <w:noWrap/>
          </w:tcPr>
          <w:p w:rsidR="00D836DB" w:rsidRPr="00FB2D44" w:rsidRDefault="00D836DB" w:rsidP="00EF4A17">
            <w:pPr>
              <w:spacing w:line="276" w:lineRule="auto"/>
              <w:jc w:val="center"/>
              <w:rPr>
                <w:rFonts w:ascii="Times New Roman" w:eastAsia="Calibri" w:hAnsi="Times New Roman" w:cs="Times New Roman"/>
                <w:iCs/>
                <w:sz w:val="18"/>
                <w:szCs w:val="18"/>
              </w:rPr>
            </w:pPr>
            <w:r w:rsidRPr="00FB2D44">
              <w:rPr>
                <w:rFonts w:ascii="Times New Roman" w:eastAsia="Calibri" w:hAnsi="Times New Roman" w:cs="Times New Roman"/>
                <w:iCs/>
                <w:sz w:val="18"/>
                <w:szCs w:val="18"/>
              </w:rPr>
              <w:t>(Ф.И.О. полностью)</w:t>
            </w:r>
          </w:p>
        </w:tc>
        <w:tc>
          <w:tcPr>
            <w:tcW w:w="276" w:type="pct"/>
            <w:shd w:val="clear" w:color="auto" w:fill="auto"/>
            <w:noWrap/>
          </w:tcPr>
          <w:p w:rsidR="00D836DB" w:rsidRPr="00FB2D44" w:rsidRDefault="00D836DB" w:rsidP="00EF4A17">
            <w:pPr>
              <w:spacing w:line="276" w:lineRule="auto"/>
              <w:rPr>
                <w:rFonts w:ascii="Times New Roman" w:eastAsia="Calibri" w:hAnsi="Times New Roman" w:cs="Times New Roman"/>
                <w:iCs/>
                <w:sz w:val="18"/>
                <w:szCs w:val="18"/>
              </w:rPr>
            </w:pPr>
          </w:p>
        </w:tc>
        <w:tc>
          <w:tcPr>
            <w:tcW w:w="1257" w:type="pct"/>
            <w:shd w:val="clear" w:color="auto" w:fill="auto"/>
            <w:noWrap/>
          </w:tcPr>
          <w:p w:rsidR="00D836DB" w:rsidRPr="00FB2D44" w:rsidRDefault="00D836DB" w:rsidP="00EF4A17">
            <w:pPr>
              <w:spacing w:line="276" w:lineRule="auto"/>
              <w:jc w:val="center"/>
              <w:rPr>
                <w:rFonts w:ascii="Times New Roman" w:eastAsia="Calibri" w:hAnsi="Times New Roman" w:cs="Times New Roman"/>
                <w:iCs/>
                <w:sz w:val="18"/>
                <w:szCs w:val="18"/>
              </w:rPr>
            </w:pPr>
            <w:r w:rsidRPr="00FB2D44">
              <w:rPr>
                <w:rFonts w:ascii="Times New Roman" w:eastAsia="Calibri" w:hAnsi="Times New Roman" w:cs="Times New Roman"/>
                <w:iCs/>
                <w:sz w:val="18"/>
                <w:szCs w:val="18"/>
              </w:rPr>
              <w:t>подпись</w:t>
            </w:r>
          </w:p>
        </w:tc>
      </w:tr>
      <w:tr w:rsidR="00D836DB" w:rsidRPr="00FB2D44" w:rsidTr="00EF4A17">
        <w:trPr>
          <w:trHeight w:val="548"/>
        </w:trPr>
        <w:tc>
          <w:tcPr>
            <w:tcW w:w="1612" w:type="pct"/>
            <w:shd w:val="clear" w:color="auto" w:fill="auto"/>
            <w:noWrap/>
            <w:vAlign w:val="bottom"/>
          </w:tcPr>
          <w:p w:rsidR="00D836DB" w:rsidRPr="00FB2D44" w:rsidRDefault="00D836DB" w:rsidP="00EF4A17">
            <w:pPr>
              <w:spacing w:line="276" w:lineRule="auto"/>
              <w:rPr>
                <w:rFonts w:ascii="Times New Roman" w:eastAsia="Calibri" w:hAnsi="Times New Roman" w:cs="Times New Roman"/>
                <w:sz w:val="24"/>
                <w:szCs w:val="24"/>
              </w:rPr>
            </w:pPr>
            <w:r w:rsidRPr="00FB2D44">
              <w:rPr>
                <w:rFonts w:ascii="Times New Roman" w:eastAsia="Calibri" w:hAnsi="Times New Roman" w:cs="Times New Roman"/>
                <w:sz w:val="24"/>
                <w:szCs w:val="24"/>
              </w:rPr>
              <w:t xml:space="preserve">Руководитель </w:t>
            </w:r>
          </w:p>
        </w:tc>
        <w:tc>
          <w:tcPr>
            <w:tcW w:w="1855" w:type="pct"/>
            <w:tcBorders>
              <w:bottom w:val="single" w:sz="4" w:space="0" w:color="auto"/>
            </w:tcBorders>
            <w:shd w:val="clear" w:color="auto" w:fill="auto"/>
            <w:noWrap/>
            <w:vAlign w:val="bottom"/>
          </w:tcPr>
          <w:p w:rsidR="00D836DB" w:rsidRPr="00FB2D44" w:rsidRDefault="00D836DB" w:rsidP="00D836DB">
            <w:pPr>
              <w:spacing w:line="276" w:lineRule="auto"/>
              <w:jc w:val="center"/>
              <w:rPr>
                <w:rFonts w:ascii="Times New Roman" w:eastAsia="Calibri" w:hAnsi="Times New Roman" w:cs="Times New Roman"/>
                <w:b/>
                <w:iCs/>
                <w:sz w:val="24"/>
                <w:szCs w:val="24"/>
              </w:rPr>
            </w:pPr>
            <w:r w:rsidRPr="00FB2D44">
              <w:rPr>
                <w:rFonts w:ascii="Times New Roman" w:eastAsia="Calibri" w:hAnsi="Times New Roman" w:cs="Times New Roman"/>
                <w:sz w:val="24"/>
                <w:szCs w:val="28"/>
                <w:lang w:eastAsia="ru-RU"/>
              </w:rPr>
              <w:t>Морозова Е.А.</w:t>
            </w:r>
          </w:p>
        </w:tc>
        <w:tc>
          <w:tcPr>
            <w:tcW w:w="276" w:type="pct"/>
            <w:shd w:val="clear" w:color="auto" w:fill="auto"/>
            <w:noWrap/>
            <w:vAlign w:val="bottom"/>
          </w:tcPr>
          <w:p w:rsidR="00D836DB" w:rsidRPr="00FB2D44" w:rsidRDefault="00D836DB" w:rsidP="00EF4A17">
            <w:pPr>
              <w:spacing w:line="276" w:lineRule="auto"/>
              <w:rPr>
                <w:rFonts w:ascii="Times New Roman" w:eastAsia="Calibri" w:hAnsi="Times New Roman" w:cs="Times New Roman"/>
                <w:iCs/>
                <w:sz w:val="24"/>
                <w:szCs w:val="24"/>
              </w:rPr>
            </w:pPr>
            <w:r w:rsidRPr="00FB2D44">
              <w:rPr>
                <w:rFonts w:ascii="Times New Roman" w:eastAsia="Calibri" w:hAnsi="Times New Roman" w:cs="Times New Roman"/>
                <w:iCs/>
                <w:sz w:val="24"/>
                <w:szCs w:val="24"/>
              </w:rPr>
              <w:t> </w:t>
            </w:r>
          </w:p>
        </w:tc>
        <w:tc>
          <w:tcPr>
            <w:tcW w:w="1257" w:type="pct"/>
            <w:shd w:val="clear" w:color="auto" w:fill="auto"/>
            <w:noWrap/>
            <w:vAlign w:val="bottom"/>
          </w:tcPr>
          <w:p w:rsidR="00D836DB" w:rsidRPr="00FB2D44" w:rsidRDefault="00D836DB" w:rsidP="00D836DB">
            <w:pPr>
              <w:spacing w:line="276" w:lineRule="auto"/>
              <w:rPr>
                <w:rFonts w:ascii="Times New Roman" w:eastAsia="Calibri" w:hAnsi="Times New Roman" w:cs="Times New Roman"/>
                <w:b/>
                <w:iCs/>
                <w:sz w:val="24"/>
                <w:szCs w:val="24"/>
              </w:rPr>
            </w:pPr>
            <w:r w:rsidRPr="00FB2D44">
              <w:rPr>
                <w:rFonts w:ascii="Times New Roman" w:eastAsia="Calibri" w:hAnsi="Times New Roman" w:cs="Times New Roman"/>
                <w:b/>
                <w:iCs/>
                <w:sz w:val="24"/>
                <w:szCs w:val="24"/>
              </w:rPr>
              <w:t xml:space="preserve">      </w:t>
            </w:r>
            <w:r w:rsidRPr="00FB2D44">
              <w:rPr>
                <w:rFonts w:ascii="Times New Roman" w:eastAsia="Calibri" w:hAnsi="Times New Roman" w:cs="Times New Roman"/>
                <w:b/>
                <w:iCs/>
                <w:noProof/>
                <w:sz w:val="24"/>
                <w:szCs w:val="24"/>
                <w:u w:val="single"/>
                <w:lang w:eastAsia="ru-RU"/>
              </w:rPr>
              <w:drawing>
                <wp:inline distT="0" distB="0" distL="0" distR="0">
                  <wp:extent cx="733425" cy="523875"/>
                  <wp:effectExtent l="0" t="0" r="9525" b="9525"/>
                  <wp:docPr id="12" name="Рисунок 1" descr="Описание: C:\Users\Елена\Desktop\Магистерская\ГОТОВЫЕ\ОБРАЗЕЦ\подпис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C:\Users\Елена\Desktop\Магистерская\ГОТОВЫЕ\ОБРАЗЕЦ\подпись.jpg"/>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33425" cy="523875"/>
                          </a:xfrm>
                          <a:prstGeom prst="rect">
                            <a:avLst/>
                          </a:prstGeom>
                          <a:noFill/>
                          <a:ln>
                            <a:noFill/>
                          </a:ln>
                        </pic:spPr>
                      </pic:pic>
                    </a:graphicData>
                  </a:graphic>
                </wp:inline>
              </w:drawing>
            </w:r>
          </w:p>
        </w:tc>
      </w:tr>
      <w:tr w:rsidR="00D836DB" w:rsidRPr="00FB2D44" w:rsidTr="00EF4A17">
        <w:trPr>
          <w:trHeight w:val="170"/>
        </w:trPr>
        <w:tc>
          <w:tcPr>
            <w:tcW w:w="1612" w:type="pct"/>
            <w:shd w:val="clear" w:color="auto" w:fill="auto"/>
            <w:noWrap/>
            <w:vAlign w:val="bottom"/>
          </w:tcPr>
          <w:p w:rsidR="00D836DB" w:rsidRPr="00FB2D44" w:rsidRDefault="00D836DB" w:rsidP="00EF4A17">
            <w:pPr>
              <w:spacing w:line="276" w:lineRule="auto"/>
              <w:rPr>
                <w:rFonts w:ascii="Times New Roman" w:eastAsia="Calibri" w:hAnsi="Times New Roman" w:cs="Times New Roman"/>
                <w:sz w:val="18"/>
                <w:szCs w:val="18"/>
              </w:rPr>
            </w:pPr>
          </w:p>
        </w:tc>
        <w:tc>
          <w:tcPr>
            <w:tcW w:w="1855" w:type="pct"/>
            <w:tcBorders>
              <w:top w:val="single" w:sz="4" w:space="0" w:color="auto"/>
            </w:tcBorders>
            <w:shd w:val="clear" w:color="auto" w:fill="auto"/>
            <w:noWrap/>
          </w:tcPr>
          <w:p w:rsidR="00D836DB" w:rsidRPr="00FB2D44" w:rsidRDefault="00D836DB" w:rsidP="00EF4A17">
            <w:pPr>
              <w:spacing w:line="276" w:lineRule="auto"/>
              <w:jc w:val="center"/>
              <w:rPr>
                <w:rFonts w:ascii="Times New Roman" w:eastAsia="Calibri" w:hAnsi="Times New Roman" w:cs="Times New Roman"/>
                <w:iCs/>
                <w:sz w:val="18"/>
                <w:szCs w:val="18"/>
              </w:rPr>
            </w:pPr>
            <w:r w:rsidRPr="00FB2D44">
              <w:rPr>
                <w:rFonts w:ascii="Times New Roman" w:eastAsia="Calibri" w:hAnsi="Times New Roman" w:cs="Times New Roman"/>
                <w:iCs/>
                <w:sz w:val="18"/>
                <w:szCs w:val="18"/>
              </w:rPr>
              <w:t>(Ф.И.О. полностью)</w:t>
            </w:r>
          </w:p>
        </w:tc>
        <w:tc>
          <w:tcPr>
            <w:tcW w:w="276" w:type="pct"/>
            <w:shd w:val="clear" w:color="auto" w:fill="auto"/>
            <w:noWrap/>
          </w:tcPr>
          <w:p w:rsidR="00D836DB" w:rsidRPr="00FB2D44" w:rsidRDefault="00D836DB" w:rsidP="00EF4A17">
            <w:pPr>
              <w:spacing w:line="276" w:lineRule="auto"/>
              <w:rPr>
                <w:rFonts w:ascii="Times New Roman" w:eastAsia="Calibri" w:hAnsi="Times New Roman" w:cs="Times New Roman"/>
                <w:iCs/>
                <w:sz w:val="18"/>
                <w:szCs w:val="18"/>
              </w:rPr>
            </w:pPr>
          </w:p>
        </w:tc>
        <w:tc>
          <w:tcPr>
            <w:tcW w:w="1257" w:type="pct"/>
            <w:shd w:val="clear" w:color="auto" w:fill="auto"/>
            <w:noWrap/>
          </w:tcPr>
          <w:p w:rsidR="00D836DB" w:rsidRPr="00FB2D44" w:rsidRDefault="00D836DB" w:rsidP="00EF4A17">
            <w:pPr>
              <w:spacing w:line="276" w:lineRule="auto"/>
              <w:jc w:val="center"/>
              <w:rPr>
                <w:rFonts w:ascii="Times New Roman" w:eastAsia="Calibri" w:hAnsi="Times New Roman" w:cs="Times New Roman"/>
                <w:iCs/>
                <w:sz w:val="18"/>
                <w:szCs w:val="18"/>
              </w:rPr>
            </w:pPr>
            <w:r w:rsidRPr="00FB2D44">
              <w:rPr>
                <w:rFonts w:ascii="Times New Roman" w:eastAsia="Calibri" w:hAnsi="Times New Roman" w:cs="Times New Roman"/>
                <w:iCs/>
                <w:sz w:val="18"/>
                <w:szCs w:val="18"/>
              </w:rPr>
              <w:t>подпись</w:t>
            </w:r>
          </w:p>
        </w:tc>
      </w:tr>
    </w:tbl>
    <w:p w:rsidR="00D836DB" w:rsidRPr="00FB2D44" w:rsidRDefault="00D836DB" w:rsidP="00AD6E69">
      <w:pPr>
        <w:spacing w:after="0" w:line="240" w:lineRule="auto"/>
        <w:jc w:val="center"/>
        <w:rPr>
          <w:rFonts w:ascii="Times New Roman" w:hAnsi="Times New Roman" w:cs="Times New Roman"/>
          <w:szCs w:val="28"/>
        </w:rPr>
      </w:pPr>
    </w:p>
    <w:p w:rsidR="00D836DB" w:rsidRPr="00FB2D44" w:rsidRDefault="00D836DB" w:rsidP="00AD6E69">
      <w:pPr>
        <w:spacing w:after="0" w:line="240" w:lineRule="auto"/>
        <w:jc w:val="center"/>
        <w:rPr>
          <w:rFonts w:ascii="Times New Roman" w:hAnsi="Times New Roman" w:cs="Times New Roman"/>
          <w:szCs w:val="28"/>
        </w:rPr>
      </w:pPr>
    </w:p>
    <w:p w:rsidR="00D836DB" w:rsidRPr="00FB2D44" w:rsidRDefault="00D836DB" w:rsidP="00AD6E69">
      <w:pPr>
        <w:spacing w:after="0" w:line="240" w:lineRule="auto"/>
        <w:jc w:val="center"/>
        <w:rPr>
          <w:rFonts w:ascii="Times New Roman" w:hAnsi="Times New Roman" w:cs="Times New Roman"/>
          <w:szCs w:val="28"/>
        </w:rPr>
      </w:pPr>
    </w:p>
    <w:p w:rsidR="00E33355" w:rsidRPr="00FB2D44" w:rsidRDefault="00D836DB" w:rsidP="00AD6E69">
      <w:pPr>
        <w:spacing w:after="0" w:line="240" w:lineRule="auto"/>
        <w:jc w:val="center"/>
        <w:rPr>
          <w:rFonts w:ascii="Times New Roman" w:hAnsi="Times New Roman" w:cs="Times New Roman"/>
          <w:b/>
          <w:sz w:val="24"/>
          <w:szCs w:val="24"/>
        </w:rPr>
      </w:pPr>
      <w:r w:rsidRPr="00FB2D44">
        <w:rPr>
          <w:rFonts w:ascii="Times New Roman" w:hAnsi="Times New Roman" w:cs="Times New Roman"/>
          <w:b/>
          <w:sz w:val="24"/>
          <w:szCs w:val="24"/>
        </w:rPr>
        <w:t>МОСКВА 2023г.</w:t>
      </w:r>
    </w:p>
    <w:p w:rsidR="00864BA5" w:rsidRPr="00FB2D44" w:rsidRDefault="00864BA5" w:rsidP="00AD6E69">
      <w:pPr>
        <w:spacing w:after="0" w:line="240" w:lineRule="auto"/>
        <w:jc w:val="center"/>
        <w:rPr>
          <w:rFonts w:ascii="Times New Roman" w:hAnsi="Times New Roman" w:cs="Times New Roman"/>
          <w:b/>
          <w:sz w:val="24"/>
          <w:szCs w:val="24"/>
        </w:rPr>
      </w:pPr>
    </w:p>
    <w:p w:rsidR="00E33355" w:rsidRPr="00FB2D44" w:rsidRDefault="00E33355" w:rsidP="00AD6E69">
      <w:pPr>
        <w:widowControl w:val="0"/>
        <w:tabs>
          <w:tab w:val="left" w:pos="284"/>
          <w:tab w:val="left" w:pos="9072"/>
        </w:tabs>
        <w:autoSpaceDE w:val="0"/>
        <w:autoSpaceDN w:val="0"/>
        <w:spacing w:after="0" w:line="274" w:lineRule="exact"/>
        <w:rPr>
          <w:rFonts w:ascii="Times New Roman" w:eastAsia="Calibri" w:hAnsi="Times New Roman" w:cs="Times New Roman"/>
          <w:b/>
          <w:sz w:val="24"/>
          <w:szCs w:val="28"/>
          <w:lang w:eastAsia="ru-RU"/>
        </w:rPr>
      </w:pPr>
    </w:p>
    <w:p w:rsidR="00E33355" w:rsidRPr="00FB2D44" w:rsidRDefault="00E33355" w:rsidP="00AD6E69">
      <w:pPr>
        <w:widowControl w:val="0"/>
        <w:tabs>
          <w:tab w:val="left" w:pos="284"/>
          <w:tab w:val="left" w:pos="9072"/>
        </w:tabs>
        <w:autoSpaceDE w:val="0"/>
        <w:autoSpaceDN w:val="0"/>
        <w:spacing w:after="0" w:line="274" w:lineRule="exact"/>
        <w:rPr>
          <w:rFonts w:ascii="Times New Roman" w:eastAsia="Calibri" w:hAnsi="Times New Roman" w:cs="Times New Roman"/>
          <w:b/>
          <w:sz w:val="24"/>
          <w:szCs w:val="28"/>
          <w:lang w:eastAsia="ru-RU"/>
        </w:rPr>
      </w:pPr>
      <w:r w:rsidRPr="00FB2D44">
        <w:rPr>
          <w:rFonts w:ascii="Times New Roman" w:eastAsia="Calibri" w:hAnsi="Times New Roman" w:cs="Times New Roman"/>
          <w:b/>
          <w:noProof/>
          <w:sz w:val="24"/>
          <w:szCs w:val="28"/>
          <w:lang w:eastAsia="ru-RU"/>
        </w:rPr>
        <w:drawing>
          <wp:inline distT="0" distB="0" distL="0" distR="0">
            <wp:extent cx="1009650" cy="1714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009650" cy="171450"/>
                    </a:xfrm>
                    <a:prstGeom prst="rect">
                      <a:avLst/>
                    </a:prstGeom>
                    <a:noFill/>
                  </pic:spPr>
                </pic:pic>
              </a:graphicData>
            </a:graphic>
          </wp:inline>
        </w:drawing>
      </w:r>
      <w:r w:rsidRPr="00FB2D44">
        <w:rPr>
          <w:rFonts w:ascii="Times New Roman" w:eastAsia="Calibri" w:hAnsi="Times New Roman" w:cs="Times New Roman"/>
          <w:b/>
          <w:sz w:val="24"/>
          <w:szCs w:val="28"/>
          <w:lang w:eastAsia="ru-RU"/>
        </w:rPr>
        <w:t xml:space="preserve">                                      ЗАДАНИЕ</w:t>
      </w:r>
    </w:p>
    <w:p w:rsidR="00E33355" w:rsidRPr="00FB2D44" w:rsidRDefault="00E33355" w:rsidP="00AD6E69">
      <w:pPr>
        <w:widowControl w:val="0"/>
        <w:tabs>
          <w:tab w:val="left" w:pos="284"/>
          <w:tab w:val="left" w:pos="9072"/>
        </w:tabs>
        <w:autoSpaceDE w:val="0"/>
        <w:autoSpaceDN w:val="0"/>
        <w:spacing w:after="0" w:line="274" w:lineRule="exact"/>
        <w:jc w:val="center"/>
        <w:rPr>
          <w:rFonts w:ascii="Times New Roman" w:eastAsia="Calibri" w:hAnsi="Times New Roman" w:cs="Times New Roman"/>
          <w:sz w:val="24"/>
          <w:szCs w:val="28"/>
          <w:lang w:eastAsia="ru-RU"/>
        </w:rPr>
      </w:pPr>
      <w:r w:rsidRPr="00FB2D44">
        <w:rPr>
          <w:rFonts w:ascii="Times New Roman" w:eastAsia="Calibri" w:hAnsi="Times New Roman" w:cs="Times New Roman"/>
          <w:sz w:val="24"/>
          <w:szCs w:val="28"/>
          <w:lang w:eastAsia="ru-RU"/>
        </w:rPr>
        <w:t>на ВКР обучающегося</w:t>
      </w:r>
    </w:p>
    <w:p w:rsidR="00E33355" w:rsidRPr="00FB2D44" w:rsidRDefault="00E33355" w:rsidP="00AD6E69">
      <w:pPr>
        <w:widowControl w:val="0"/>
        <w:tabs>
          <w:tab w:val="left" w:pos="284"/>
          <w:tab w:val="left" w:pos="9072"/>
        </w:tabs>
        <w:autoSpaceDE w:val="0"/>
        <w:autoSpaceDN w:val="0"/>
        <w:spacing w:after="0" w:line="240" w:lineRule="auto"/>
        <w:jc w:val="both"/>
        <w:rPr>
          <w:rFonts w:ascii="Times New Roman" w:eastAsia="Calibri" w:hAnsi="Times New Roman" w:cs="Times New Roman"/>
          <w:sz w:val="17"/>
          <w:szCs w:val="28"/>
          <w:lang w:eastAsia="ru-RU"/>
        </w:rPr>
      </w:pPr>
    </w:p>
    <w:p w:rsidR="00E33355" w:rsidRPr="00FB2D44" w:rsidRDefault="00E33355" w:rsidP="00C840BF">
      <w:pPr>
        <w:widowControl w:val="0"/>
        <w:numPr>
          <w:ilvl w:val="1"/>
          <w:numId w:val="30"/>
        </w:numPr>
        <w:tabs>
          <w:tab w:val="left" w:pos="284"/>
          <w:tab w:val="left" w:pos="851"/>
          <w:tab w:val="left" w:pos="2069"/>
          <w:tab w:val="left" w:pos="9072"/>
        </w:tabs>
        <w:autoSpaceDE w:val="0"/>
        <w:autoSpaceDN w:val="0"/>
        <w:spacing w:after="0" w:line="240" w:lineRule="auto"/>
        <w:ind w:left="0" w:right="847"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b/>
          <w:sz w:val="24"/>
          <w:lang w:eastAsia="ru-RU" w:bidi="ru-RU"/>
        </w:rPr>
        <w:t xml:space="preserve">Тема ВКР: </w:t>
      </w:r>
      <w:r w:rsidRPr="00FB2D44">
        <w:rPr>
          <w:rFonts w:ascii="Times New Roman" w:eastAsia="Calibri" w:hAnsi="Times New Roman" w:cs="Times New Roman"/>
          <w:sz w:val="24"/>
          <w:szCs w:val="24"/>
          <w:lang w:eastAsia="ru-RU"/>
        </w:rPr>
        <w:t>«Использование игровой деятельности для развития речевой активности старших дошкольников с ОНР»</w:t>
      </w:r>
    </w:p>
    <w:p w:rsidR="00E33355" w:rsidRPr="00FB2D44" w:rsidRDefault="00E33355" w:rsidP="00C840BF">
      <w:pPr>
        <w:widowControl w:val="0"/>
        <w:numPr>
          <w:ilvl w:val="1"/>
          <w:numId w:val="30"/>
        </w:numPr>
        <w:tabs>
          <w:tab w:val="left" w:pos="284"/>
          <w:tab w:val="left" w:pos="851"/>
          <w:tab w:val="left" w:pos="2028"/>
          <w:tab w:val="left" w:pos="9072"/>
        </w:tabs>
        <w:autoSpaceDE w:val="0"/>
        <w:autoSpaceDN w:val="0"/>
        <w:spacing w:after="0" w:line="274" w:lineRule="exact"/>
        <w:ind w:left="0" w:firstLine="567"/>
        <w:jc w:val="both"/>
        <w:rPr>
          <w:rFonts w:ascii="Times New Roman" w:eastAsia="Times New Roman" w:hAnsi="Times New Roman" w:cs="Times New Roman"/>
          <w:b/>
          <w:sz w:val="24"/>
          <w:lang w:eastAsia="ru-RU" w:bidi="ru-RU"/>
        </w:rPr>
      </w:pPr>
      <w:r w:rsidRPr="00FB2D44">
        <w:rPr>
          <w:rFonts w:ascii="Times New Roman" w:eastAsia="Times New Roman" w:hAnsi="Times New Roman" w:cs="Times New Roman"/>
          <w:b/>
          <w:sz w:val="24"/>
          <w:lang w:eastAsia="ru-RU" w:bidi="ru-RU"/>
        </w:rPr>
        <w:t>Структура</w:t>
      </w:r>
      <w:r w:rsidRPr="00FB2D44">
        <w:rPr>
          <w:rFonts w:ascii="Times New Roman" w:eastAsia="Times New Roman" w:hAnsi="Times New Roman" w:cs="Times New Roman"/>
          <w:b/>
          <w:spacing w:val="-1"/>
          <w:sz w:val="24"/>
          <w:lang w:eastAsia="ru-RU" w:bidi="ru-RU"/>
        </w:rPr>
        <w:t xml:space="preserve"> </w:t>
      </w:r>
      <w:r w:rsidRPr="00FB2D44">
        <w:rPr>
          <w:rFonts w:ascii="Times New Roman" w:eastAsia="Times New Roman" w:hAnsi="Times New Roman" w:cs="Times New Roman"/>
          <w:b/>
          <w:sz w:val="24"/>
          <w:lang w:eastAsia="ru-RU" w:bidi="ru-RU"/>
        </w:rPr>
        <w:t>ВКР.</w:t>
      </w:r>
    </w:p>
    <w:p w:rsidR="00E33355" w:rsidRPr="00FB2D44" w:rsidRDefault="00E33355" w:rsidP="00AD6E69">
      <w:pPr>
        <w:widowControl w:val="0"/>
        <w:tabs>
          <w:tab w:val="left" w:pos="284"/>
          <w:tab w:val="left" w:pos="851"/>
          <w:tab w:val="left" w:pos="9072"/>
        </w:tabs>
        <w:autoSpaceDE w:val="0"/>
        <w:autoSpaceDN w:val="0"/>
        <w:spacing w:after="0" w:line="274" w:lineRule="exact"/>
        <w:ind w:firstLine="567"/>
        <w:jc w:val="both"/>
        <w:rPr>
          <w:rFonts w:ascii="Times New Roman" w:eastAsia="Times New Roman" w:hAnsi="Times New Roman" w:cs="Times New Roman"/>
          <w:i/>
          <w:sz w:val="24"/>
          <w:lang w:eastAsia="ru-RU" w:bidi="ru-RU"/>
        </w:rPr>
      </w:pPr>
      <w:r w:rsidRPr="00FB2D44">
        <w:rPr>
          <w:rFonts w:ascii="Times New Roman" w:eastAsia="Times New Roman" w:hAnsi="Times New Roman" w:cs="Times New Roman"/>
          <w:i/>
          <w:sz w:val="24"/>
          <w:lang w:eastAsia="ru-RU" w:bidi="ru-RU"/>
        </w:rPr>
        <w:t>Введение</w:t>
      </w:r>
    </w:p>
    <w:p w:rsidR="00E33355" w:rsidRPr="00FB2D44" w:rsidRDefault="00E33355" w:rsidP="00AD6E69">
      <w:pPr>
        <w:widowControl w:val="0"/>
        <w:tabs>
          <w:tab w:val="left" w:pos="284"/>
          <w:tab w:val="left" w:pos="851"/>
          <w:tab w:val="left" w:pos="9072"/>
        </w:tabs>
        <w:autoSpaceDE w:val="0"/>
        <w:autoSpaceDN w:val="0"/>
        <w:spacing w:after="0" w:line="240" w:lineRule="auto"/>
        <w:ind w:firstLine="567"/>
        <w:jc w:val="both"/>
        <w:rPr>
          <w:rFonts w:ascii="Times New Roman" w:eastAsia="Times New Roman" w:hAnsi="Times New Roman" w:cs="Times New Roman"/>
          <w:i/>
          <w:sz w:val="24"/>
          <w:lang w:eastAsia="ru-RU" w:bidi="ru-RU"/>
        </w:rPr>
      </w:pPr>
      <w:r w:rsidRPr="00FB2D44">
        <w:rPr>
          <w:rFonts w:ascii="Times New Roman" w:eastAsia="Times New Roman" w:hAnsi="Times New Roman" w:cs="Times New Roman"/>
          <w:i/>
          <w:sz w:val="24"/>
          <w:lang w:eastAsia="ru-RU" w:bidi="ru-RU"/>
        </w:rPr>
        <w:t xml:space="preserve">Глава 1. Теоретические вопросы изучения </w:t>
      </w:r>
      <w:r w:rsidRPr="00FB2D44">
        <w:rPr>
          <w:rFonts w:ascii="Times New Roman" w:eastAsia="Calibri" w:hAnsi="Times New Roman" w:cs="Times New Roman"/>
          <w:i/>
          <w:sz w:val="24"/>
          <w:szCs w:val="24"/>
          <w:lang w:eastAsia="ru-RU"/>
        </w:rPr>
        <w:t>игровой деятельности для развития речевой активности старших дошкольников с ОНР</w:t>
      </w:r>
    </w:p>
    <w:p w:rsidR="00E33355" w:rsidRPr="00FB2D44" w:rsidRDefault="00E33355" w:rsidP="00C840BF">
      <w:pPr>
        <w:widowControl w:val="0"/>
        <w:numPr>
          <w:ilvl w:val="1"/>
          <w:numId w:val="32"/>
        </w:numPr>
        <w:tabs>
          <w:tab w:val="left" w:pos="0"/>
          <w:tab w:val="left" w:pos="851"/>
          <w:tab w:val="left" w:pos="1134"/>
          <w:tab w:val="left" w:pos="9072"/>
        </w:tabs>
        <w:autoSpaceDE w:val="0"/>
        <w:autoSpaceDN w:val="0"/>
        <w:spacing w:after="0" w:line="240" w:lineRule="auto"/>
        <w:jc w:val="both"/>
        <w:rPr>
          <w:rFonts w:ascii="Times New Roman" w:eastAsia="Times New Roman" w:hAnsi="Times New Roman" w:cs="Times New Roman"/>
          <w:sz w:val="24"/>
          <w:lang w:eastAsia="ru-RU" w:bidi="ru-RU"/>
        </w:rPr>
      </w:pPr>
      <w:bookmarkStart w:id="0" w:name="Понятие_рекрутинга_и_рекрутинговых_услуг"/>
      <w:bookmarkStart w:id="1" w:name="1.3._Современные_рекрутинговые_технологи"/>
      <w:bookmarkEnd w:id="0"/>
      <w:bookmarkEnd w:id="1"/>
      <w:r w:rsidRPr="00FB2D44">
        <w:rPr>
          <w:rFonts w:ascii="Times New Roman" w:eastAsia="Times New Roman" w:hAnsi="Times New Roman" w:cs="Times New Roman"/>
          <w:sz w:val="24"/>
          <w:lang w:eastAsia="ru-RU" w:bidi="ru-RU"/>
        </w:rPr>
        <w:t xml:space="preserve">Содержание и специфика </w:t>
      </w:r>
      <w:r w:rsidRPr="00FB2D44">
        <w:rPr>
          <w:rFonts w:ascii="Times New Roman" w:eastAsia="Calibri" w:hAnsi="Times New Roman" w:cs="Times New Roman"/>
          <w:sz w:val="23"/>
          <w:szCs w:val="28"/>
          <w:lang w:eastAsia="ru-RU"/>
        </w:rPr>
        <w:t xml:space="preserve">понятия, видов и подходов к общему недоразвитию речи в </w:t>
      </w:r>
      <w:r w:rsidRPr="00FB2D44">
        <w:rPr>
          <w:rFonts w:ascii="Times New Roman" w:eastAsia="Times New Roman" w:hAnsi="Times New Roman" w:cs="Times New Roman"/>
          <w:sz w:val="24"/>
          <w:lang w:eastAsia="ru-RU" w:bidi="ru-RU"/>
        </w:rPr>
        <w:t>старшем дошкольном возрасте</w:t>
      </w:r>
    </w:p>
    <w:p w:rsidR="00E33355" w:rsidRPr="00FB2D44" w:rsidRDefault="00E33355" w:rsidP="00C840BF">
      <w:pPr>
        <w:widowControl w:val="0"/>
        <w:numPr>
          <w:ilvl w:val="1"/>
          <w:numId w:val="32"/>
        </w:numPr>
        <w:tabs>
          <w:tab w:val="left" w:pos="0"/>
          <w:tab w:val="left" w:pos="851"/>
          <w:tab w:val="left" w:pos="1134"/>
          <w:tab w:val="left" w:pos="9072"/>
        </w:tabs>
        <w:autoSpaceDE w:val="0"/>
        <w:autoSpaceDN w:val="0"/>
        <w:spacing w:after="0" w:line="240" w:lineRule="auto"/>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 xml:space="preserve">Понятие и содержание </w:t>
      </w:r>
      <w:r w:rsidRPr="00FB2D44">
        <w:rPr>
          <w:rFonts w:ascii="Times New Roman" w:eastAsia="Calibri" w:hAnsi="Times New Roman" w:cs="Times New Roman"/>
          <w:sz w:val="23"/>
          <w:szCs w:val="28"/>
          <w:lang w:eastAsia="ru-RU"/>
        </w:rPr>
        <w:t>работы по речевому развитию в ДОО</w:t>
      </w:r>
    </w:p>
    <w:p w:rsidR="00E33355" w:rsidRPr="00FB2D44" w:rsidRDefault="00E33355" w:rsidP="00C840BF">
      <w:pPr>
        <w:widowControl w:val="0"/>
        <w:numPr>
          <w:ilvl w:val="1"/>
          <w:numId w:val="32"/>
        </w:numPr>
        <w:tabs>
          <w:tab w:val="left" w:pos="0"/>
          <w:tab w:val="left" w:pos="851"/>
          <w:tab w:val="left" w:pos="1134"/>
          <w:tab w:val="left" w:pos="9072"/>
        </w:tabs>
        <w:autoSpaceDE w:val="0"/>
        <w:autoSpaceDN w:val="0"/>
        <w:spacing w:after="0" w:line="240" w:lineRule="auto"/>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Психологическая характеристика старшего дошкольного возраста</w:t>
      </w:r>
    </w:p>
    <w:p w:rsidR="00E33355" w:rsidRPr="00FB2D44" w:rsidRDefault="00E33355" w:rsidP="00C840BF">
      <w:pPr>
        <w:widowControl w:val="0"/>
        <w:numPr>
          <w:ilvl w:val="1"/>
          <w:numId w:val="32"/>
        </w:numPr>
        <w:tabs>
          <w:tab w:val="left" w:pos="0"/>
          <w:tab w:val="left" w:pos="851"/>
          <w:tab w:val="left" w:pos="1134"/>
          <w:tab w:val="left" w:pos="9072"/>
        </w:tabs>
        <w:autoSpaceDE w:val="0"/>
        <w:autoSpaceDN w:val="0"/>
        <w:spacing w:after="0" w:line="240" w:lineRule="auto"/>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Способы активизации речи старших дошкольников через игровую деятельность</w:t>
      </w:r>
    </w:p>
    <w:p w:rsidR="00E33355" w:rsidRPr="00FB2D44" w:rsidRDefault="00E33355" w:rsidP="00AD6E69">
      <w:pPr>
        <w:widowControl w:val="0"/>
        <w:tabs>
          <w:tab w:val="left" w:pos="0"/>
          <w:tab w:val="left" w:pos="851"/>
          <w:tab w:val="left" w:pos="1134"/>
          <w:tab w:val="left" w:pos="9072"/>
        </w:tabs>
        <w:autoSpaceDE w:val="0"/>
        <w:autoSpaceDN w:val="0"/>
        <w:spacing w:after="0" w:line="240" w:lineRule="auto"/>
        <w:ind w:left="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Выводы по главе</w:t>
      </w:r>
      <w:r w:rsidRPr="00FB2D44">
        <w:rPr>
          <w:rFonts w:ascii="Times New Roman" w:eastAsia="Times New Roman" w:hAnsi="Times New Roman" w:cs="Times New Roman"/>
          <w:spacing w:val="-3"/>
          <w:sz w:val="24"/>
          <w:lang w:eastAsia="ru-RU" w:bidi="ru-RU"/>
        </w:rPr>
        <w:t xml:space="preserve"> </w:t>
      </w:r>
      <w:r w:rsidRPr="00FB2D44">
        <w:rPr>
          <w:rFonts w:ascii="Times New Roman" w:eastAsia="Times New Roman" w:hAnsi="Times New Roman" w:cs="Times New Roman"/>
          <w:sz w:val="24"/>
          <w:lang w:eastAsia="ru-RU" w:bidi="ru-RU"/>
        </w:rPr>
        <w:t>1</w:t>
      </w:r>
    </w:p>
    <w:p w:rsidR="00E33355" w:rsidRPr="00FB2D44" w:rsidRDefault="00E33355" w:rsidP="00AD6E69">
      <w:pPr>
        <w:widowControl w:val="0"/>
        <w:tabs>
          <w:tab w:val="left" w:pos="284"/>
          <w:tab w:val="left" w:pos="851"/>
          <w:tab w:val="left" w:pos="9072"/>
        </w:tabs>
        <w:autoSpaceDE w:val="0"/>
        <w:autoSpaceDN w:val="0"/>
        <w:spacing w:after="0" w:line="240" w:lineRule="auto"/>
        <w:ind w:right="847" w:firstLine="567"/>
        <w:jc w:val="both"/>
        <w:rPr>
          <w:rFonts w:ascii="Times New Roman" w:eastAsia="Times New Roman" w:hAnsi="Times New Roman" w:cs="Times New Roman"/>
          <w:i/>
          <w:sz w:val="24"/>
          <w:lang w:eastAsia="ru-RU" w:bidi="ru-RU"/>
        </w:rPr>
      </w:pPr>
      <w:r w:rsidRPr="00FB2D44">
        <w:rPr>
          <w:rFonts w:ascii="Times New Roman" w:eastAsia="Times New Roman" w:hAnsi="Times New Roman" w:cs="Times New Roman"/>
          <w:i/>
          <w:sz w:val="24"/>
          <w:lang w:eastAsia="ru-RU" w:bidi="ru-RU"/>
        </w:rPr>
        <w:t>Глава 2. Эмпирическое исследование</w:t>
      </w:r>
      <w:r w:rsidRPr="00FB2D44">
        <w:rPr>
          <w:rFonts w:ascii="Times New Roman" w:eastAsia="Calibri" w:hAnsi="Times New Roman" w:cs="Times New Roman"/>
          <w:i/>
          <w:sz w:val="23"/>
          <w:szCs w:val="28"/>
          <w:lang w:eastAsia="ru-RU"/>
        </w:rPr>
        <w:t xml:space="preserve"> эффективности </w:t>
      </w:r>
      <w:r w:rsidRPr="00FB2D44">
        <w:rPr>
          <w:rFonts w:ascii="Times New Roman" w:eastAsia="Times New Roman" w:hAnsi="Times New Roman" w:cs="Times New Roman"/>
          <w:i/>
          <w:sz w:val="24"/>
          <w:lang w:eastAsia="ru-RU" w:bidi="ru-RU"/>
        </w:rPr>
        <w:t xml:space="preserve">изучения </w:t>
      </w:r>
      <w:r w:rsidRPr="00FB2D44">
        <w:rPr>
          <w:rFonts w:ascii="Times New Roman" w:eastAsia="Calibri" w:hAnsi="Times New Roman" w:cs="Times New Roman"/>
          <w:i/>
          <w:sz w:val="24"/>
          <w:szCs w:val="24"/>
          <w:lang w:eastAsia="ru-RU"/>
        </w:rPr>
        <w:t>игровой деятельности для развития речевой активности старших дошкольников с ОНР</w:t>
      </w:r>
    </w:p>
    <w:p w:rsidR="00E33355" w:rsidRPr="00FB2D44" w:rsidRDefault="00E33355" w:rsidP="00AD6E69">
      <w:pPr>
        <w:widowControl w:val="0"/>
        <w:tabs>
          <w:tab w:val="left" w:pos="284"/>
          <w:tab w:val="left" w:pos="851"/>
          <w:tab w:val="left" w:pos="9072"/>
        </w:tabs>
        <w:autoSpaceDE w:val="0"/>
        <w:autoSpaceDN w:val="0"/>
        <w:spacing w:after="0" w:line="240" w:lineRule="auto"/>
        <w:ind w:right="3"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 xml:space="preserve">2.1 Организация и методы исследования </w:t>
      </w:r>
    </w:p>
    <w:p w:rsidR="00E33355" w:rsidRPr="00FB2D44" w:rsidRDefault="00E33355" w:rsidP="00AD6E69">
      <w:pPr>
        <w:widowControl w:val="0"/>
        <w:tabs>
          <w:tab w:val="left" w:pos="284"/>
          <w:tab w:val="left" w:pos="851"/>
          <w:tab w:val="left" w:pos="9072"/>
        </w:tabs>
        <w:autoSpaceDE w:val="0"/>
        <w:autoSpaceDN w:val="0"/>
        <w:spacing w:after="0" w:line="240" w:lineRule="auto"/>
        <w:ind w:right="3"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 xml:space="preserve">2.2 Изучение особенностей </w:t>
      </w:r>
      <w:r w:rsidRPr="00FB2D44">
        <w:rPr>
          <w:rFonts w:ascii="Times New Roman" w:eastAsia="Calibri" w:hAnsi="Times New Roman" w:cs="Times New Roman"/>
          <w:sz w:val="23"/>
          <w:szCs w:val="28"/>
          <w:lang w:eastAsia="ru-RU"/>
        </w:rPr>
        <w:t>творческих игровых приемов и средств в коррекционно-логопедической работе со старшими дошкольниками с общим недоразвитием речи</w:t>
      </w:r>
    </w:p>
    <w:p w:rsidR="00E33355" w:rsidRPr="00FB2D44" w:rsidRDefault="00E33355" w:rsidP="00AD6E69">
      <w:pPr>
        <w:widowControl w:val="0"/>
        <w:tabs>
          <w:tab w:val="left" w:pos="284"/>
          <w:tab w:val="left" w:pos="851"/>
          <w:tab w:val="left" w:pos="9072"/>
        </w:tabs>
        <w:autoSpaceDE w:val="0"/>
        <w:autoSpaceDN w:val="0"/>
        <w:spacing w:after="0" w:line="240" w:lineRule="auto"/>
        <w:ind w:right="3"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2.3. Анализ результатов исследования</w:t>
      </w:r>
    </w:p>
    <w:p w:rsidR="00E33355" w:rsidRPr="00FB2D44" w:rsidRDefault="00E33355" w:rsidP="00AD6E69">
      <w:pPr>
        <w:widowControl w:val="0"/>
        <w:tabs>
          <w:tab w:val="left" w:pos="284"/>
          <w:tab w:val="left" w:pos="851"/>
          <w:tab w:val="left" w:pos="9072"/>
        </w:tabs>
        <w:autoSpaceDE w:val="0"/>
        <w:autoSpaceDN w:val="0"/>
        <w:spacing w:after="0" w:line="240" w:lineRule="auto"/>
        <w:ind w:right="3"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 xml:space="preserve">2.4 Рекомендации для детей старшего дошкольного возраста, родителей и педагогов ДОО для повышения эффективности </w:t>
      </w:r>
      <w:r w:rsidRPr="00FB2D44">
        <w:rPr>
          <w:rFonts w:ascii="Times New Roman" w:eastAsia="Calibri" w:hAnsi="Times New Roman" w:cs="Times New Roman"/>
          <w:sz w:val="23"/>
          <w:szCs w:val="28"/>
          <w:lang w:eastAsia="ru-RU"/>
        </w:rPr>
        <w:t>творческих игровых приемов и средств в коррекционно-логопедической работе со старшими дошкольниками с общим недоразвитием речи</w:t>
      </w:r>
    </w:p>
    <w:p w:rsidR="00E33355" w:rsidRPr="00FB2D44" w:rsidRDefault="00E33355" w:rsidP="00AD6E69">
      <w:pPr>
        <w:widowControl w:val="0"/>
        <w:tabs>
          <w:tab w:val="left" w:pos="284"/>
          <w:tab w:val="left" w:pos="851"/>
          <w:tab w:val="left" w:pos="9072"/>
        </w:tabs>
        <w:autoSpaceDE w:val="0"/>
        <w:autoSpaceDN w:val="0"/>
        <w:spacing w:after="0" w:line="240" w:lineRule="auto"/>
        <w:ind w:right="3"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 xml:space="preserve">Выводы  по главе 2 </w:t>
      </w:r>
    </w:p>
    <w:p w:rsidR="00E33355" w:rsidRPr="00FB2D44" w:rsidRDefault="00E33355" w:rsidP="00AD6E69">
      <w:pPr>
        <w:widowControl w:val="0"/>
        <w:tabs>
          <w:tab w:val="left" w:pos="284"/>
          <w:tab w:val="left" w:pos="851"/>
          <w:tab w:val="left" w:pos="9072"/>
        </w:tabs>
        <w:autoSpaceDE w:val="0"/>
        <w:autoSpaceDN w:val="0"/>
        <w:spacing w:after="0" w:line="240" w:lineRule="auto"/>
        <w:ind w:right="3"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 xml:space="preserve">Заключение </w:t>
      </w:r>
    </w:p>
    <w:p w:rsidR="00E33355" w:rsidRPr="00FB2D44" w:rsidRDefault="00E33355" w:rsidP="00AD6E69">
      <w:pPr>
        <w:widowControl w:val="0"/>
        <w:tabs>
          <w:tab w:val="left" w:pos="284"/>
          <w:tab w:val="left" w:pos="851"/>
          <w:tab w:val="left" w:pos="9072"/>
        </w:tabs>
        <w:autoSpaceDE w:val="0"/>
        <w:autoSpaceDN w:val="0"/>
        <w:spacing w:after="0" w:line="240" w:lineRule="auto"/>
        <w:ind w:right="3" w:firstLine="567"/>
        <w:jc w:val="both"/>
        <w:rPr>
          <w:rFonts w:ascii="Times New Roman" w:eastAsia="Times New Roman" w:hAnsi="Times New Roman" w:cs="Times New Roman"/>
          <w:spacing w:val="-3"/>
          <w:sz w:val="24"/>
          <w:lang w:eastAsia="ru-RU" w:bidi="ru-RU"/>
        </w:rPr>
      </w:pPr>
      <w:r w:rsidRPr="00FB2D44">
        <w:rPr>
          <w:rFonts w:ascii="Times New Roman" w:eastAsia="Times New Roman" w:hAnsi="Times New Roman" w:cs="Times New Roman"/>
          <w:sz w:val="24"/>
          <w:lang w:eastAsia="ru-RU" w:bidi="ru-RU"/>
        </w:rPr>
        <w:t xml:space="preserve">Список </w:t>
      </w:r>
      <w:r w:rsidRPr="00FB2D44">
        <w:rPr>
          <w:rFonts w:ascii="Times New Roman" w:eastAsia="Times New Roman" w:hAnsi="Times New Roman" w:cs="Times New Roman"/>
          <w:spacing w:val="-3"/>
          <w:sz w:val="24"/>
          <w:lang w:eastAsia="ru-RU" w:bidi="ru-RU"/>
        </w:rPr>
        <w:t xml:space="preserve">литературы </w:t>
      </w:r>
    </w:p>
    <w:p w:rsidR="00E33355" w:rsidRPr="00FB2D44" w:rsidRDefault="00E33355" w:rsidP="00AD6E69">
      <w:pPr>
        <w:widowControl w:val="0"/>
        <w:tabs>
          <w:tab w:val="left" w:pos="284"/>
          <w:tab w:val="left" w:pos="851"/>
          <w:tab w:val="left" w:pos="9072"/>
        </w:tabs>
        <w:autoSpaceDE w:val="0"/>
        <w:autoSpaceDN w:val="0"/>
        <w:spacing w:after="0" w:line="240" w:lineRule="auto"/>
        <w:ind w:right="3"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Приложение</w:t>
      </w:r>
    </w:p>
    <w:p w:rsidR="00E33355" w:rsidRPr="00FB2D44" w:rsidRDefault="00E33355" w:rsidP="00C840BF">
      <w:pPr>
        <w:widowControl w:val="0"/>
        <w:numPr>
          <w:ilvl w:val="1"/>
          <w:numId w:val="32"/>
        </w:numPr>
        <w:tabs>
          <w:tab w:val="left" w:pos="284"/>
          <w:tab w:val="left" w:pos="851"/>
          <w:tab w:val="left" w:pos="993"/>
          <w:tab w:val="left" w:pos="2074"/>
          <w:tab w:val="left" w:pos="9072"/>
        </w:tabs>
        <w:autoSpaceDE w:val="0"/>
        <w:autoSpaceDN w:val="0"/>
        <w:spacing w:after="0" w:line="274" w:lineRule="exact"/>
        <w:ind w:left="0" w:firstLine="567"/>
        <w:jc w:val="both"/>
        <w:rPr>
          <w:rFonts w:ascii="Times New Roman" w:eastAsia="Times New Roman" w:hAnsi="Times New Roman" w:cs="Times New Roman"/>
          <w:b/>
          <w:sz w:val="24"/>
          <w:lang w:eastAsia="ru-RU" w:bidi="ru-RU"/>
        </w:rPr>
      </w:pPr>
      <w:bookmarkStart w:id="2" w:name="3._Основные_вопросы,_подлежащие_разработ"/>
      <w:bookmarkEnd w:id="2"/>
      <w:r w:rsidRPr="00FB2D44">
        <w:rPr>
          <w:rFonts w:ascii="Times New Roman" w:eastAsia="Times New Roman" w:hAnsi="Times New Roman" w:cs="Times New Roman"/>
          <w:b/>
          <w:sz w:val="24"/>
          <w:lang w:eastAsia="ru-RU" w:bidi="ru-RU"/>
        </w:rPr>
        <w:t>Основные вопросы, подлежащие</w:t>
      </w:r>
      <w:r w:rsidRPr="00FB2D44">
        <w:rPr>
          <w:rFonts w:ascii="Times New Roman" w:eastAsia="Times New Roman" w:hAnsi="Times New Roman" w:cs="Times New Roman"/>
          <w:b/>
          <w:spacing w:val="-3"/>
          <w:sz w:val="24"/>
          <w:lang w:eastAsia="ru-RU" w:bidi="ru-RU"/>
        </w:rPr>
        <w:t xml:space="preserve"> </w:t>
      </w:r>
      <w:r w:rsidRPr="00FB2D44">
        <w:rPr>
          <w:rFonts w:ascii="Times New Roman" w:eastAsia="Times New Roman" w:hAnsi="Times New Roman" w:cs="Times New Roman"/>
          <w:b/>
          <w:sz w:val="24"/>
          <w:lang w:eastAsia="ru-RU" w:bidi="ru-RU"/>
        </w:rPr>
        <w:t>разработке:</w:t>
      </w:r>
    </w:p>
    <w:p w:rsidR="00E33355" w:rsidRPr="00FB2D44" w:rsidRDefault="00E33355" w:rsidP="00AD6E69">
      <w:pPr>
        <w:widowControl w:val="0"/>
        <w:tabs>
          <w:tab w:val="left" w:pos="284"/>
          <w:tab w:val="left" w:pos="851"/>
          <w:tab w:val="left" w:pos="993"/>
          <w:tab w:val="left" w:pos="9072"/>
        </w:tabs>
        <w:autoSpaceDE w:val="0"/>
        <w:autoSpaceDN w:val="0"/>
        <w:spacing w:after="0" w:line="274" w:lineRule="exact"/>
        <w:ind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b/>
          <w:i/>
          <w:sz w:val="24"/>
          <w:lang w:eastAsia="ru-RU" w:bidi="ru-RU"/>
        </w:rPr>
        <w:t xml:space="preserve">Во введении </w:t>
      </w:r>
      <w:r w:rsidRPr="00FB2D44">
        <w:rPr>
          <w:rFonts w:ascii="Times New Roman" w:eastAsia="Times New Roman" w:hAnsi="Times New Roman" w:cs="Times New Roman"/>
          <w:sz w:val="24"/>
          <w:lang w:eastAsia="ru-RU" w:bidi="ru-RU"/>
        </w:rPr>
        <w:t>необходимо определить:</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актуальность</w:t>
      </w:r>
      <w:r w:rsidRPr="00FB2D44">
        <w:rPr>
          <w:rFonts w:ascii="Times New Roman" w:eastAsia="Times New Roman" w:hAnsi="Times New Roman" w:cs="Times New Roman"/>
          <w:spacing w:val="-1"/>
          <w:sz w:val="24"/>
          <w:lang w:eastAsia="ru-RU" w:bidi="ru-RU"/>
        </w:rPr>
        <w:t xml:space="preserve"> </w:t>
      </w:r>
      <w:r w:rsidRPr="00FB2D44">
        <w:rPr>
          <w:rFonts w:ascii="Times New Roman" w:eastAsia="Times New Roman" w:hAnsi="Times New Roman" w:cs="Times New Roman"/>
          <w:sz w:val="24"/>
          <w:lang w:eastAsia="ru-RU" w:bidi="ru-RU"/>
        </w:rPr>
        <w:t>темы;</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цель и задачи</w:t>
      </w:r>
      <w:r w:rsidRPr="00FB2D44">
        <w:rPr>
          <w:rFonts w:ascii="Times New Roman" w:eastAsia="Times New Roman" w:hAnsi="Times New Roman" w:cs="Times New Roman"/>
          <w:spacing w:val="-2"/>
          <w:sz w:val="24"/>
          <w:lang w:eastAsia="ru-RU" w:bidi="ru-RU"/>
        </w:rPr>
        <w:t xml:space="preserve"> </w:t>
      </w:r>
      <w:r w:rsidRPr="00FB2D44">
        <w:rPr>
          <w:rFonts w:ascii="Times New Roman" w:eastAsia="Times New Roman" w:hAnsi="Times New Roman" w:cs="Times New Roman"/>
          <w:sz w:val="24"/>
          <w:lang w:eastAsia="ru-RU" w:bidi="ru-RU"/>
        </w:rPr>
        <w:t>исследования;</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right="848"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предмет и объект исследования (указывается конкретная организация и исследуемое направление ее работы);</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right="847"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информационная база исследования (дополнительно указываются полное название организации с официального сайта, город, точный адрес);</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методы</w:t>
      </w:r>
      <w:r w:rsidRPr="00FB2D44">
        <w:rPr>
          <w:rFonts w:ascii="Times New Roman" w:eastAsia="Times New Roman" w:hAnsi="Times New Roman" w:cs="Times New Roman"/>
          <w:spacing w:val="-2"/>
          <w:sz w:val="24"/>
          <w:lang w:eastAsia="ru-RU" w:bidi="ru-RU"/>
        </w:rPr>
        <w:t xml:space="preserve"> </w:t>
      </w:r>
      <w:r w:rsidRPr="00FB2D44">
        <w:rPr>
          <w:rFonts w:ascii="Times New Roman" w:eastAsia="Times New Roman" w:hAnsi="Times New Roman" w:cs="Times New Roman"/>
          <w:sz w:val="24"/>
          <w:lang w:eastAsia="ru-RU" w:bidi="ru-RU"/>
        </w:rPr>
        <w:t>исследования;</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статистический критерий;</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практическую значимость работы;</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научную новизну предложений по дальнейшему развитию темы;</w:t>
      </w:r>
    </w:p>
    <w:p w:rsidR="00E33355" w:rsidRPr="00FB2D44" w:rsidRDefault="00E33355" w:rsidP="00C840BF">
      <w:pPr>
        <w:widowControl w:val="0"/>
        <w:numPr>
          <w:ilvl w:val="1"/>
          <w:numId w:val="31"/>
        </w:numPr>
        <w:tabs>
          <w:tab w:val="left" w:pos="284"/>
          <w:tab w:val="left" w:pos="426"/>
          <w:tab w:val="left" w:pos="851"/>
          <w:tab w:val="left" w:pos="993"/>
          <w:tab w:val="left" w:pos="9072"/>
        </w:tabs>
        <w:autoSpaceDE w:val="0"/>
        <w:autoSpaceDN w:val="0"/>
        <w:spacing w:after="0" w:line="240" w:lineRule="auto"/>
        <w:ind w:left="0" w:right="846"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 xml:space="preserve">практическое использование сформулированных во второй главе рекомендаций для детей, родителей и педагогов. </w:t>
      </w:r>
    </w:p>
    <w:p w:rsidR="00E33355" w:rsidRPr="00FB2D44" w:rsidRDefault="00E33355" w:rsidP="00C840BF">
      <w:pPr>
        <w:widowControl w:val="0"/>
        <w:numPr>
          <w:ilvl w:val="1"/>
          <w:numId w:val="31"/>
        </w:numPr>
        <w:tabs>
          <w:tab w:val="left" w:pos="284"/>
          <w:tab w:val="left" w:pos="426"/>
          <w:tab w:val="left" w:pos="851"/>
          <w:tab w:val="left" w:pos="993"/>
          <w:tab w:val="left" w:pos="9072"/>
        </w:tabs>
        <w:autoSpaceDE w:val="0"/>
        <w:autoSpaceDN w:val="0"/>
        <w:spacing w:after="0" w:line="240" w:lineRule="auto"/>
        <w:ind w:left="0" w:right="846"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b/>
          <w:i/>
          <w:sz w:val="24"/>
          <w:lang w:eastAsia="ru-RU" w:bidi="ru-RU"/>
        </w:rPr>
        <w:t xml:space="preserve">В главе 1 </w:t>
      </w:r>
      <w:r w:rsidRPr="00FB2D44">
        <w:rPr>
          <w:rFonts w:ascii="Times New Roman" w:eastAsia="Times New Roman" w:hAnsi="Times New Roman" w:cs="Times New Roman"/>
          <w:sz w:val="24"/>
          <w:lang w:eastAsia="ru-RU" w:bidi="ru-RU"/>
        </w:rPr>
        <w:t>целесообразно рассмотреть:</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специфику игровой деятельности и развития детей старшего дошкольного возраста в системе начального образования;</w:t>
      </w:r>
    </w:p>
    <w:p w:rsidR="00E33355" w:rsidRPr="00FB2D44" w:rsidRDefault="00FB6C8B"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требования ФГОС ДО</w:t>
      </w:r>
      <w:r w:rsidR="00E33355" w:rsidRPr="00FB2D44">
        <w:rPr>
          <w:rFonts w:ascii="Times New Roman" w:eastAsia="Times New Roman" w:hAnsi="Times New Roman" w:cs="Times New Roman"/>
          <w:sz w:val="24"/>
          <w:lang w:eastAsia="ru-RU" w:bidi="ru-RU"/>
        </w:rPr>
        <w:t>;</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походы к изучению игровой деятельности и развития речи в старшем дошкольном возрасте;</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lastRenderedPageBreak/>
        <w:t>специфику прохождения развития речи в старшем дошкольном возрасте;</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особенности развития и психологические новообразования старших дошкольников;</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специфику современных тенденций при организации игровых систем и программ работы в области ФГОС по речевому развитию;</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условия успешной адаптации ребенка в ДОО;</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 xml:space="preserve">сделать выводы по главе. </w:t>
      </w:r>
    </w:p>
    <w:p w:rsidR="00E33355" w:rsidRPr="00FB2D44" w:rsidRDefault="00E33355" w:rsidP="00AD6E69">
      <w:pPr>
        <w:widowControl w:val="0"/>
        <w:tabs>
          <w:tab w:val="left" w:pos="284"/>
          <w:tab w:val="left" w:pos="851"/>
          <w:tab w:val="left" w:pos="993"/>
          <w:tab w:val="left" w:pos="9072"/>
        </w:tabs>
        <w:autoSpaceDE w:val="0"/>
        <w:autoSpaceDN w:val="0"/>
        <w:spacing w:after="0" w:line="240" w:lineRule="auto"/>
        <w:ind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b/>
          <w:i/>
          <w:sz w:val="24"/>
          <w:lang w:eastAsia="ru-RU" w:bidi="ru-RU"/>
        </w:rPr>
        <w:t xml:space="preserve">В главе 2 </w:t>
      </w:r>
      <w:r w:rsidRPr="00FB2D44">
        <w:rPr>
          <w:rFonts w:ascii="Times New Roman" w:eastAsia="Times New Roman" w:hAnsi="Times New Roman" w:cs="Times New Roman"/>
          <w:sz w:val="24"/>
          <w:lang w:eastAsia="ru-RU" w:bidi="ru-RU"/>
        </w:rPr>
        <w:t>целесообразно:</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 xml:space="preserve">рассмотреть на примере 4 методик специфику игровой активности детей старшего дошкольного возраста в </w:t>
      </w:r>
      <w:r w:rsidRPr="00FB2D44">
        <w:rPr>
          <w:rFonts w:ascii="Times New Roman" w:eastAsia="Calibri" w:hAnsi="Times New Roman" w:cs="Times New Roman"/>
          <w:sz w:val="23"/>
          <w:szCs w:val="28"/>
          <w:lang w:eastAsia="ru-RU"/>
        </w:rPr>
        <w:t>ДОО;</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 xml:space="preserve">по 1й методике поделить 40 детей (20 мальчиков и 20 девочек) на 2 группы – в первую группу войдут дети с высокими показателями включения в игровую деятельность, во вторую со средними и низкими. </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провести сравнение этих двух групп по всем методикам;</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сравнить результаты мальчиков и девочек;</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связать полученные результаты с возрастом детей;</w:t>
      </w:r>
    </w:p>
    <w:p w:rsidR="008C5801"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сделать схемы, графики, таблицы и выводы;</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szCs w:val="24"/>
          <w:lang w:eastAsia="ru-RU" w:bidi="ru-RU"/>
        </w:rPr>
      </w:pPr>
      <w:r w:rsidRPr="00FB2D44">
        <w:rPr>
          <w:rFonts w:ascii="Times New Roman" w:eastAsia="Times New Roman" w:hAnsi="Times New Roman" w:cs="Times New Roman"/>
          <w:sz w:val="24"/>
          <w:lang w:eastAsia="ru-RU" w:bidi="ru-RU"/>
        </w:rPr>
        <w:t xml:space="preserve">после окончания исследования провести статистическую проверку полученных </w:t>
      </w:r>
      <w:r w:rsidRPr="00FB2D44">
        <w:rPr>
          <w:rFonts w:ascii="Times New Roman" w:eastAsia="Times New Roman" w:hAnsi="Times New Roman" w:cs="Times New Roman"/>
          <w:sz w:val="24"/>
          <w:szCs w:val="24"/>
          <w:lang w:eastAsia="ru-RU" w:bidi="ru-RU"/>
        </w:rPr>
        <w:t xml:space="preserve">результатов с помощью статистического </w:t>
      </w:r>
      <w:r w:rsidR="008C5801" w:rsidRPr="00FB2D44">
        <w:rPr>
          <w:rFonts w:ascii="Times New Roman" w:hAnsi="Times New Roman" w:cs="Times New Roman"/>
          <w:sz w:val="24"/>
          <w:szCs w:val="24"/>
        </w:rPr>
        <w:t>Т-критерий Вилкоксона</w:t>
      </w:r>
      <w:r w:rsidRPr="00FB2D44">
        <w:rPr>
          <w:rFonts w:ascii="Times New Roman" w:eastAsia="Times New Roman" w:hAnsi="Times New Roman" w:cs="Times New Roman"/>
          <w:sz w:val="24"/>
          <w:szCs w:val="24"/>
          <w:lang w:eastAsia="ru-RU" w:bidi="ru-RU"/>
        </w:rPr>
        <w:t>;</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 xml:space="preserve">на основании статистических данных сформулировать рекомендации для детей </w:t>
      </w:r>
      <w:r w:rsidR="000003B4" w:rsidRPr="00FB2D44">
        <w:rPr>
          <w:rFonts w:ascii="Times New Roman" w:eastAsia="Times New Roman" w:hAnsi="Times New Roman" w:cs="Times New Roman"/>
          <w:sz w:val="24"/>
          <w:lang w:eastAsia="ru-RU" w:bidi="ru-RU"/>
        </w:rPr>
        <w:t>старшего дошкольного</w:t>
      </w:r>
      <w:r w:rsidRPr="00FB2D44">
        <w:rPr>
          <w:rFonts w:ascii="Times New Roman" w:eastAsia="Times New Roman" w:hAnsi="Times New Roman" w:cs="Times New Roman"/>
          <w:sz w:val="24"/>
          <w:lang w:eastAsia="ru-RU" w:bidi="ru-RU"/>
        </w:rPr>
        <w:t xml:space="preserve"> возраста, родителей и педагогов;</w:t>
      </w:r>
    </w:p>
    <w:p w:rsidR="00E33355" w:rsidRPr="00FB2D44" w:rsidRDefault="00E33355" w:rsidP="00C840BF">
      <w:pPr>
        <w:widowControl w:val="0"/>
        <w:numPr>
          <w:ilvl w:val="1"/>
          <w:numId w:val="31"/>
        </w:numPr>
        <w:tabs>
          <w:tab w:val="left" w:pos="284"/>
          <w:tab w:val="left" w:pos="426"/>
          <w:tab w:val="left" w:pos="851"/>
          <w:tab w:val="left" w:pos="993"/>
        </w:tabs>
        <w:autoSpaceDE w:val="0"/>
        <w:autoSpaceDN w:val="0"/>
        <w:spacing w:after="0" w:line="240" w:lineRule="auto"/>
        <w:ind w:left="0" w:firstLine="567"/>
        <w:jc w:val="both"/>
        <w:rPr>
          <w:rFonts w:ascii="Times New Roman" w:eastAsia="Times New Roman" w:hAnsi="Times New Roman" w:cs="Times New Roman"/>
          <w:sz w:val="24"/>
          <w:lang w:eastAsia="ru-RU" w:bidi="ru-RU"/>
        </w:rPr>
      </w:pPr>
      <w:r w:rsidRPr="00FB2D44">
        <w:rPr>
          <w:rFonts w:ascii="Times New Roman" w:eastAsia="Times New Roman" w:hAnsi="Times New Roman" w:cs="Times New Roman"/>
          <w:sz w:val="24"/>
          <w:lang w:eastAsia="ru-RU" w:bidi="ru-RU"/>
        </w:rPr>
        <w:t xml:space="preserve">сделать выводы и заключение по главе. </w:t>
      </w:r>
    </w:p>
    <w:p w:rsidR="00E33355" w:rsidRPr="00FB2D44" w:rsidRDefault="00E33355" w:rsidP="00AD6E69">
      <w:pPr>
        <w:widowControl w:val="0"/>
        <w:tabs>
          <w:tab w:val="left" w:pos="284"/>
          <w:tab w:val="left" w:pos="426"/>
          <w:tab w:val="left" w:pos="851"/>
        </w:tabs>
        <w:autoSpaceDE w:val="0"/>
        <w:autoSpaceDN w:val="0"/>
        <w:spacing w:after="0" w:line="240" w:lineRule="auto"/>
        <w:ind w:left="567"/>
        <w:jc w:val="both"/>
        <w:rPr>
          <w:rFonts w:ascii="Times New Roman" w:eastAsia="Times New Roman" w:hAnsi="Times New Roman" w:cs="Times New Roman"/>
          <w:sz w:val="24"/>
          <w:lang w:eastAsia="ru-RU" w:bidi="ru-RU"/>
        </w:rPr>
      </w:pPr>
    </w:p>
    <w:p w:rsidR="00E33355" w:rsidRPr="00FB2D44" w:rsidRDefault="00E33355" w:rsidP="00C840BF">
      <w:pPr>
        <w:widowControl w:val="0"/>
        <w:numPr>
          <w:ilvl w:val="1"/>
          <w:numId w:val="32"/>
        </w:numPr>
        <w:tabs>
          <w:tab w:val="left" w:pos="284"/>
          <w:tab w:val="left" w:pos="851"/>
          <w:tab w:val="left" w:pos="1930"/>
          <w:tab w:val="left" w:pos="9072"/>
        </w:tabs>
        <w:autoSpaceDE w:val="0"/>
        <w:autoSpaceDN w:val="0"/>
        <w:spacing w:after="0" w:line="240" w:lineRule="auto"/>
        <w:ind w:firstLine="567"/>
        <w:jc w:val="both"/>
        <w:rPr>
          <w:rFonts w:ascii="Times New Roman" w:eastAsia="Times New Roman" w:hAnsi="Times New Roman" w:cs="Times New Roman"/>
          <w:b/>
          <w:sz w:val="24"/>
          <w:lang w:eastAsia="ru-RU" w:bidi="ru-RU"/>
        </w:rPr>
      </w:pPr>
      <w:bookmarkStart w:id="3" w:name="4._Исходные_данные_по_ВКР:"/>
      <w:bookmarkEnd w:id="3"/>
      <w:r w:rsidRPr="00FB2D44">
        <w:rPr>
          <w:rFonts w:ascii="Times New Roman" w:eastAsia="Times New Roman" w:hAnsi="Times New Roman" w:cs="Times New Roman"/>
          <w:b/>
          <w:sz w:val="24"/>
          <w:lang w:eastAsia="ru-RU" w:bidi="ru-RU"/>
        </w:rPr>
        <w:t>Исходные данные по</w:t>
      </w:r>
      <w:r w:rsidRPr="00FB2D44">
        <w:rPr>
          <w:rFonts w:ascii="Times New Roman" w:eastAsia="Times New Roman" w:hAnsi="Times New Roman" w:cs="Times New Roman"/>
          <w:b/>
          <w:spacing w:val="-6"/>
          <w:sz w:val="24"/>
          <w:lang w:eastAsia="ru-RU" w:bidi="ru-RU"/>
        </w:rPr>
        <w:t xml:space="preserve"> </w:t>
      </w:r>
      <w:r w:rsidRPr="00FB2D44">
        <w:rPr>
          <w:rFonts w:ascii="Times New Roman" w:eastAsia="Times New Roman" w:hAnsi="Times New Roman" w:cs="Times New Roman"/>
          <w:b/>
          <w:sz w:val="24"/>
          <w:lang w:eastAsia="ru-RU" w:bidi="ru-RU"/>
        </w:rPr>
        <w:t>ВКР (основная и дополнительная литература не менее 10 источников):</w:t>
      </w:r>
    </w:p>
    <w:p w:rsidR="00E33355" w:rsidRPr="00FB2D44" w:rsidRDefault="00E33355" w:rsidP="00AD6E69">
      <w:pPr>
        <w:keepLines/>
        <w:widowControl w:val="0"/>
        <w:tabs>
          <w:tab w:val="left" w:pos="284"/>
          <w:tab w:val="left" w:pos="851"/>
          <w:tab w:val="left" w:pos="1418"/>
          <w:tab w:val="left" w:pos="1560"/>
          <w:tab w:val="left" w:pos="9072"/>
        </w:tabs>
        <w:autoSpaceDE w:val="0"/>
        <w:autoSpaceDN w:val="0"/>
        <w:adjustRightInd w:val="0"/>
        <w:spacing w:after="0" w:line="240" w:lineRule="auto"/>
        <w:ind w:firstLine="567"/>
        <w:jc w:val="both"/>
        <w:outlineLvl w:val="1"/>
        <w:rPr>
          <w:rFonts w:ascii="Times New Roman" w:eastAsia="Times New Roman" w:hAnsi="Times New Roman" w:cs="Times New Roman"/>
          <w:b/>
          <w:bCs/>
          <w:i/>
          <w:sz w:val="24"/>
          <w:szCs w:val="24"/>
          <w:lang w:eastAsia="ru-RU"/>
        </w:rPr>
      </w:pPr>
      <w:bookmarkStart w:id="4" w:name="1._Управление_человеческими_ресурсами:_у"/>
      <w:bookmarkStart w:id="5" w:name="Интернет-ссылки:"/>
      <w:bookmarkStart w:id="6" w:name="_Toc320543275"/>
      <w:bookmarkStart w:id="7" w:name="_Toc35601432"/>
      <w:bookmarkStart w:id="8" w:name="_Toc102804376"/>
      <w:bookmarkStart w:id="9" w:name="_Toc111636739"/>
      <w:bookmarkStart w:id="10" w:name="_Toc140347501"/>
      <w:bookmarkEnd w:id="4"/>
      <w:bookmarkEnd w:id="5"/>
      <w:r w:rsidRPr="00FB2D44">
        <w:rPr>
          <w:rFonts w:ascii="Times New Roman" w:eastAsia="Times New Roman" w:hAnsi="Times New Roman" w:cs="Times New Roman"/>
          <w:b/>
          <w:bCs/>
          <w:i/>
          <w:sz w:val="24"/>
          <w:szCs w:val="24"/>
          <w:lang w:eastAsia="ru-RU"/>
        </w:rPr>
        <w:t>Основная литература:</w:t>
      </w:r>
      <w:bookmarkEnd w:id="6"/>
      <w:bookmarkEnd w:id="7"/>
      <w:bookmarkEnd w:id="8"/>
      <w:bookmarkEnd w:id="9"/>
      <w:bookmarkEnd w:id="10"/>
    </w:p>
    <w:p w:rsidR="00E33355" w:rsidRPr="00FB2D44" w:rsidRDefault="00E33355" w:rsidP="00C840BF">
      <w:pPr>
        <w:widowControl w:val="0"/>
        <w:numPr>
          <w:ilvl w:val="0"/>
          <w:numId w:val="34"/>
        </w:numPr>
        <w:autoSpaceDE w:val="0"/>
        <w:autoSpaceDN w:val="0"/>
        <w:spacing w:after="0" w:line="240" w:lineRule="auto"/>
        <w:ind w:left="709" w:hanging="349"/>
        <w:rPr>
          <w:rFonts w:ascii="Times New Roman" w:eastAsia="Calibri" w:hAnsi="Times New Roman" w:cs="Times New Roman"/>
          <w:sz w:val="23"/>
          <w:szCs w:val="28"/>
          <w:lang w:eastAsia="ru-RU"/>
        </w:rPr>
      </w:pPr>
      <w:r w:rsidRPr="00FB2D44">
        <w:rPr>
          <w:rFonts w:ascii="Times New Roman" w:eastAsia="Calibri" w:hAnsi="Times New Roman" w:cs="Times New Roman"/>
          <w:sz w:val="23"/>
          <w:szCs w:val="28"/>
          <w:lang w:eastAsia="ru-RU"/>
        </w:rPr>
        <w:t xml:space="preserve">Использование артпедагогических технологий в коррекционной работе с детьми с особыми образовательными потребностями. Учебное пособие по коррекционной педагогике : [16+] / сост. Т. Г. Неретина, С. В. Клевесенкова, Е. Е. Угринова, Н. Н. Кирилюк и др. – 3-е изд., стереотип. – Москва : ФЛИНТА, 2014. – 186 с. – Режим доступа: по подписке. – URL: </w:t>
      </w:r>
      <w:hyperlink r:id="rId12" w:history="1">
        <w:r w:rsidRPr="00FB2D44">
          <w:rPr>
            <w:rFonts w:ascii="Times New Roman" w:eastAsia="Calibri" w:hAnsi="Times New Roman" w:cs="Times New Roman"/>
            <w:sz w:val="23"/>
            <w:szCs w:val="28"/>
            <w:lang w:eastAsia="ru-RU"/>
          </w:rPr>
          <w:t>https://biblioclub.ru/index.php?page=book&amp;id=83378</w:t>
        </w:r>
      </w:hyperlink>
    </w:p>
    <w:p w:rsidR="00E33355" w:rsidRPr="00FB2D44" w:rsidRDefault="00E33355" w:rsidP="00C840BF">
      <w:pPr>
        <w:widowControl w:val="0"/>
        <w:numPr>
          <w:ilvl w:val="0"/>
          <w:numId w:val="34"/>
        </w:numPr>
        <w:autoSpaceDE w:val="0"/>
        <w:autoSpaceDN w:val="0"/>
        <w:spacing w:after="0" w:line="240" w:lineRule="auto"/>
        <w:ind w:left="709" w:hanging="349"/>
        <w:rPr>
          <w:rFonts w:ascii="Times New Roman" w:eastAsia="Calibri" w:hAnsi="Times New Roman" w:cs="Times New Roman"/>
          <w:sz w:val="23"/>
          <w:szCs w:val="28"/>
          <w:lang w:eastAsia="ru-RU"/>
        </w:rPr>
      </w:pPr>
      <w:r w:rsidRPr="00FB2D44">
        <w:rPr>
          <w:rFonts w:ascii="Times New Roman" w:eastAsia="Calibri" w:hAnsi="Times New Roman" w:cs="Times New Roman"/>
          <w:sz w:val="23"/>
          <w:szCs w:val="28"/>
          <w:lang w:eastAsia="ru-RU"/>
        </w:rPr>
        <w:t xml:space="preserve">Ребенок – исследователь, деятель, творец : опыт организации «специфически детских видов деятельности»: материалы международной научно-практической конференции, г. Москва, 24–26 апреля 2018 г. / под ред. Е. В. Трифоновой, Е. В. Васюковой, И. А. Качановой, Н. М. Родиной и др. – Москва : Московский педагогический государственный университет (МПГУ), 2018. – 186 с. : ил. – Режим доступа: по подписке. – URL: </w:t>
      </w:r>
      <w:hyperlink r:id="rId13" w:history="1">
        <w:r w:rsidRPr="00FB2D44">
          <w:rPr>
            <w:rFonts w:ascii="Times New Roman" w:eastAsia="Calibri" w:hAnsi="Times New Roman" w:cs="Times New Roman"/>
            <w:sz w:val="23"/>
            <w:szCs w:val="28"/>
            <w:lang w:eastAsia="ru-RU"/>
          </w:rPr>
          <w:t>https://biblioclub.ru/index.php?page=book&amp;id=500524</w:t>
        </w:r>
      </w:hyperlink>
    </w:p>
    <w:p w:rsidR="00E33355" w:rsidRPr="00FB2D44" w:rsidRDefault="00E33355" w:rsidP="00C840BF">
      <w:pPr>
        <w:widowControl w:val="0"/>
        <w:numPr>
          <w:ilvl w:val="0"/>
          <w:numId w:val="34"/>
        </w:numPr>
        <w:autoSpaceDE w:val="0"/>
        <w:autoSpaceDN w:val="0"/>
        <w:spacing w:after="0" w:line="240" w:lineRule="auto"/>
        <w:ind w:left="709" w:hanging="349"/>
        <w:rPr>
          <w:rFonts w:ascii="Times New Roman" w:eastAsia="Calibri" w:hAnsi="Times New Roman" w:cs="Times New Roman"/>
          <w:sz w:val="23"/>
          <w:szCs w:val="28"/>
          <w:lang w:eastAsia="ru-RU"/>
        </w:rPr>
      </w:pPr>
      <w:r w:rsidRPr="00FB2D44">
        <w:rPr>
          <w:rFonts w:ascii="Times New Roman" w:eastAsia="Calibri" w:hAnsi="Times New Roman" w:cs="Times New Roman"/>
          <w:sz w:val="23"/>
          <w:szCs w:val="28"/>
          <w:lang w:eastAsia="ru-RU"/>
        </w:rPr>
        <w:t xml:space="preserve">Современные проблемы дошкольной дефектологии: взгляд в будущее: сборник научных статей по материалам межвузовской студенческой научно-практической конференции (20–21 марта 2017 года) / под общ. ред. Л. А. Головчиц, Н. В. Микляевой, А. В. Кротковой. – Москва ; Берлин : Директ-Медиа, 2017. – 384 с. : ил., схем., табл. – Режим доступа: по подписке. – URL: </w:t>
      </w:r>
      <w:hyperlink r:id="rId14" w:history="1">
        <w:r w:rsidRPr="00FB2D44">
          <w:rPr>
            <w:rFonts w:ascii="Times New Roman" w:eastAsia="Calibri" w:hAnsi="Times New Roman" w:cs="Times New Roman"/>
            <w:sz w:val="23"/>
            <w:szCs w:val="28"/>
            <w:lang w:eastAsia="ru-RU"/>
          </w:rPr>
          <w:t>https://biblioclub.ru/index.php?page=book&amp;id=472498</w:t>
        </w:r>
      </w:hyperlink>
    </w:p>
    <w:p w:rsidR="00E33355" w:rsidRPr="00FB2D44" w:rsidRDefault="00E33355" w:rsidP="00C840BF">
      <w:pPr>
        <w:widowControl w:val="0"/>
        <w:numPr>
          <w:ilvl w:val="0"/>
          <w:numId w:val="34"/>
        </w:numPr>
        <w:autoSpaceDE w:val="0"/>
        <w:autoSpaceDN w:val="0"/>
        <w:spacing w:after="0" w:line="240" w:lineRule="auto"/>
        <w:ind w:left="709" w:hanging="349"/>
        <w:rPr>
          <w:rFonts w:ascii="Times New Roman" w:eastAsia="Calibri" w:hAnsi="Times New Roman" w:cs="Times New Roman"/>
          <w:sz w:val="23"/>
          <w:szCs w:val="28"/>
          <w:lang w:eastAsia="ru-RU"/>
        </w:rPr>
      </w:pPr>
      <w:r w:rsidRPr="00FB2D44">
        <w:rPr>
          <w:rFonts w:ascii="Times New Roman" w:eastAsia="Calibri" w:hAnsi="Times New Roman" w:cs="Times New Roman"/>
          <w:sz w:val="23"/>
          <w:szCs w:val="28"/>
          <w:lang w:eastAsia="ru-RU"/>
        </w:rPr>
        <w:t xml:space="preserve">Современное состояние и тенденции развития специальной педагогики и психологии: материалы Всероссийской научной конференции молодых ученых (28–30 марта 2016 г., дефектологический факультет МПГУ) / под ред. А. В. Кротковой, И. Н. Нурлыгаянова, Т. А. Соловьевой. – Москва ; Берлин : Директ-Медиа, 2016. – 337 с. – Режим доступа: по подписке. – URL: </w:t>
      </w:r>
      <w:hyperlink r:id="rId15" w:history="1">
        <w:r w:rsidRPr="00FB2D44">
          <w:rPr>
            <w:rFonts w:ascii="Times New Roman" w:eastAsia="Calibri" w:hAnsi="Times New Roman" w:cs="Times New Roman"/>
            <w:sz w:val="23"/>
            <w:szCs w:val="28"/>
            <w:lang w:eastAsia="ru-RU"/>
          </w:rPr>
          <w:t>https://biblioclub.ru/index.php?page=book&amp;id=437306</w:t>
        </w:r>
      </w:hyperlink>
    </w:p>
    <w:p w:rsidR="00E33355" w:rsidRPr="00FB2D44" w:rsidRDefault="00E33355" w:rsidP="00AD6E69">
      <w:pPr>
        <w:widowControl w:val="0"/>
        <w:autoSpaceDE w:val="0"/>
        <w:autoSpaceDN w:val="0"/>
        <w:spacing w:after="0" w:line="240" w:lineRule="auto"/>
        <w:ind w:left="709" w:hanging="349"/>
        <w:rPr>
          <w:rFonts w:ascii="Times New Roman" w:eastAsia="Calibri" w:hAnsi="Times New Roman" w:cs="Times New Roman"/>
          <w:sz w:val="23"/>
          <w:szCs w:val="28"/>
          <w:lang w:eastAsia="ru-RU"/>
        </w:rPr>
      </w:pPr>
    </w:p>
    <w:p w:rsidR="00E33355" w:rsidRPr="00FB2D44" w:rsidRDefault="00E33355" w:rsidP="00AD6E69">
      <w:pPr>
        <w:keepNext/>
        <w:keepLines/>
        <w:widowControl w:val="0"/>
        <w:tabs>
          <w:tab w:val="left" w:pos="284"/>
          <w:tab w:val="left" w:pos="851"/>
          <w:tab w:val="left" w:pos="1418"/>
          <w:tab w:val="left" w:pos="1560"/>
          <w:tab w:val="left" w:pos="9072"/>
        </w:tabs>
        <w:autoSpaceDE w:val="0"/>
        <w:autoSpaceDN w:val="0"/>
        <w:adjustRightInd w:val="0"/>
        <w:spacing w:after="0" w:line="240" w:lineRule="auto"/>
        <w:ind w:left="709" w:hanging="349"/>
        <w:jc w:val="both"/>
        <w:outlineLvl w:val="1"/>
        <w:rPr>
          <w:rFonts w:ascii="Times New Roman" w:eastAsia="Times New Roman" w:hAnsi="Times New Roman" w:cs="Times New Roman"/>
          <w:b/>
          <w:bCs/>
          <w:i/>
          <w:sz w:val="24"/>
          <w:szCs w:val="24"/>
          <w:lang w:eastAsia="ru-RU"/>
        </w:rPr>
      </w:pPr>
      <w:bookmarkStart w:id="11" w:name="_Toc320543276"/>
      <w:bookmarkStart w:id="12" w:name="_Toc35601433"/>
      <w:bookmarkStart w:id="13" w:name="_Toc102804377"/>
      <w:bookmarkStart w:id="14" w:name="_Toc111636740"/>
      <w:bookmarkStart w:id="15" w:name="_Toc140347502"/>
      <w:r w:rsidRPr="00FB2D44">
        <w:rPr>
          <w:rFonts w:ascii="Times New Roman" w:eastAsia="Times New Roman" w:hAnsi="Times New Roman" w:cs="Times New Roman"/>
          <w:b/>
          <w:bCs/>
          <w:i/>
          <w:sz w:val="24"/>
          <w:szCs w:val="24"/>
          <w:lang w:eastAsia="ru-RU"/>
        </w:rPr>
        <w:t>Дополнительная литература:</w:t>
      </w:r>
      <w:bookmarkEnd w:id="11"/>
      <w:bookmarkEnd w:id="12"/>
      <w:bookmarkEnd w:id="13"/>
      <w:bookmarkEnd w:id="14"/>
      <w:bookmarkEnd w:id="15"/>
    </w:p>
    <w:p w:rsidR="00E33355" w:rsidRPr="00FB2D44" w:rsidRDefault="00E33355" w:rsidP="00C840BF">
      <w:pPr>
        <w:widowControl w:val="0"/>
        <w:numPr>
          <w:ilvl w:val="0"/>
          <w:numId w:val="33"/>
        </w:numPr>
        <w:autoSpaceDE w:val="0"/>
        <w:autoSpaceDN w:val="0"/>
        <w:spacing w:after="0" w:line="240" w:lineRule="auto"/>
        <w:ind w:left="709" w:hanging="349"/>
        <w:jc w:val="both"/>
        <w:rPr>
          <w:rFonts w:ascii="Times New Roman" w:eastAsia="Calibri" w:hAnsi="Times New Roman" w:cs="Times New Roman"/>
          <w:sz w:val="23"/>
          <w:szCs w:val="28"/>
          <w:lang w:eastAsia="ru-RU"/>
        </w:rPr>
      </w:pPr>
      <w:r w:rsidRPr="00FB2D44">
        <w:rPr>
          <w:rFonts w:ascii="Times New Roman" w:eastAsia="Calibri" w:hAnsi="Times New Roman" w:cs="Times New Roman"/>
          <w:sz w:val="23"/>
          <w:szCs w:val="28"/>
          <w:lang w:eastAsia="ru-RU"/>
        </w:rPr>
        <w:t xml:space="preserve">Волков, Б.С. Учим общаться детей 3-7 лет : методическое пособие : [16+] / Б.С. Волков, Н.В. Волкова. – Москва : Творческий центр Сфера, 2014. – 128 с. – (Библиотека Воспитателя). – Режим доступа: по подписке. – URL: </w:t>
      </w:r>
      <w:hyperlink r:id="rId16" w:history="1">
        <w:r w:rsidRPr="00FB2D44">
          <w:rPr>
            <w:rFonts w:ascii="Times New Roman" w:eastAsia="Calibri" w:hAnsi="Times New Roman" w:cs="Times New Roman"/>
            <w:sz w:val="23"/>
            <w:szCs w:val="28"/>
            <w:lang w:eastAsia="ru-RU"/>
          </w:rPr>
          <w:t>https://biblioclub.ru/index.php?page=book&amp;id=602960</w:t>
        </w:r>
      </w:hyperlink>
    </w:p>
    <w:p w:rsidR="00E33355" w:rsidRPr="00FB2D44" w:rsidRDefault="00E33355" w:rsidP="00C840BF">
      <w:pPr>
        <w:widowControl w:val="0"/>
        <w:numPr>
          <w:ilvl w:val="0"/>
          <w:numId w:val="33"/>
        </w:numPr>
        <w:autoSpaceDE w:val="0"/>
        <w:autoSpaceDN w:val="0"/>
        <w:spacing w:after="0" w:line="240" w:lineRule="auto"/>
        <w:ind w:left="709" w:hanging="349"/>
        <w:jc w:val="both"/>
        <w:rPr>
          <w:rFonts w:ascii="Times New Roman" w:eastAsia="Calibri" w:hAnsi="Times New Roman" w:cs="Times New Roman"/>
          <w:sz w:val="23"/>
          <w:szCs w:val="28"/>
          <w:lang w:eastAsia="ru-RU"/>
        </w:rPr>
      </w:pPr>
      <w:r w:rsidRPr="00FB2D44">
        <w:rPr>
          <w:rFonts w:ascii="Times New Roman" w:eastAsia="Calibri" w:hAnsi="Times New Roman" w:cs="Times New Roman"/>
          <w:sz w:val="23"/>
          <w:szCs w:val="28"/>
          <w:lang w:eastAsia="ru-RU"/>
        </w:rPr>
        <w:t xml:space="preserve">Демидова, Г.Ю. Слов волшебное звучание: речевые праздники для старших </w:t>
      </w:r>
      <w:r w:rsidRPr="00FB2D44">
        <w:rPr>
          <w:rFonts w:ascii="Times New Roman" w:eastAsia="Calibri" w:hAnsi="Times New Roman" w:cs="Times New Roman"/>
          <w:sz w:val="23"/>
          <w:szCs w:val="28"/>
          <w:lang w:eastAsia="ru-RU"/>
        </w:rPr>
        <w:lastRenderedPageBreak/>
        <w:t xml:space="preserve">дошкольников : [16+] / Г.Ю. Демидова. – Москва : Творческий центр Сфера, 2016. – 64 с. – (Библиотека Логопеда). – Режим доступа: по подписке. – URL: </w:t>
      </w:r>
      <w:hyperlink r:id="rId17" w:history="1">
        <w:r w:rsidRPr="00FB2D44">
          <w:rPr>
            <w:rFonts w:ascii="Times New Roman" w:eastAsia="Calibri" w:hAnsi="Times New Roman" w:cs="Times New Roman"/>
            <w:sz w:val="23"/>
            <w:szCs w:val="28"/>
            <w:lang w:eastAsia="ru-RU"/>
          </w:rPr>
          <w:t>https://biblioclub.ru/index.php?page=book&amp;id=603175</w:t>
        </w:r>
      </w:hyperlink>
    </w:p>
    <w:p w:rsidR="00E33355" w:rsidRPr="00FB2D44" w:rsidRDefault="00E33355" w:rsidP="00C840BF">
      <w:pPr>
        <w:widowControl w:val="0"/>
        <w:numPr>
          <w:ilvl w:val="0"/>
          <w:numId w:val="33"/>
        </w:numPr>
        <w:autoSpaceDE w:val="0"/>
        <w:autoSpaceDN w:val="0"/>
        <w:spacing w:after="0" w:line="240" w:lineRule="auto"/>
        <w:ind w:left="709" w:hanging="349"/>
        <w:rPr>
          <w:rFonts w:ascii="Times New Roman" w:eastAsia="Calibri" w:hAnsi="Times New Roman" w:cs="Times New Roman"/>
          <w:sz w:val="23"/>
          <w:szCs w:val="28"/>
          <w:lang w:eastAsia="ru-RU"/>
        </w:rPr>
      </w:pPr>
      <w:r w:rsidRPr="00FB2D44">
        <w:rPr>
          <w:rFonts w:ascii="Times New Roman" w:eastAsia="Calibri" w:hAnsi="Times New Roman" w:cs="Times New Roman"/>
          <w:sz w:val="23"/>
          <w:szCs w:val="28"/>
          <w:lang w:eastAsia="ru-RU"/>
        </w:rPr>
        <w:t xml:space="preserve">Елисеева, Е.В. Формирование диалогической речи у детей старшего дошкольного возраста с общим недоразвитием речи III уровня средствами игр-драматизаций: выпускная квалификационная работа / Е. В. Елисеева ; Орловский государственный университет им. И.С. Тургенева, Институт педагогики и психологии, Кафедра технологий психолого-педагогического и специального образования. – Орел : б.и., 2019. – 139 с. : табл., схем. – Режим доступа: по подписке. – URL: </w:t>
      </w:r>
      <w:hyperlink r:id="rId18" w:history="1">
        <w:r w:rsidRPr="00FB2D44">
          <w:rPr>
            <w:rFonts w:ascii="Times New Roman" w:eastAsia="Calibri" w:hAnsi="Times New Roman" w:cs="Times New Roman"/>
            <w:sz w:val="23"/>
            <w:szCs w:val="28"/>
            <w:lang w:eastAsia="ru-RU"/>
          </w:rPr>
          <w:t>https://biblioclub.ru/index.php?page=book&amp;id=562430</w:t>
        </w:r>
      </w:hyperlink>
    </w:p>
    <w:p w:rsidR="00E33355" w:rsidRPr="00FB2D44" w:rsidRDefault="00E33355" w:rsidP="00C840BF">
      <w:pPr>
        <w:widowControl w:val="0"/>
        <w:numPr>
          <w:ilvl w:val="0"/>
          <w:numId w:val="33"/>
        </w:numPr>
        <w:autoSpaceDE w:val="0"/>
        <w:autoSpaceDN w:val="0"/>
        <w:spacing w:after="0" w:line="240" w:lineRule="auto"/>
        <w:ind w:left="709" w:hanging="349"/>
        <w:rPr>
          <w:rFonts w:ascii="Times New Roman" w:eastAsia="Calibri" w:hAnsi="Times New Roman" w:cs="Times New Roman"/>
          <w:sz w:val="23"/>
          <w:szCs w:val="28"/>
          <w:lang w:eastAsia="ru-RU"/>
        </w:rPr>
      </w:pPr>
      <w:r w:rsidRPr="00FB2D44">
        <w:rPr>
          <w:rFonts w:ascii="Times New Roman" w:eastAsia="Calibri" w:hAnsi="Times New Roman" w:cs="Times New Roman"/>
          <w:sz w:val="23"/>
          <w:szCs w:val="28"/>
          <w:lang w:eastAsia="ru-RU"/>
        </w:rPr>
        <w:t xml:space="preserve">Программа воспитания и обучения в детском саду : практическое пособие / ред. В.В. Гербова, Т.С. Комарова, М.А. Васильева. – 6-е изд., испр. и доп. – Москва : Мозаика-Синтез, 2011. – 209 с. – Режим доступа: по подписке. – URL: </w:t>
      </w:r>
      <w:hyperlink r:id="rId19" w:history="1">
        <w:r w:rsidRPr="00FB2D44">
          <w:rPr>
            <w:rFonts w:ascii="Times New Roman" w:eastAsia="Calibri" w:hAnsi="Times New Roman" w:cs="Times New Roman"/>
            <w:sz w:val="23"/>
            <w:szCs w:val="28"/>
            <w:lang w:eastAsia="ru-RU"/>
          </w:rPr>
          <w:t>https://biblioclub.ru/index.php?page=book&amp;id=212595</w:t>
        </w:r>
      </w:hyperlink>
    </w:p>
    <w:p w:rsidR="00E33355" w:rsidRPr="00FB2D44" w:rsidRDefault="00E33355" w:rsidP="00C840BF">
      <w:pPr>
        <w:widowControl w:val="0"/>
        <w:numPr>
          <w:ilvl w:val="0"/>
          <w:numId w:val="33"/>
        </w:numPr>
        <w:autoSpaceDE w:val="0"/>
        <w:autoSpaceDN w:val="0"/>
        <w:spacing w:after="0" w:line="240" w:lineRule="auto"/>
        <w:ind w:left="709" w:hanging="349"/>
        <w:jc w:val="both"/>
        <w:rPr>
          <w:rFonts w:ascii="Times New Roman" w:eastAsia="Times New Roman" w:hAnsi="Times New Roman" w:cs="Times New Roman"/>
          <w:kern w:val="36"/>
          <w:sz w:val="24"/>
          <w:szCs w:val="24"/>
          <w:lang w:eastAsia="ru-RU" w:bidi="ru-RU"/>
        </w:rPr>
      </w:pPr>
      <w:r w:rsidRPr="00FB2D44">
        <w:rPr>
          <w:rFonts w:ascii="Times New Roman" w:eastAsia="Calibri" w:hAnsi="Times New Roman" w:cs="Times New Roman"/>
          <w:sz w:val="23"/>
          <w:szCs w:val="28"/>
          <w:lang w:eastAsia="ru-RU"/>
        </w:rPr>
        <w:t xml:space="preserve">Ильяшенко, М. В. Методические указания к курсу "Воспитание культуры речевого общения в дошкольном детстве": для студентов очного и заочного отделений факультета педагогики и психологии (дошкольной) / М. В. Ильяшенко ; Елецкий государственный университет им. И. А. Бунина. – Елец : Елецкий государственный университет им. И. А. Бунина, 2012. – 43 с. – Режим доступа: по подписке. – URL: </w:t>
      </w:r>
      <w:hyperlink r:id="rId20" w:history="1">
        <w:r w:rsidRPr="00FB2D44">
          <w:rPr>
            <w:rFonts w:ascii="Times New Roman" w:eastAsia="Calibri" w:hAnsi="Times New Roman" w:cs="Times New Roman"/>
            <w:sz w:val="23"/>
            <w:szCs w:val="28"/>
            <w:lang w:eastAsia="ru-RU"/>
          </w:rPr>
          <w:t>https://biblioclub.ru/index.php?page=book&amp;id=272438</w:t>
        </w:r>
      </w:hyperlink>
    </w:p>
    <w:p w:rsidR="00E33355" w:rsidRPr="00FB2D44" w:rsidRDefault="00E33355" w:rsidP="00C840BF">
      <w:pPr>
        <w:widowControl w:val="0"/>
        <w:numPr>
          <w:ilvl w:val="0"/>
          <w:numId w:val="33"/>
        </w:numPr>
        <w:autoSpaceDE w:val="0"/>
        <w:autoSpaceDN w:val="0"/>
        <w:spacing w:after="0" w:line="240" w:lineRule="auto"/>
        <w:ind w:left="709" w:hanging="349"/>
        <w:jc w:val="both"/>
        <w:rPr>
          <w:rFonts w:ascii="Times New Roman" w:eastAsia="Times New Roman" w:hAnsi="Times New Roman" w:cs="Times New Roman"/>
          <w:kern w:val="36"/>
          <w:sz w:val="24"/>
          <w:szCs w:val="24"/>
          <w:lang w:eastAsia="ru-RU" w:bidi="ru-RU"/>
        </w:rPr>
      </w:pPr>
      <w:r w:rsidRPr="00FB2D44">
        <w:rPr>
          <w:rFonts w:ascii="Times New Roman" w:eastAsia="Calibri" w:hAnsi="Times New Roman" w:cs="Times New Roman"/>
          <w:sz w:val="23"/>
          <w:szCs w:val="28"/>
          <w:lang w:eastAsia="ru-RU"/>
        </w:rPr>
        <w:t xml:space="preserve">Хуснуллина, Э.И. Особенности составления коррекционного маршрута и пути реализации при нарушениях речевого развития у детей раннего возраста от 1 года до 3х лет / Э.И. Хуснуллина ; Магнитогорский государственный технический университет им. Г.И. Носова. – Магнитогорск : б.и., 2021. – 66 с. : ил., табл. – Режим доступа: по подписке. – URL: </w:t>
      </w:r>
      <w:hyperlink r:id="rId21" w:history="1">
        <w:r w:rsidRPr="00FB2D44">
          <w:rPr>
            <w:rFonts w:ascii="Times New Roman" w:eastAsia="Calibri" w:hAnsi="Times New Roman" w:cs="Times New Roman"/>
            <w:sz w:val="23"/>
            <w:szCs w:val="28"/>
            <w:lang w:eastAsia="ru-RU"/>
          </w:rPr>
          <w:t>https://biblioclub.ru/index.php?page=book&amp;id=618081</w:t>
        </w:r>
      </w:hyperlink>
    </w:p>
    <w:p w:rsidR="00E33355" w:rsidRPr="00FB2D44" w:rsidRDefault="00E33355" w:rsidP="00AD6E69">
      <w:pPr>
        <w:widowControl w:val="0"/>
        <w:tabs>
          <w:tab w:val="left" w:pos="284"/>
          <w:tab w:val="left" w:pos="851"/>
          <w:tab w:val="left" w:pos="2122"/>
          <w:tab w:val="left" w:pos="9072"/>
        </w:tabs>
        <w:autoSpaceDE w:val="0"/>
        <w:autoSpaceDN w:val="0"/>
        <w:spacing w:after="0" w:line="360" w:lineRule="auto"/>
        <w:ind w:right="847" w:firstLine="567"/>
        <w:jc w:val="both"/>
        <w:rPr>
          <w:rFonts w:ascii="Times New Roman" w:eastAsia="Times New Roman" w:hAnsi="Times New Roman" w:cs="Times New Roman"/>
          <w:b/>
          <w:i/>
          <w:sz w:val="24"/>
          <w:lang w:eastAsia="ru-RU" w:bidi="ru-RU"/>
        </w:rPr>
      </w:pPr>
    </w:p>
    <w:p w:rsidR="00E33355" w:rsidRPr="00FB2D44" w:rsidRDefault="00E33355" w:rsidP="00AD6E69">
      <w:pPr>
        <w:widowControl w:val="0"/>
        <w:tabs>
          <w:tab w:val="left" w:pos="284"/>
          <w:tab w:val="left" w:pos="851"/>
          <w:tab w:val="left" w:pos="2122"/>
          <w:tab w:val="left" w:pos="9072"/>
        </w:tabs>
        <w:autoSpaceDE w:val="0"/>
        <w:autoSpaceDN w:val="0"/>
        <w:spacing w:after="0" w:line="360" w:lineRule="auto"/>
        <w:ind w:right="847" w:firstLine="567"/>
        <w:jc w:val="both"/>
        <w:rPr>
          <w:rFonts w:ascii="Times New Roman" w:eastAsia="Times New Roman" w:hAnsi="Times New Roman" w:cs="Times New Roman"/>
          <w:b/>
          <w:i/>
          <w:sz w:val="14"/>
          <w:lang w:eastAsia="ru-RU" w:bidi="ru-RU"/>
        </w:rPr>
      </w:pPr>
      <w:r w:rsidRPr="00FB2D44">
        <w:rPr>
          <w:rFonts w:ascii="Times New Roman" w:eastAsia="Times New Roman" w:hAnsi="Times New Roman" w:cs="Times New Roman"/>
          <w:b/>
          <w:i/>
          <w:sz w:val="24"/>
          <w:lang w:eastAsia="ru-RU" w:bidi="ru-RU"/>
        </w:rPr>
        <w:t>Интернет-ссылки:</w:t>
      </w:r>
    </w:p>
    <w:tbl>
      <w:tblPr>
        <w:tblW w:w="9629"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1E0"/>
      </w:tblPr>
      <w:tblGrid>
        <w:gridCol w:w="425"/>
        <w:gridCol w:w="4190"/>
        <w:gridCol w:w="5014"/>
      </w:tblGrid>
      <w:tr w:rsidR="00E33355" w:rsidRPr="00FB2D44" w:rsidTr="00E36812">
        <w:trPr>
          <w:trHeight w:val="359"/>
          <w:tblHeader/>
          <w:tblCellSpacing w:w="20" w:type="dxa"/>
          <w:jc w:val="center"/>
        </w:trPr>
        <w:tc>
          <w:tcPr>
            <w:tcW w:w="365" w:type="dxa"/>
            <w:shd w:val="clear" w:color="auto" w:fill="auto"/>
          </w:tcPr>
          <w:p w:rsidR="00E33355" w:rsidRPr="00FB2D44" w:rsidRDefault="00E33355" w:rsidP="00AD6E69">
            <w:pPr>
              <w:widowControl w:val="0"/>
              <w:autoSpaceDE w:val="0"/>
              <w:autoSpaceDN w:val="0"/>
              <w:spacing w:after="0" w:line="240" w:lineRule="auto"/>
              <w:ind w:left="123" w:right="-15"/>
              <w:jc w:val="center"/>
              <w:rPr>
                <w:rFonts w:ascii="Times New Roman" w:eastAsia="Times New Roman" w:hAnsi="Times New Roman" w:cs="Times New Roman"/>
                <w:b/>
                <w:lang w:eastAsia="ru-RU" w:bidi="ru-RU"/>
              </w:rPr>
            </w:pPr>
            <w:r w:rsidRPr="00FB2D44">
              <w:rPr>
                <w:rFonts w:ascii="Times New Roman" w:eastAsia="Times New Roman" w:hAnsi="Times New Roman" w:cs="Times New Roman"/>
                <w:b/>
                <w:lang w:eastAsia="ru-RU" w:bidi="ru-RU"/>
              </w:rPr>
              <w:t>№</w:t>
            </w:r>
          </w:p>
        </w:tc>
        <w:tc>
          <w:tcPr>
            <w:tcW w:w="4150" w:type="dxa"/>
            <w:shd w:val="clear" w:color="auto" w:fill="auto"/>
          </w:tcPr>
          <w:p w:rsidR="00E33355" w:rsidRPr="00FB2D44" w:rsidRDefault="00E33355" w:rsidP="00AD6E69">
            <w:pPr>
              <w:widowControl w:val="0"/>
              <w:autoSpaceDE w:val="0"/>
              <w:autoSpaceDN w:val="0"/>
              <w:spacing w:after="0" w:line="240" w:lineRule="auto"/>
              <w:ind w:left="-43" w:right="951"/>
              <w:jc w:val="center"/>
              <w:rPr>
                <w:rFonts w:ascii="Times New Roman" w:eastAsia="Times New Roman" w:hAnsi="Times New Roman" w:cs="Times New Roman"/>
                <w:b/>
                <w:lang w:eastAsia="ru-RU" w:bidi="ru-RU"/>
              </w:rPr>
            </w:pPr>
            <w:r w:rsidRPr="00FB2D44">
              <w:rPr>
                <w:rFonts w:ascii="Times New Roman" w:eastAsia="Times New Roman" w:hAnsi="Times New Roman" w:cs="Times New Roman"/>
                <w:b/>
                <w:lang w:eastAsia="ru-RU" w:bidi="ru-RU"/>
              </w:rPr>
              <w:t>Наименование портала (издания, курса, документа)</w:t>
            </w:r>
          </w:p>
        </w:tc>
        <w:tc>
          <w:tcPr>
            <w:tcW w:w="4954" w:type="dxa"/>
            <w:shd w:val="clear" w:color="auto" w:fill="auto"/>
          </w:tcPr>
          <w:p w:rsidR="00E33355" w:rsidRPr="00FB2D44" w:rsidRDefault="00E33355" w:rsidP="00AD6E69">
            <w:pPr>
              <w:widowControl w:val="0"/>
              <w:autoSpaceDE w:val="0"/>
              <w:autoSpaceDN w:val="0"/>
              <w:spacing w:after="0" w:line="240" w:lineRule="auto"/>
              <w:ind w:left="-43" w:right="2226"/>
              <w:jc w:val="center"/>
              <w:rPr>
                <w:rFonts w:ascii="Times New Roman" w:eastAsia="Times New Roman" w:hAnsi="Times New Roman" w:cs="Times New Roman"/>
                <w:b/>
                <w:lang w:eastAsia="ru-RU" w:bidi="ru-RU"/>
              </w:rPr>
            </w:pPr>
            <w:r w:rsidRPr="00FB2D44">
              <w:rPr>
                <w:rFonts w:ascii="Times New Roman" w:eastAsia="Times New Roman" w:hAnsi="Times New Roman" w:cs="Times New Roman"/>
                <w:b/>
                <w:lang w:eastAsia="ru-RU" w:bidi="ru-RU"/>
              </w:rPr>
              <w:t>ссылка</w:t>
            </w:r>
          </w:p>
        </w:tc>
      </w:tr>
      <w:tr w:rsidR="00E33355" w:rsidRPr="00FB2D44" w:rsidTr="00E36812">
        <w:trPr>
          <w:trHeight w:val="179"/>
          <w:tblCellSpacing w:w="20" w:type="dxa"/>
          <w:jc w:val="center"/>
        </w:trPr>
        <w:tc>
          <w:tcPr>
            <w:tcW w:w="365" w:type="dxa"/>
            <w:shd w:val="clear" w:color="auto" w:fill="auto"/>
          </w:tcPr>
          <w:p w:rsidR="00E33355" w:rsidRPr="00FB2D44" w:rsidRDefault="00E33355" w:rsidP="00AD6E69">
            <w:pPr>
              <w:widowControl w:val="0"/>
              <w:autoSpaceDE w:val="0"/>
              <w:autoSpaceDN w:val="0"/>
              <w:spacing w:after="0" w:line="240" w:lineRule="auto"/>
              <w:ind w:right="50"/>
              <w:jc w:val="right"/>
              <w:rPr>
                <w:rFonts w:ascii="Times New Roman" w:eastAsia="Times New Roman" w:hAnsi="Times New Roman" w:cs="Times New Roman"/>
                <w:lang w:eastAsia="ru-RU" w:bidi="ru-RU"/>
              </w:rPr>
            </w:pPr>
            <w:r w:rsidRPr="00FB2D44">
              <w:rPr>
                <w:rFonts w:ascii="Times New Roman" w:eastAsia="Times New Roman" w:hAnsi="Times New Roman" w:cs="Times New Roman"/>
                <w:lang w:eastAsia="ru-RU" w:bidi="ru-RU"/>
              </w:rPr>
              <w:t>1.</w:t>
            </w:r>
          </w:p>
        </w:tc>
        <w:tc>
          <w:tcPr>
            <w:tcW w:w="4150" w:type="dxa"/>
            <w:shd w:val="clear" w:color="auto" w:fill="auto"/>
          </w:tcPr>
          <w:p w:rsidR="00E33355" w:rsidRPr="00FB2D44" w:rsidRDefault="00E33355" w:rsidP="00AD6E69">
            <w:pPr>
              <w:widowControl w:val="0"/>
              <w:autoSpaceDE w:val="0"/>
              <w:autoSpaceDN w:val="0"/>
              <w:spacing w:after="0" w:line="240" w:lineRule="auto"/>
              <w:rPr>
                <w:rFonts w:ascii="Times New Roman" w:eastAsia="Times New Roman" w:hAnsi="Times New Roman" w:cs="Times New Roman"/>
                <w:sz w:val="24"/>
                <w:szCs w:val="24"/>
                <w:lang w:eastAsia="ru-RU" w:bidi="ru-RU"/>
              </w:rPr>
            </w:pPr>
            <w:r w:rsidRPr="00FB2D44">
              <w:rPr>
                <w:rFonts w:ascii="Times New Roman" w:eastAsia="Times New Roman" w:hAnsi="Times New Roman" w:cs="Times New Roman"/>
                <w:sz w:val="24"/>
                <w:szCs w:val="24"/>
                <w:lang w:eastAsia="ru-RU" w:bidi="ru-RU"/>
              </w:rPr>
              <w:t>Киберленинка</w:t>
            </w:r>
          </w:p>
        </w:tc>
        <w:tc>
          <w:tcPr>
            <w:tcW w:w="4954" w:type="dxa"/>
            <w:shd w:val="clear" w:color="auto" w:fill="auto"/>
          </w:tcPr>
          <w:p w:rsidR="00E33355" w:rsidRPr="00FB2D44" w:rsidRDefault="00D075D3" w:rsidP="00AD6E69">
            <w:pPr>
              <w:widowControl w:val="0"/>
              <w:autoSpaceDE w:val="0"/>
              <w:autoSpaceDN w:val="0"/>
              <w:spacing w:after="0" w:line="240" w:lineRule="auto"/>
              <w:ind w:left="127"/>
              <w:rPr>
                <w:rFonts w:ascii="Times New Roman" w:eastAsia="Times New Roman" w:hAnsi="Times New Roman" w:cs="Times New Roman"/>
                <w:sz w:val="24"/>
                <w:szCs w:val="24"/>
                <w:lang w:eastAsia="ru-RU" w:bidi="ru-RU"/>
              </w:rPr>
            </w:pPr>
            <w:hyperlink r:id="rId22" w:history="1">
              <w:r w:rsidR="00E33355" w:rsidRPr="00FB2D44">
                <w:rPr>
                  <w:rFonts w:ascii="Times New Roman" w:eastAsia="Times New Roman" w:hAnsi="Times New Roman" w:cs="Times New Roman"/>
                  <w:sz w:val="24"/>
                  <w:szCs w:val="24"/>
                  <w:lang w:eastAsia="ru-RU" w:bidi="ru-RU"/>
                </w:rPr>
                <w:t>https://cyberleninka.ru/</w:t>
              </w:r>
            </w:hyperlink>
            <w:r w:rsidR="00E33355" w:rsidRPr="00FB2D44">
              <w:rPr>
                <w:rFonts w:ascii="Times New Roman" w:eastAsia="Times New Roman" w:hAnsi="Times New Roman" w:cs="Times New Roman"/>
                <w:sz w:val="24"/>
                <w:szCs w:val="24"/>
                <w:lang w:eastAsia="ru-RU" w:bidi="ru-RU"/>
              </w:rPr>
              <w:t xml:space="preserve"> </w:t>
            </w:r>
          </w:p>
        </w:tc>
      </w:tr>
      <w:tr w:rsidR="00E33355" w:rsidRPr="00FB2D44" w:rsidTr="00E36812">
        <w:trPr>
          <w:trHeight w:val="399"/>
          <w:tblCellSpacing w:w="20" w:type="dxa"/>
          <w:jc w:val="center"/>
        </w:trPr>
        <w:tc>
          <w:tcPr>
            <w:tcW w:w="365" w:type="dxa"/>
            <w:shd w:val="clear" w:color="auto" w:fill="auto"/>
          </w:tcPr>
          <w:p w:rsidR="00E33355" w:rsidRPr="00FB2D44" w:rsidRDefault="00E33355" w:rsidP="00AD6E69">
            <w:pPr>
              <w:widowControl w:val="0"/>
              <w:autoSpaceDE w:val="0"/>
              <w:autoSpaceDN w:val="0"/>
              <w:spacing w:after="0" w:line="240" w:lineRule="auto"/>
              <w:ind w:right="50"/>
              <w:jc w:val="right"/>
              <w:rPr>
                <w:rFonts w:ascii="Times New Roman" w:eastAsia="Times New Roman" w:hAnsi="Times New Roman" w:cs="Times New Roman"/>
                <w:lang w:eastAsia="ru-RU" w:bidi="ru-RU"/>
              </w:rPr>
            </w:pPr>
            <w:r w:rsidRPr="00FB2D44">
              <w:rPr>
                <w:rFonts w:ascii="Times New Roman" w:eastAsia="Times New Roman" w:hAnsi="Times New Roman" w:cs="Times New Roman"/>
                <w:lang w:eastAsia="ru-RU" w:bidi="ru-RU"/>
              </w:rPr>
              <w:t>2.</w:t>
            </w:r>
          </w:p>
        </w:tc>
        <w:tc>
          <w:tcPr>
            <w:tcW w:w="4150" w:type="dxa"/>
            <w:shd w:val="clear" w:color="auto" w:fill="auto"/>
          </w:tcPr>
          <w:p w:rsidR="00E33355" w:rsidRPr="00FB2D44" w:rsidRDefault="00E33355" w:rsidP="00AD6E69">
            <w:pPr>
              <w:widowControl w:val="0"/>
              <w:autoSpaceDE w:val="0"/>
              <w:autoSpaceDN w:val="0"/>
              <w:spacing w:after="0" w:line="240" w:lineRule="auto"/>
              <w:rPr>
                <w:rFonts w:ascii="Times New Roman" w:eastAsia="Times New Roman" w:hAnsi="Times New Roman" w:cs="Times New Roman"/>
                <w:sz w:val="24"/>
                <w:szCs w:val="24"/>
                <w:lang w:eastAsia="ru-RU" w:bidi="ru-RU"/>
              </w:rPr>
            </w:pPr>
            <w:r w:rsidRPr="00FB2D44">
              <w:rPr>
                <w:rFonts w:ascii="Times New Roman" w:eastAsia="Calibri" w:hAnsi="Times New Roman" w:cs="Times New Roman"/>
                <w:sz w:val="24"/>
                <w:szCs w:val="24"/>
                <w:lang w:eastAsia="ru-RU"/>
              </w:rPr>
              <w:t>Большой перечень методик по различным направлениям</w:t>
            </w:r>
          </w:p>
        </w:tc>
        <w:tc>
          <w:tcPr>
            <w:tcW w:w="4954" w:type="dxa"/>
            <w:shd w:val="clear" w:color="auto" w:fill="auto"/>
          </w:tcPr>
          <w:p w:rsidR="00E33355" w:rsidRPr="00FB2D44" w:rsidRDefault="00D075D3" w:rsidP="00AD6E69">
            <w:pPr>
              <w:widowControl w:val="0"/>
              <w:autoSpaceDE w:val="0"/>
              <w:autoSpaceDN w:val="0"/>
              <w:spacing w:after="0" w:line="240" w:lineRule="auto"/>
              <w:ind w:left="127"/>
              <w:rPr>
                <w:rFonts w:ascii="Times New Roman" w:eastAsia="Times New Roman" w:hAnsi="Times New Roman" w:cs="Times New Roman"/>
                <w:sz w:val="24"/>
                <w:szCs w:val="24"/>
                <w:lang w:eastAsia="ru-RU" w:bidi="ru-RU"/>
              </w:rPr>
            </w:pPr>
            <w:hyperlink r:id="rId23" w:tgtFrame="_blank" w:history="1">
              <w:r w:rsidR="00E33355" w:rsidRPr="00FB2D44">
                <w:rPr>
                  <w:rFonts w:ascii="Times New Roman" w:eastAsia="Calibri" w:hAnsi="Times New Roman" w:cs="Times New Roman"/>
                  <w:sz w:val="24"/>
                  <w:szCs w:val="24"/>
                  <w:lang w:eastAsia="ru-RU"/>
                </w:rPr>
                <w:t>https://psytests.org/test.html</w:t>
              </w:r>
            </w:hyperlink>
          </w:p>
        </w:tc>
      </w:tr>
      <w:tr w:rsidR="00E33355" w:rsidRPr="00FB2D44" w:rsidTr="00E36812">
        <w:trPr>
          <w:trHeight w:val="179"/>
          <w:tblCellSpacing w:w="20" w:type="dxa"/>
          <w:jc w:val="center"/>
        </w:trPr>
        <w:tc>
          <w:tcPr>
            <w:tcW w:w="365" w:type="dxa"/>
            <w:shd w:val="clear" w:color="auto" w:fill="auto"/>
          </w:tcPr>
          <w:p w:rsidR="00E33355" w:rsidRPr="00FB2D44" w:rsidRDefault="00E33355" w:rsidP="00AD6E69">
            <w:pPr>
              <w:widowControl w:val="0"/>
              <w:autoSpaceDE w:val="0"/>
              <w:autoSpaceDN w:val="0"/>
              <w:spacing w:after="0" w:line="240" w:lineRule="auto"/>
              <w:ind w:right="50"/>
              <w:jc w:val="right"/>
              <w:rPr>
                <w:rFonts w:ascii="Times New Roman" w:eastAsia="Times New Roman" w:hAnsi="Times New Roman" w:cs="Times New Roman"/>
                <w:lang w:eastAsia="ru-RU" w:bidi="ru-RU"/>
              </w:rPr>
            </w:pPr>
            <w:r w:rsidRPr="00FB2D44">
              <w:rPr>
                <w:rFonts w:ascii="Times New Roman" w:eastAsia="Times New Roman" w:hAnsi="Times New Roman" w:cs="Times New Roman"/>
                <w:lang w:eastAsia="ru-RU" w:bidi="ru-RU"/>
              </w:rPr>
              <w:t>3.</w:t>
            </w:r>
          </w:p>
        </w:tc>
        <w:tc>
          <w:tcPr>
            <w:tcW w:w="4150" w:type="dxa"/>
            <w:shd w:val="clear" w:color="auto" w:fill="auto"/>
          </w:tcPr>
          <w:p w:rsidR="00E33355" w:rsidRPr="00FB2D44" w:rsidRDefault="00E33355" w:rsidP="00AD6E69">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Министерство образования и науки  РФ</w:t>
            </w:r>
          </w:p>
        </w:tc>
        <w:tc>
          <w:tcPr>
            <w:tcW w:w="4954" w:type="dxa"/>
            <w:shd w:val="clear" w:color="auto" w:fill="auto"/>
          </w:tcPr>
          <w:p w:rsidR="00E33355" w:rsidRPr="00FB2D44" w:rsidRDefault="00D075D3" w:rsidP="00AD6E69">
            <w:pPr>
              <w:widowControl w:val="0"/>
              <w:autoSpaceDE w:val="0"/>
              <w:autoSpaceDN w:val="0"/>
              <w:spacing w:after="0" w:line="240" w:lineRule="auto"/>
              <w:ind w:left="127"/>
              <w:rPr>
                <w:rFonts w:ascii="Times New Roman" w:eastAsia="Times New Roman" w:hAnsi="Times New Roman" w:cs="Times New Roman"/>
                <w:sz w:val="24"/>
                <w:szCs w:val="24"/>
                <w:lang w:eastAsia="ru-RU" w:bidi="ru-RU"/>
              </w:rPr>
            </w:pPr>
            <w:hyperlink r:id="rId24" w:history="1">
              <w:r w:rsidR="00E33355" w:rsidRPr="00FB2D44">
                <w:rPr>
                  <w:rFonts w:ascii="Times New Roman" w:eastAsia="Times New Roman" w:hAnsi="Times New Roman" w:cs="Times New Roman"/>
                  <w:bCs/>
                  <w:sz w:val="24"/>
                  <w:szCs w:val="24"/>
                  <w:lang w:eastAsia="ru-RU"/>
                </w:rPr>
                <w:t>http://минобрнауки.рф</w:t>
              </w:r>
            </w:hyperlink>
          </w:p>
        </w:tc>
      </w:tr>
      <w:tr w:rsidR="00E33355" w:rsidRPr="00FB2D44" w:rsidTr="00E36812">
        <w:trPr>
          <w:trHeight w:val="359"/>
          <w:tblCellSpacing w:w="20" w:type="dxa"/>
          <w:jc w:val="center"/>
        </w:trPr>
        <w:tc>
          <w:tcPr>
            <w:tcW w:w="365" w:type="dxa"/>
            <w:shd w:val="clear" w:color="auto" w:fill="auto"/>
          </w:tcPr>
          <w:p w:rsidR="00E33355" w:rsidRPr="00FB2D44" w:rsidRDefault="00E33355" w:rsidP="00AD6E69">
            <w:pPr>
              <w:widowControl w:val="0"/>
              <w:autoSpaceDE w:val="0"/>
              <w:autoSpaceDN w:val="0"/>
              <w:spacing w:after="0" w:line="240" w:lineRule="auto"/>
              <w:ind w:right="50"/>
              <w:jc w:val="right"/>
              <w:rPr>
                <w:rFonts w:ascii="Times New Roman" w:eastAsia="Times New Roman" w:hAnsi="Times New Roman" w:cs="Times New Roman"/>
                <w:lang w:eastAsia="ru-RU" w:bidi="ru-RU"/>
              </w:rPr>
            </w:pPr>
            <w:r w:rsidRPr="00FB2D44">
              <w:rPr>
                <w:rFonts w:ascii="Times New Roman" w:eastAsia="Times New Roman" w:hAnsi="Times New Roman" w:cs="Times New Roman"/>
                <w:lang w:eastAsia="ru-RU" w:bidi="ru-RU"/>
              </w:rPr>
              <w:t>4</w:t>
            </w:r>
          </w:p>
        </w:tc>
        <w:tc>
          <w:tcPr>
            <w:tcW w:w="4150" w:type="dxa"/>
            <w:shd w:val="clear" w:color="auto" w:fill="auto"/>
          </w:tcPr>
          <w:p w:rsidR="00E33355" w:rsidRPr="00FB2D44" w:rsidRDefault="00E33355" w:rsidP="00AD6E69">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 xml:space="preserve">Единая коллекция цифровых образовательных ресурсов </w:t>
            </w:r>
          </w:p>
        </w:tc>
        <w:tc>
          <w:tcPr>
            <w:tcW w:w="4954" w:type="dxa"/>
            <w:shd w:val="clear" w:color="auto" w:fill="auto"/>
          </w:tcPr>
          <w:p w:rsidR="00E33355" w:rsidRPr="00FB2D44" w:rsidRDefault="00D075D3" w:rsidP="00AD6E69">
            <w:pPr>
              <w:widowControl w:val="0"/>
              <w:autoSpaceDE w:val="0"/>
              <w:autoSpaceDN w:val="0"/>
              <w:spacing w:after="0" w:line="240" w:lineRule="auto"/>
              <w:ind w:left="127" w:right="165"/>
              <w:rPr>
                <w:rFonts w:ascii="Times New Roman" w:eastAsia="Times New Roman" w:hAnsi="Times New Roman" w:cs="Times New Roman"/>
                <w:sz w:val="24"/>
                <w:szCs w:val="24"/>
                <w:lang w:eastAsia="ru-RU" w:bidi="ru-RU"/>
              </w:rPr>
            </w:pPr>
            <w:hyperlink r:id="rId25" w:history="1">
              <w:r w:rsidR="00E33355" w:rsidRPr="00FB2D44">
                <w:rPr>
                  <w:rFonts w:ascii="Times New Roman" w:eastAsia="Times New Roman" w:hAnsi="Times New Roman" w:cs="Times New Roman"/>
                  <w:bCs/>
                  <w:sz w:val="24"/>
                  <w:szCs w:val="24"/>
                  <w:lang w:eastAsia="ru-RU"/>
                </w:rPr>
                <w:t>http://school-collection.edu.ru</w:t>
              </w:r>
            </w:hyperlink>
          </w:p>
        </w:tc>
      </w:tr>
      <w:tr w:rsidR="00E33355" w:rsidRPr="00FB2D44" w:rsidTr="00E36812">
        <w:trPr>
          <w:trHeight w:val="179"/>
          <w:tblCellSpacing w:w="20" w:type="dxa"/>
          <w:jc w:val="center"/>
        </w:trPr>
        <w:tc>
          <w:tcPr>
            <w:tcW w:w="365" w:type="dxa"/>
            <w:shd w:val="clear" w:color="auto" w:fill="auto"/>
          </w:tcPr>
          <w:p w:rsidR="00E33355" w:rsidRPr="00FB2D44" w:rsidRDefault="00E33355" w:rsidP="00AD6E69">
            <w:pPr>
              <w:widowControl w:val="0"/>
              <w:autoSpaceDE w:val="0"/>
              <w:autoSpaceDN w:val="0"/>
              <w:spacing w:after="0" w:line="240" w:lineRule="auto"/>
              <w:ind w:right="50"/>
              <w:jc w:val="right"/>
              <w:rPr>
                <w:rFonts w:ascii="Times New Roman" w:eastAsia="Times New Roman" w:hAnsi="Times New Roman" w:cs="Times New Roman"/>
                <w:lang w:eastAsia="ru-RU" w:bidi="ru-RU"/>
              </w:rPr>
            </w:pPr>
            <w:r w:rsidRPr="00FB2D44">
              <w:rPr>
                <w:rFonts w:ascii="Times New Roman" w:eastAsia="Times New Roman" w:hAnsi="Times New Roman" w:cs="Times New Roman"/>
                <w:lang w:eastAsia="ru-RU" w:bidi="ru-RU"/>
              </w:rPr>
              <w:t>5.</w:t>
            </w:r>
          </w:p>
        </w:tc>
        <w:tc>
          <w:tcPr>
            <w:tcW w:w="4150" w:type="dxa"/>
            <w:shd w:val="clear" w:color="auto" w:fill="auto"/>
          </w:tcPr>
          <w:p w:rsidR="00E33355" w:rsidRPr="00FB2D44" w:rsidRDefault="00E33355" w:rsidP="00AD6E69">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Федеральный центр информационно-образовательных ресурсов</w:t>
            </w:r>
          </w:p>
        </w:tc>
        <w:tc>
          <w:tcPr>
            <w:tcW w:w="4954" w:type="dxa"/>
            <w:shd w:val="clear" w:color="auto" w:fill="auto"/>
          </w:tcPr>
          <w:p w:rsidR="00E33355" w:rsidRPr="00FB2D44" w:rsidRDefault="00D075D3" w:rsidP="00AD6E69">
            <w:pPr>
              <w:widowControl w:val="0"/>
              <w:autoSpaceDE w:val="0"/>
              <w:autoSpaceDN w:val="0"/>
              <w:spacing w:after="0" w:line="240" w:lineRule="auto"/>
              <w:ind w:left="127"/>
              <w:rPr>
                <w:rFonts w:ascii="Times New Roman" w:eastAsia="Times New Roman" w:hAnsi="Times New Roman" w:cs="Times New Roman"/>
                <w:sz w:val="24"/>
                <w:szCs w:val="24"/>
                <w:lang w:eastAsia="ru-RU" w:bidi="ru-RU"/>
              </w:rPr>
            </w:pPr>
            <w:hyperlink r:id="rId26" w:history="1">
              <w:r w:rsidR="00E33355" w:rsidRPr="00FB2D44">
                <w:rPr>
                  <w:rFonts w:ascii="Times New Roman" w:eastAsia="Times New Roman" w:hAnsi="Times New Roman" w:cs="Times New Roman"/>
                  <w:bCs/>
                  <w:sz w:val="24"/>
                  <w:szCs w:val="24"/>
                  <w:lang w:eastAsia="ru-RU"/>
                </w:rPr>
                <w:t>http://fcior.edu.ru</w:t>
              </w:r>
            </w:hyperlink>
          </w:p>
        </w:tc>
      </w:tr>
      <w:tr w:rsidR="00E33355" w:rsidRPr="00FB2D44" w:rsidTr="00E36812">
        <w:trPr>
          <w:trHeight w:val="179"/>
          <w:tblCellSpacing w:w="20" w:type="dxa"/>
          <w:jc w:val="center"/>
        </w:trPr>
        <w:tc>
          <w:tcPr>
            <w:tcW w:w="365" w:type="dxa"/>
            <w:shd w:val="clear" w:color="auto" w:fill="auto"/>
          </w:tcPr>
          <w:p w:rsidR="00E33355" w:rsidRPr="00FB2D44" w:rsidRDefault="00E33355" w:rsidP="00AD6E69">
            <w:pPr>
              <w:widowControl w:val="0"/>
              <w:autoSpaceDE w:val="0"/>
              <w:autoSpaceDN w:val="0"/>
              <w:spacing w:after="0" w:line="240" w:lineRule="auto"/>
              <w:ind w:right="50"/>
              <w:jc w:val="right"/>
              <w:rPr>
                <w:rFonts w:ascii="Times New Roman" w:eastAsia="Times New Roman" w:hAnsi="Times New Roman" w:cs="Times New Roman"/>
                <w:lang w:eastAsia="ru-RU" w:bidi="ru-RU"/>
              </w:rPr>
            </w:pPr>
          </w:p>
        </w:tc>
        <w:tc>
          <w:tcPr>
            <w:tcW w:w="4150" w:type="dxa"/>
            <w:shd w:val="clear" w:color="auto" w:fill="auto"/>
          </w:tcPr>
          <w:p w:rsidR="00E33355" w:rsidRPr="00FB2D44" w:rsidRDefault="00E33355" w:rsidP="00AD6E69">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Электронная библиотека</w:t>
            </w:r>
          </w:p>
        </w:tc>
        <w:tc>
          <w:tcPr>
            <w:tcW w:w="4954" w:type="dxa"/>
            <w:shd w:val="clear" w:color="auto" w:fill="auto"/>
          </w:tcPr>
          <w:p w:rsidR="00E33355" w:rsidRPr="00FB2D44" w:rsidRDefault="00D075D3" w:rsidP="00AD6E69">
            <w:pPr>
              <w:widowControl w:val="0"/>
              <w:autoSpaceDE w:val="0"/>
              <w:autoSpaceDN w:val="0"/>
              <w:spacing w:after="0" w:line="240" w:lineRule="auto"/>
              <w:ind w:left="127"/>
              <w:rPr>
                <w:rFonts w:ascii="Times New Roman" w:eastAsia="Calibri" w:hAnsi="Times New Roman" w:cs="Times New Roman"/>
                <w:sz w:val="24"/>
                <w:szCs w:val="24"/>
                <w:lang w:eastAsia="ru-RU"/>
              </w:rPr>
            </w:pPr>
            <w:hyperlink r:id="rId27" w:history="1">
              <w:r w:rsidR="00E33355" w:rsidRPr="00FB2D44">
                <w:rPr>
                  <w:rFonts w:ascii="Times New Roman" w:eastAsia="Times New Roman" w:hAnsi="Times New Roman" w:cs="Times New Roman"/>
                  <w:sz w:val="24"/>
                  <w:szCs w:val="24"/>
                  <w:lang w:eastAsia="ru-RU"/>
                </w:rPr>
                <w:t>Электронная библиотека WebReading</w:t>
              </w:r>
            </w:hyperlink>
          </w:p>
        </w:tc>
      </w:tr>
    </w:tbl>
    <w:p w:rsidR="00E33355" w:rsidRPr="00FB2D44" w:rsidRDefault="00E33355" w:rsidP="00AD6E69">
      <w:pPr>
        <w:widowControl w:val="0"/>
        <w:tabs>
          <w:tab w:val="left" w:pos="284"/>
          <w:tab w:val="left" w:pos="9072"/>
        </w:tabs>
        <w:autoSpaceDE w:val="0"/>
        <w:autoSpaceDN w:val="0"/>
        <w:spacing w:after="0" w:line="240" w:lineRule="auto"/>
        <w:jc w:val="both"/>
        <w:rPr>
          <w:rFonts w:ascii="Times New Roman" w:eastAsia="Calibri" w:hAnsi="Times New Roman" w:cs="Times New Roman"/>
          <w:sz w:val="17"/>
          <w:szCs w:val="28"/>
          <w:lang w:eastAsia="ru-RU"/>
        </w:rPr>
      </w:pPr>
    </w:p>
    <w:p w:rsidR="00E33355" w:rsidRPr="00FB2D44" w:rsidRDefault="00E33355" w:rsidP="00AD6E69">
      <w:pPr>
        <w:widowControl w:val="0"/>
        <w:tabs>
          <w:tab w:val="left" w:pos="10574"/>
        </w:tabs>
        <w:autoSpaceDE w:val="0"/>
        <w:autoSpaceDN w:val="0"/>
        <w:spacing w:after="0" w:line="240" w:lineRule="auto"/>
        <w:rPr>
          <w:rFonts w:ascii="Times New Roman" w:eastAsia="Calibri" w:hAnsi="Times New Roman" w:cs="Times New Roman"/>
          <w:sz w:val="24"/>
          <w:szCs w:val="28"/>
          <w:lang w:eastAsia="ru-RU"/>
        </w:rPr>
      </w:pPr>
      <w:r w:rsidRPr="00FB2D44">
        <w:rPr>
          <w:rFonts w:ascii="Times New Roman" w:eastAsia="Calibri" w:hAnsi="Times New Roman" w:cs="Times New Roman"/>
          <w:sz w:val="24"/>
          <w:szCs w:val="28"/>
          <w:lang w:eastAsia="ru-RU"/>
        </w:rPr>
        <w:t xml:space="preserve">Руководитель:                 </w:t>
      </w:r>
      <w:r w:rsidRPr="00FB2D44">
        <w:rPr>
          <w:rFonts w:ascii="Times New Roman" w:eastAsia="Calibri" w:hAnsi="Times New Roman" w:cs="Times New Roman"/>
          <w:noProof/>
          <w:sz w:val="24"/>
          <w:szCs w:val="24"/>
          <w:lang w:eastAsia="ru-RU"/>
        </w:rPr>
        <w:drawing>
          <wp:inline distT="0" distB="0" distL="0" distR="0">
            <wp:extent cx="733425" cy="523875"/>
            <wp:effectExtent l="0" t="0" r="9525" b="9525"/>
            <wp:docPr id="1" name="Рисунок 1" descr="Описание: C:\Users\Елена\Desktop\Магистерская\ГОТОВЫЕ\ОБРАЗЕЦ\подпис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C:\Users\Елена\Desktop\Магистерская\ГОТОВЫЕ\ОБРАЗЕЦ\подпись.jpg"/>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33425" cy="523875"/>
                    </a:xfrm>
                    <a:prstGeom prst="rect">
                      <a:avLst/>
                    </a:prstGeom>
                    <a:noFill/>
                    <a:ln>
                      <a:noFill/>
                    </a:ln>
                  </pic:spPr>
                </pic:pic>
              </a:graphicData>
            </a:graphic>
          </wp:inline>
        </w:drawing>
      </w:r>
      <w:r w:rsidRPr="00FB2D44">
        <w:rPr>
          <w:rFonts w:ascii="Times New Roman" w:eastAsia="Calibri" w:hAnsi="Times New Roman" w:cs="Times New Roman"/>
          <w:sz w:val="24"/>
          <w:szCs w:val="28"/>
          <w:lang w:eastAsia="ru-RU"/>
        </w:rPr>
        <w:t xml:space="preserve">                                         Морозова Е.А.       </w:t>
      </w:r>
    </w:p>
    <w:p w:rsidR="00E33355" w:rsidRPr="00FB2D44" w:rsidRDefault="00E33355" w:rsidP="00AD6E69">
      <w:pPr>
        <w:widowControl w:val="0"/>
        <w:autoSpaceDE w:val="0"/>
        <w:autoSpaceDN w:val="0"/>
        <w:spacing w:after="0" w:line="240" w:lineRule="auto"/>
        <w:rPr>
          <w:rFonts w:ascii="Times New Roman" w:eastAsia="Calibri" w:hAnsi="Times New Roman" w:cs="Times New Roman"/>
          <w:sz w:val="24"/>
          <w:szCs w:val="28"/>
          <w:vertAlign w:val="superscript"/>
          <w:lang w:eastAsia="ru-RU"/>
        </w:rPr>
      </w:pPr>
      <w:r w:rsidRPr="00FB2D44">
        <w:rPr>
          <w:rFonts w:ascii="Times New Roman" w:eastAsia="Calibri" w:hAnsi="Times New Roman" w:cs="Times New Roman"/>
          <w:sz w:val="24"/>
          <w:szCs w:val="28"/>
          <w:vertAlign w:val="superscript"/>
          <w:lang w:eastAsia="ru-RU"/>
        </w:rPr>
        <w:t xml:space="preserve">                                                              подпись                                                                             расшифровка</w:t>
      </w:r>
    </w:p>
    <w:p w:rsidR="00E36812" w:rsidRPr="00FB2D44" w:rsidRDefault="00E33355" w:rsidP="00AD6E69">
      <w:pPr>
        <w:widowControl w:val="0"/>
        <w:tabs>
          <w:tab w:val="left" w:pos="9393"/>
          <w:tab w:val="left" w:pos="9933"/>
        </w:tabs>
        <w:autoSpaceDE w:val="0"/>
        <w:autoSpaceDN w:val="0"/>
        <w:spacing w:after="0" w:line="240" w:lineRule="auto"/>
        <w:rPr>
          <w:rFonts w:ascii="Times New Roman" w:eastAsia="Calibri" w:hAnsi="Times New Roman" w:cs="Times New Roman"/>
          <w:sz w:val="24"/>
          <w:szCs w:val="28"/>
          <w:lang w:eastAsia="ru-RU"/>
        </w:rPr>
        <w:sectPr w:rsidR="00E36812" w:rsidRPr="00FB2D44" w:rsidSect="00EF4A17">
          <w:footerReference w:type="default" r:id="rId28"/>
          <w:footerReference w:type="first" r:id="rId29"/>
          <w:pgSz w:w="11906" w:h="16838"/>
          <w:pgMar w:top="1134" w:right="567" w:bottom="1134" w:left="1701" w:header="709" w:footer="709" w:gutter="0"/>
          <w:pgNumType w:start="1"/>
          <w:cols w:space="708"/>
          <w:titlePg/>
          <w:docGrid w:linePitch="360"/>
        </w:sectPr>
      </w:pPr>
      <w:r w:rsidRPr="00FB2D44">
        <w:rPr>
          <w:rFonts w:ascii="Times New Roman" w:eastAsia="Calibri" w:hAnsi="Times New Roman" w:cs="Times New Roman"/>
          <w:sz w:val="24"/>
          <w:szCs w:val="28"/>
          <w:lang w:eastAsia="ru-RU"/>
        </w:rPr>
        <w:t>Обучающийся задание</w:t>
      </w:r>
      <w:r w:rsidRPr="00FB2D44">
        <w:rPr>
          <w:rFonts w:ascii="Times New Roman" w:eastAsia="Calibri" w:hAnsi="Times New Roman" w:cs="Times New Roman"/>
          <w:spacing w:val="-4"/>
          <w:sz w:val="24"/>
          <w:szCs w:val="28"/>
          <w:lang w:eastAsia="ru-RU"/>
        </w:rPr>
        <w:t xml:space="preserve"> </w:t>
      </w:r>
      <w:r w:rsidRPr="00FB2D44">
        <w:rPr>
          <w:rFonts w:ascii="Times New Roman" w:eastAsia="Calibri" w:hAnsi="Times New Roman" w:cs="Times New Roman"/>
          <w:sz w:val="24"/>
          <w:szCs w:val="28"/>
          <w:lang w:eastAsia="ru-RU"/>
        </w:rPr>
        <w:t>получил:</w:t>
      </w:r>
      <w:r w:rsidRPr="00FB2D44">
        <w:rPr>
          <w:rFonts w:ascii="Times New Roman" w:eastAsia="Calibri" w:hAnsi="Times New Roman" w:cs="Times New Roman"/>
          <w:spacing w:val="4"/>
          <w:sz w:val="24"/>
          <w:szCs w:val="28"/>
          <w:lang w:eastAsia="ru-RU"/>
        </w:rPr>
        <w:t xml:space="preserve"> </w:t>
      </w:r>
      <w:r w:rsidRPr="00FB2D44">
        <w:rPr>
          <w:rFonts w:ascii="Times New Roman" w:eastAsia="Calibri" w:hAnsi="Times New Roman" w:cs="Times New Roman"/>
          <w:spacing w:val="-4"/>
          <w:sz w:val="24"/>
          <w:szCs w:val="28"/>
          <w:lang w:eastAsia="ru-RU"/>
        </w:rPr>
        <w:t>«_04_» ___04___</w:t>
      </w:r>
      <w:r w:rsidRPr="00FB2D44">
        <w:rPr>
          <w:rFonts w:ascii="Times New Roman" w:eastAsia="Calibri" w:hAnsi="Times New Roman" w:cs="Times New Roman"/>
          <w:sz w:val="24"/>
          <w:szCs w:val="28"/>
          <w:lang w:eastAsia="ru-RU"/>
        </w:rPr>
        <w:t>2022 г.</w:t>
      </w:r>
    </w:p>
    <w:sdt>
      <w:sdtPr>
        <w:rPr>
          <w:rFonts w:ascii="Times New Roman Полужирный" w:eastAsiaTheme="minorHAnsi" w:hAnsi="Times New Roman Полужирный" w:cs="Times New Roman"/>
          <w:b w:val="0"/>
          <w:bCs w:val="0"/>
          <w:color w:val="auto"/>
          <w:sz w:val="22"/>
          <w:szCs w:val="22"/>
          <w:lang w:eastAsia="en-US"/>
        </w:rPr>
        <w:id w:val="80908286"/>
        <w:docPartObj>
          <w:docPartGallery w:val="Table of Contents"/>
          <w:docPartUnique/>
        </w:docPartObj>
      </w:sdtPr>
      <w:sdtEndPr>
        <w:rPr>
          <w:rFonts w:asciiTheme="minorHAnsi" w:hAnsiTheme="minorHAnsi" w:cstheme="minorBidi"/>
        </w:rPr>
      </w:sdtEndPr>
      <w:sdtContent>
        <w:p w:rsidR="00861506" w:rsidRPr="00FB2D44" w:rsidRDefault="00861506" w:rsidP="0018719C">
          <w:pPr>
            <w:pStyle w:val="aa"/>
            <w:spacing w:before="0" w:line="360" w:lineRule="auto"/>
            <w:jc w:val="center"/>
            <w:rPr>
              <w:rFonts w:ascii="Times New Roman Полужирный" w:hAnsi="Times New Roman Полужирный" w:cs="Times New Roman"/>
              <w:color w:val="auto"/>
            </w:rPr>
          </w:pPr>
          <w:r w:rsidRPr="00FB2D44">
            <w:rPr>
              <w:rFonts w:ascii="Times New Roman Полужирный" w:hAnsi="Times New Roman Полужирный" w:cs="Times New Roman"/>
              <w:color w:val="auto"/>
            </w:rPr>
            <w:t>ОГЛАВЛЕНИЕ</w:t>
          </w:r>
        </w:p>
        <w:p w:rsidR="00861506" w:rsidRPr="00FB2D44" w:rsidRDefault="00D075D3" w:rsidP="0018719C">
          <w:pPr>
            <w:pStyle w:val="21"/>
            <w:tabs>
              <w:tab w:val="right" w:leader="dot" w:pos="9639"/>
            </w:tabs>
            <w:spacing w:after="0" w:line="360" w:lineRule="auto"/>
            <w:ind w:left="0"/>
            <w:jc w:val="both"/>
            <w:rPr>
              <w:rFonts w:ascii="Times New Roman" w:eastAsiaTheme="minorEastAsia" w:hAnsi="Times New Roman" w:cs="Times New Roman"/>
              <w:noProof/>
              <w:sz w:val="28"/>
              <w:szCs w:val="28"/>
              <w:lang w:eastAsia="ru-RU"/>
            </w:rPr>
          </w:pPr>
          <w:r w:rsidRPr="00FB2D44">
            <w:rPr>
              <w:rFonts w:ascii="Times New Roman" w:hAnsi="Times New Roman" w:cs="Times New Roman"/>
              <w:sz w:val="28"/>
              <w:szCs w:val="28"/>
            </w:rPr>
            <w:fldChar w:fldCharType="begin"/>
          </w:r>
          <w:r w:rsidR="00861506" w:rsidRPr="00FB2D44">
            <w:rPr>
              <w:rFonts w:ascii="Times New Roman" w:hAnsi="Times New Roman" w:cs="Times New Roman"/>
              <w:sz w:val="28"/>
              <w:szCs w:val="28"/>
            </w:rPr>
            <w:instrText xml:space="preserve"> TOC \o "1-3" \h \z \u </w:instrText>
          </w:r>
          <w:r w:rsidRPr="00FB2D44">
            <w:rPr>
              <w:rFonts w:ascii="Times New Roman" w:hAnsi="Times New Roman" w:cs="Times New Roman"/>
              <w:sz w:val="28"/>
              <w:szCs w:val="28"/>
            </w:rPr>
            <w:fldChar w:fldCharType="separate"/>
          </w:r>
          <w:hyperlink w:anchor="_Toc140347503" w:history="1">
            <w:r w:rsidR="00861506" w:rsidRPr="00FB2D44">
              <w:rPr>
                <w:rStyle w:val="af0"/>
                <w:rFonts w:ascii="Times New Roman" w:eastAsia="Times New Roman" w:hAnsi="Times New Roman" w:cs="Times New Roman"/>
                <w:caps/>
                <w:noProof/>
                <w:color w:val="auto"/>
                <w:sz w:val="28"/>
                <w:szCs w:val="28"/>
                <w:lang w:eastAsia="ru-RU"/>
              </w:rPr>
              <w:t>введение</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_Toc140347503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2</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12"/>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04" w:history="1">
            <w:r w:rsidR="00861506" w:rsidRPr="00FB2D44">
              <w:rPr>
                <w:rStyle w:val="af0"/>
                <w:rFonts w:ascii="Times New Roman" w:eastAsia="Times New Roman" w:hAnsi="Times New Roman" w:cs="Times New Roman"/>
                <w:caps/>
                <w:noProof/>
                <w:color w:val="auto"/>
                <w:sz w:val="28"/>
                <w:szCs w:val="28"/>
                <w:lang w:eastAsia="ru-RU"/>
              </w:rPr>
              <w:t>ГЛАВА 1 ТЕОРЕТИЧЕСКИЕ АСПЕКТЫ ИССЛЕДОВАНИЯ развития речевой активности старших дошкольников с ОНР</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_Toc140347504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8</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21"/>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05" w:history="1">
            <w:r w:rsidR="00861506" w:rsidRPr="00FB2D44">
              <w:rPr>
                <w:rStyle w:val="af0"/>
                <w:rFonts w:ascii="Times New Roman" w:eastAsia="Times New Roman" w:hAnsi="Times New Roman" w:cs="Times New Roman"/>
                <w:noProof/>
                <w:color w:val="auto"/>
                <w:sz w:val="28"/>
                <w:szCs w:val="28"/>
                <w:lang w:eastAsia="ru-RU" w:bidi="ru-RU"/>
              </w:rPr>
              <w:t xml:space="preserve">1.1 Содержание и специфика </w:t>
            </w:r>
            <w:r w:rsidR="00861506" w:rsidRPr="00FB2D44">
              <w:rPr>
                <w:rStyle w:val="af0"/>
                <w:rFonts w:ascii="Times New Roman" w:eastAsia="Calibri" w:hAnsi="Times New Roman" w:cs="Times New Roman"/>
                <w:noProof/>
                <w:color w:val="auto"/>
                <w:sz w:val="28"/>
                <w:szCs w:val="28"/>
                <w:lang w:eastAsia="ru-RU"/>
              </w:rPr>
              <w:t xml:space="preserve">понятия, видов и подходов к общему недоразвитию речи в </w:t>
            </w:r>
            <w:r w:rsidR="00861506" w:rsidRPr="00FB2D44">
              <w:rPr>
                <w:rStyle w:val="af0"/>
                <w:rFonts w:ascii="Times New Roman" w:eastAsia="Times New Roman" w:hAnsi="Times New Roman" w:cs="Times New Roman"/>
                <w:noProof/>
                <w:color w:val="auto"/>
                <w:sz w:val="28"/>
                <w:szCs w:val="28"/>
                <w:lang w:eastAsia="ru-RU" w:bidi="ru-RU"/>
              </w:rPr>
              <w:t>старшем дошкольном возрасте</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_Toc140347505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8</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21"/>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08" w:history="1">
            <w:r w:rsidR="00861506" w:rsidRPr="00FB2D44">
              <w:rPr>
                <w:rStyle w:val="af0"/>
                <w:rFonts w:ascii="Times New Roman" w:eastAsia="Times New Roman" w:hAnsi="Times New Roman" w:cs="Times New Roman"/>
                <w:noProof/>
                <w:color w:val="auto"/>
                <w:sz w:val="28"/>
                <w:szCs w:val="28"/>
                <w:lang w:eastAsia="ru-RU" w:bidi="ru-RU"/>
              </w:rPr>
              <w:t xml:space="preserve">1.2 Понятие и содержание </w:t>
            </w:r>
            <w:r w:rsidR="00861506" w:rsidRPr="00FB2D44">
              <w:rPr>
                <w:rStyle w:val="af0"/>
                <w:rFonts w:ascii="Times New Roman" w:eastAsia="Calibri" w:hAnsi="Times New Roman" w:cs="Times New Roman"/>
                <w:noProof/>
                <w:color w:val="auto"/>
                <w:sz w:val="28"/>
                <w:szCs w:val="28"/>
                <w:lang w:eastAsia="ru-RU"/>
              </w:rPr>
              <w:t>работы по речевому развитию в ДОО</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_Toc140347508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16</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21"/>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09" w:history="1">
            <w:r w:rsidR="00861506" w:rsidRPr="00FB2D44">
              <w:rPr>
                <w:rStyle w:val="af0"/>
                <w:rFonts w:ascii="Times New Roman" w:eastAsia="Times New Roman" w:hAnsi="Times New Roman" w:cs="Times New Roman"/>
                <w:noProof/>
                <w:color w:val="auto"/>
                <w:sz w:val="28"/>
                <w:szCs w:val="28"/>
                <w:lang w:eastAsia="ru-RU"/>
              </w:rPr>
              <w:t>1.3 Характеристика дошкольников с ОНР</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_Toc140347509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24</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21"/>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10" w:history="1">
            <w:r w:rsidR="00861506" w:rsidRPr="00FB2D44">
              <w:rPr>
                <w:rStyle w:val="af0"/>
                <w:rFonts w:ascii="Times New Roman" w:eastAsia="Times New Roman" w:hAnsi="Times New Roman" w:cs="Times New Roman"/>
                <w:noProof/>
                <w:color w:val="auto"/>
                <w:sz w:val="28"/>
                <w:szCs w:val="28"/>
                <w:shd w:val="clear" w:color="auto" w:fill="FFFFFF"/>
              </w:rPr>
              <w:t xml:space="preserve">1.4 </w:t>
            </w:r>
            <w:r w:rsidR="00861506" w:rsidRPr="00FB2D44">
              <w:rPr>
                <w:rStyle w:val="af0"/>
                <w:rFonts w:ascii="Times New Roman" w:eastAsia="Times New Roman" w:hAnsi="Times New Roman" w:cs="Times New Roman"/>
                <w:noProof/>
                <w:color w:val="auto"/>
                <w:sz w:val="28"/>
                <w:szCs w:val="28"/>
                <w:lang w:eastAsia="ru-RU" w:bidi="ru-RU"/>
              </w:rPr>
              <w:t>Способы активизации речи старших дошкольников через игровую деятельность</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_Toc140347510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27</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12"/>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11" w:history="1">
            <w:r w:rsidR="00861506" w:rsidRPr="00FB2D44">
              <w:rPr>
                <w:rStyle w:val="af0"/>
                <w:rFonts w:ascii="Times New Roman" w:eastAsia="Times New Roman" w:hAnsi="Times New Roman" w:cs="Times New Roman"/>
                <w:noProof/>
                <w:color w:val="auto"/>
                <w:sz w:val="28"/>
                <w:szCs w:val="28"/>
                <w:lang w:eastAsia="ru-RU"/>
              </w:rPr>
              <w:t>Выводы по главе 1.</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_Toc140347511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32</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12"/>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12" w:history="1">
            <w:r w:rsidR="00861506" w:rsidRPr="00FB2D44">
              <w:rPr>
                <w:rStyle w:val="af0"/>
                <w:rFonts w:ascii="Times New Roman" w:eastAsia="Calibri" w:hAnsi="Times New Roman" w:cs="Times New Roman"/>
                <w:bCs/>
                <w:caps/>
                <w:noProof/>
                <w:color w:val="auto"/>
                <w:sz w:val="28"/>
                <w:szCs w:val="28"/>
              </w:rPr>
              <w:t>Глава 2</w:t>
            </w:r>
            <w:r w:rsidR="0018719C">
              <w:rPr>
                <w:rStyle w:val="af0"/>
                <w:rFonts w:ascii="Times New Roman" w:eastAsia="Calibri" w:hAnsi="Times New Roman" w:cs="Times New Roman"/>
                <w:bCs/>
                <w:caps/>
                <w:noProof/>
                <w:color w:val="auto"/>
                <w:sz w:val="28"/>
                <w:szCs w:val="28"/>
              </w:rPr>
              <w:t>.</w:t>
            </w:r>
            <w:r w:rsidR="00861506" w:rsidRPr="00FB2D44">
              <w:rPr>
                <w:rStyle w:val="af0"/>
                <w:rFonts w:ascii="Times New Roman" w:eastAsia="Calibri" w:hAnsi="Times New Roman" w:cs="Times New Roman"/>
                <w:bCs/>
                <w:caps/>
                <w:noProof/>
                <w:color w:val="auto"/>
                <w:sz w:val="28"/>
                <w:szCs w:val="28"/>
              </w:rPr>
              <w:t xml:space="preserve"> Опытно-экспериментальная работа по развитию речевой активности у детей старшего дошкольного возраста с ОНР  посредством использования игровой деятельности</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_Toc140347512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34</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21"/>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13" w:history="1">
            <w:r w:rsidR="00861506" w:rsidRPr="00FB2D44">
              <w:rPr>
                <w:rStyle w:val="af0"/>
                <w:rFonts w:ascii="Times New Roman" w:eastAsia="Times New Roman" w:hAnsi="Times New Roman" w:cs="Times New Roman"/>
                <w:noProof/>
                <w:color w:val="auto"/>
                <w:sz w:val="28"/>
                <w:szCs w:val="28"/>
                <w:lang w:eastAsia="ru-RU" w:bidi="ru-RU"/>
              </w:rPr>
              <w:t>2.1 Организация и м</w:t>
            </w:r>
            <w:r w:rsidR="00861506" w:rsidRPr="00FB2D44">
              <w:rPr>
                <w:rStyle w:val="af0"/>
                <w:rFonts w:ascii="Times New Roman" w:eastAsia="Times New Roman" w:hAnsi="Times New Roman" w:cs="Times New Roman"/>
                <w:noProof/>
                <w:color w:val="auto"/>
                <w:sz w:val="28"/>
                <w:szCs w:val="28"/>
                <w:lang w:eastAsia="ru-RU" w:bidi="ru-RU"/>
              </w:rPr>
              <w:t>е</w:t>
            </w:r>
            <w:r w:rsidR="00861506" w:rsidRPr="00FB2D44">
              <w:rPr>
                <w:rStyle w:val="af0"/>
                <w:rFonts w:ascii="Times New Roman" w:eastAsia="Times New Roman" w:hAnsi="Times New Roman" w:cs="Times New Roman"/>
                <w:noProof/>
                <w:color w:val="auto"/>
                <w:sz w:val="28"/>
                <w:szCs w:val="28"/>
                <w:lang w:eastAsia="ru-RU" w:bidi="ru-RU"/>
              </w:rPr>
              <w:t>тоды исследования</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_Toc140347513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34</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21"/>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14" w:history="1">
            <w:r w:rsidR="00861506" w:rsidRPr="00FB2D44">
              <w:rPr>
                <w:rStyle w:val="af0"/>
                <w:rFonts w:ascii="Times New Roman" w:eastAsia="Times New Roman" w:hAnsi="Times New Roman" w:cs="Times New Roman"/>
                <w:noProof/>
                <w:color w:val="auto"/>
                <w:sz w:val="28"/>
                <w:szCs w:val="28"/>
                <w:lang w:eastAsia="ru-RU" w:bidi="ru-RU"/>
              </w:rPr>
              <w:t xml:space="preserve">2.2 Изучение особенностей </w:t>
            </w:r>
            <w:r w:rsidR="00861506" w:rsidRPr="00FB2D44">
              <w:rPr>
                <w:rStyle w:val="af0"/>
                <w:rFonts w:ascii="Times New Roman" w:eastAsia="Calibri" w:hAnsi="Times New Roman" w:cs="Times New Roman"/>
                <w:noProof/>
                <w:color w:val="auto"/>
                <w:sz w:val="28"/>
                <w:szCs w:val="28"/>
                <w:lang w:eastAsia="ru-RU"/>
              </w:rPr>
              <w:t>творческих игровых приемов и средств в коррекционно-логопедической работе со старшими дошкольниками с общим недоразвитием речи</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_Toc140347514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37</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21"/>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15" w:history="1">
            <w:r w:rsidR="00861506" w:rsidRPr="00FB2D44">
              <w:rPr>
                <w:rStyle w:val="af0"/>
                <w:rFonts w:ascii="Times New Roman" w:eastAsia="Times New Roman" w:hAnsi="Times New Roman" w:cs="Times New Roman"/>
                <w:noProof/>
                <w:color w:val="auto"/>
                <w:sz w:val="28"/>
                <w:szCs w:val="28"/>
                <w:lang w:eastAsia="ru-RU" w:bidi="ru-RU"/>
              </w:rPr>
              <w:t>2.3. Анализ результатов исследования</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_Toc140347515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42</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21"/>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16" w:history="1">
            <w:r w:rsidR="00861506" w:rsidRPr="00FB2D44">
              <w:rPr>
                <w:rStyle w:val="af0"/>
                <w:rFonts w:ascii="Times New Roman" w:eastAsia="Calibri" w:hAnsi="Times New Roman" w:cs="Times New Roman"/>
                <w:noProof/>
                <w:color w:val="auto"/>
                <w:sz w:val="28"/>
                <w:szCs w:val="28"/>
              </w:rPr>
              <w:t xml:space="preserve">2.4 </w:t>
            </w:r>
            <w:r w:rsidR="00861506" w:rsidRPr="00FB2D44">
              <w:rPr>
                <w:rStyle w:val="af0"/>
                <w:rFonts w:ascii="Times New Roman" w:eastAsia="Times New Roman" w:hAnsi="Times New Roman" w:cs="Times New Roman"/>
                <w:noProof/>
                <w:color w:val="auto"/>
                <w:sz w:val="28"/>
                <w:szCs w:val="28"/>
                <w:lang w:eastAsia="ru-RU" w:bidi="ru-RU"/>
              </w:rPr>
              <w:t xml:space="preserve">Рекомендации для детей старшего дошкольного возраста, родителей и педагогов ДОО для повышения эффективности </w:t>
            </w:r>
            <w:r w:rsidR="00861506" w:rsidRPr="00FB2D44">
              <w:rPr>
                <w:rStyle w:val="af0"/>
                <w:rFonts w:ascii="Times New Roman" w:eastAsia="Calibri" w:hAnsi="Times New Roman" w:cs="Times New Roman"/>
                <w:noProof/>
                <w:color w:val="auto"/>
                <w:sz w:val="28"/>
                <w:szCs w:val="28"/>
                <w:lang w:eastAsia="ru-RU"/>
              </w:rPr>
              <w:t>творческих игровых приемов и средств в коррекционно-логопедической работе со старшими дошкольниками с общим недоразвитием речи</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_Toc140347516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53</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12"/>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17" w:history="1">
            <w:r w:rsidR="00861506" w:rsidRPr="00FB2D44">
              <w:rPr>
                <w:rStyle w:val="af0"/>
                <w:rFonts w:ascii="Times New Roman" w:eastAsia="Calibri" w:hAnsi="Times New Roman" w:cs="Times New Roman"/>
                <w:noProof/>
                <w:color w:val="auto"/>
                <w:sz w:val="28"/>
                <w:szCs w:val="28"/>
              </w:rPr>
              <w:t>Выводы по главе 2.</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_Toc140347517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59</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12"/>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18" w:history="1">
            <w:r w:rsidR="00861506" w:rsidRPr="00FB2D44">
              <w:rPr>
                <w:rStyle w:val="af0"/>
                <w:rFonts w:ascii="Times New Roman" w:eastAsia="Calibri" w:hAnsi="Times New Roman" w:cs="Times New Roman"/>
                <w:bCs/>
                <w:noProof/>
                <w:color w:val="auto"/>
                <w:sz w:val="28"/>
                <w:szCs w:val="28"/>
              </w:rPr>
              <w:t>ЗАКЛЮЧЕНИЕ</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_Toc140347518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61</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12"/>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19" w:history="1">
            <w:r w:rsidR="00861506" w:rsidRPr="00FB2D44">
              <w:rPr>
                <w:rStyle w:val="af0"/>
                <w:rFonts w:ascii="Times New Roman" w:eastAsia="Calibri" w:hAnsi="Times New Roman" w:cs="Times New Roman"/>
                <w:bCs/>
                <w:noProof/>
                <w:color w:val="auto"/>
                <w:sz w:val="28"/>
                <w:szCs w:val="28"/>
              </w:rPr>
              <w:t>СПИСОК ЛИТЕРАТУРЫ</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_Toc140347519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63</w:t>
            </w:r>
            <w:r w:rsidRPr="00FB2D44">
              <w:rPr>
                <w:rFonts w:ascii="Times New Roman" w:hAnsi="Times New Roman" w:cs="Times New Roman"/>
                <w:noProof/>
                <w:webHidden/>
                <w:sz w:val="28"/>
                <w:szCs w:val="28"/>
              </w:rPr>
              <w:fldChar w:fldCharType="end"/>
            </w:r>
          </w:hyperlink>
        </w:p>
        <w:p w:rsidR="00861506" w:rsidRPr="00FB2D44" w:rsidRDefault="00D075D3" w:rsidP="0018719C">
          <w:pPr>
            <w:pStyle w:val="12"/>
            <w:tabs>
              <w:tab w:val="right" w:leader="dot" w:pos="9639"/>
            </w:tabs>
            <w:spacing w:after="0" w:line="360" w:lineRule="auto"/>
            <w:jc w:val="both"/>
            <w:rPr>
              <w:rFonts w:ascii="Times New Roman" w:eastAsiaTheme="minorEastAsia" w:hAnsi="Times New Roman" w:cs="Times New Roman"/>
              <w:noProof/>
              <w:sz w:val="28"/>
              <w:szCs w:val="28"/>
              <w:lang w:eastAsia="ru-RU"/>
            </w:rPr>
          </w:pPr>
          <w:hyperlink w:anchor="_Toc140347520" w:history="1">
            <w:r w:rsidR="00861506" w:rsidRPr="00FB2D44">
              <w:rPr>
                <w:rStyle w:val="af0"/>
                <w:rFonts w:ascii="Times New Roman" w:eastAsia="Times New Roman" w:hAnsi="Times New Roman" w:cs="Times New Roman"/>
                <w:bCs/>
                <w:noProof/>
                <w:color w:val="auto"/>
                <w:sz w:val="28"/>
                <w:szCs w:val="28"/>
                <w:lang w:eastAsia="ru-RU"/>
              </w:rPr>
              <w:t xml:space="preserve">ПРИЛОЖЕНИЕ </w:t>
            </w:r>
            <w:r w:rsidR="00861506" w:rsidRPr="00FB2D44">
              <w:rPr>
                <w:rFonts w:ascii="Times New Roman" w:hAnsi="Times New Roman" w:cs="Times New Roman"/>
                <w:noProof/>
                <w:webHidden/>
                <w:sz w:val="28"/>
                <w:szCs w:val="28"/>
              </w:rPr>
              <w:tab/>
            </w:r>
            <w:r w:rsidRPr="00FB2D44">
              <w:rPr>
                <w:rFonts w:ascii="Times New Roman" w:hAnsi="Times New Roman" w:cs="Times New Roman"/>
                <w:noProof/>
                <w:webHidden/>
                <w:sz w:val="28"/>
                <w:szCs w:val="28"/>
              </w:rPr>
              <w:fldChar w:fldCharType="begin"/>
            </w:r>
            <w:r w:rsidR="00861506" w:rsidRPr="00FB2D44">
              <w:rPr>
                <w:rFonts w:ascii="Times New Roman" w:hAnsi="Times New Roman" w:cs="Times New Roman"/>
                <w:noProof/>
                <w:webHidden/>
                <w:sz w:val="28"/>
                <w:szCs w:val="28"/>
              </w:rPr>
              <w:instrText xml:space="preserve"> PAGEREF _Toc140347520 \h </w:instrText>
            </w:r>
            <w:r w:rsidRPr="00FB2D44">
              <w:rPr>
                <w:rFonts w:ascii="Times New Roman" w:hAnsi="Times New Roman" w:cs="Times New Roman"/>
                <w:noProof/>
                <w:webHidden/>
                <w:sz w:val="28"/>
                <w:szCs w:val="28"/>
              </w:rPr>
            </w:r>
            <w:r w:rsidRPr="00FB2D44">
              <w:rPr>
                <w:rFonts w:ascii="Times New Roman" w:hAnsi="Times New Roman" w:cs="Times New Roman"/>
                <w:noProof/>
                <w:webHidden/>
                <w:sz w:val="28"/>
                <w:szCs w:val="28"/>
              </w:rPr>
              <w:fldChar w:fldCharType="separate"/>
            </w:r>
            <w:r w:rsidR="00861506" w:rsidRPr="00FB2D44">
              <w:rPr>
                <w:rFonts w:ascii="Times New Roman" w:hAnsi="Times New Roman" w:cs="Times New Roman"/>
                <w:noProof/>
                <w:webHidden/>
                <w:sz w:val="28"/>
                <w:szCs w:val="28"/>
              </w:rPr>
              <w:t>70</w:t>
            </w:r>
            <w:r w:rsidRPr="00FB2D44">
              <w:rPr>
                <w:rFonts w:ascii="Times New Roman" w:hAnsi="Times New Roman" w:cs="Times New Roman"/>
                <w:noProof/>
                <w:webHidden/>
                <w:sz w:val="28"/>
                <w:szCs w:val="28"/>
              </w:rPr>
              <w:fldChar w:fldCharType="end"/>
            </w:r>
          </w:hyperlink>
        </w:p>
        <w:p w:rsidR="00861506" w:rsidRPr="00FB2D44" w:rsidRDefault="00D075D3" w:rsidP="0018719C">
          <w:pPr>
            <w:tabs>
              <w:tab w:val="right" w:leader="dot" w:pos="9639"/>
            </w:tabs>
            <w:spacing w:after="0" w:line="360" w:lineRule="auto"/>
            <w:jc w:val="both"/>
          </w:pPr>
          <w:r w:rsidRPr="00FB2D44">
            <w:rPr>
              <w:rFonts w:ascii="Times New Roman" w:hAnsi="Times New Roman" w:cs="Times New Roman"/>
              <w:sz w:val="28"/>
              <w:szCs w:val="28"/>
            </w:rPr>
            <w:fldChar w:fldCharType="end"/>
          </w:r>
        </w:p>
      </w:sdtContent>
    </w:sdt>
    <w:p w:rsidR="00E25777" w:rsidRPr="00FB2D44" w:rsidRDefault="00E25777" w:rsidP="00AD6E69">
      <w:pPr>
        <w:spacing w:after="0"/>
        <w:ind w:left="255"/>
        <w:rPr>
          <w:lang w:eastAsia="ru-RU"/>
        </w:rPr>
      </w:pPr>
    </w:p>
    <w:p w:rsidR="009451C9" w:rsidRPr="00FB2D44" w:rsidRDefault="009451C9" w:rsidP="00AD6E69">
      <w:pPr>
        <w:pStyle w:val="1"/>
        <w:spacing w:before="0" w:line="360" w:lineRule="auto"/>
        <w:jc w:val="center"/>
        <w:rPr>
          <w:rFonts w:ascii="Times New Roman Полужирный" w:eastAsia="Times New Roman" w:hAnsi="Times New Roman Полужирный" w:cs="Times New Roman"/>
          <w:b/>
          <w:caps/>
          <w:color w:val="auto"/>
          <w:sz w:val="28"/>
          <w:szCs w:val="28"/>
          <w:lang w:eastAsia="ru-RU"/>
        </w:rPr>
      </w:pPr>
      <w:bookmarkStart w:id="16" w:name="_Toc111636742"/>
      <w:bookmarkStart w:id="17" w:name="_Toc140347503"/>
      <w:r w:rsidRPr="00FB2D44">
        <w:rPr>
          <w:rFonts w:ascii="Times New Roman Полужирный" w:eastAsia="Times New Roman" w:hAnsi="Times New Roman Полужирный" w:cs="Times New Roman"/>
          <w:b/>
          <w:caps/>
          <w:color w:val="auto"/>
          <w:sz w:val="28"/>
          <w:szCs w:val="28"/>
          <w:lang w:eastAsia="ru-RU"/>
        </w:rPr>
        <w:lastRenderedPageBreak/>
        <w:t>введение</w:t>
      </w:r>
      <w:bookmarkEnd w:id="16"/>
      <w:bookmarkEnd w:id="17"/>
    </w:p>
    <w:p w:rsidR="009451C9" w:rsidRPr="00FB2D44" w:rsidRDefault="009451C9" w:rsidP="00AD6E69">
      <w:pPr>
        <w:spacing w:after="0" w:line="360" w:lineRule="auto"/>
        <w:ind w:firstLine="709"/>
        <w:jc w:val="both"/>
        <w:rPr>
          <w:rFonts w:ascii="Times New Roman" w:eastAsia="Times New Roman" w:hAnsi="Times New Roman" w:cs="Times New Roman"/>
          <w:b/>
          <w:sz w:val="28"/>
          <w:szCs w:val="28"/>
          <w:lang w:eastAsia="ru-RU"/>
        </w:rPr>
      </w:pPr>
    </w:p>
    <w:p w:rsidR="007E493F" w:rsidRPr="00FB2D44" w:rsidRDefault="004338FD" w:rsidP="00AD6E69">
      <w:pPr>
        <w:spacing w:after="0" w:line="360" w:lineRule="auto"/>
        <w:ind w:firstLine="709"/>
        <w:jc w:val="both"/>
        <w:rPr>
          <w:rFonts w:ascii="Times New Roman" w:eastAsia="Calibri" w:hAnsi="Times New Roman" w:cs="Times New Roman"/>
          <w:bCs/>
          <w:noProof/>
          <w:sz w:val="28"/>
          <w:szCs w:val="28"/>
          <w:lang w:eastAsia="ru-RU"/>
        </w:rPr>
      </w:pPr>
      <w:r w:rsidRPr="00FB2D44">
        <w:rPr>
          <w:rFonts w:ascii="Times New Roman" w:eastAsia="Times New Roman" w:hAnsi="Times New Roman" w:cs="Times New Roman"/>
          <w:b/>
          <w:sz w:val="28"/>
          <w:szCs w:val="28"/>
          <w:lang w:eastAsia="ru-RU"/>
        </w:rPr>
        <w:t xml:space="preserve">Актуальность исследования. </w:t>
      </w:r>
      <w:r w:rsidR="007E493F" w:rsidRPr="00FB2D44">
        <w:rPr>
          <w:rFonts w:ascii="Times New Roman" w:eastAsia="Calibri" w:hAnsi="Times New Roman" w:cs="Times New Roman"/>
          <w:bCs/>
          <w:noProof/>
          <w:sz w:val="28"/>
          <w:szCs w:val="28"/>
          <w:lang w:eastAsia="ru-RU"/>
        </w:rPr>
        <w:t>Развитие речи является средством целостного подхода к развитию и саморазвитию личности, формированию коммуникативных навыков, стимулирует познавательную деятельность ребенка. Язык является главным средством человеческого общения. Без него человек не смог бы получать и передавать информацию, которую несет в себе тяжелую смысловую нагрузку или которую он сохраняет в себе, которая не может быть воспринята органами чувств. Главным условием полноценного психического развития является правильное и своевременное овладение ребенком языком.</w:t>
      </w:r>
    </w:p>
    <w:p w:rsidR="007E493F" w:rsidRPr="00FB2D44" w:rsidRDefault="007E493F" w:rsidP="00AD6E69">
      <w:pPr>
        <w:spacing w:after="0" w:line="360" w:lineRule="auto"/>
        <w:ind w:firstLine="709"/>
        <w:jc w:val="both"/>
        <w:rPr>
          <w:rFonts w:ascii="Times New Roman" w:eastAsia="Calibri" w:hAnsi="Times New Roman" w:cs="Times New Roman"/>
          <w:bCs/>
          <w:noProof/>
          <w:sz w:val="28"/>
          <w:szCs w:val="28"/>
          <w:highlight w:val="white"/>
          <w:lang w:eastAsia="ru-RU"/>
        </w:rPr>
      </w:pPr>
      <w:r w:rsidRPr="00FB2D44">
        <w:rPr>
          <w:rFonts w:ascii="Times New Roman" w:eastAsia="Calibri" w:hAnsi="Times New Roman" w:cs="Times New Roman"/>
          <w:bCs/>
          <w:noProof/>
          <w:sz w:val="28"/>
          <w:szCs w:val="28"/>
          <w:lang w:eastAsia="ru-RU"/>
        </w:rPr>
        <w:t xml:space="preserve">Необходимость </w:t>
      </w:r>
      <w:r w:rsidR="00BB3EA6" w:rsidRPr="00FB2D44">
        <w:rPr>
          <w:rFonts w:ascii="Times New Roman" w:eastAsia="Calibri" w:hAnsi="Times New Roman" w:cs="Times New Roman"/>
          <w:bCs/>
          <w:noProof/>
          <w:sz w:val="28"/>
          <w:szCs w:val="28"/>
          <w:lang w:eastAsia="ru-RU"/>
        </w:rPr>
        <w:t>развития речевой активности</w:t>
      </w:r>
      <w:r w:rsidRPr="00FB2D44">
        <w:rPr>
          <w:rFonts w:ascii="Times New Roman" w:eastAsia="Calibri" w:hAnsi="Times New Roman" w:cs="Times New Roman"/>
          <w:bCs/>
          <w:noProof/>
          <w:sz w:val="28"/>
          <w:szCs w:val="28"/>
          <w:lang w:eastAsia="ru-RU"/>
        </w:rPr>
        <w:t xml:space="preserve"> отражена в законодательных и нормативных документах: согласно Федеральному государственному образовательному стандрату дошкольного образования (далее по тексту ФГОС ДО) речевое развитие включает следующие компоненты: </w:t>
      </w:r>
      <w:r w:rsidR="00175730" w:rsidRPr="00FB2D44">
        <w:rPr>
          <w:rFonts w:ascii="Times New Roman" w:eastAsia="Calibri" w:hAnsi="Times New Roman" w:cs="Times New Roman"/>
          <w:bCs/>
          <w:noProof/>
          <w:sz w:val="28"/>
          <w:szCs w:val="28"/>
          <w:lang w:eastAsia="ru-RU"/>
        </w:rPr>
        <w:t>«</w:t>
      </w:r>
      <w:r w:rsidRPr="00FB2D44">
        <w:rPr>
          <w:rFonts w:ascii="Times New Roman" w:eastAsia="Calibri" w:hAnsi="Times New Roman" w:cs="Times New Roman"/>
          <w:bCs/>
          <w:noProof/>
          <w:sz w:val="28"/>
          <w:szCs w:val="28"/>
          <w:lang w:eastAsia="ru-RU"/>
        </w:rPr>
        <w:t>овладение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 развитие звуковой и интонационной культуры, фонематического слуха</w:t>
      </w:r>
      <w:r w:rsidR="00175730" w:rsidRPr="00FB2D44">
        <w:rPr>
          <w:rFonts w:ascii="Times New Roman" w:eastAsia="Calibri" w:hAnsi="Times New Roman" w:cs="Times New Roman"/>
          <w:bCs/>
          <w:noProof/>
          <w:sz w:val="28"/>
          <w:szCs w:val="28"/>
          <w:lang w:eastAsia="ru-RU"/>
        </w:rPr>
        <w:t>»</w:t>
      </w:r>
      <w:r w:rsidRPr="00FB2D44">
        <w:rPr>
          <w:rFonts w:ascii="Times New Roman" w:eastAsia="Calibri" w:hAnsi="Times New Roman" w:cs="Times New Roman"/>
          <w:bCs/>
          <w:noProof/>
          <w:sz w:val="28"/>
          <w:szCs w:val="28"/>
          <w:lang w:eastAsia="ru-RU"/>
        </w:rPr>
        <w:t xml:space="preserve"> [2].</w:t>
      </w:r>
    </w:p>
    <w:p w:rsidR="00A172AF" w:rsidRPr="00FB2D44" w:rsidRDefault="00175730"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 ФГОС ДО так</w:t>
      </w:r>
      <w:r w:rsidR="00A172AF" w:rsidRPr="00FB2D44">
        <w:rPr>
          <w:rFonts w:ascii="Times New Roman" w:eastAsia="Times New Roman" w:hAnsi="Times New Roman" w:cs="Times New Roman"/>
          <w:sz w:val="28"/>
          <w:szCs w:val="28"/>
          <w:lang w:eastAsia="ru-RU"/>
        </w:rPr>
        <w:t xml:space="preserve">же определены направления работы по обучению и воспитанию детей с ОВЗ, но не обозначены направления работы  с дошкольниками, относящихся к конкретной категории детей ограниченными возможностями здоровья. Поэтому возникает необходимость в разработке инновационных технологий работы с дошкольниками с ОНР по развитию речи. </w:t>
      </w:r>
    </w:p>
    <w:p w:rsidR="00A172AF" w:rsidRPr="00FB2D44" w:rsidRDefault="00A172AF"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Дошкольники с ОНР рассматриваются в исследованиях </w:t>
      </w:r>
      <w:r w:rsidR="00FB6C8B" w:rsidRPr="00FB2D44">
        <w:rPr>
          <w:rFonts w:ascii="Times New Roman" w:eastAsia="Times New Roman" w:hAnsi="Times New Roman" w:cs="Times New Roman"/>
          <w:sz w:val="28"/>
          <w:szCs w:val="28"/>
          <w:lang w:eastAsia="ru-RU"/>
        </w:rPr>
        <w:br/>
      </w:r>
      <w:r w:rsidRPr="00FB2D44">
        <w:rPr>
          <w:rFonts w:ascii="Times New Roman" w:eastAsia="Times New Roman" w:hAnsi="Times New Roman" w:cs="Times New Roman"/>
          <w:sz w:val="28"/>
          <w:szCs w:val="28"/>
          <w:lang w:eastAsia="ru-RU"/>
        </w:rPr>
        <w:t>Ю.Г</w:t>
      </w:r>
      <w:r w:rsidR="00864BA5" w:rsidRPr="00FB2D44">
        <w:rPr>
          <w:rFonts w:ascii="Times New Roman" w:eastAsia="Times New Roman" w:hAnsi="Times New Roman" w:cs="Times New Roman"/>
          <w:sz w:val="28"/>
          <w:szCs w:val="28"/>
          <w:lang w:eastAsia="ru-RU"/>
        </w:rPr>
        <w:t>. Алехиной, Л.Б. Баряевой, Л.С.</w:t>
      </w:r>
      <w:r w:rsidRPr="00FB2D44">
        <w:rPr>
          <w:rFonts w:ascii="Times New Roman" w:eastAsia="Times New Roman" w:hAnsi="Times New Roman" w:cs="Times New Roman"/>
          <w:sz w:val="28"/>
          <w:szCs w:val="28"/>
          <w:lang w:eastAsia="ru-RU"/>
        </w:rPr>
        <w:t>Волковой, Т.В. Волосовец, В.П.</w:t>
      </w:r>
      <w:r w:rsidR="00864BA5" w:rsidRPr="00FB2D44">
        <w:rPr>
          <w:rFonts w:ascii="Times New Roman" w:eastAsia="Times New Roman" w:hAnsi="Times New Roman" w:cs="Times New Roman"/>
          <w:sz w:val="28"/>
          <w:szCs w:val="28"/>
          <w:lang w:eastAsia="ru-RU"/>
        </w:rPr>
        <w:t xml:space="preserve"> Глухова, Т.И.Дубровиной, Р.И.Лалаевой, Р.Е.Левиной, Л.В.</w:t>
      </w:r>
      <w:r w:rsidRPr="00FB2D44">
        <w:rPr>
          <w:rFonts w:ascii="Times New Roman" w:eastAsia="Times New Roman" w:hAnsi="Times New Roman" w:cs="Times New Roman"/>
          <w:sz w:val="28"/>
          <w:szCs w:val="28"/>
          <w:lang w:eastAsia="ru-RU"/>
        </w:rPr>
        <w:t>Лопатиной,</w:t>
      </w:r>
      <w:r w:rsidR="00864BA5" w:rsidRPr="00FB2D44">
        <w:rPr>
          <w:rFonts w:ascii="Times New Roman" w:eastAsia="Times New Roman" w:hAnsi="Times New Roman" w:cs="Times New Roman"/>
          <w:sz w:val="28"/>
          <w:szCs w:val="28"/>
          <w:lang w:eastAsia="ru-RU"/>
        </w:rPr>
        <w:t xml:space="preserve"> </w:t>
      </w:r>
      <w:r w:rsidR="00864BA5" w:rsidRPr="00FB2D44">
        <w:rPr>
          <w:rFonts w:ascii="Times New Roman" w:eastAsia="Times New Roman" w:hAnsi="Times New Roman" w:cs="Times New Roman"/>
          <w:sz w:val="28"/>
          <w:szCs w:val="28"/>
          <w:lang w:eastAsia="ru-RU"/>
        </w:rPr>
        <w:lastRenderedPageBreak/>
        <w:t>В.П.Мерзляковой, Н.В.Нищевой, Л.Г.Парамоновой, О.Г.</w:t>
      </w:r>
      <w:r w:rsidRPr="00FB2D44">
        <w:rPr>
          <w:rFonts w:ascii="Times New Roman" w:eastAsia="Times New Roman" w:hAnsi="Times New Roman" w:cs="Times New Roman"/>
          <w:sz w:val="28"/>
          <w:szCs w:val="28"/>
          <w:lang w:eastAsia="ru-RU"/>
        </w:rPr>
        <w:t xml:space="preserve">Приходько, </w:t>
      </w:r>
      <w:r w:rsidR="00864BA5" w:rsidRPr="00FB2D44">
        <w:rPr>
          <w:rFonts w:ascii="Times New Roman" w:eastAsia="Times New Roman" w:hAnsi="Times New Roman" w:cs="Times New Roman"/>
          <w:sz w:val="28"/>
          <w:szCs w:val="28"/>
          <w:lang w:eastAsia="ru-RU"/>
        </w:rPr>
        <w:br/>
      </w:r>
      <w:r w:rsidRPr="00FB2D44">
        <w:rPr>
          <w:rFonts w:ascii="Times New Roman" w:eastAsia="Times New Roman" w:hAnsi="Times New Roman" w:cs="Times New Roman"/>
          <w:sz w:val="28"/>
          <w:szCs w:val="28"/>
          <w:lang w:eastAsia="ru-RU"/>
        </w:rPr>
        <w:t xml:space="preserve">Н.В.Серебряковой, Л.Г.Соловьевой, Т.Б.Филичевой, Г.В.Чиркиной, </w:t>
      </w:r>
      <w:r w:rsidR="00864BA5" w:rsidRPr="00FB2D44">
        <w:rPr>
          <w:rFonts w:ascii="Times New Roman" w:eastAsia="Times New Roman" w:hAnsi="Times New Roman" w:cs="Times New Roman"/>
          <w:sz w:val="28"/>
          <w:szCs w:val="28"/>
          <w:lang w:eastAsia="ru-RU"/>
        </w:rPr>
        <w:br/>
      </w:r>
      <w:r w:rsidRPr="00FB2D44">
        <w:rPr>
          <w:rFonts w:ascii="Times New Roman" w:eastAsia="Times New Roman" w:hAnsi="Times New Roman" w:cs="Times New Roman"/>
          <w:sz w:val="28"/>
          <w:szCs w:val="28"/>
          <w:lang w:eastAsia="ru-RU"/>
        </w:rPr>
        <w:t xml:space="preserve">С.Н. Шаховской и других.    </w:t>
      </w:r>
    </w:p>
    <w:p w:rsidR="00A172AF" w:rsidRPr="00FB2D44" w:rsidRDefault="00A172AF"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Общее недоразвитие речи (ОНР) определяется Р.Е. Левиной</w:t>
      </w:r>
      <w:r w:rsidR="00175730" w:rsidRPr="00FB2D44">
        <w:rPr>
          <w:rFonts w:ascii="Times New Roman" w:eastAsia="Times New Roman" w:hAnsi="Times New Roman" w:cs="Times New Roman"/>
          <w:sz w:val="28"/>
          <w:szCs w:val="28"/>
          <w:lang w:eastAsia="ru-RU"/>
        </w:rPr>
        <w:t>:</w:t>
      </w:r>
      <w:r w:rsidRPr="00FB2D44">
        <w:rPr>
          <w:rFonts w:ascii="Times New Roman" w:eastAsia="Times New Roman" w:hAnsi="Times New Roman" w:cs="Times New Roman"/>
          <w:sz w:val="28"/>
          <w:szCs w:val="28"/>
          <w:lang w:eastAsia="ru-RU"/>
        </w:rPr>
        <w:t xml:space="preserve"> </w:t>
      </w:r>
      <w:r w:rsidR="00175730" w:rsidRPr="00FB2D44">
        <w:rPr>
          <w:rFonts w:ascii="Times New Roman" w:eastAsia="Times New Roman" w:hAnsi="Times New Roman" w:cs="Times New Roman"/>
          <w:sz w:val="28"/>
          <w:szCs w:val="28"/>
          <w:lang w:eastAsia="ru-RU"/>
        </w:rPr>
        <w:t>«</w:t>
      </w:r>
      <w:r w:rsidRPr="00FB2D44">
        <w:rPr>
          <w:rFonts w:ascii="Times New Roman" w:eastAsia="Times New Roman" w:hAnsi="Times New Roman" w:cs="Times New Roman"/>
          <w:sz w:val="28"/>
          <w:szCs w:val="28"/>
          <w:lang w:eastAsia="ru-RU"/>
        </w:rPr>
        <w:t>как нарушение у детей с нормальным слухом и первично сохранным интеллектом следует, форма речевой аномалии, при которой нарушено формирование всех компонентов речевой системы (звуковой и смысловой)</w:t>
      </w:r>
      <w:r w:rsidR="00175730" w:rsidRPr="00FB2D44">
        <w:rPr>
          <w:rFonts w:ascii="Times New Roman" w:eastAsia="Times New Roman" w:hAnsi="Times New Roman" w:cs="Times New Roman"/>
          <w:sz w:val="28"/>
          <w:szCs w:val="28"/>
          <w:lang w:eastAsia="ru-RU"/>
        </w:rPr>
        <w:t>»</w:t>
      </w:r>
      <w:r w:rsidRPr="00FB2D44">
        <w:rPr>
          <w:rFonts w:ascii="Times New Roman" w:eastAsia="Times New Roman" w:hAnsi="Times New Roman" w:cs="Times New Roman"/>
          <w:sz w:val="28"/>
          <w:szCs w:val="28"/>
          <w:lang w:eastAsia="ru-RU"/>
        </w:rPr>
        <w:t xml:space="preserve">. </w:t>
      </w:r>
    </w:p>
    <w:p w:rsidR="007E493F" w:rsidRPr="00FB2D44" w:rsidRDefault="007E493F"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Роль речи в развитии личности дошкольника доказана</w:t>
      </w:r>
      <w:r w:rsidR="00864BA5" w:rsidRPr="00FB2D44">
        <w:rPr>
          <w:rFonts w:ascii="Times New Roman" w:eastAsia="Calibri" w:hAnsi="Times New Roman" w:cs="Times New Roman"/>
          <w:sz w:val="28"/>
          <w:szCs w:val="28"/>
          <w:lang w:eastAsia="ru-RU"/>
        </w:rPr>
        <w:t xml:space="preserve"> в теоретических и эмпирических </w:t>
      </w:r>
      <w:r w:rsidRPr="00FB2D44">
        <w:rPr>
          <w:rFonts w:ascii="Times New Roman" w:eastAsia="Calibri" w:hAnsi="Times New Roman" w:cs="Times New Roman"/>
          <w:sz w:val="28"/>
          <w:szCs w:val="28"/>
          <w:lang w:eastAsia="ru-RU"/>
        </w:rPr>
        <w:t>исследованиях А</w:t>
      </w:r>
      <w:r w:rsidR="00864BA5" w:rsidRPr="00FB2D44">
        <w:rPr>
          <w:rFonts w:ascii="Times New Roman" w:eastAsia="Calibri" w:hAnsi="Times New Roman" w:cs="Times New Roman"/>
          <w:sz w:val="28"/>
          <w:szCs w:val="28"/>
          <w:lang w:eastAsia="ru-RU"/>
        </w:rPr>
        <w:t>.В.</w:t>
      </w:r>
      <w:r w:rsidRPr="00FB2D44">
        <w:rPr>
          <w:rFonts w:ascii="Times New Roman" w:eastAsia="Calibri" w:hAnsi="Times New Roman" w:cs="Times New Roman"/>
          <w:sz w:val="28"/>
          <w:szCs w:val="28"/>
          <w:lang w:eastAsia="ru-RU"/>
        </w:rPr>
        <w:t>Запорожца, М.И.Лисиной,</w:t>
      </w:r>
      <w:r w:rsidR="00864BA5" w:rsidRPr="00FB2D44">
        <w:rPr>
          <w:rFonts w:ascii="Times New Roman" w:eastAsia="Calibri" w:hAnsi="Times New Roman" w:cs="Times New Roman"/>
          <w:sz w:val="28"/>
          <w:szCs w:val="28"/>
          <w:lang w:eastAsia="ru-RU"/>
        </w:rPr>
        <w:t xml:space="preserve"> Т.А.</w:t>
      </w:r>
      <w:r w:rsidRPr="00FB2D44">
        <w:rPr>
          <w:rFonts w:ascii="Times New Roman" w:eastAsia="Calibri" w:hAnsi="Times New Roman" w:cs="Times New Roman"/>
          <w:sz w:val="28"/>
          <w:szCs w:val="28"/>
          <w:lang w:eastAsia="ru-RU"/>
        </w:rPr>
        <w:t>Репиной, Е.О.Смирновой, Р.Б.</w:t>
      </w:r>
      <w:r w:rsidR="00864BA5" w:rsidRPr="00FB2D44">
        <w:rPr>
          <w:rFonts w:ascii="Times New Roman" w:eastAsia="Calibri" w:hAnsi="Times New Roman" w:cs="Times New Roman"/>
          <w:sz w:val="28"/>
          <w:szCs w:val="28"/>
          <w:lang w:eastAsia="ru-RU"/>
        </w:rPr>
        <w:t>Стеркиной, О.С.</w:t>
      </w:r>
      <w:r w:rsidRPr="00FB2D44">
        <w:rPr>
          <w:rFonts w:ascii="Times New Roman" w:eastAsia="Calibri" w:hAnsi="Times New Roman" w:cs="Times New Roman"/>
          <w:sz w:val="28"/>
          <w:szCs w:val="28"/>
          <w:lang w:eastAsia="ru-RU"/>
        </w:rPr>
        <w:t>Ушаковой,</w:t>
      </w:r>
      <w:r w:rsidR="00864BA5"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Ф.В. Чарковой,</w:t>
      </w:r>
      <w:r w:rsidR="00864BA5"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Д.Б. Эльконина и др.</w:t>
      </w:r>
      <w:r w:rsidR="00864BA5"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Проблемой общения детей дошко</w:t>
      </w:r>
      <w:r w:rsidR="00864BA5" w:rsidRPr="00FB2D44">
        <w:rPr>
          <w:rFonts w:ascii="Times New Roman" w:eastAsia="Calibri" w:hAnsi="Times New Roman" w:cs="Times New Roman"/>
          <w:sz w:val="28"/>
          <w:szCs w:val="28"/>
          <w:lang w:eastAsia="ru-RU"/>
        </w:rPr>
        <w:t>льного возраста занимались М.М.Алексеева, Л.А.</w:t>
      </w:r>
      <w:r w:rsidRPr="00FB2D44">
        <w:rPr>
          <w:rFonts w:ascii="Times New Roman" w:eastAsia="Calibri" w:hAnsi="Times New Roman" w:cs="Times New Roman"/>
          <w:sz w:val="28"/>
          <w:szCs w:val="28"/>
          <w:lang w:eastAsia="ru-RU"/>
        </w:rPr>
        <w:t>Венгер,</w:t>
      </w:r>
      <w:r w:rsidR="00864BA5"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 xml:space="preserve">М.И. Лисина, В.С. Мухина и др. </w:t>
      </w:r>
    </w:p>
    <w:p w:rsidR="007E493F" w:rsidRPr="00FB2D44" w:rsidRDefault="007E493F"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xml:space="preserve">Потенциал игры как средства </w:t>
      </w:r>
      <w:r w:rsidR="00BB3EA6" w:rsidRPr="00FB2D44">
        <w:rPr>
          <w:rFonts w:ascii="Times New Roman" w:eastAsia="Calibri" w:hAnsi="Times New Roman" w:cs="Times New Roman"/>
          <w:sz w:val="28"/>
          <w:szCs w:val="28"/>
          <w:lang w:eastAsia="ru-RU"/>
        </w:rPr>
        <w:t>развития речевой активности</w:t>
      </w:r>
      <w:r w:rsidRPr="00FB2D44">
        <w:rPr>
          <w:rFonts w:ascii="Times New Roman" w:eastAsia="Calibri" w:hAnsi="Times New Roman" w:cs="Times New Roman"/>
          <w:sz w:val="28"/>
          <w:szCs w:val="28"/>
          <w:lang w:eastAsia="ru-RU"/>
        </w:rPr>
        <w:t xml:space="preserve"> ребенка определ</w:t>
      </w:r>
      <w:r w:rsidR="00864BA5" w:rsidRPr="00FB2D44">
        <w:rPr>
          <w:rFonts w:ascii="Times New Roman" w:eastAsia="Calibri" w:hAnsi="Times New Roman" w:cs="Times New Roman"/>
          <w:sz w:val="28"/>
          <w:szCs w:val="28"/>
          <w:lang w:eastAsia="ru-RU"/>
        </w:rPr>
        <w:t>ен в трудах Н.Н. Абашиной, В.В.</w:t>
      </w:r>
      <w:r w:rsidR="00720627"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Аммосовой, Л.И.</w:t>
      </w:r>
      <w:r w:rsidR="00720627"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 xml:space="preserve">Берестовой, </w:t>
      </w:r>
      <w:r w:rsidR="00FB6C8B" w:rsidRPr="00FB2D44">
        <w:rPr>
          <w:rFonts w:ascii="Times New Roman" w:eastAsia="Calibri" w:hAnsi="Times New Roman" w:cs="Times New Roman"/>
          <w:sz w:val="28"/>
          <w:szCs w:val="28"/>
          <w:lang w:eastAsia="ru-RU"/>
        </w:rPr>
        <w:br/>
      </w:r>
      <w:r w:rsidR="00864BA5" w:rsidRPr="00FB2D44">
        <w:rPr>
          <w:rFonts w:ascii="Times New Roman" w:eastAsia="Calibri" w:hAnsi="Times New Roman" w:cs="Times New Roman"/>
          <w:sz w:val="28"/>
          <w:szCs w:val="28"/>
          <w:lang w:eastAsia="ru-RU"/>
        </w:rPr>
        <w:t>А.В.</w:t>
      </w:r>
      <w:r w:rsidR="00720627"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Вялых, О.Ю.</w:t>
      </w:r>
      <w:r w:rsidR="00720627"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Зинченко, Т.Р.</w:t>
      </w:r>
      <w:r w:rsidR="00720627"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Кисловой, Н.А.</w:t>
      </w:r>
      <w:r w:rsidR="00720627"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 xml:space="preserve">Коротковой, </w:t>
      </w:r>
      <w:r w:rsidR="00864BA5" w:rsidRPr="00FB2D44">
        <w:rPr>
          <w:rFonts w:ascii="Times New Roman" w:eastAsia="Calibri" w:hAnsi="Times New Roman" w:cs="Times New Roman"/>
          <w:sz w:val="28"/>
          <w:szCs w:val="28"/>
          <w:lang w:eastAsia="ru-RU"/>
        </w:rPr>
        <w:t xml:space="preserve"> </w:t>
      </w:r>
      <w:r w:rsidR="00720627" w:rsidRPr="00FB2D44">
        <w:rPr>
          <w:rFonts w:ascii="Times New Roman" w:eastAsia="Calibri" w:hAnsi="Times New Roman" w:cs="Times New Roman"/>
          <w:sz w:val="28"/>
          <w:szCs w:val="28"/>
          <w:lang w:eastAsia="ru-RU"/>
        </w:rPr>
        <w:br/>
      </w:r>
      <w:r w:rsidR="00864BA5" w:rsidRPr="00FB2D44">
        <w:rPr>
          <w:rFonts w:ascii="Times New Roman" w:eastAsia="Calibri" w:hAnsi="Times New Roman" w:cs="Times New Roman"/>
          <w:sz w:val="28"/>
          <w:szCs w:val="28"/>
          <w:lang w:eastAsia="ru-RU"/>
        </w:rPr>
        <w:t>А.А.</w:t>
      </w:r>
      <w:r w:rsidR="00720627" w:rsidRPr="00FB2D44">
        <w:rPr>
          <w:rFonts w:ascii="Times New Roman" w:eastAsia="Calibri" w:hAnsi="Times New Roman" w:cs="Times New Roman"/>
          <w:sz w:val="28"/>
          <w:szCs w:val="28"/>
          <w:lang w:eastAsia="ru-RU"/>
        </w:rPr>
        <w:t xml:space="preserve"> </w:t>
      </w:r>
      <w:r w:rsidR="00864BA5" w:rsidRPr="00FB2D44">
        <w:rPr>
          <w:rFonts w:ascii="Times New Roman" w:eastAsia="Calibri" w:hAnsi="Times New Roman" w:cs="Times New Roman"/>
          <w:sz w:val="28"/>
          <w:szCs w:val="28"/>
          <w:lang w:eastAsia="ru-RU"/>
        </w:rPr>
        <w:t>Максимовой, Н.Я.</w:t>
      </w:r>
      <w:r w:rsidR="00720627"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Михайленко, В.С.</w:t>
      </w:r>
      <w:r w:rsidR="00720627" w:rsidRPr="00FB2D44">
        <w:rPr>
          <w:rFonts w:ascii="Times New Roman" w:eastAsia="Calibri" w:hAnsi="Times New Roman" w:cs="Times New Roman"/>
          <w:sz w:val="28"/>
          <w:szCs w:val="28"/>
          <w:lang w:eastAsia="ru-RU"/>
        </w:rPr>
        <w:t xml:space="preserve"> </w:t>
      </w:r>
      <w:r w:rsidR="00864BA5" w:rsidRPr="00FB2D44">
        <w:rPr>
          <w:rFonts w:ascii="Times New Roman" w:eastAsia="Calibri" w:hAnsi="Times New Roman" w:cs="Times New Roman"/>
          <w:sz w:val="28"/>
          <w:szCs w:val="28"/>
          <w:lang w:eastAsia="ru-RU"/>
        </w:rPr>
        <w:t>Мухиной, Н.Н.</w:t>
      </w:r>
      <w:r w:rsidR="00720627"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Поддъякова,</w:t>
      </w:r>
      <w:r w:rsidR="00864BA5" w:rsidRPr="00FB2D44">
        <w:rPr>
          <w:rFonts w:ascii="Times New Roman" w:eastAsia="Calibri" w:hAnsi="Times New Roman" w:cs="Times New Roman"/>
          <w:sz w:val="28"/>
          <w:szCs w:val="28"/>
          <w:lang w:eastAsia="ru-RU"/>
        </w:rPr>
        <w:t xml:space="preserve"> </w:t>
      </w:r>
      <w:r w:rsidR="00720627" w:rsidRPr="00FB2D44">
        <w:rPr>
          <w:rFonts w:ascii="Times New Roman" w:eastAsia="Calibri" w:hAnsi="Times New Roman" w:cs="Times New Roman"/>
          <w:sz w:val="28"/>
          <w:szCs w:val="28"/>
          <w:lang w:eastAsia="ru-RU"/>
        </w:rPr>
        <w:br/>
      </w:r>
      <w:r w:rsidR="00864BA5" w:rsidRPr="00FB2D44">
        <w:rPr>
          <w:rFonts w:ascii="Times New Roman" w:eastAsia="Calibri" w:hAnsi="Times New Roman" w:cs="Times New Roman"/>
          <w:sz w:val="28"/>
          <w:szCs w:val="28"/>
          <w:lang w:eastAsia="ru-RU"/>
        </w:rPr>
        <w:t>Ф.И.</w:t>
      </w:r>
      <w:r w:rsidR="00720627"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Фрадкиной,</w:t>
      </w:r>
      <w:r w:rsidR="00720627"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Д.Б. Эльконина и др.</w:t>
      </w:r>
    </w:p>
    <w:p w:rsidR="007E493F" w:rsidRPr="00FB2D44" w:rsidRDefault="007E493F"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xml:space="preserve">При этом важной исследовательской задачей остается разработка средств и психолого-педагогических условий, при которых развитие речи у дошкольников будет успешным. </w:t>
      </w:r>
    </w:p>
    <w:p w:rsidR="007E493F" w:rsidRPr="00FB2D44" w:rsidRDefault="007E493F"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xml:space="preserve">В качестве одного из средств </w:t>
      </w:r>
      <w:r w:rsidR="00BB3EA6" w:rsidRPr="00FB2D44">
        <w:rPr>
          <w:rFonts w:ascii="Times New Roman" w:eastAsia="Calibri" w:hAnsi="Times New Roman" w:cs="Times New Roman"/>
          <w:sz w:val="28"/>
          <w:szCs w:val="28"/>
          <w:lang w:eastAsia="ru-RU"/>
        </w:rPr>
        <w:t>развития речевой активности</w:t>
      </w:r>
      <w:r w:rsidRPr="00FB2D44">
        <w:rPr>
          <w:rFonts w:ascii="Times New Roman" w:eastAsia="Calibri" w:hAnsi="Times New Roman" w:cs="Times New Roman"/>
          <w:sz w:val="28"/>
          <w:szCs w:val="28"/>
          <w:lang w:eastAsia="ru-RU"/>
        </w:rPr>
        <w:t xml:space="preserve"> можно назвать игровые занятия. Игра – деятельность необыкновенно эмоционально насыщенную и столь привлекательную для детей. По своему характеру игра достаточно полно охватывает личность ребенка, отвечает специфике развития его психических процессов и обладает большим потенциалом </w:t>
      </w:r>
      <w:r w:rsidR="00BB3EA6" w:rsidRPr="00FB2D44">
        <w:rPr>
          <w:rFonts w:ascii="Times New Roman" w:eastAsia="Calibri" w:hAnsi="Times New Roman" w:cs="Times New Roman"/>
          <w:sz w:val="28"/>
          <w:szCs w:val="28"/>
          <w:lang w:eastAsia="ru-RU"/>
        </w:rPr>
        <w:t>развития речевой активности</w:t>
      </w:r>
      <w:r w:rsidRPr="00FB2D44">
        <w:rPr>
          <w:rFonts w:ascii="Times New Roman" w:eastAsia="Calibri" w:hAnsi="Times New Roman" w:cs="Times New Roman"/>
          <w:sz w:val="28"/>
          <w:szCs w:val="28"/>
          <w:lang w:eastAsia="ru-RU"/>
        </w:rPr>
        <w:t xml:space="preserve"> ребенка.</w:t>
      </w:r>
    </w:p>
    <w:p w:rsidR="007E493F" w:rsidRPr="00FB2D44" w:rsidRDefault="007E493F"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xml:space="preserve">Именно поэтому, исследование влияния </w:t>
      </w:r>
      <w:r w:rsidR="00997200" w:rsidRPr="00FB2D44">
        <w:rPr>
          <w:rFonts w:ascii="Times New Roman" w:eastAsia="Calibri" w:hAnsi="Times New Roman" w:cs="Times New Roman"/>
          <w:sz w:val="28"/>
          <w:szCs w:val="28"/>
          <w:lang w:eastAsia="ru-RU"/>
        </w:rPr>
        <w:t>игровой деятельности</w:t>
      </w:r>
      <w:r w:rsidRPr="00FB2D44">
        <w:rPr>
          <w:rFonts w:ascii="Times New Roman" w:eastAsia="Calibri" w:hAnsi="Times New Roman" w:cs="Times New Roman"/>
          <w:sz w:val="28"/>
          <w:szCs w:val="28"/>
          <w:lang w:eastAsia="ru-RU"/>
        </w:rPr>
        <w:t xml:space="preserve"> на развитие речи у детей </w:t>
      </w:r>
      <w:r w:rsidR="00BB3EA6" w:rsidRPr="00FB2D44">
        <w:rPr>
          <w:rFonts w:ascii="Times New Roman" w:eastAsia="Calibri" w:hAnsi="Times New Roman" w:cs="Times New Roman"/>
          <w:sz w:val="28"/>
          <w:szCs w:val="28"/>
          <w:lang w:eastAsia="ru-RU"/>
        </w:rPr>
        <w:t>старшего дошкольного возраста с ОНР</w:t>
      </w:r>
      <w:r w:rsidRPr="00FB2D44">
        <w:rPr>
          <w:rFonts w:ascii="Times New Roman" w:eastAsia="Calibri" w:hAnsi="Times New Roman" w:cs="Times New Roman"/>
          <w:sz w:val="28"/>
          <w:szCs w:val="28"/>
          <w:lang w:eastAsia="ru-RU"/>
        </w:rPr>
        <w:t xml:space="preserve">, на наш взгляд, представляет особый интерес. </w:t>
      </w:r>
    </w:p>
    <w:p w:rsidR="007E493F" w:rsidRPr="00FB2D44" w:rsidRDefault="007E493F"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lastRenderedPageBreak/>
        <w:t xml:space="preserve">Анализ психолого-педагогических исследований по развитию речи у детей </w:t>
      </w:r>
      <w:r w:rsidR="00BB3EA6" w:rsidRPr="00FB2D44">
        <w:rPr>
          <w:rFonts w:ascii="Times New Roman" w:eastAsia="Calibri" w:hAnsi="Times New Roman" w:cs="Times New Roman"/>
          <w:sz w:val="28"/>
          <w:szCs w:val="28"/>
          <w:lang w:eastAsia="ru-RU"/>
        </w:rPr>
        <w:t>старшего дошкольного возраста с ОНР</w:t>
      </w:r>
      <w:r w:rsidRPr="00FB2D44">
        <w:rPr>
          <w:rFonts w:ascii="Times New Roman" w:eastAsia="Calibri" w:hAnsi="Times New Roman" w:cs="Times New Roman"/>
          <w:sz w:val="28"/>
          <w:szCs w:val="28"/>
          <w:lang w:eastAsia="ru-RU"/>
        </w:rPr>
        <w:t xml:space="preserve"> позволил выявить </w:t>
      </w:r>
      <w:r w:rsidRPr="00FB2D44">
        <w:rPr>
          <w:rFonts w:ascii="Times New Roman" w:eastAsia="Calibri" w:hAnsi="Times New Roman" w:cs="Times New Roman"/>
          <w:b/>
          <w:sz w:val="28"/>
          <w:szCs w:val="28"/>
          <w:lang w:eastAsia="ru-RU"/>
        </w:rPr>
        <w:t>противоречия</w:t>
      </w:r>
      <w:r w:rsidRPr="00FB2D44">
        <w:rPr>
          <w:rFonts w:ascii="Times New Roman" w:eastAsia="Calibri" w:hAnsi="Times New Roman" w:cs="Times New Roman"/>
          <w:sz w:val="28"/>
          <w:szCs w:val="28"/>
          <w:lang w:eastAsia="ru-RU"/>
        </w:rPr>
        <w:t xml:space="preserve">, которые обусловили актуальность выбранной темы исследования: </w:t>
      </w:r>
    </w:p>
    <w:p w:rsidR="007E493F" w:rsidRPr="00FB2D44" w:rsidRDefault="00720627"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xml:space="preserve">– </w:t>
      </w:r>
      <w:r w:rsidR="007E493F" w:rsidRPr="00FB2D44">
        <w:rPr>
          <w:rFonts w:ascii="Times New Roman" w:eastAsia="Calibri" w:hAnsi="Times New Roman" w:cs="Times New Roman"/>
          <w:sz w:val="28"/>
          <w:szCs w:val="28"/>
          <w:lang w:eastAsia="ru-RU"/>
        </w:rPr>
        <w:t>необходимость разработки и применения эффективных подходов к целенаправленному развитию речи в связи с существенным снижением показателей речевого развития современных детей, увеличением числа дошкольников с различными нарушениями речи.</w:t>
      </w:r>
    </w:p>
    <w:p w:rsidR="007E493F" w:rsidRPr="00FB2D44" w:rsidRDefault="00720627"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xml:space="preserve">– </w:t>
      </w:r>
      <w:r w:rsidR="007E493F" w:rsidRPr="00FB2D44">
        <w:rPr>
          <w:rFonts w:ascii="Times New Roman" w:eastAsia="Calibri" w:hAnsi="Times New Roman" w:cs="Times New Roman"/>
          <w:sz w:val="28"/>
          <w:szCs w:val="28"/>
          <w:lang w:eastAsia="ru-RU"/>
        </w:rPr>
        <w:t>задачей оказания педагогической поддержки детям, им</w:t>
      </w:r>
      <w:r w:rsidR="00175730" w:rsidRPr="00FB2D44">
        <w:rPr>
          <w:rFonts w:ascii="Times New Roman" w:eastAsia="Calibri" w:hAnsi="Times New Roman" w:cs="Times New Roman"/>
          <w:sz w:val="28"/>
          <w:szCs w:val="28"/>
          <w:lang w:eastAsia="ru-RU"/>
        </w:rPr>
        <w:t xml:space="preserve">еющим проблемы в </w:t>
      </w:r>
      <w:r w:rsidR="007E493F" w:rsidRPr="00FB2D44">
        <w:rPr>
          <w:rFonts w:ascii="Times New Roman" w:eastAsia="Calibri" w:hAnsi="Times New Roman" w:cs="Times New Roman"/>
          <w:sz w:val="28"/>
          <w:szCs w:val="28"/>
          <w:lang w:eastAsia="ru-RU"/>
        </w:rPr>
        <w:t>развитии</w:t>
      </w:r>
      <w:r w:rsidR="00175730" w:rsidRPr="00FB2D44">
        <w:rPr>
          <w:rFonts w:ascii="Times New Roman" w:eastAsia="Calibri" w:hAnsi="Times New Roman" w:cs="Times New Roman"/>
          <w:sz w:val="28"/>
          <w:szCs w:val="28"/>
          <w:lang w:eastAsia="ru-RU"/>
        </w:rPr>
        <w:t xml:space="preserve"> </w:t>
      </w:r>
      <w:r w:rsidR="007E493F" w:rsidRPr="00FB2D44">
        <w:rPr>
          <w:rFonts w:ascii="Times New Roman" w:eastAsia="Calibri" w:hAnsi="Times New Roman" w:cs="Times New Roman"/>
          <w:sz w:val="28"/>
          <w:szCs w:val="28"/>
          <w:lang w:eastAsia="ru-RU"/>
        </w:rPr>
        <w:t>речи,</w:t>
      </w:r>
      <w:r w:rsidR="00175730" w:rsidRPr="00FB2D44">
        <w:rPr>
          <w:rFonts w:ascii="Times New Roman" w:eastAsia="Calibri" w:hAnsi="Times New Roman" w:cs="Times New Roman"/>
          <w:sz w:val="28"/>
          <w:szCs w:val="28"/>
          <w:lang w:eastAsia="ru-RU"/>
        </w:rPr>
        <w:t xml:space="preserve"> </w:t>
      </w:r>
      <w:r w:rsidR="007E493F" w:rsidRPr="00FB2D44">
        <w:rPr>
          <w:rFonts w:ascii="Times New Roman" w:eastAsia="Calibri" w:hAnsi="Times New Roman" w:cs="Times New Roman"/>
          <w:sz w:val="28"/>
          <w:szCs w:val="28"/>
          <w:lang w:eastAsia="ru-RU"/>
        </w:rPr>
        <w:t>и</w:t>
      </w:r>
      <w:r w:rsidR="00175730" w:rsidRPr="00FB2D44">
        <w:rPr>
          <w:rFonts w:ascii="Times New Roman" w:eastAsia="Calibri" w:hAnsi="Times New Roman" w:cs="Times New Roman"/>
          <w:sz w:val="28"/>
          <w:szCs w:val="28"/>
          <w:lang w:eastAsia="ru-RU"/>
        </w:rPr>
        <w:t xml:space="preserve"> </w:t>
      </w:r>
      <w:r w:rsidR="007E493F" w:rsidRPr="00FB2D44">
        <w:rPr>
          <w:rFonts w:ascii="Times New Roman" w:eastAsia="Calibri" w:hAnsi="Times New Roman" w:cs="Times New Roman"/>
          <w:sz w:val="28"/>
          <w:szCs w:val="28"/>
          <w:lang w:eastAsia="ru-RU"/>
        </w:rPr>
        <w:t>не</w:t>
      </w:r>
      <w:r w:rsidR="00175730" w:rsidRPr="00FB2D44">
        <w:rPr>
          <w:rFonts w:ascii="Times New Roman" w:eastAsia="Calibri" w:hAnsi="Times New Roman" w:cs="Times New Roman"/>
          <w:sz w:val="28"/>
          <w:szCs w:val="28"/>
          <w:lang w:eastAsia="ru-RU"/>
        </w:rPr>
        <w:t xml:space="preserve"> </w:t>
      </w:r>
      <w:r w:rsidR="007E493F" w:rsidRPr="00FB2D44">
        <w:rPr>
          <w:rFonts w:ascii="Times New Roman" w:eastAsia="Calibri" w:hAnsi="Times New Roman" w:cs="Times New Roman"/>
          <w:sz w:val="28"/>
          <w:szCs w:val="28"/>
          <w:lang w:eastAsia="ru-RU"/>
        </w:rPr>
        <w:t>готовностью</w:t>
      </w:r>
      <w:r w:rsidR="00175730" w:rsidRPr="00FB2D44">
        <w:rPr>
          <w:rFonts w:ascii="Times New Roman" w:eastAsia="Calibri" w:hAnsi="Times New Roman" w:cs="Times New Roman"/>
          <w:sz w:val="28"/>
          <w:szCs w:val="28"/>
          <w:lang w:eastAsia="ru-RU"/>
        </w:rPr>
        <w:t xml:space="preserve"> </w:t>
      </w:r>
      <w:r w:rsidR="007E493F" w:rsidRPr="00FB2D44">
        <w:rPr>
          <w:rFonts w:ascii="Times New Roman" w:eastAsia="Calibri" w:hAnsi="Times New Roman" w:cs="Times New Roman"/>
          <w:sz w:val="28"/>
          <w:szCs w:val="28"/>
          <w:lang w:eastAsia="ru-RU"/>
        </w:rPr>
        <w:t>педагогов</w:t>
      </w:r>
      <w:r w:rsidR="00175730" w:rsidRPr="00FB2D44">
        <w:rPr>
          <w:rFonts w:ascii="Times New Roman" w:eastAsia="Calibri" w:hAnsi="Times New Roman" w:cs="Times New Roman"/>
          <w:sz w:val="28"/>
          <w:szCs w:val="28"/>
          <w:lang w:eastAsia="ru-RU"/>
        </w:rPr>
        <w:t xml:space="preserve"> </w:t>
      </w:r>
      <w:r w:rsidR="002D463A" w:rsidRPr="00FB2D44">
        <w:rPr>
          <w:rFonts w:ascii="Times New Roman" w:eastAsia="Calibri" w:hAnsi="Times New Roman" w:cs="Times New Roman"/>
          <w:sz w:val="28"/>
          <w:szCs w:val="28"/>
          <w:lang w:eastAsia="ru-RU"/>
        </w:rPr>
        <w:t>ДОО</w:t>
      </w:r>
      <w:r w:rsidR="00175730" w:rsidRPr="00FB2D44">
        <w:rPr>
          <w:rFonts w:ascii="Times New Roman" w:eastAsia="Calibri" w:hAnsi="Times New Roman" w:cs="Times New Roman"/>
          <w:sz w:val="28"/>
          <w:szCs w:val="28"/>
          <w:lang w:eastAsia="ru-RU"/>
        </w:rPr>
        <w:t xml:space="preserve"> </w:t>
      </w:r>
      <w:r w:rsidR="007E493F" w:rsidRPr="00FB2D44">
        <w:rPr>
          <w:rFonts w:ascii="Times New Roman" w:eastAsia="Calibri" w:hAnsi="Times New Roman" w:cs="Times New Roman"/>
          <w:sz w:val="28"/>
          <w:szCs w:val="28"/>
          <w:lang w:eastAsia="ru-RU"/>
        </w:rPr>
        <w:t>создавать культурно-игровую среду их развития;</w:t>
      </w:r>
    </w:p>
    <w:p w:rsidR="007E493F" w:rsidRPr="00FB2D44" w:rsidRDefault="00720627"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xml:space="preserve">– </w:t>
      </w:r>
      <w:r w:rsidR="007E493F" w:rsidRPr="00FB2D44">
        <w:rPr>
          <w:rFonts w:ascii="Times New Roman" w:eastAsia="Calibri" w:hAnsi="Times New Roman" w:cs="Times New Roman"/>
          <w:sz w:val="28"/>
          <w:szCs w:val="28"/>
          <w:lang w:eastAsia="ru-RU"/>
        </w:rPr>
        <w:t xml:space="preserve">широким практическим использованием педагогической поддержки в дошкольных образовательных организаций и недостаточно изученной проблемой ценности педагогической поддержки в развитии речи у детей </w:t>
      </w:r>
      <w:r w:rsidR="00BB3EA6" w:rsidRPr="00FB2D44">
        <w:rPr>
          <w:rFonts w:ascii="Times New Roman" w:eastAsia="Calibri" w:hAnsi="Times New Roman" w:cs="Times New Roman"/>
          <w:sz w:val="28"/>
          <w:szCs w:val="28"/>
          <w:lang w:eastAsia="ru-RU"/>
        </w:rPr>
        <w:t>старшего дошкольного возраста с ОНР</w:t>
      </w:r>
      <w:r w:rsidR="007E493F" w:rsidRPr="00FB2D44">
        <w:rPr>
          <w:rFonts w:ascii="Times New Roman" w:eastAsia="Calibri" w:hAnsi="Times New Roman" w:cs="Times New Roman"/>
          <w:sz w:val="28"/>
          <w:szCs w:val="28"/>
          <w:lang w:eastAsia="ru-RU"/>
        </w:rPr>
        <w:t>, определяющей успех обучения и общения ребенка.</w:t>
      </w:r>
    </w:p>
    <w:p w:rsidR="007E493F" w:rsidRPr="00FB2D44" w:rsidRDefault="007E493F"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Всё это даёт основание для более глубокого изучения данной проблемы в теоретическом плане и подводит к необходимости определения проблемы, объекта, предмета исследования, постановки цели и задач.</w:t>
      </w:r>
    </w:p>
    <w:p w:rsidR="00A544E3" w:rsidRPr="00FB2D44" w:rsidRDefault="007E493F"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xml:space="preserve">Обнаруженные несоответствия как теоретического, так и практического плана определили </w:t>
      </w:r>
      <w:r w:rsidRPr="00FB2D44">
        <w:rPr>
          <w:rFonts w:ascii="Times New Roman" w:eastAsia="Calibri" w:hAnsi="Times New Roman" w:cs="Times New Roman"/>
          <w:b/>
          <w:sz w:val="28"/>
          <w:szCs w:val="28"/>
          <w:lang w:eastAsia="ru-RU"/>
        </w:rPr>
        <w:t>проблему исследования:</w:t>
      </w:r>
      <w:r w:rsidRPr="00FB2D44">
        <w:rPr>
          <w:rFonts w:ascii="Times New Roman" w:eastAsia="Calibri" w:hAnsi="Times New Roman" w:cs="Times New Roman"/>
          <w:sz w:val="28"/>
          <w:szCs w:val="28"/>
          <w:lang w:eastAsia="ru-RU"/>
        </w:rPr>
        <w:t xml:space="preserve"> </w:t>
      </w:r>
      <w:r w:rsidR="00A544E3" w:rsidRPr="00FB2D44">
        <w:rPr>
          <w:rFonts w:ascii="Times New Roman" w:eastAsia="Calibri" w:hAnsi="Times New Roman" w:cs="Times New Roman"/>
          <w:sz w:val="28"/>
          <w:szCs w:val="28"/>
          <w:lang w:eastAsia="ru-RU"/>
        </w:rPr>
        <w:t xml:space="preserve">каковы психолого-педагогические условия, способствующие развитию речевой активности у детей </w:t>
      </w:r>
      <w:r w:rsidR="00BB3EA6" w:rsidRPr="00FB2D44">
        <w:rPr>
          <w:rFonts w:ascii="Times New Roman" w:eastAsia="Calibri" w:hAnsi="Times New Roman" w:cs="Times New Roman"/>
          <w:sz w:val="28"/>
          <w:szCs w:val="28"/>
          <w:lang w:eastAsia="ru-RU"/>
        </w:rPr>
        <w:t>старшего дошкольного возраста с ОНР</w:t>
      </w:r>
      <w:r w:rsidR="00A544E3" w:rsidRPr="00FB2D44">
        <w:rPr>
          <w:rFonts w:ascii="Times New Roman" w:eastAsia="Calibri" w:hAnsi="Times New Roman" w:cs="Times New Roman"/>
          <w:sz w:val="28"/>
          <w:szCs w:val="28"/>
          <w:lang w:eastAsia="ru-RU"/>
        </w:rPr>
        <w:t xml:space="preserve"> посредством игровой деятельности?</w:t>
      </w:r>
    </w:p>
    <w:p w:rsidR="007E493F" w:rsidRPr="00FB2D44" w:rsidRDefault="007E493F"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b/>
          <w:sz w:val="28"/>
          <w:szCs w:val="28"/>
          <w:lang w:eastAsia="ru-RU"/>
        </w:rPr>
        <w:t>Тема исследования:</w:t>
      </w:r>
      <w:r w:rsidRPr="00FB2D44">
        <w:rPr>
          <w:rFonts w:ascii="Times New Roman" w:eastAsia="Calibri" w:hAnsi="Times New Roman" w:cs="Times New Roman"/>
          <w:sz w:val="28"/>
          <w:szCs w:val="28"/>
          <w:lang w:eastAsia="ru-RU"/>
        </w:rPr>
        <w:t xml:space="preserve"> «Использование игров</w:t>
      </w:r>
      <w:r w:rsidR="00A172AF" w:rsidRPr="00FB2D44">
        <w:rPr>
          <w:rFonts w:ascii="Times New Roman" w:eastAsia="Calibri" w:hAnsi="Times New Roman" w:cs="Times New Roman"/>
          <w:sz w:val="28"/>
          <w:szCs w:val="28"/>
          <w:lang w:eastAsia="ru-RU"/>
        </w:rPr>
        <w:t>ой деятельности для</w:t>
      </w:r>
      <w:r w:rsidR="00FB6C8B" w:rsidRPr="00FB2D44">
        <w:rPr>
          <w:rFonts w:ascii="Times New Roman" w:eastAsia="Calibri" w:hAnsi="Times New Roman" w:cs="Times New Roman"/>
          <w:sz w:val="28"/>
          <w:szCs w:val="28"/>
          <w:lang w:eastAsia="ru-RU"/>
        </w:rPr>
        <w:t xml:space="preserve"> </w:t>
      </w:r>
      <w:r w:rsidR="002D463A" w:rsidRPr="00FB2D44">
        <w:rPr>
          <w:rFonts w:ascii="Times New Roman" w:eastAsia="Calibri" w:hAnsi="Times New Roman" w:cs="Times New Roman"/>
          <w:sz w:val="28"/>
          <w:szCs w:val="28"/>
          <w:lang w:eastAsia="ru-RU"/>
        </w:rPr>
        <w:t>развития</w:t>
      </w:r>
      <w:r w:rsidR="00A172AF"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sz w:val="28"/>
          <w:szCs w:val="28"/>
          <w:lang w:eastAsia="ru-RU"/>
        </w:rPr>
        <w:t>реч</w:t>
      </w:r>
      <w:r w:rsidR="00A172AF" w:rsidRPr="00FB2D44">
        <w:rPr>
          <w:rFonts w:ascii="Times New Roman" w:eastAsia="Calibri" w:hAnsi="Times New Roman" w:cs="Times New Roman"/>
          <w:sz w:val="28"/>
          <w:szCs w:val="28"/>
          <w:lang w:eastAsia="ru-RU"/>
        </w:rPr>
        <w:t xml:space="preserve">евой активности </w:t>
      </w:r>
      <w:r w:rsidRPr="00FB2D44">
        <w:rPr>
          <w:rFonts w:ascii="Times New Roman" w:eastAsia="Calibri" w:hAnsi="Times New Roman" w:cs="Times New Roman"/>
          <w:sz w:val="28"/>
          <w:szCs w:val="28"/>
          <w:lang w:eastAsia="ru-RU"/>
        </w:rPr>
        <w:t xml:space="preserve"> </w:t>
      </w:r>
      <w:r w:rsidR="00A172AF" w:rsidRPr="00FB2D44">
        <w:rPr>
          <w:rFonts w:ascii="Times New Roman" w:eastAsia="Calibri" w:hAnsi="Times New Roman" w:cs="Times New Roman"/>
          <w:sz w:val="28"/>
          <w:szCs w:val="28"/>
          <w:lang w:eastAsia="ru-RU"/>
        </w:rPr>
        <w:t>старших дошкольников с ОНР</w:t>
      </w:r>
      <w:r w:rsidRPr="00FB2D44">
        <w:rPr>
          <w:rFonts w:ascii="Times New Roman" w:eastAsia="Calibri" w:hAnsi="Times New Roman" w:cs="Times New Roman"/>
          <w:sz w:val="28"/>
          <w:szCs w:val="28"/>
          <w:lang w:eastAsia="ru-RU"/>
        </w:rPr>
        <w:t>».</w:t>
      </w:r>
    </w:p>
    <w:p w:rsidR="007E493F" w:rsidRPr="00FB2D44" w:rsidRDefault="007E493F"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b/>
          <w:sz w:val="28"/>
          <w:szCs w:val="28"/>
          <w:lang w:eastAsia="ru-RU"/>
        </w:rPr>
        <w:t>Цель</w:t>
      </w:r>
      <w:r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b/>
          <w:sz w:val="28"/>
          <w:szCs w:val="28"/>
          <w:lang w:eastAsia="ru-RU"/>
        </w:rPr>
        <w:t>исследования</w:t>
      </w:r>
      <w:r w:rsidRPr="00FB2D44">
        <w:rPr>
          <w:rFonts w:ascii="Times New Roman" w:eastAsia="Calibri" w:hAnsi="Times New Roman" w:cs="Times New Roman"/>
          <w:sz w:val="28"/>
          <w:szCs w:val="28"/>
          <w:lang w:eastAsia="ru-RU"/>
        </w:rPr>
        <w:t xml:space="preserve">: </w:t>
      </w:r>
      <w:r w:rsidR="002D463A" w:rsidRPr="00FB2D44">
        <w:rPr>
          <w:rFonts w:ascii="Times New Roman" w:eastAsia="Calibri" w:hAnsi="Times New Roman" w:cs="Times New Roman"/>
          <w:sz w:val="28"/>
          <w:szCs w:val="28"/>
          <w:lang w:eastAsia="ru-RU"/>
        </w:rPr>
        <w:t xml:space="preserve">теоретически обосновать и практически выявить </w:t>
      </w:r>
      <w:r w:rsidRPr="00FB2D44">
        <w:rPr>
          <w:rFonts w:ascii="Times New Roman" w:eastAsia="Calibri" w:hAnsi="Times New Roman" w:cs="Times New Roman"/>
          <w:sz w:val="28"/>
          <w:szCs w:val="28"/>
          <w:lang w:eastAsia="ru-RU"/>
        </w:rPr>
        <w:t>особенности развития реч</w:t>
      </w:r>
      <w:r w:rsidR="00A172AF" w:rsidRPr="00FB2D44">
        <w:rPr>
          <w:rFonts w:ascii="Times New Roman" w:eastAsia="Calibri" w:hAnsi="Times New Roman" w:cs="Times New Roman"/>
          <w:sz w:val="28"/>
          <w:szCs w:val="28"/>
          <w:lang w:eastAsia="ru-RU"/>
        </w:rPr>
        <w:t xml:space="preserve">евой </w:t>
      </w:r>
      <w:r w:rsidR="002D463A" w:rsidRPr="00FB2D44">
        <w:rPr>
          <w:rFonts w:ascii="Times New Roman" w:eastAsia="Calibri" w:hAnsi="Times New Roman" w:cs="Times New Roman"/>
          <w:sz w:val="28"/>
          <w:szCs w:val="28"/>
          <w:lang w:eastAsia="ru-RU"/>
        </w:rPr>
        <w:t>активности у</w:t>
      </w:r>
      <w:r w:rsidRPr="00FB2D44">
        <w:rPr>
          <w:rFonts w:ascii="Times New Roman" w:eastAsia="Calibri" w:hAnsi="Times New Roman" w:cs="Times New Roman"/>
          <w:sz w:val="28"/>
          <w:szCs w:val="28"/>
          <w:lang w:eastAsia="ru-RU"/>
        </w:rPr>
        <w:t xml:space="preserve"> детей </w:t>
      </w:r>
      <w:r w:rsidR="00BB3EA6" w:rsidRPr="00FB2D44">
        <w:rPr>
          <w:rFonts w:ascii="Times New Roman" w:eastAsia="Calibri" w:hAnsi="Times New Roman" w:cs="Times New Roman"/>
          <w:sz w:val="28"/>
          <w:szCs w:val="28"/>
          <w:lang w:eastAsia="ru-RU"/>
        </w:rPr>
        <w:t>старшего дошкольного возраста с ОНР</w:t>
      </w:r>
      <w:r w:rsidRPr="00FB2D44">
        <w:rPr>
          <w:rFonts w:ascii="Times New Roman" w:eastAsia="Calibri" w:hAnsi="Times New Roman" w:cs="Times New Roman"/>
          <w:sz w:val="28"/>
          <w:szCs w:val="28"/>
          <w:lang w:eastAsia="ru-RU"/>
        </w:rPr>
        <w:t xml:space="preserve"> посредством игров</w:t>
      </w:r>
      <w:r w:rsidR="00A172AF" w:rsidRPr="00FB2D44">
        <w:rPr>
          <w:rFonts w:ascii="Times New Roman" w:eastAsia="Calibri" w:hAnsi="Times New Roman" w:cs="Times New Roman"/>
          <w:sz w:val="28"/>
          <w:szCs w:val="28"/>
          <w:lang w:eastAsia="ru-RU"/>
        </w:rPr>
        <w:t>ой деятельности</w:t>
      </w:r>
      <w:r w:rsidRPr="00FB2D44">
        <w:rPr>
          <w:rFonts w:ascii="Times New Roman" w:eastAsia="Calibri" w:hAnsi="Times New Roman" w:cs="Times New Roman"/>
          <w:sz w:val="28"/>
          <w:szCs w:val="28"/>
          <w:lang w:eastAsia="ru-RU"/>
        </w:rPr>
        <w:t>.</w:t>
      </w:r>
    </w:p>
    <w:p w:rsidR="007E493F" w:rsidRPr="00FB2D44" w:rsidRDefault="007E493F"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b/>
          <w:sz w:val="28"/>
          <w:szCs w:val="28"/>
          <w:lang w:eastAsia="ru-RU"/>
        </w:rPr>
        <w:t>Объект</w:t>
      </w:r>
      <w:r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b/>
          <w:sz w:val="28"/>
          <w:szCs w:val="28"/>
          <w:lang w:eastAsia="ru-RU"/>
        </w:rPr>
        <w:t>исследования</w:t>
      </w:r>
      <w:r w:rsidRPr="00FB2D44">
        <w:rPr>
          <w:rFonts w:ascii="Times New Roman" w:eastAsia="Calibri" w:hAnsi="Times New Roman" w:cs="Times New Roman"/>
          <w:sz w:val="28"/>
          <w:szCs w:val="28"/>
          <w:lang w:eastAsia="ru-RU"/>
        </w:rPr>
        <w:t xml:space="preserve">: процесс развития </w:t>
      </w:r>
      <w:r w:rsidR="00A544E3" w:rsidRPr="00FB2D44">
        <w:rPr>
          <w:rFonts w:ascii="Times New Roman" w:eastAsia="Calibri" w:hAnsi="Times New Roman" w:cs="Times New Roman"/>
          <w:sz w:val="28"/>
          <w:szCs w:val="28"/>
          <w:lang w:eastAsia="ru-RU"/>
        </w:rPr>
        <w:t>речевой активности</w:t>
      </w:r>
      <w:r w:rsidRPr="00FB2D44">
        <w:rPr>
          <w:rFonts w:ascii="Times New Roman" w:eastAsia="Calibri" w:hAnsi="Times New Roman" w:cs="Times New Roman"/>
          <w:sz w:val="28"/>
          <w:szCs w:val="28"/>
          <w:lang w:eastAsia="ru-RU"/>
        </w:rPr>
        <w:t xml:space="preserve"> детей </w:t>
      </w:r>
      <w:r w:rsidR="00BB3EA6" w:rsidRPr="00FB2D44">
        <w:rPr>
          <w:rFonts w:ascii="Times New Roman" w:eastAsia="Calibri" w:hAnsi="Times New Roman" w:cs="Times New Roman"/>
          <w:sz w:val="28"/>
          <w:szCs w:val="28"/>
          <w:lang w:eastAsia="ru-RU"/>
        </w:rPr>
        <w:t>старшего дошкольного возраста с ОНР</w:t>
      </w:r>
      <w:r w:rsidRPr="00FB2D44">
        <w:rPr>
          <w:rFonts w:ascii="Times New Roman" w:eastAsia="Calibri" w:hAnsi="Times New Roman" w:cs="Times New Roman"/>
          <w:sz w:val="28"/>
          <w:szCs w:val="28"/>
          <w:lang w:eastAsia="ru-RU"/>
        </w:rPr>
        <w:t>.</w:t>
      </w:r>
    </w:p>
    <w:p w:rsidR="007E493F" w:rsidRPr="00FB2D44" w:rsidRDefault="007E493F"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b/>
          <w:sz w:val="28"/>
          <w:szCs w:val="28"/>
          <w:lang w:eastAsia="ru-RU"/>
        </w:rPr>
        <w:lastRenderedPageBreak/>
        <w:t>Предмет</w:t>
      </w:r>
      <w:r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b/>
          <w:sz w:val="28"/>
          <w:szCs w:val="28"/>
          <w:lang w:eastAsia="ru-RU"/>
        </w:rPr>
        <w:t>исследования</w:t>
      </w:r>
      <w:r w:rsidRPr="00FB2D44">
        <w:rPr>
          <w:rFonts w:ascii="Times New Roman" w:eastAsia="Calibri" w:hAnsi="Times New Roman" w:cs="Times New Roman"/>
          <w:sz w:val="28"/>
          <w:szCs w:val="28"/>
          <w:lang w:eastAsia="ru-RU"/>
        </w:rPr>
        <w:t xml:space="preserve">: </w:t>
      </w:r>
      <w:r w:rsidR="00FB6C8B" w:rsidRPr="00FB2D44">
        <w:rPr>
          <w:rFonts w:ascii="Times New Roman" w:eastAsia="Calibri" w:hAnsi="Times New Roman" w:cs="Times New Roman"/>
          <w:sz w:val="28"/>
          <w:szCs w:val="28"/>
          <w:lang w:eastAsia="ru-RU"/>
        </w:rPr>
        <w:t>игровая деятельность как средство развития речевой активности  старших дошкольников с ОНР</w:t>
      </w:r>
      <w:r w:rsidR="0033436D" w:rsidRPr="00FB2D44">
        <w:rPr>
          <w:rFonts w:ascii="Times New Roman" w:eastAsia="Calibri" w:hAnsi="Times New Roman" w:cs="Times New Roman"/>
          <w:sz w:val="28"/>
          <w:szCs w:val="28"/>
          <w:lang w:eastAsia="ru-RU"/>
        </w:rPr>
        <w:t>.</w:t>
      </w:r>
    </w:p>
    <w:p w:rsidR="007E493F" w:rsidRPr="00FB2D44" w:rsidRDefault="007E493F"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b/>
          <w:sz w:val="28"/>
          <w:szCs w:val="28"/>
          <w:lang w:eastAsia="ru-RU"/>
        </w:rPr>
        <w:t>Гипотеза</w:t>
      </w:r>
      <w:r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b/>
          <w:sz w:val="28"/>
          <w:szCs w:val="28"/>
          <w:lang w:eastAsia="ru-RU"/>
        </w:rPr>
        <w:t>исследования</w:t>
      </w:r>
      <w:r w:rsidRPr="00FB2D44">
        <w:rPr>
          <w:rFonts w:ascii="Times New Roman" w:eastAsia="Calibri" w:hAnsi="Times New Roman" w:cs="Times New Roman"/>
          <w:sz w:val="28"/>
          <w:szCs w:val="28"/>
          <w:lang w:eastAsia="ru-RU"/>
        </w:rPr>
        <w:t>: игров</w:t>
      </w:r>
      <w:r w:rsidR="00F60641" w:rsidRPr="00FB2D44">
        <w:rPr>
          <w:rFonts w:ascii="Times New Roman" w:eastAsia="Calibri" w:hAnsi="Times New Roman" w:cs="Times New Roman"/>
          <w:sz w:val="28"/>
          <w:szCs w:val="28"/>
          <w:lang w:eastAsia="ru-RU"/>
        </w:rPr>
        <w:t>ая деятельность</w:t>
      </w:r>
      <w:r w:rsidRPr="00FB2D44">
        <w:rPr>
          <w:rFonts w:ascii="Times New Roman" w:eastAsia="Calibri" w:hAnsi="Times New Roman" w:cs="Times New Roman"/>
          <w:sz w:val="28"/>
          <w:szCs w:val="28"/>
          <w:lang w:eastAsia="ru-RU"/>
        </w:rPr>
        <w:t xml:space="preserve"> будет способствовать развитию  реч</w:t>
      </w:r>
      <w:r w:rsidR="00F60641" w:rsidRPr="00FB2D44">
        <w:rPr>
          <w:rFonts w:ascii="Times New Roman" w:eastAsia="Calibri" w:hAnsi="Times New Roman" w:cs="Times New Roman"/>
          <w:sz w:val="28"/>
          <w:szCs w:val="28"/>
          <w:lang w:eastAsia="ru-RU"/>
        </w:rPr>
        <w:t>евой активности</w:t>
      </w:r>
      <w:r w:rsidRPr="00FB2D44">
        <w:rPr>
          <w:rFonts w:ascii="Times New Roman" w:eastAsia="Calibri" w:hAnsi="Times New Roman" w:cs="Times New Roman"/>
          <w:sz w:val="28"/>
          <w:szCs w:val="28"/>
          <w:lang w:eastAsia="ru-RU"/>
        </w:rPr>
        <w:t xml:space="preserve"> детей </w:t>
      </w:r>
      <w:r w:rsidR="00BB3EA6" w:rsidRPr="00FB2D44">
        <w:rPr>
          <w:rFonts w:ascii="Times New Roman" w:eastAsia="Calibri" w:hAnsi="Times New Roman" w:cs="Times New Roman"/>
          <w:sz w:val="28"/>
          <w:szCs w:val="28"/>
          <w:lang w:eastAsia="ru-RU"/>
        </w:rPr>
        <w:t xml:space="preserve">старшего дошкольного возраста </w:t>
      </w:r>
      <w:r w:rsidR="00F60641" w:rsidRPr="00FB2D44">
        <w:rPr>
          <w:rFonts w:ascii="Times New Roman" w:eastAsia="Calibri" w:hAnsi="Times New Roman" w:cs="Times New Roman"/>
          <w:sz w:val="28"/>
          <w:szCs w:val="28"/>
          <w:lang w:eastAsia="ru-RU"/>
        </w:rPr>
        <w:t>с ОНР</w:t>
      </w:r>
      <w:r w:rsidRPr="00FB2D44">
        <w:rPr>
          <w:rFonts w:ascii="Times New Roman" w:eastAsia="Calibri" w:hAnsi="Times New Roman" w:cs="Times New Roman"/>
          <w:sz w:val="28"/>
          <w:szCs w:val="28"/>
          <w:lang w:eastAsia="ru-RU"/>
        </w:rPr>
        <w:t>, если реализован комплекс следующих педагогических условий:</w:t>
      </w:r>
    </w:p>
    <w:p w:rsidR="007E493F" w:rsidRPr="00FB2D44" w:rsidRDefault="00720627"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xml:space="preserve">– </w:t>
      </w:r>
      <w:r w:rsidR="007E493F" w:rsidRPr="00FB2D44">
        <w:rPr>
          <w:rFonts w:ascii="Times New Roman" w:eastAsia="Calibri" w:hAnsi="Times New Roman" w:cs="Times New Roman"/>
          <w:sz w:val="28"/>
          <w:szCs w:val="28"/>
          <w:lang w:eastAsia="ru-RU"/>
        </w:rPr>
        <w:t>использование приемов, направленных на стимулирование детей к речевой активности;</w:t>
      </w:r>
    </w:p>
    <w:p w:rsidR="007E493F" w:rsidRPr="00FB2D44" w:rsidRDefault="00720627"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xml:space="preserve">– </w:t>
      </w:r>
      <w:r w:rsidR="007E493F" w:rsidRPr="00FB2D44">
        <w:rPr>
          <w:rFonts w:ascii="Times New Roman" w:eastAsia="Calibri" w:hAnsi="Times New Roman" w:cs="Times New Roman"/>
          <w:sz w:val="28"/>
          <w:szCs w:val="28"/>
          <w:lang w:eastAsia="ru-RU"/>
        </w:rPr>
        <w:t xml:space="preserve">осуществлен учет возрастных особенностей и уровня </w:t>
      </w:r>
      <w:r w:rsidR="00FB6C8B" w:rsidRPr="00FB2D44">
        <w:rPr>
          <w:rFonts w:ascii="Times New Roman" w:eastAsia="Calibri" w:hAnsi="Times New Roman" w:cs="Times New Roman"/>
          <w:sz w:val="28"/>
          <w:szCs w:val="28"/>
          <w:lang w:eastAsia="ru-RU"/>
        </w:rPr>
        <w:t>развития</w:t>
      </w:r>
      <w:r w:rsidR="00BB2268" w:rsidRPr="00FB2D44">
        <w:rPr>
          <w:rFonts w:ascii="Times New Roman" w:eastAsia="Calibri" w:hAnsi="Times New Roman" w:cs="Times New Roman"/>
          <w:sz w:val="28"/>
          <w:szCs w:val="28"/>
          <w:lang w:eastAsia="ru-RU"/>
        </w:rPr>
        <w:t xml:space="preserve"> речевой активности</w:t>
      </w:r>
      <w:r w:rsidR="007E493F" w:rsidRPr="00FB2D44">
        <w:rPr>
          <w:rFonts w:ascii="Times New Roman" w:eastAsia="Calibri" w:hAnsi="Times New Roman" w:cs="Times New Roman"/>
          <w:sz w:val="28"/>
          <w:szCs w:val="28"/>
          <w:lang w:eastAsia="ru-RU"/>
        </w:rPr>
        <w:t xml:space="preserve"> у старших дошкольников</w:t>
      </w:r>
      <w:r w:rsidR="00F60641" w:rsidRPr="00FB2D44">
        <w:rPr>
          <w:rFonts w:ascii="Times New Roman" w:eastAsia="Calibri" w:hAnsi="Times New Roman" w:cs="Times New Roman"/>
          <w:sz w:val="28"/>
          <w:szCs w:val="28"/>
          <w:lang w:eastAsia="ru-RU"/>
        </w:rPr>
        <w:t xml:space="preserve"> с ОНР</w:t>
      </w:r>
      <w:r w:rsidR="007E493F" w:rsidRPr="00FB2D44">
        <w:rPr>
          <w:rFonts w:ascii="Times New Roman" w:eastAsia="Calibri" w:hAnsi="Times New Roman" w:cs="Times New Roman"/>
          <w:sz w:val="28"/>
          <w:szCs w:val="28"/>
          <w:lang w:eastAsia="ru-RU"/>
        </w:rPr>
        <w:t>;</w:t>
      </w:r>
    </w:p>
    <w:p w:rsidR="007E493F" w:rsidRPr="00FB2D44" w:rsidRDefault="00720627"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xml:space="preserve">– </w:t>
      </w:r>
      <w:r w:rsidR="007E493F" w:rsidRPr="00FB2D44">
        <w:rPr>
          <w:rFonts w:ascii="Times New Roman" w:eastAsia="Calibri" w:hAnsi="Times New Roman" w:cs="Times New Roman"/>
          <w:sz w:val="28"/>
          <w:szCs w:val="28"/>
          <w:lang w:eastAsia="ru-RU"/>
        </w:rPr>
        <w:t>обеспечено разными формами и методами сотрудничество</w:t>
      </w:r>
      <w:r w:rsidR="00FB6C8B" w:rsidRPr="00FB2D44">
        <w:rPr>
          <w:rFonts w:ascii="Times New Roman" w:eastAsia="Calibri" w:hAnsi="Times New Roman" w:cs="Times New Roman"/>
          <w:sz w:val="28"/>
          <w:szCs w:val="28"/>
          <w:lang w:eastAsia="ru-RU"/>
        </w:rPr>
        <w:t xml:space="preserve"> педагогов ДОО</w:t>
      </w:r>
      <w:r w:rsidR="007E493F" w:rsidRPr="00FB2D44">
        <w:rPr>
          <w:rFonts w:ascii="Times New Roman" w:eastAsia="Calibri" w:hAnsi="Times New Roman" w:cs="Times New Roman"/>
          <w:sz w:val="28"/>
          <w:szCs w:val="28"/>
          <w:lang w:eastAsia="ru-RU"/>
        </w:rPr>
        <w:t xml:space="preserve"> </w:t>
      </w:r>
      <w:r w:rsidR="00FB6C8B" w:rsidRPr="00FB2D44">
        <w:rPr>
          <w:rFonts w:ascii="Times New Roman" w:eastAsia="Calibri" w:hAnsi="Times New Roman" w:cs="Times New Roman"/>
          <w:sz w:val="28"/>
          <w:szCs w:val="28"/>
          <w:lang w:eastAsia="ru-RU"/>
        </w:rPr>
        <w:t xml:space="preserve">и </w:t>
      </w:r>
      <w:r w:rsidR="007E493F" w:rsidRPr="00FB2D44">
        <w:rPr>
          <w:rFonts w:ascii="Times New Roman" w:eastAsia="Calibri" w:hAnsi="Times New Roman" w:cs="Times New Roman"/>
          <w:sz w:val="28"/>
          <w:szCs w:val="28"/>
          <w:lang w:eastAsia="ru-RU"/>
        </w:rPr>
        <w:t>родителей.</w:t>
      </w:r>
    </w:p>
    <w:p w:rsidR="007E493F" w:rsidRPr="00FB2D44" w:rsidRDefault="007E493F"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xml:space="preserve">Исходя из поставленной цели исследования, определения его объекта, предмета были сформулированы следующие </w:t>
      </w:r>
      <w:r w:rsidRPr="00FB2D44">
        <w:rPr>
          <w:rFonts w:ascii="Times New Roman" w:eastAsia="Calibri" w:hAnsi="Times New Roman" w:cs="Times New Roman"/>
          <w:b/>
          <w:sz w:val="28"/>
          <w:szCs w:val="28"/>
          <w:lang w:eastAsia="ru-RU"/>
        </w:rPr>
        <w:t>задачи</w:t>
      </w:r>
      <w:r w:rsidRPr="00FB2D44">
        <w:rPr>
          <w:rFonts w:ascii="Times New Roman" w:eastAsia="Calibri" w:hAnsi="Times New Roman" w:cs="Times New Roman"/>
          <w:sz w:val="28"/>
          <w:szCs w:val="28"/>
          <w:lang w:eastAsia="ru-RU"/>
        </w:rPr>
        <w:t xml:space="preserve"> </w:t>
      </w:r>
      <w:r w:rsidRPr="00FB2D44">
        <w:rPr>
          <w:rFonts w:ascii="Times New Roman" w:eastAsia="Calibri" w:hAnsi="Times New Roman" w:cs="Times New Roman"/>
          <w:b/>
          <w:sz w:val="28"/>
          <w:szCs w:val="28"/>
          <w:lang w:eastAsia="ru-RU"/>
        </w:rPr>
        <w:t>исследования</w:t>
      </w:r>
      <w:r w:rsidRPr="00FB2D44">
        <w:rPr>
          <w:rFonts w:ascii="Times New Roman" w:eastAsia="Calibri" w:hAnsi="Times New Roman" w:cs="Times New Roman"/>
          <w:sz w:val="28"/>
          <w:szCs w:val="28"/>
          <w:lang w:eastAsia="ru-RU"/>
        </w:rPr>
        <w:t>:</w:t>
      </w:r>
    </w:p>
    <w:p w:rsidR="00861506" w:rsidRPr="00FB2D44" w:rsidRDefault="007E493F" w:rsidP="00E16B62">
      <w:pPr>
        <w:widowControl w:val="0"/>
        <w:tabs>
          <w:tab w:val="left" w:pos="0"/>
          <w:tab w:val="left" w:pos="851"/>
          <w:tab w:val="left" w:pos="1134"/>
          <w:tab w:val="left" w:pos="9072"/>
        </w:tabs>
        <w:autoSpaceDE w:val="0"/>
        <w:autoSpaceDN w:val="0"/>
        <w:spacing w:after="0" w:line="360" w:lineRule="auto"/>
        <w:ind w:firstLine="851"/>
        <w:jc w:val="both"/>
        <w:rPr>
          <w:rFonts w:ascii="Times New Roman" w:eastAsia="Times New Roman" w:hAnsi="Times New Roman" w:cs="Times New Roman"/>
          <w:sz w:val="28"/>
          <w:szCs w:val="28"/>
          <w:lang w:eastAsia="ru-RU" w:bidi="ru-RU"/>
        </w:rPr>
      </w:pPr>
      <w:r w:rsidRPr="00FB2D44">
        <w:rPr>
          <w:rFonts w:ascii="Times New Roman" w:eastAsia="Calibri" w:hAnsi="Times New Roman" w:cs="Times New Roman"/>
          <w:sz w:val="28"/>
          <w:szCs w:val="28"/>
          <w:lang w:eastAsia="ru-RU"/>
        </w:rPr>
        <w:t>1.</w:t>
      </w:r>
      <w:r w:rsidR="00BB3EA6" w:rsidRPr="00FB2D44">
        <w:rPr>
          <w:rFonts w:ascii="Times New Roman" w:eastAsia="Calibri" w:hAnsi="Times New Roman" w:cs="Times New Roman"/>
          <w:sz w:val="28"/>
          <w:szCs w:val="28"/>
          <w:lang w:eastAsia="ru-RU"/>
        </w:rPr>
        <w:t xml:space="preserve"> Дать </w:t>
      </w:r>
      <w:r w:rsidRPr="00FB2D44">
        <w:rPr>
          <w:rFonts w:ascii="Times New Roman" w:eastAsia="Calibri" w:hAnsi="Times New Roman" w:cs="Times New Roman"/>
          <w:sz w:val="28"/>
          <w:szCs w:val="28"/>
          <w:lang w:eastAsia="ru-RU"/>
        </w:rPr>
        <w:t xml:space="preserve"> </w:t>
      </w:r>
      <w:r w:rsidR="00BB3EA6" w:rsidRPr="00FB2D44">
        <w:rPr>
          <w:rFonts w:ascii="Times New Roman" w:eastAsia="Calibri" w:hAnsi="Times New Roman" w:cs="Times New Roman"/>
          <w:sz w:val="28"/>
          <w:szCs w:val="28"/>
          <w:lang w:eastAsia="ru-RU"/>
        </w:rPr>
        <w:t>х</w:t>
      </w:r>
      <w:r w:rsidR="00FB6C8B" w:rsidRPr="00FB2D44">
        <w:rPr>
          <w:rFonts w:ascii="Times New Roman" w:eastAsia="Calibri" w:hAnsi="Times New Roman" w:cs="Times New Roman"/>
          <w:sz w:val="28"/>
          <w:szCs w:val="28"/>
          <w:lang w:eastAsia="ru-RU"/>
        </w:rPr>
        <w:t>арактеристику</w:t>
      </w:r>
      <w:r w:rsidR="00F60641" w:rsidRPr="00FB2D44">
        <w:rPr>
          <w:rFonts w:ascii="Times New Roman" w:eastAsia="Calibri" w:hAnsi="Times New Roman" w:cs="Times New Roman"/>
          <w:sz w:val="28"/>
          <w:szCs w:val="28"/>
          <w:lang w:eastAsia="ru-RU"/>
        </w:rPr>
        <w:t xml:space="preserve"> </w:t>
      </w:r>
      <w:r w:rsidR="00861506" w:rsidRPr="00FB2D44">
        <w:rPr>
          <w:rFonts w:ascii="Times New Roman" w:eastAsia="Times New Roman" w:hAnsi="Times New Roman" w:cs="Times New Roman"/>
          <w:sz w:val="28"/>
          <w:szCs w:val="28"/>
          <w:lang w:eastAsia="ru-RU" w:bidi="ru-RU"/>
        </w:rPr>
        <w:t xml:space="preserve">содержанию и специфике </w:t>
      </w:r>
      <w:r w:rsidR="00861506" w:rsidRPr="00FB2D44">
        <w:rPr>
          <w:rFonts w:ascii="Times New Roman" w:eastAsia="Calibri" w:hAnsi="Times New Roman" w:cs="Times New Roman"/>
          <w:sz w:val="28"/>
          <w:szCs w:val="28"/>
          <w:lang w:eastAsia="ru-RU"/>
        </w:rPr>
        <w:t xml:space="preserve">понятия, видов и подходов к общему недоразвитию речи в </w:t>
      </w:r>
      <w:r w:rsidR="00861506" w:rsidRPr="00FB2D44">
        <w:rPr>
          <w:rFonts w:ascii="Times New Roman" w:eastAsia="Times New Roman" w:hAnsi="Times New Roman" w:cs="Times New Roman"/>
          <w:sz w:val="28"/>
          <w:szCs w:val="28"/>
          <w:lang w:eastAsia="ru-RU" w:bidi="ru-RU"/>
        </w:rPr>
        <w:t>старшем дошкольном возрасте</w:t>
      </w:r>
      <w:r w:rsidR="00E16B62" w:rsidRPr="00FB2D44">
        <w:rPr>
          <w:rFonts w:ascii="Times New Roman" w:eastAsia="Times New Roman" w:hAnsi="Times New Roman" w:cs="Times New Roman"/>
          <w:sz w:val="28"/>
          <w:szCs w:val="28"/>
          <w:lang w:eastAsia="ru-RU" w:bidi="ru-RU"/>
        </w:rPr>
        <w:t>;</w:t>
      </w:r>
    </w:p>
    <w:p w:rsidR="00861506" w:rsidRPr="00FB2D44" w:rsidRDefault="00FA56C6" w:rsidP="00E16B62">
      <w:pPr>
        <w:widowControl w:val="0"/>
        <w:tabs>
          <w:tab w:val="left" w:pos="0"/>
          <w:tab w:val="left" w:pos="851"/>
          <w:tab w:val="left" w:pos="1134"/>
          <w:tab w:val="left" w:pos="9072"/>
        </w:tabs>
        <w:autoSpaceDE w:val="0"/>
        <w:autoSpaceDN w:val="0"/>
        <w:spacing w:after="0" w:line="360" w:lineRule="auto"/>
        <w:ind w:firstLine="851"/>
        <w:jc w:val="both"/>
        <w:rPr>
          <w:rFonts w:ascii="Times New Roman" w:eastAsia="Times New Roman" w:hAnsi="Times New Roman" w:cs="Times New Roman"/>
          <w:sz w:val="28"/>
          <w:szCs w:val="28"/>
          <w:lang w:eastAsia="ru-RU" w:bidi="ru-RU"/>
        </w:rPr>
      </w:pPr>
      <w:r w:rsidRPr="00FB2D44">
        <w:rPr>
          <w:rFonts w:ascii="Times New Roman" w:eastAsia="Calibri" w:hAnsi="Times New Roman" w:cs="Times New Roman"/>
          <w:sz w:val="28"/>
          <w:szCs w:val="28"/>
          <w:lang w:eastAsia="ru-RU"/>
        </w:rPr>
        <w:t xml:space="preserve">2. Рассмотреть </w:t>
      </w:r>
      <w:r w:rsidR="00861506" w:rsidRPr="00FB2D44">
        <w:rPr>
          <w:rFonts w:ascii="Times New Roman" w:eastAsia="Times New Roman" w:hAnsi="Times New Roman" w:cs="Times New Roman"/>
          <w:sz w:val="28"/>
          <w:szCs w:val="28"/>
          <w:lang w:eastAsia="ru-RU" w:bidi="ru-RU"/>
        </w:rPr>
        <w:t xml:space="preserve">понятие и содержание </w:t>
      </w:r>
      <w:r w:rsidR="00861506" w:rsidRPr="00FB2D44">
        <w:rPr>
          <w:rFonts w:ascii="Times New Roman" w:eastAsia="Calibri" w:hAnsi="Times New Roman" w:cs="Times New Roman"/>
          <w:sz w:val="28"/>
          <w:szCs w:val="28"/>
          <w:lang w:eastAsia="ru-RU"/>
        </w:rPr>
        <w:t>работы по речевому развитию в ДОО</w:t>
      </w:r>
      <w:r w:rsidR="00E16B62" w:rsidRPr="00FB2D44">
        <w:rPr>
          <w:rFonts w:ascii="Times New Roman" w:eastAsia="Calibri" w:hAnsi="Times New Roman" w:cs="Times New Roman"/>
          <w:sz w:val="28"/>
          <w:szCs w:val="28"/>
          <w:lang w:eastAsia="ru-RU"/>
        </w:rPr>
        <w:t>;</w:t>
      </w:r>
    </w:p>
    <w:p w:rsidR="00E16B62" w:rsidRPr="00FB2D44" w:rsidRDefault="00E16B62" w:rsidP="00E16B62">
      <w:pPr>
        <w:widowControl w:val="0"/>
        <w:tabs>
          <w:tab w:val="left" w:pos="0"/>
          <w:tab w:val="left" w:pos="851"/>
          <w:tab w:val="left" w:pos="1134"/>
          <w:tab w:val="left" w:pos="9072"/>
        </w:tabs>
        <w:autoSpaceDE w:val="0"/>
        <w:autoSpaceDN w:val="0"/>
        <w:spacing w:after="0" w:line="360" w:lineRule="auto"/>
        <w:ind w:firstLine="851"/>
        <w:jc w:val="both"/>
        <w:rPr>
          <w:rFonts w:ascii="Times New Roman" w:eastAsia="Times New Roman" w:hAnsi="Times New Roman" w:cs="Times New Roman"/>
          <w:sz w:val="28"/>
          <w:szCs w:val="28"/>
          <w:lang w:eastAsia="ru-RU" w:bidi="ru-RU"/>
        </w:rPr>
      </w:pPr>
      <w:r w:rsidRPr="00FB2D44">
        <w:rPr>
          <w:rFonts w:ascii="Times New Roman" w:eastAsia="Times New Roman" w:hAnsi="Times New Roman" w:cs="Times New Roman"/>
          <w:sz w:val="28"/>
          <w:szCs w:val="28"/>
          <w:lang w:eastAsia="ru-RU" w:bidi="ru-RU"/>
        </w:rPr>
        <w:t>3.</w:t>
      </w:r>
      <w:r w:rsidR="00861506" w:rsidRPr="00FB2D44">
        <w:rPr>
          <w:rFonts w:ascii="Times New Roman" w:eastAsia="Calibri" w:hAnsi="Times New Roman" w:cs="Times New Roman"/>
          <w:sz w:val="28"/>
          <w:szCs w:val="28"/>
          <w:lang w:eastAsia="ru-RU"/>
        </w:rPr>
        <w:t xml:space="preserve">Дать </w:t>
      </w:r>
      <w:r w:rsidRPr="00FB2D44">
        <w:rPr>
          <w:rFonts w:ascii="Times New Roman" w:eastAsia="Times New Roman" w:hAnsi="Times New Roman" w:cs="Times New Roman"/>
          <w:sz w:val="28"/>
          <w:szCs w:val="28"/>
          <w:lang w:eastAsia="ru-RU" w:bidi="ru-RU"/>
        </w:rPr>
        <w:t>психологическую характеристику детей</w:t>
      </w:r>
      <w:r w:rsidR="00861506" w:rsidRPr="00FB2D44">
        <w:rPr>
          <w:rFonts w:ascii="Times New Roman" w:eastAsia="Times New Roman" w:hAnsi="Times New Roman" w:cs="Times New Roman"/>
          <w:sz w:val="28"/>
          <w:szCs w:val="28"/>
          <w:lang w:eastAsia="ru-RU" w:bidi="ru-RU"/>
        </w:rPr>
        <w:t xml:space="preserve"> старшего дошкольного возраста</w:t>
      </w:r>
      <w:r w:rsidRPr="00FB2D44">
        <w:rPr>
          <w:rFonts w:ascii="Times New Roman" w:eastAsia="Times New Roman" w:hAnsi="Times New Roman" w:cs="Times New Roman"/>
          <w:sz w:val="28"/>
          <w:szCs w:val="28"/>
          <w:lang w:eastAsia="ru-RU" w:bidi="ru-RU"/>
        </w:rPr>
        <w:t xml:space="preserve"> с ОНР;</w:t>
      </w:r>
    </w:p>
    <w:p w:rsidR="00E16B62" w:rsidRPr="00FB2D44" w:rsidRDefault="00E16B62" w:rsidP="00E16B62">
      <w:pPr>
        <w:widowControl w:val="0"/>
        <w:tabs>
          <w:tab w:val="left" w:pos="0"/>
          <w:tab w:val="left" w:pos="851"/>
          <w:tab w:val="left" w:pos="1134"/>
          <w:tab w:val="left" w:pos="9072"/>
        </w:tabs>
        <w:autoSpaceDE w:val="0"/>
        <w:autoSpaceDN w:val="0"/>
        <w:spacing w:after="0" w:line="360" w:lineRule="auto"/>
        <w:ind w:firstLine="851"/>
        <w:jc w:val="both"/>
        <w:rPr>
          <w:rFonts w:ascii="Times New Roman" w:eastAsia="Times New Roman" w:hAnsi="Times New Roman" w:cs="Times New Roman"/>
          <w:sz w:val="28"/>
          <w:szCs w:val="28"/>
          <w:lang w:eastAsia="ru-RU" w:bidi="ru-RU"/>
        </w:rPr>
      </w:pPr>
      <w:r w:rsidRPr="00FB2D44">
        <w:rPr>
          <w:rFonts w:ascii="Times New Roman" w:eastAsia="Times New Roman" w:hAnsi="Times New Roman" w:cs="Times New Roman"/>
          <w:sz w:val="28"/>
          <w:szCs w:val="28"/>
          <w:lang w:eastAsia="ru-RU" w:bidi="ru-RU"/>
        </w:rPr>
        <w:t>4. Теоретически изучить способы активизации речи старших дошкольников через игровую деятельность;</w:t>
      </w:r>
    </w:p>
    <w:p w:rsidR="007E493F" w:rsidRPr="00FB2D44" w:rsidRDefault="00FA56C6" w:rsidP="00E16B62">
      <w:pPr>
        <w:spacing w:after="0" w:line="360" w:lineRule="auto"/>
        <w:ind w:firstLine="851"/>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5</w:t>
      </w:r>
      <w:r w:rsidR="007E493F" w:rsidRPr="00FB2D44">
        <w:rPr>
          <w:rFonts w:ascii="Times New Roman" w:eastAsia="Calibri" w:hAnsi="Times New Roman" w:cs="Times New Roman"/>
          <w:sz w:val="28"/>
          <w:szCs w:val="28"/>
          <w:lang w:eastAsia="ru-RU"/>
        </w:rPr>
        <w:t xml:space="preserve">. Выявить уровни </w:t>
      </w:r>
      <w:r w:rsidR="00FB6C8B" w:rsidRPr="00FB2D44">
        <w:rPr>
          <w:rFonts w:ascii="Times New Roman" w:eastAsia="Calibri" w:hAnsi="Times New Roman" w:cs="Times New Roman"/>
          <w:sz w:val="28"/>
          <w:szCs w:val="28"/>
          <w:lang w:eastAsia="ru-RU"/>
        </w:rPr>
        <w:t>развития</w:t>
      </w:r>
      <w:r w:rsidR="007E493F" w:rsidRPr="00FB2D44">
        <w:rPr>
          <w:rFonts w:ascii="Times New Roman" w:eastAsia="Calibri" w:hAnsi="Times New Roman" w:cs="Times New Roman"/>
          <w:sz w:val="28"/>
          <w:szCs w:val="28"/>
          <w:lang w:eastAsia="ru-RU"/>
        </w:rPr>
        <w:t xml:space="preserve"> реч</w:t>
      </w:r>
      <w:r w:rsidR="00BB3EA6" w:rsidRPr="00FB2D44">
        <w:rPr>
          <w:rFonts w:ascii="Times New Roman" w:eastAsia="Calibri" w:hAnsi="Times New Roman" w:cs="Times New Roman"/>
          <w:sz w:val="28"/>
          <w:szCs w:val="28"/>
          <w:lang w:eastAsia="ru-RU"/>
        </w:rPr>
        <w:t>евой активности</w:t>
      </w:r>
      <w:r w:rsidR="007E493F" w:rsidRPr="00FB2D44">
        <w:rPr>
          <w:rFonts w:ascii="Times New Roman" w:eastAsia="Calibri" w:hAnsi="Times New Roman" w:cs="Times New Roman"/>
          <w:sz w:val="28"/>
          <w:szCs w:val="28"/>
          <w:lang w:eastAsia="ru-RU"/>
        </w:rPr>
        <w:t xml:space="preserve"> у детей </w:t>
      </w:r>
      <w:r w:rsidR="00BB3EA6" w:rsidRPr="00FB2D44">
        <w:rPr>
          <w:rFonts w:ascii="Times New Roman" w:eastAsia="Calibri" w:hAnsi="Times New Roman" w:cs="Times New Roman"/>
          <w:sz w:val="28"/>
          <w:szCs w:val="28"/>
          <w:lang w:eastAsia="ru-RU"/>
        </w:rPr>
        <w:t>старшего дошкольног</w:t>
      </w:r>
      <w:r w:rsidR="00DA1ACA" w:rsidRPr="00FB2D44">
        <w:rPr>
          <w:rFonts w:ascii="Times New Roman" w:eastAsia="Calibri" w:hAnsi="Times New Roman" w:cs="Times New Roman"/>
          <w:sz w:val="28"/>
          <w:szCs w:val="28"/>
          <w:lang w:eastAsia="ru-RU"/>
        </w:rPr>
        <w:t>о возраста с ОНР</w:t>
      </w:r>
      <w:r w:rsidR="00E16B62" w:rsidRPr="00FB2D44">
        <w:rPr>
          <w:rFonts w:ascii="Times New Roman" w:eastAsia="Calibri" w:hAnsi="Times New Roman" w:cs="Times New Roman"/>
          <w:sz w:val="28"/>
          <w:szCs w:val="28"/>
          <w:lang w:eastAsia="ru-RU"/>
        </w:rPr>
        <w:t>;</w:t>
      </w:r>
    </w:p>
    <w:p w:rsidR="007E493F" w:rsidRPr="00FB2D44" w:rsidRDefault="00FA56C6" w:rsidP="00E16B62">
      <w:pPr>
        <w:spacing w:after="0" w:line="360" w:lineRule="auto"/>
        <w:ind w:firstLine="851"/>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6</w:t>
      </w:r>
      <w:r w:rsidR="007E493F" w:rsidRPr="00FB2D44">
        <w:rPr>
          <w:rFonts w:ascii="Times New Roman" w:eastAsia="Calibri" w:hAnsi="Times New Roman" w:cs="Times New Roman"/>
          <w:sz w:val="28"/>
          <w:szCs w:val="28"/>
          <w:lang w:eastAsia="ru-RU"/>
        </w:rPr>
        <w:t>. Разработать и в ходе опытно-экспериментальной работы проверить влияние комплекса психолого-педагогических условий на развитие реч</w:t>
      </w:r>
      <w:r w:rsidR="00BB3EA6" w:rsidRPr="00FB2D44">
        <w:rPr>
          <w:rFonts w:ascii="Times New Roman" w:eastAsia="Calibri" w:hAnsi="Times New Roman" w:cs="Times New Roman"/>
          <w:sz w:val="28"/>
          <w:szCs w:val="28"/>
          <w:lang w:eastAsia="ru-RU"/>
        </w:rPr>
        <w:t>евой активности</w:t>
      </w:r>
      <w:r w:rsidR="007E493F" w:rsidRPr="00FB2D44">
        <w:rPr>
          <w:rFonts w:ascii="Times New Roman" w:eastAsia="Calibri" w:hAnsi="Times New Roman" w:cs="Times New Roman"/>
          <w:sz w:val="28"/>
          <w:szCs w:val="28"/>
          <w:lang w:eastAsia="ru-RU"/>
        </w:rPr>
        <w:t xml:space="preserve"> у детей </w:t>
      </w:r>
      <w:r w:rsidR="00BB3EA6" w:rsidRPr="00FB2D44">
        <w:rPr>
          <w:rFonts w:ascii="Times New Roman" w:eastAsia="Calibri" w:hAnsi="Times New Roman" w:cs="Times New Roman"/>
          <w:sz w:val="28"/>
          <w:szCs w:val="28"/>
          <w:lang w:eastAsia="ru-RU"/>
        </w:rPr>
        <w:t xml:space="preserve">старшего дошкольного возраста </w:t>
      </w:r>
      <w:r w:rsidR="00FB6C8B" w:rsidRPr="00FB2D44">
        <w:rPr>
          <w:rFonts w:ascii="Times New Roman" w:eastAsia="Calibri" w:hAnsi="Times New Roman" w:cs="Times New Roman"/>
          <w:sz w:val="28"/>
          <w:szCs w:val="28"/>
          <w:lang w:eastAsia="ru-RU"/>
        </w:rPr>
        <w:t xml:space="preserve"> </w:t>
      </w:r>
      <w:r w:rsidR="00BB3EA6" w:rsidRPr="00FB2D44">
        <w:rPr>
          <w:rFonts w:ascii="Times New Roman" w:eastAsia="Calibri" w:hAnsi="Times New Roman" w:cs="Times New Roman"/>
          <w:sz w:val="28"/>
          <w:szCs w:val="28"/>
          <w:lang w:eastAsia="ru-RU"/>
        </w:rPr>
        <w:t xml:space="preserve">с ОНР </w:t>
      </w:r>
      <w:r w:rsidR="007E493F" w:rsidRPr="00FB2D44">
        <w:rPr>
          <w:rFonts w:ascii="Times New Roman" w:eastAsia="Calibri" w:hAnsi="Times New Roman" w:cs="Times New Roman"/>
          <w:sz w:val="28"/>
          <w:szCs w:val="28"/>
          <w:lang w:eastAsia="ru-RU"/>
        </w:rPr>
        <w:t>посредством игров</w:t>
      </w:r>
      <w:r w:rsidR="00BB3EA6" w:rsidRPr="00FB2D44">
        <w:rPr>
          <w:rFonts w:ascii="Times New Roman" w:eastAsia="Calibri" w:hAnsi="Times New Roman" w:cs="Times New Roman"/>
          <w:sz w:val="28"/>
          <w:szCs w:val="28"/>
          <w:lang w:eastAsia="ru-RU"/>
        </w:rPr>
        <w:t>ой деятельности</w:t>
      </w:r>
      <w:r w:rsidR="007E493F" w:rsidRPr="00FB2D44">
        <w:rPr>
          <w:rFonts w:ascii="Times New Roman" w:eastAsia="Calibri" w:hAnsi="Times New Roman" w:cs="Times New Roman"/>
          <w:sz w:val="28"/>
          <w:szCs w:val="28"/>
          <w:lang w:eastAsia="ru-RU"/>
        </w:rPr>
        <w:t>.</w:t>
      </w:r>
    </w:p>
    <w:p w:rsidR="00A57327" w:rsidRPr="00FB2D44" w:rsidRDefault="00ED0378" w:rsidP="00AD6E69">
      <w:pPr>
        <w:spacing w:after="0" w:line="360" w:lineRule="auto"/>
        <w:ind w:firstLine="708"/>
        <w:jc w:val="both"/>
        <w:rPr>
          <w:rFonts w:ascii="Times New Roman" w:eastAsia="Times New Roman" w:hAnsi="Times New Roman" w:cs="Times New Roman"/>
          <w:b/>
          <w:sz w:val="28"/>
          <w:lang w:eastAsia="ru-RU"/>
        </w:rPr>
      </w:pPr>
      <w:r w:rsidRPr="00FB2D44">
        <w:rPr>
          <w:rFonts w:ascii="Times New Roman" w:eastAsia="Times New Roman" w:hAnsi="Times New Roman" w:cs="Times New Roman"/>
          <w:b/>
          <w:sz w:val="28"/>
          <w:lang w:eastAsia="ru-RU"/>
        </w:rPr>
        <w:t>Методы и методики исследования</w:t>
      </w:r>
      <w:r w:rsidR="00FE0E28" w:rsidRPr="00FB2D44">
        <w:rPr>
          <w:rFonts w:ascii="Times New Roman" w:eastAsia="Times New Roman" w:hAnsi="Times New Roman" w:cs="Times New Roman"/>
          <w:b/>
          <w:sz w:val="28"/>
          <w:lang w:eastAsia="ru-RU"/>
        </w:rPr>
        <w:t>:</w:t>
      </w:r>
    </w:p>
    <w:p w:rsidR="00A57327" w:rsidRPr="00FB2D44" w:rsidRDefault="00A57327" w:rsidP="00AD6E69">
      <w:pPr>
        <w:spacing w:after="0" w:line="360" w:lineRule="auto"/>
        <w:ind w:firstLine="708"/>
        <w:jc w:val="both"/>
        <w:rPr>
          <w:rFonts w:ascii="Times New Roman" w:eastAsia="Times New Roman" w:hAnsi="Times New Roman" w:cs="Times New Roman"/>
          <w:sz w:val="28"/>
          <w:lang w:eastAsia="ru-RU"/>
        </w:rPr>
      </w:pPr>
      <w:r w:rsidRPr="00FB2D44">
        <w:rPr>
          <w:rFonts w:ascii="Times New Roman" w:eastAsia="Times New Roman" w:hAnsi="Times New Roman" w:cs="Times New Roman"/>
          <w:sz w:val="28"/>
          <w:lang w:eastAsia="ru-RU"/>
        </w:rPr>
        <w:t>1. Т</w:t>
      </w:r>
      <w:r w:rsidR="00FE0E28" w:rsidRPr="00FB2D44">
        <w:rPr>
          <w:rFonts w:ascii="Times New Roman" w:eastAsia="Times New Roman" w:hAnsi="Times New Roman" w:cs="Times New Roman"/>
          <w:sz w:val="28"/>
          <w:lang w:eastAsia="ru-RU"/>
        </w:rPr>
        <w:t>еоретические методы – изучение стандартов, анализ психолого-педагогической,</w:t>
      </w:r>
      <w:r w:rsidRPr="00FB2D44">
        <w:rPr>
          <w:rFonts w:ascii="Times New Roman" w:eastAsia="Times New Roman" w:hAnsi="Times New Roman" w:cs="Times New Roman"/>
          <w:sz w:val="28"/>
          <w:lang w:eastAsia="ru-RU"/>
        </w:rPr>
        <w:t xml:space="preserve"> научно-методической литературы.</w:t>
      </w:r>
    </w:p>
    <w:p w:rsidR="00ED0378" w:rsidRPr="00FB2D44" w:rsidRDefault="00A57327" w:rsidP="00AD6E69">
      <w:pPr>
        <w:spacing w:after="0" w:line="360" w:lineRule="auto"/>
        <w:ind w:firstLine="708"/>
        <w:jc w:val="both"/>
        <w:rPr>
          <w:rFonts w:ascii="Times New Roman" w:eastAsia="Times New Roman" w:hAnsi="Times New Roman" w:cs="Times New Roman"/>
          <w:sz w:val="28"/>
          <w:lang w:eastAsia="ru-RU"/>
        </w:rPr>
      </w:pPr>
      <w:r w:rsidRPr="00FB2D44">
        <w:rPr>
          <w:rFonts w:ascii="Times New Roman" w:eastAsia="Times New Roman" w:hAnsi="Times New Roman" w:cs="Times New Roman"/>
          <w:sz w:val="28"/>
          <w:lang w:eastAsia="ru-RU"/>
        </w:rPr>
        <w:lastRenderedPageBreak/>
        <w:t>2. Э</w:t>
      </w:r>
      <w:r w:rsidR="00FE0E28" w:rsidRPr="00FB2D44">
        <w:rPr>
          <w:rFonts w:ascii="Times New Roman" w:eastAsia="Times New Roman" w:hAnsi="Times New Roman" w:cs="Times New Roman"/>
          <w:sz w:val="28"/>
          <w:lang w:eastAsia="ru-RU"/>
        </w:rPr>
        <w:t>мпирические методы</w:t>
      </w:r>
      <w:r w:rsidRPr="00FB2D44">
        <w:rPr>
          <w:rFonts w:ascii="Times New Roman" w:eastAsia="Times New Roman" w:hAnsi="Times New Roman" w:cs="Times New Roman"/>
          <w:sz w:val="28"/>
          <w:lang w:eastAsia="ru-RU"/>
        </w:rPr>
        <w:t>:</w:t>
      </w:r>
    </w:p>
    <w:p w:rsidR="00175730" w:rsidRPr="00FB2D44" w:rsidRDefault="00720627" w:rsidP="00175730">
      <w:pPr>
        <w:spacing w:after="0" w:line="360" w:lineRule="auto"/>
        <w:ind w:firstLine="708"/>
        <w:jc w:val="both"/>
        <w:rPr>
          <w:rFonts w:ascii="Times New Roman" w:eastAsia="Times New Roman" w:hAnsi="Times New Roman" w:cs="Times New Roman"/>
          <w:sz w:val="28"/>
          <w:lang w:eastAsia="ru-RU"/>
        </w:rPr>
      </w:pPr>
      <w:r w:rsidRPr="00FB2D44">
        <w:rPr>
          <w:rFonts w:ascii="Times New Roman" w:eastAsia="Calibri" w:hAnsi="Times New Roman" w:cs="Times New Roman"/>
          <w:sz w:val="28"/>
          <w:szCs w:val="28"/>
          <w:lang w:eastAsia="ru-RU"/>
        </w:rPr>
        <w:t xml:space="preserve">– </w:t>
      </w:r>
      <w:r w:rsidR="00043894" w:rsidRPr="00FB2D44">
        <w:rPr>
          <w:rFonts w:ascii="Times New Roman" w:eastAsia="Times New Roman" w:hAnsi="Times New Roman" w:cs="Times New Roman"/>
          <w:sz w:val="28"/>
          <w:lang w:eastAsia="ru-RU"/>
        </w:rPr>
        <w:t>«</w:t>
      </w:r>
      <w:r w:rsidR="00043894" w:rsidRPr="00FB2D44">
        <w:rPr>
          <w:rFonts w:ascii="Times New Roman" w:eastAsia="Times New Roman" w:hAnsi="Times New Roman" w:cs="Times New Roman"/>
          <w:sz w:val="28"/>
          <w:szCs w:val="28"/>
          <w:lang w:eastAsia="ru-RU"/>
        </w:rPr>
        <w:t>Составить рассказ по серии сюжетных иллюстраций</w:t>
      </w:r>
      <w:r w:rsidR="00043894" w:rsidRPr="00FB2D44">
        <w:rPr>
          <w:rFonts w:ascii="Times New Roman" w:eastAsia="Times New Roman" w:hAnsi="Times New Roman" w:cs="Times New Roman"/>
          <w:bCs/>
          <w:sz w:val="28"/>
          <w:szCs w:val="28"/>
          <w:lang w:eastAsia="ru-RU"/>
        </w:rPr>
        <w:t xml:space="preserve"> </w:t>
      </w:r>
      <w:r w:rsidR="00043894" w:rsidRPr="00FB2D44">
        <w:rPr>
          <w:rFonts w:ascii="Times New Roman" w:eastAsia="Times New Roman" w:hAnsi="Times New Roman" w:cs="Times New Roman"/>
          <w:sz w:val="28"/>
          <w:szCs w:val="28"/>
          <w:lang w:eastAsia="ru-RU"/>
        </w:rPr>
        <w:t>«Ежик» – три картинки</w:t>
      </w:r>
      <w:r w:rsidR="00043894" w:rsidRPr="00FB2D44">
        <w:rPr>
          <w:rFonts w:ascii="Times New Roman" w:eastAsia="Times New Roman" w:hAnsi="Times New Roman" w:cs="Times New Roman"/>
          <w:sz w:val="28"/>
          <w:lang w:eastAsia="ru-RU"/>
        </w:rPr>
        <w:t>»</w:t>
      </w:r>
      <w:r w:rsidR="00043894">
        <w:rPr>
          <w:rFonts w:ascii="Times New Roman" w:eastAsia="Times New Roman" w:hAnsi="Times New Roman" w:cs="Times New Roman"/>
          <w:sz w:val="28"/>
          <w:lang w:eastAsia="ru-RU"/>
        </w:rPr>
        <w:t xml:space="preserve"> (</w:t>
      </w:r>
      <w:r w:rsidR="0018719C">
        <w:rPr>
          <w:rFonts w:ascii="Times New Roman" w:eastAsia="Times New Roman" w:hAnsi="Times New Roman" w:cs="Times New Roman"/>
          <w:sz w:val="28"/>
          <w:szCs w:val="28"/>
          <w:lang w:eastAsia="ru-RU"/>
        </w:rPr>
        <w:t>Т.А. Фотекова</w:t>
      </w:r>
      <w:r w:rsidR="00043894">
        <w:rPr>
          <w:rFonts w:ascii="Times New Roman" w:eastAsia="Times New Roman" w:hAnsi="Times New Roman" w:cs="Times New Roman"/>
          <w:sz w:val="28"/>
          <w:szCs w:val="28"/>
          <w:lang w:eastAsia="ru-RU"/>
        </w:rPr>
        <w:t>)</w:t>
      </w:r>
      <w:r w:rsidR="00ED0378" w:rsidRPr="00FB2D44">
        <w:rPr>
          <w:rFonts w:ascii="Times New Roman" w:eastAsia="Times New Roman" w:hAnsi="Times New Roman" w:cs="Times New Roman"/>
          <w:sz w:val="28"/>
          <w:lang w:eastAsia="ru-RU"/>
        </w:rPr>
        <w:t>.</w:t>
      </w:r>
    </w:p>
    <w:p w:rsidR="00A813E1" w:rsidRPr="00FB2D44" w:rsidRDefault="00720627" w:rsidP="00175730">
      <w:pPr>
        <w:spacing w:after="0" w:line="360" w:lineRule="auto"/>
        <w:ind w:firstLine="708"/>
        <w:jc w:val="both"/>
        <w:rPr>
          <w:rFonts w:ascii="Times New Roman" w:eastAsia="Times New Roman" w:hAnsi="Times New Roman" w:cs="Times New Roman"/>
          <w:sz w:val="28"/>
          <w:szCs w:val="28"/>
          <w:lang w:eastAsia="ru-RU"/>
        </w:rPr>
      </w:pPr>
      <w:r w:rsidRPr="00FB2D44">
        <w:rPr>
          <w:rFonts w:ascii="Times New Roman" w:eastAsia="Calibri" w:hAnsi="Times New Roman" w:cs="Times New Roman"/>
          <w:sz w:val="28"/>
          <w:szCs w:val="28"/>
          <w:lang w:eastAsia="ru-RU"/>
        </w:rPr>
        <w:t xml:space="preserve">– </w:t>
      </w:r>
      <w:r w:rsidR="00A813E1" w:rsidRPr="00FB2D44">
        <w:rPr>
          <w:rFonts w:ascii="Times New Roman" w:eastAsia="Times New Roman" w:hAnsi="Times New Roman" w:cs="Times New Roman"/>
          <w:sz w:val="28"/>
          <w:lang w:eastAsia="ru-RU"/>
        </w:rPr>
        <w:t>«</w:t>
      </w:r>
      <w:r w:rsidR="00A813E1" w:rsidRPr="00FB2D44">
        <w:rPr>
          <w:rFonts w:ascii="Times New Roman" w:eastAsia="Times New Roman" w:hAnsi="Times New Roman" w:cs="Times New Roman"/>
          <w:sz w:val="28"/>
          <w:szCs w:val="28"/>
          <w:lang w:eastAsia="ru-RU"/>
        </w:rPr>
        <w:t>Пересказ текста</w:t>
      </w:r>
      <w:r w:rsidR="00A813E1" w:rsidRPr="00FB2D44">
        <w:rPr>
          <w:rFonts w:ascii="Times New Roman" w:eastAsia="Times New Roman" w:hAnsi="Times New Roman" w:cs="Times New Roman"/>
          <w:sz w:val="28"/>
          <w:lang w:eastAsia="ru-RU"/>
        </w:rPr>
        <w:t>»</w:t>
      </w:r>
      <w:r w:rsidR="00043894">
        <w:rPr>
          <w:rFonts w:ascii="Times New Roman" w:eastAsia="Times New Roman" w:hAnsi="Times New Roman" w:cs="Times New Roman"/>
          <w:sz w:val="28"/>
          <w:lang w:eastAsia="ru-RU"/>
        </w:rPr>
        <w:t xml:space="preserve"> (</w:t>
      </w:r>
      <w:r w:rsidR="00043894">
        <w:rPr>
          <w:rFonts w:ascii="Times New Roman" w:eastAsia="Times New Roman" w:hAnsi="Times New Roman" w:cs="Times New Roman"/>
          <w:sz w:val="28"/>
          <w:szCs w:val="28"/>
          <w:lang w:eastAsia="ru-RU"/>
        </w:rPr>
        <w:t>Т.А. Фотекова)</w:t>
      </w:r>
      <w:r w:rsidR="00A813E1" w:rsidRPr="00FB2D44">
        <w:rPr>
          <w:rFonts w:ascii="Times New Roman" w:eastAsia="Times New Roman" w:hAnsi="Times New Roman" w:cs="Times New Roman"/>
          <w:sz w:val="28"/>
          <w:szCs w:val="28"/>
          <w:lang w:eastAsia="ru-RU"/>
        </w:rPr>
        <w:t>.</w:t>
      </w:r>
    </w:p>
    <w:p w:rsidR="00A813E1" w:rsidRPr="00FB2D44" w:rsidRDefault="00720627" w:rsidP="00175730">
      <w:pPr>
        <w:spacing w:after="0" w:line="360" w:lineRule="auto"/>
        <w:ind w:firstLine="708"/>
        <w:jc w:val="both"/>
        <w:rPr>
          <w:rFonts w:ascii="Times New Roman" w:eastAsia="Times New Roman" w:hAnsi="Times New Roman" w:cs="Times New Roman"/>
          <w:sz w:val="28"/>
          <w:szCs w:val="28"/>
          <w:lang w:eastAsia="ru-RU"/>
        </w:rPr>
      </w:pPr>
      <w:r w:rsidRPr="00FB2D44">
        <w:rPr>
          <w:rFonts w:ascii="Times New Roman" w:eastAsia="Calibri" w:hAnsi="Times New Roman" w:cs="Times New Roman"/>
          <w:sz w:val="28"/>
          <w:szCs w:val="28"/>
          <w:lang w:eastAsia="ru-RU"/>
        </w:rPr>
        <w:t xml:space="preserve">– </w:t>
      </w:r>
      <w:r w:rsidR="00A813E1" w:rsidRPr="00FB2D44">
        <w:rPr>
          <w:rFonts w:ascii="Times New Roman" w:eastAsia="Times New Roman" w:hAnsi="Times New Roman" w:cs="Times New Roman"/>
          <w:sz w:val="28"/>
          <w:szCs w:val="28"/>
          <w:lang w:eastAsia="ru-RU"/>
        </w:rPr>
        <w:t>«Придумать начало рассказа»</w:t>
      </w:r>
      <w:r w:rsidR="00043894" w:rsidRPr="00043894">
        <w:rPr>
          <w:rFonts w:ascii="Times New Roman" w:eastAsia="Times New Roman" w:hAnsi="Times New Roman" w:cs="Times New Roman"/>
          <w:sz w:val="28"/>
          <w:lang w:eastAsia="ru-RU"/>
        </w:rPr>
        <w:t xml:space="preserve"> </w:t>
      </w:r>
      <w:r w:rsidR="00043894">
        <w:rPr>
          <w:rFonts w:ascii="Times New Roman" w:eastAsia="Times New Roman" w:hAnsi="Times New Roman" w:cs="Times New Roman"/>
          <w:sz w:val="28"/>
          <w:lang w:eastAsia="ru-RU"/>
        </w:rPr>
        <w:t>(</w:t>
      </w:r>
      <w:r w:rsidR="00043894">
        <w:rPr>
          <w:rFonts w:ascii="Times New Roman" w:eastAsia="Times New Roman" w:hAnsi="Times New Roman" w:cs="Times New Roman"/>
          <w:sz w:val="28"/>
          <w:szCs w:val="28"/>
          <w:lang w:eastAsia="ru-RU"/>
        </w:rPr>
        <w:t>Т.А. Фотекова)</w:t>
      </w:r>
      <w:r w:rsidR="00A813E1" w:rsidRPr="00FB2D44">
        <w:rPr>
          <w:rFonts w:ascii="Times New Roman" w:eastAsia="Times New Roman" w:hAnsi="Times New Roman" w:cs="Times New Roman"/>
          <w:sz w:val="28"/>
          <w:szCs w:val="28"/>
          <w:lang w:eastAsia="ru-RU"/>
        </w:rPr>
        <w:t>.</w:t>
      </w:r>
    </w:p>
    <w:p w:rsidR="00A813E1" w:rsidRPr="00FB2D44" w:rsidRDefault="00720627" w:rsidP="00175730">
      <w:pPr>
        <w:spacing w:after="0" w:line="360" w:lineRule="auto"/>
        <w:ind w:firstLine="708"/>
        <w:jc w:val="both"/>
        <w:rPr>
          <w:rFonts w:ascii="Times New Roman" w:eastAsia="Times New Roman" w:hAnsi="Times New Roman" w:cs="Times New Roman"/>
          <w:sz w:val="28"/>
          <w:lang w:eastAsia="ru-RU"/>
        </w:rPr>
      </w:pPr>
      <w:r w:rsidRPr="00FB2D44">
        <w:rPr>
          <w:rFonts w:ascii="Times New Roman" w:eastAsia="Calibri" w:hAnsi="Times New Roman" w:cs="Times New Roman"/>
          <w:sz w:val="28"/>
          <w:szCs w:val="28"/>
          <w:lang w:eastAsia="ru-RU"/>
        </w:rPr>
        <w:t xml:space="preserve">– </w:t>
      </w:r>
      <w:r w:rsidR="00A813E1" w:rsidRPr="00FB2D44">
        <w:rPr>
          <w:rFonts w:ascii="Times New Roman" w:eastAsia="Times New Roman" w:hAnsi="Times New Roman" w:cs="Times New Roman"/>
          <w:sz w:val="28"/>
          <w:szCs w:val="28"/>
          <w:lang w:eastAsia="ru-RU"/>
        </w:rPr>
        <w:t>«Составить рассказ»</w:t>
      </w:r>
      <w:r w:rsidR="00043894">
        <w:rPr>
          <w:rFonts w:ascii="Times New Roman" w:eastAsia="Times New Roman" w:hAnsi="Times New Roman" w:cs="Times New Roman"/>
          <w:sz w:val="28"/>
          <w:szCs w:val="28"/>
          <w:lang w:eastAsia="ru-RU"/>
        </w:rPr>
        <w:t xml:space="preserve"> </w:t>
      </w:r>
      <w:r w:rsidR="00043894">
        <w:rPr>
          <w:rFonts w:ascii="Times New Roman" w:eastAsia="Times New Roman" w:hAnsi="Times New Roman" w:cs="Times New Roman"/>
          <w:sz w:val="28"/>
          <w:lang w:eastAsia="ru-RU"/>
        </w:rPr>
        <w:t>(</w:t>
      </w:r>
      <w:r w:rsidR="00043894">
        <w:rPr>
          <w:rFonts w:ascii="Times New Roman" w:eastAsia="Times New Roman" w:hAnsi="Times New Roman" w:cs="Times New Roman"/>
          <w:sz w:val="28"/>
          <w:szCs w:val="28"/>
          <w:lang w:eastAsia="ru-RU"/>
        </w:rPr>
        <w:t>Т.А. Фотекова)</w:t>
      </w:r>
      <w:r w:rsidR="00A813E1" w:rsidRPr="00FB2D44">
        <w:rPr>
          <w:rFonts w:ascii="Times New Roman" w:eastAsia="Times New Roman" w:hAnsi="Times New Roman" w:cs="Times New Roman"/>
          <w:sz w:val="28"/>
          <w:szCs w:val="28"/>
          <w:lang w:eastAsia="ru-RU"/>
        </w:rPr>
        <w:t>.</w:t>
      </w:r>
    </w:p>
    <w:p w:rsidR="00175730" w:rsidRPr="00FB2D44" w:rsidRDefault="006F7D96" w:rsidP="00AD6E69">
      <w:pPr>
        <w:spacing w:after="0" w:line="360" w:lineRule="auto"/>
        <w:ind w:firstLine="708"/>
        <w:jc w:val="both"/>
        <w:rPr>
          <w:rFonts w:ascii="Times New Roman" w:eastAsia="Times New Roman" w:hAnsi="Times New Roman" w:cs="Times New Roman"/>
          <w:sz w:val="28"/>
          <w:lang w:eastAsia="ru-RU"/>
        </w:rPr>
      </w:pPr>
      <w:r w:rsidRPr="00FB2D44">
        <w:rPr>
          <w:rFonts w:ascii="Times New Roman" w:eastAsia="Times New Roman" w:hAnsi="Times New Roman" w:cs="Times New Roman"/>
          <w:sz w:val="28"/>
          <w:lang w:eastAsia="ru-RU"/>
        </w:rPr>
        <w:t>3. Методы математической статистики.</w:t>
      </w:r>
    </w:p>
    <w:p w:rsidR="008C5801" w:rsidRPr="00FB2D44" w:rsidRDefault="00720627" w:rsidP="008C5801">
      <w:pPr>
        <w:spacing w:after="0" w:line="360" w:lineRule="auto"/>
        <w:ind w:firstLine="708"/>
        <w:jc w:val="both"/>
        <w:rPr>
          <w:rFonts w:ascii="Times New Roman" w:eastAsia="Times New Roman" w:hAnsi="Times New Roman" w:cs="Times New Roman"/>
          <w:sz w:val="28"/>
          <w:szCs w:val="28"/>
          <w:lang w:eastAsia="ru-RU"/>
        </w:rPr>
      </w:pPr>
      <w:r w:rsidRPr="00FB2D44">
        <w:rPr>
          <w:rFonts w:ascii="Times New Roman" w:eastAsia="Calibri" w:hAnsi="Times New Roman" w:cs="Times New Roman"/>
          <w:sz w:val="28"/>
          <w:szCs w:val="28"/>
          <w:lang w:eastAsia="ru-RU"/>
        </w:rPr>
        <w:t xml:space="preserve">– </w:t>
      </w:r>
      <w:r w:rsidR="00C523CB" w:rsidRPr="00FB2D44">
        <w:rPr>
          <w:rFonts w:ascii="Times New Roman" w:eastAsia="Times New Roman" w:hAnsi="Times New Roman" w:cs="Times New Roman"/>
          <w:sz w:val="28"/>
          <w:szCs w:val="28"/>
          <w:lang w:eastAsia="ru-RU"/>
        </w:rPr>
        <w:t>Методы описательной статистики (среднее арифметическое, процент),</w:t>
      </w:r>
    </w:p>
    <w:p w:rsidR="00ED0378" w:rsidRPr="00FB2D44" w:rsidRDefault="008C5801" w:rsidP="008C5801">
      <w:pPr>
        <w:spacing w:after="0" w:line="360" w:lineRule="auto"/>
        <w:ind w:firstLine="708"/>
        <w:jc w:val="both"/>
        <w:rPr>
          <w:rFonts w:ascii="Times New Roman" w:hAnsi="Times New Roman" w:cs="Times New Roman"/>
          <w:sz w:val="28"/>
          <w:szCs w:val="28"/>
        </w:rPr>
      </w:pPr>
      <w:r w:rsidRPr="00FB2D44">
        <w:rPr>
          <w:rFonts w:ascii="Times New Roman" w:eastAsia="Calibri" w:hAnsi="Times New Roman" w:cs="Times New Roman"/>
          <w:sz w:val="28"/>
          <w:szCs w:val="28"/>
          <w:lang w:eastAsia="ru-RU"/>
        </w:rPr>
        <w:t xml:space="preserve">– </w:t>
      </w:r>
      <w:r w:rsidRPr="00FB2D44">
        <w:rPr>
          <w:rFonts w:ascii="Times New Roman" w:hAnsi="Times New Roman" w:cs="Times New Roman"/>
          <w:sz w:val="28"/>
          <w:szCs w:val="28"/>
        </w:rPr>
        <w:t>Т-критерий Вилкоксона.</w:t>
      </w:r>
    </w:p>
    <w:p w:rsidR="00251B16" w:rsidRPr="00FB2D44" w:rsidRDefault="00251B16" w:rsidP="00AD6E69">
      <w:pPr>
        <w:spacing w:after="0" w:line="360" w:lineRule="auto"/>
        <w:ind w:firstLine="709"/>
        <w:jc w:val="both"/>
        <w:rPr>
          <w:rFonts w:ascii="Times New Roman" w:eastAsia="Calibri" w:hAnsi="Times New Roman" w:cs="Times New Roman"/>
          <w:b/>
          <w:sz w:val="28"/>
          <w:szCs w:val="28"/>
          <w:lang w:eastAsia="ru-RU"/>
        </w:rPr>
      </w:pPr>
      <w:r w:rsidRPr="00FB2D44">
        <w:rPr>
          <w:rFonts w:ascii="Times New Roman" w:eastAsia="Calibri" w:hAnsi="Times New Roman" w:cs="Times New Roman"/>
          <w:b/>
          <w:sz w:val="28"/>
          <w:szCs w:val="28"/>
          <w:lang w:eastAsia="ru-RU"/>
        </w:rPr>
        <w:t xml:space="preserve">Методологическая основа исследования. </w:t>
      </w:r>
      <w:r w:rsidRPr="00FB2D44">
        <w:rPr>
          <w:rFonts w:ascii="Times New Roman" w:eastAsia="Calibri" w:hAnsi="Times New Roman" w:cs="Times New Roman"/>
          <w:sz w:val="28"/>
          <w:szCs w:val="28"/>
          <w:lang w:eastAsia="ru-RU"/>
        </w:rPr>
        <w:t xml:space="preserve">Проблемой развития речевой активности занимались многие ученые: теория речевой деятельности </w:t>
      </w:r>
      <w:r w:rsidR="00720627" w:rsidRPr="00FB2D44">
        <w:rPr>
          <w:rFonts w:ascii="Times New Roman" w:eastAsia="Calibri" w:hAnsi="Times New Roman" w:cs="Times New Roman"/>
          <w:sz w:val="28"/>
          <w:szCs w:val="28"/>
          <w:lang w:eastAsia="ru-RU"/>
        </w:rPr>
        <w:br/>
      </w:r>
      <w:r w:rsidRPr="00FB2D44">
        <w:rPr>
          <w:rFonts w:ascii="Times New Roman" w:eastAsia="Calibri" w:hAnsi="Times New Roman" w:cs="Times New Roman"/>
          <w:sz w:val="28"/>
          <w:szCs w:val="28"/>
          <w:lang w:eastAsia="ru-RU"/>
        </w:rPr>
        <w:t>(Л.С. Выготский, А.Н. Леонтьев, А.А. Леонтьев), теория развивающего обучения (Д.Б. Эльконин, А</w:t>
      </w:r>
      <w:r w:rsidR="00720627" w:rsidRPr="00FB2D44">
        <w:rPr>
          <w:rFonts w:ascii="Times New Roman" w:eastAsia="Calibri" w:hAnsi="Times New Roman" w:cs="Times New Roman"/>
          <w:sz w:val="28"/>
          <w:szCs w:val="28"/>
          <w:lang w:eastAsia="ru-RU"/>
        </w:rPr>
        <w:t xml:space="preserve">.В. Запорожец, П.Я. Гальперин, </w:t>
      </w:r>
      <w:r w:rsidRPr="00FB2D44">
        <w:rPr>
          <w:rFonts w:ascii="Times New Roman" w:eastAsia="Calibri" w:hAnsi="Times New Roman" w:cs="Times New Roman"/>
          <w:sz w:val="28"/>
          <w:szCs w:val="28"/>
          <w:lang w:eastAsia="ru-RU"/>
        </w:rPr>
        <w:t>В.В. Давыдов), теория онтогенеза речи как средства общения (М.И. Лисина, Т.А. Рузская) и др.</w:t>
      </w:r>
      <w:r w:rsidR="002D463A" w:rsidRPr="00FB2D44">
        <w:rPr>
          <w:rFonts w:ascii="Times New Roman" w:hAnsi="Times New Roman" w:cs="Times New Roman"/>
          <w:sz w:val="28"/>
          <w:szCs w:val="28"/>
        </w:rPr>
        <w:t xml:space="preserve"> </w:t>
      </w:r>
      <w:r w:rsidR="00C242E5" w:rsidRPr="00FB2D44">
        <w:rPr>
          <w:rFonts w:ascii="Times New Roman" w:hAnsi="Times New Roman" w:cs="Times New Roman"/>
          <w:sz w:val="28"/>
          <w:szCs w:val="28"/>
        </w:rPr>
        <w:t>П</w:t>
      </w:r>
      <w:r w:rsidR="002D463A" w:rsidRPr="00FB2D44">
        <w:rPr>
          <w:rFonts w:ascii="Times New Roman" w:hAnsi="Times New Roman" w:cs="Times New Roman"/>
          <w:sz w:val="28"/>
          <w:szCs w:val="28"/>
        </w:rPr>
        <w:t xml:space="preserve">одходы к изучению различных сторон развития дошкольников с речевой патологией (А.Р. Лурия, Т.И. Власенко, Т.Б. Филичева, Г.В. Чиркина, </w:t>
      </w:r>
      <w:r w:rsidR="00720627" w:rsidRPr="00FB2D44">
        <w:rPr>
          <w:rFonts w:ascii="Times New Roman" w:hAnsi="Times New Roman" w:cs="Times New Roman"/>
          <w:sz w:val="28"/>
          <w:szCs w:val="28"/>
        </w:rPr>
        <w:br/>
      </w:r>
      <w:r w:rsidR="002D463A" w:rsidRPr="00FB2D44">
        <w:rPr>
          <w:rFonts w:ascii="Times New Roman" w:hAnsi="Times New Roman" w:cs="Times New Roman"/>
          <w:sz w:val="28"/>
          <w:szCs w:val="28"/>
        </w:rPr>
        <w:t>В.И. Голод, В.В. Лебединский, Э.Г. Симерницкая).</w:t>
      </w:r>
    </w:p>
    <w:p w:rsidR="00A813E1" w:rsidRPr="00FB2D44" w:rsidRDefault="00E93F9E"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b/>
          <w:sz w:val="28"/>
          <w:szCs w:val="28"/>
          <w:lang w:eastAsia="ru-RU"/>
        </w:rPr>
        <w:t>База исследования</w:t>
      </w:r>
      <w:r w:rsidR="00251B16" w:rsidRPr="00FB2D44">
        <w:rPr>
          <w:rFonts w:ascii="Times New Roman" w:eastAsia="Calibri" w:hAnsi="Times New Roman" w:cs="Times New Roman"/>
          <w:b/>
          <w:sz w:val="28"/>
          <w:szCs w:val="28"/>
          <w:lang w:eastAsia="ru-RU"/>
        </w:rPr>
        <w:t xml:space="preserve">. </w:t>
      </w:r>
      <w:r w:rsidR="007E493F" w:rsidRPr="00FB2D44">
        <w:rPr>
          <w:rFonts w:ascii="Times New Roman" w:eastAsia="Calibri" w:hAnsi="Times New Roman" w:cs="Times New Roman"/>
          <w:sz w:val="28"/>
          <w:szCs w:val="28"/>
          <w:lang w:eastAsia="ru-RU"/>
        </w:rPr>
        <w:t xml:space="preserve">Исследование проводилось на базе </w:t>
      </w:r>
      <w:r w:rsidR="005F5AF1" w:rsidRPr="00FB2D44">
        <w:rPr>
          <w:rFonts w:ascii="Times New Roman" w:eastAsia="Calibri" w:hAnsi="Times New Roman" w:cs="Times New Roman"/>
          <w:sz w:val="28"/>
          <w:szCs w:val="28"/>
          <w:lang w:eastAsia="ru-RU"/>
        </w:rPr>
        <w:t>МБДОУ ЦРР «Соловушка», Сургутский район, п.Белый Яр.</w:t>
      </w:r>
      <w:r w:rsidR="00251B16" w:rsidRPr="00FB2D44">
        <w:rPr>
          <w:rFonts w:ascii="Times New Roman" w:eastAsia="Calibri" w:hAnsi="Times New Roman" w:cs="Times New Roman"/>
          <w:sz w:val="28"/>
          <w:szCs w:val="28"/>
          <w:lang w:eastAsia="ru-RU"/>
        </w:rPr>
        <w:t xml:space="preserve"> </w:t>
      </w:r>
    </w:p>
    <w:p w:rsidR="007E493F" w:rsidRPr="00FB2D44" w:rsidRDefault="00A813E1"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hAnsi="Times New Roman" w:cs="Times New Roman"/>
          <w:b/>
          <w:sz w:val="28"/>
          <w:szCs w:val="28"/>
        </w:rPr>
        <w:t>Выборка исследования.</w:t>
      </w:r>
      <w:r w:rsidRPr="00FB2D44">
        <w:rPr>
          <w:rFonts w:ascii="Times New Roman" w:hAnsi="Times New Roman" w:cs="Times New Roman"/>
          <w:sz w:val="28"/>
          <w:szCs w:val="28"/>
        </w:rPr>
        <w:t xml:space="preserve"> </w:t>
      </w:r>
      <w:r w:rsidR="00144A44" w:rsidRPr="00FB2D44">
        <w:rPr>
          <w:rFonts w:ascii="Times New Roman" w:eastAsia="Calibri" w:hAnsi="Times New Roman" w:cs="Times New Roman"/>
          <w:sz w:val="28"/>
          <w:szCs w:val="28"/>
          <w:lang w:eastAsia="ru-RU"/>
        </w:rPr>
        <w:t xml:space="preserve">В опытно-экспериментальной работе принимали участие 40 детей </w:t>
      </w:r>
      <w:r w:rsidRPr="00FB2D44">
        <w:rPr>
          <w:rFonts w:ascii="Times New Roman" w:eastAsia="Calibri" w:hAnsi="Times New Roman" w:cs="Times New Roman"/>
          <w:sz w:val="28"/>
          <w:szCs w:val="28"/>
          <w:lang w:eastAsia="ru-RU"/>
        </w:rPr>
        <w:t>5-6 лет</w:t>
      </w:r>
      <w:r w:rsidR="00144A44" w:rsidRPr="00FB2D44">
        <w:rPr>
          <w:rFonts w:ascii="Times New Roman" w:eastAsia="Calibri" w:hAnsi="Times New Roman" w:cs="Times New Roman"/>
          <w:sz w:val="28"/>
          <w:szCs w:val="28"/>
          <w:lang w:eastAsia="ru-RU"/>
        </w:rPr>
        <w:t xml:space="preserve"> с ОНР (20 детей из «Группы 1» и 20 детей старшего дошкольного возраста с ОНР из «Группы 2»).</w:t>
      </w:r>
    </w:p>
    <w:p w:rsidR="00251B16" w:rsidRPr="00FB2D44" w:rsidRDefault="00251B16"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b/>
          <w:sz w:val="28"/>
          <w:szCs w:val="28"/>
          <w:lang w:eastAsia="ru-RU"/>
        </w:rPr>
        <w:t>Практическая значимость</w:t>
      </w:r>
      <w:r w:rsidRPr="00FB2D44">
        <w:rPr>
          <w:rFonts w:ascii="Times New Roman" w:eastAsia="Calibri" w:hAnsi="Times New Roman" w:cs="Times New Roman"/>
          <w:sz w:val="28"/>
          <w:szCs w:val="28"/>
          <w:lang w:eastAsia="ru-RU"/>
        </w:rPr>
        <w:t xml:space="preserve"> исследования. Выделенные нами психолого-педагогические условия развития речевой активности у детей старшего дошкольного возраста с ОНР посредством игровой деятельности, могут быть применены педагогами ДОО в своей профессиональной деятельности.</w:t>
      </w:r>
    </w:p>
    <w:p w:rsidR="00C242E5" w:rsidRPr="00FB2D44" w:rsidRDefault="00C242E5" w:rsidP="00AD6E69">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b/>
          <w:sz w:val="28"/>
          <w:szCs w:val="28"/>
          <w:lang w:eastAsia="ru-RU"/>
        </w:rPr>
        <w:t>Структура работы</w:t>
      </w:r>
      <w:r w:rsidRPr="00FB2D44">
        <w:rPr>
          <w:rFonts w:ascii="Times New Roman" w:eastAsia="Calibri" w:hAnsi="Times New Roman" w:cs="Times New Roman"/>
          <w:sz w:val="28"/>
          <w:szCs w:val="28"/>
          <w:lang w:eastAsia="ru-RU"/>
        </w:rPr>
        <w:t>: введение, две главы, заключение, список литературы и приложения.</w:t>
      </w:r>
    </w:p>
    <w:p w:rsidR="00251B16" w:rsidRPr="00FB2D44" w:rsidRDefault="00251B16" w:rsidP="00AD6E69">
      <w:pPr>
        <w:spacing w:after="0" w:line="360" w:lineRule="auto"/>
        <w:ind w:firstLine="709"/>
        <w:jc w:val="both"/>
        <w:rPr>
          <w:rFonts w:ascii="Times New Roman" w:eastAsia="Calibri" w:hAnsi="Times New Roman" w:cs="Times New Roman"/>
          <w:sz w:val="28"/>
          <w:szCs w:val="28"/>
          <w:lang w:eastAsia="ru-RU"/>
        </w:rPr>
      </w:pPr>
    </w:p>
    <w:p w:rsidR="004338FD" w:rsidRPr="00FB2D44" w:rsidRDefault="004338FD" w:rsidP="00AD6E69">
      <w:pPr>
        <w:pStyle w:val="1"/>
        <w:keepNext w:val="0"/>
        <w:keepLines w:val="0"/>
        <w:pageBreakBefore/>
        <w:widowControl w:val="0"/>
        <w:spacing w:before="0" w:line="360" w:lineRule="auto"/>
        <w:jc w:val="center"/>
        <w:rPr>
          <w:rFonts w:ascii="Times New Roman Полужирный" w:eastAsia="Times New Roman" w:hAnsi="Times New Roman Полужирный" w:cs="Times New Roman"/>
          <w:b/>
          <w:caps/>
          <w:color w:val="auto"/>
          <w:sz w:val="28"/>
          <w:szCs w:val="28"/>
          <w:lang w:eastAsia="ru-RU"/>
        </w:rPr>
      </w:pPr>
      <w:bookmarkStart w:id="18" w:name="_Toc111636743"/>
      <w:bookmarkStart w:id="19" w:name="_Toc140347504"/>
      <w:r w:rsidRPr="00FB2D44">
        <w:rPr>
          <w:rFonts w:ascii="Times New Roman Полужирный" w:eastAsia="Times New Roman" w:hAnsi="Times New Roman Полужирный" w:cs="Times New Roman"/>
          <w:b/>
          <w:caps/>
          <w:color w:val="auto"/>
          <w:sz w:val="28"/>
          <w:szCs w:val="28"/>
          <w:lang w:eastAsia="ru-RU"/>
        </w:rPr>
        <w:lastRenderedPageBreak/>
        <w:t>ГЛАВА 1</w:t>
      </w:r>
      <w:r w:rsidR="000003B4" w:rsidRPr="00FB2D44">
        <w:rPr>
          <w:rFonts w:asciiTheme="minorHAnsi" w:eastAsia="Times New Roman" w:hAnsiTheme="minorHAnsi" w:cs="Times New Roman"/>
          <w:b/>
          <w:caps/>
          <w:color w:val="auto"/>
          <w:sz w:val="28"/>
          <w:szCs w:val="28"/>
          <w:lang w:eastAsia="ru-RU"/>
        </w:rPr>
        <w:t>.</w:t>
      </w:r>
      <w:r w:rsidRPr="00FB2D44">
        <w:rPr>
          <w:rFonts w:ascii="Times New Roman Полужирный" w:eastAsia="Times New Roman" w:hAnsi="Times New Roman Полужирный" w:cs="Times New Roman"/>
          <w:b/>
          <w:caps/>
          <w:color w:val="auto"/>
          <w:sz w:val="28"/>
          <w:szCs w:val="28"/>
          <w:lang w:eastAsia="ru-RU"/>
        </w:rPr>
        <w:t xml:space="preserve"> ТЕОРЕТИЧЕСКИЕ АСПЕКТЫ ИССЛЕДОВАНИЯ </w:t>
      </w:r>
      <w:r w:rsidR="009451C9" w:rsidRPr="00FB2D44">
        <w:rPr>
          <w:rFonts w:ascii="Times New Roman Полужирный" w:eastAsia="Times New Roman" w:hAnsi="Times New Roman Полужирный" w:cs="Times New Roman"/>
          <w:b/>
          <w:caps/>
          <w:color w:val="auto"/>
          <w:sz w:val="28"/>
          <w:szCs w:val="28"/>
          <w:lang w:eastAsia="ru-RU"/>
        </w:rPr>
        <w:t>развития речевой активности старших дошкольников с ОНР</w:t>
      </w:r>
      <w:bookmarkEnd w:id="18"/>
      <w:bookmarkEnd w:id="19"/>
    </w:p>
    <w:p w:rsidR="009451C9" w:rsidRPr="00FB2D44" w:rsidRDefault="009451C9" w:rsidP="00AD6E69">
      <w:pPr>
        <w:keepLines/>
        <w:spacing w:after="0" w:line="360" w:lineRule="auto"/>
        <w:ind w:firstLine="708"/>
        <w:jc w:val="center"/>
        <w:rPr>
          <w:rFonts w:ascii="Times New Roman" w:eastAsia="Times New Roman" w:hAnsi="Times New Roman" w:cs="Times New Roman"/>
          <w:b/>
          <w:sz w:val="28"/>
          <w:szCs w:val="28"/>
          <w:lang w:eastAsia="ru-RU"/>
        </w:rPr>
      </w:pPr>
    </w:p>
    <w:p w:rsidR="00FF779C" w:rsidRPr="00FB2D44" w:rsidRDefault="00FF779C" w:rsidP="00AD6E69">
      <w:pPr>
        <w:pStyle w:val="2"/>
        <w:spacing w:before="0"/>
        <w:jc w:val="center"/>
        <w:rPr>
          <w:rFonts w:ascii="Times New Roman" w:eastAsia="Times New Roman" w:hAnsi="Times New Roman" w:cs="Times New Roman"/>
          <w:color w:val="auto"/>
          <w:sz w:val="28"/>
          <w:szCs w:val="28"/>
          <w:lang w:eastAsia="ru-RU" w:bidi="ru-RU"/>
        </w:rPr>
      </w:pPr>
      <w:bookmarkStart w:id="20" w:name="_Toc140347505"/>
      <w:bookmarkStart w:id="21" w:name="_Toc111636744"/>
      <w:r w:rsidRPr="00FB2D44">
        <w:rPr>
          <w:rFonts w:ascii="Times New Roman" w:eastAsia="Times New Roman" w:hAnsi="Times New Roman" w:cs="Times New Roman"/>
          <w:color w:val="auto"/>
          <w:sz w:val="28"/>
          <w:szCs w:val="28"/>
          <w:lang w:eastAsia="ru-RU" w:bidi="ru-RU"/>
        </w:rPr>
        <w:t xml:space="preserve">1.1 Содержание и специфика </w:t>
      </w:r>
      <w:r w:rsidRPr="00FB2D44">
        <w:rPr>
          <w:rFonts w:ascii="Times New Roman" w:eastAsia="Calibri" w:hAnsi="Times New Roman" w:cs="Times New Roman"/>
          <w:color w:val="auto"/>
          <w:sz w:val="28"/>
          <w:szCs w:val="28"/>
          <w:lang w:eastAsia="ru-RU"/>
        </w:rPr>
        <w:t xml:space="preserve">понятия, видов и подходов к общему недоразвитию речи в </w:t>
      </w:r>
      <w:r w:rsidRPr="00FB2D44">
        <w:rPr>
          <w:rFonts w:ascii="Times New Roman" w:eastAsia="Times New Roman" w:hAnsi="Times New Roman" w:cs="Times New Roman"/>
          <w:color w:val="auto"/>
          <w:sz w:val="28"/>
          <w:szCs w:val="28"/>
          <w:lang w:eastAsia="ru-RU" w:bidi="ru-RU"/>
        </w:rPr>
        <w:t>старшем дошкольном возрасте</w:t>
      </w:r>
      <w:bookmarkEnd w:id="20"/>
    </w:p>
    <w:p w:rsidR="00185123" w:rsidRPr="00FB2D44" w:rsidRDefault="00185123" w:rsidP="00AD6E69">
      <w:pPr>
        <w:spacing w:after="0" w:line="360" w:lineRule="auto"/>
        <w:ind w:firstLine="709"/>
        <w:jc w:val="both"/>
        <w:rPr>
          <w:rFonts w:ascii="Times New Roman" w:eastAsia="Times New Roman" w:hAnsi="Times New Roman" w:cs="Times New Roman"/>
          <w:sz w:val="28"/>
          <w:szCs w:val="28"/>
          <w:lang w:eastAsia="ru-RU"/>
        </w:rPr>
      </w:pPr>
    </w:p>
    <w:p w:rsidR="00FF779C" w:rsidRPr="00FB2D44" w:rsidRDefault="00FF779C" w:rsidP="00AD6E69">
      <w:pPr>
        <w:spacing w:after="0" w:line="360" w:lineRule="auto"/>
        <w:ind w:firstLine="709"/>
        <w:jc w:val="both"/>
        <w:rPr>
          <w:rFonts w:ascii="Times New Roman" w:eastAsia="Times New Roman" w:hAnsi="Times New Roman" w:cs="Times New Roman"/>
          <w:bCs/>
          <w:kern w:val="36"/>
          <w:sz w:val="28"/>
          <w:szCs w:val="28"/>
          <w:lang w:eastAsia="ru-RU"/>
        </w:rPr>
      </w:pPr>
      <w:r w:rsidRPr="00FB2D44">
        <w:rPr>
          <w:rFonts w:ascii="Times New Roman" w:eastAsia="Times New Roman" w:hAnsi="Times New Roman" w:cs="Times New Roman"/>
          <w:sz w:val="28"/>
          <w:szCs w:val="28"/>
          <w:lang w:eastAsia="ru-RU"/>
        </w:rPr>
        <w:t>Характеристику дошкольников с ОНР рассматривали такие авторы, как: Л.С. Волкова,</w:t>
      </w:r>
      <w:r w:rsidRPr="00FB2D44">
        <w:rPr>
          <w:rFonts w:ascii="Times New Roman" w:eastAsia="Times New Roman" w:hAnsi="Times New Roman" w:cs="Times New Roman"/>
          <w:bCs/>
          <w:kern w:val="36"/>
          <w:sz w:val="28"/>
          <w:szCs w:val="28"/>
          <w:lang w:eastAsia="ru-RU"/>
        </w:rPr>
        <w:t xml:space="preserve"> Г.И. Жаренкова, Г.А. Каше,</w:t>
      </w:r>
      <w:r w:rsidRPr="00FB2D44">
        <w:rPr>
          <w:rFonts w:ascii="Times New Roman" w:eastAsia="Times New Roman" w:hAnsi="Times New Roman" w:cs="Times New Roman"/>
          <w:sz w:val="28"/>
          <w:szCs w:val="28"/>
          <w:lang w:eastAsia="ru-RU"/>
        </w:rPr>
        <w:t xml:space="preserve"> </w:t>
      </w:r>
      <w:r w:rsidRPr="00FB2D44">
        <w:rPr>
          <w:rFonts w:ascii="Times New Roman" w:eastAsia="Times New Roman" w:hAnsi="Times New Roman" w:cs="Times New Roman"/>
          <w:bCs/>
          <w:kern w:val="36"/>
          <w:sz w:val="28"/>
          <w:szCs w:val="28"/>
          <w:lang w:eastAsia="ru-RU"/>
        </w:rPr>
        <w:t>Р.Е. Левина,</w:t>
      </w:r>
      <w:r w:rsidRPr="00FB2D44">
        <w:rPr>
          <w:rFonts w:ascii="Times New Roman" w:eastAsia="Times New Roman" w:hAnsi="Times New Roman" w:cs="Times New Roman"/>
          <w:sz w:val="28"/>
          <w:szCs w:val="28"/>
          <w:lang w:eastAsia="ru-RU"/>
        </w:rPr>
        <w:t xml:space="preserve"> </w:t>
      </w:r>
      <w:r w:rsidRPr="00FB2D44">
        <w:rPr>
          <w:rFonts w:ascii="Times New Roman" w:eastAsia="Times New Roman" w:hAnsi="Times New Roman" w:cs="Times New Roman"/>
          <w:bCs/>
          <w:kern w:val="36"/>
          <w:sz w:val="28"/>
          <w:szCs w:val="28"/>
          <w:lang w:eastAsia="ru-RU"/>
        </w:rPr>
        <w:t xml:space="preserve">Е.М. Мастюкова, </w:t>
      </w:r>
      <w:r w:rsidR="00A813E1" w:rsidRPr="00FB2D44">
        <w:rPr>
          <w:rFonts w:ascii="Times New Roman" w:eastAsia="Times New Roman" w:hAnsi="Times New Roman" w:cs="Times New Roman"/>
          <w:bCs/>
          <w:kern w:val="36"/>
          <w:sz w:val="28"/>
          <w:szCs w:val="28"/>
          <w:lang w:eastAsia="ru-RU"/>
        </w:rPr>
        <w:br/>
      </w:r>
      <w:r w:rsidRPr="00FB2D44">
        <w:rPr>
          <w:rFonts w:ascii="Times New Roman" w:eastAsia="Times New Roman" w:hAnsi="Times New Roman" w:cs="Times New Roman"/>
          <w:bCs/>
          <w:kern w:val="36"/>
          <w:sz w:val="28"/>
          <w:szCs w:val="28"/>
          <w:lang w:eastAsia="ru-RU"/>
        </w:rPr>
        <w:t>Н.А. Никашина,</w:t>
      </w:r>
      <w:r w:rsidRPr="00FB2D44">
        <w:rPr>
          <w:rFonts w:ascii="Times New Roman" w:eastAsia="Times New Roman" w:hAnsi="Times New Roman" w:cs="Times New Roman"/>
          <w:sz w:val="28"/>
          <w:szCs w:val="28"/>
          <w:lang w:eastAsia="ru-RU"/>
        </w:rPr>
        <w:t xml:space="preserve"> </w:t>
      </w:r>
      <w:r w:rsidRPr="00FB2D44">
        <w:rPr>
          <w:rFonts w:ascii="Times New Roman" w:eastAsia="Times New Roman" w:hAnsi="Times New Roman" w:cs="Times New Roman"/>
          <w:bCs/>
          <w:kern w:val="36"/>
          <w:sz w:val="28"/>
          <w:szCs w:val="28"/>
          <w:lang w:eastAsia="ru-RU"/>
        </w:rPr>
        <w:t>О.В. Сафонова, Л.Ф. Спирова,</w:t>
      </w:r>
      <w:r w:rsidRPr="00FB2D44">
        <w:rPr>
          <w:rFonts w:ascii="Times New Roman" w:eastAsia="Times New Roman" w:hAnsi="Times New Roman" w:cs="Times New Roman"/>
          <w:sz w:val="28"/>
          <w:szCs w:val="28"/>
          <w:lang w:eastAsia="ru-RU"/>
        </w:rPr>
        <w:t xml:space="preserve"> Т.Б. Филичева, Г.В. Чиркина и др.</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По мнению</w:t>
      </w:r>
      <w:r w:rsidR="00C523CB" w:rsidRPr="00FB2D44">
        <w:rPr>
          <w:rFonts w:ascii="Times New Roman" w:eastAsia="Times New Roman" w:hAnsi="Times New Roman" w:cs="Times New Roman"/>
          <w:sz w:val="28"/>
          <w:szCs w:val="28"/>
          <w:lang w:eastAsia="ru-RU"/>
        </w:rPr>
        <w:t xml:space="preserve"> Т.Б. Филичевой и Г.В. Чиркиной:</w:t>
      </w:r>
      <w:r w:rsidRPr="00FB2D44">
        <w:rPr>
          <w:rFonts w:ascii="Times New Roman" w:eastAsia="Times New Roman" w:hAnsi="Times New Roman" w:cs="Times New Roman"/>
          <w:sz w:val="28"/>
          <w:szCs w:val="28"/>
          <w:lang w:eastAsia="ru-RU"/>
        </w:rPr>
        <w:t xml:space="preserve"> </w:t>
      </w:r>
      <w:r w:rsidR="00C523CB" w:rsidRPr="00FB2D44">
        <w:rPr>
          <w:rFonts w:ascii="Times New Roman" w:eastAsia="Times New Roman" w:hAnsi="Times New Roman" w:cs="Times New Roman"/>
          <w:sz w:val="28"/>
          <w:szCs w:val="28"/>
          <w:lang w:eastAsia="ru-RU"/>
        </w:rPr>
        <w:t>«</w:t>
      </w:r>
      <w:r w:rsidRPr="00FB2D44">
        <w:rPr>
          <w:rFonts w:ascii="Times New Roman" w:eastAsia="Times New Roman" w:hAnsi="Times New Roman" w:cs="Times New Roman"/>
          <w:sz w:val="28"/>
          <w:szCs w:val="28"/>
          <w:lang w:eastAsia="ru-RU"/>
        </w:rPr>
        <w:t>при общем недоразвитии речи наблюдаются отклонения в смысловой и произносительной сторонах речи. У детей с ОНР нарушено формирование основных компонентов грамматической, лексической, фонетической системы речи. Речевая активность может варьироваться от наличия развернутой связной речи с лексико-грамматическими и фонетико-фонематическими ошибками до полного отсутствия речи. Поэтому принято деление на уровни развития речевой активности</w:t>
      </w:r>
      <w:r w:rsidR="0062343F" w:rsidRPr="00FB2D44">
        <w:rPr>
          <w:rFonts w:ascii="Times New Roman" w:eastAsia="Times New Roman" w:hAnsi="Times New Roman" w:cs="Times New Roman"/>
          <w:sz w:val="28"/>
          <w:szCs w:val="28"/>
          <w:lang w:eastAsia="ru-RU"/>
        </w:rPr>
        <w:t>»</w:t>
      </w:r>
      <w:r w:rsidR="00E26194">
        <w:rPr>
          <w:rFonts w:ascii="Times New Roman" w:eastAsia="Times New Roman" w:hAnsi="Times New Roman" w:cs="Times New Roman"/>
          <w:sz w:val="28"/>
          <w:szCs w:val="28"/>
          <w:lang w:eastAsia="ru-RU"/>
        </w:rPr>
        <w:t xml:space="preserve"> [51, с. 44</w:t>
      </w:r>
      <w:r w:rsidRPr="00FB2D44">
        <w:rPr>
          <w:rFonts w:ascii="Times New Roman" w:eastAsia="Times New Roman" w:hAnsi="Times New Roman" w:cs="Times New Roman"/>
          <w:sz w:val="28"/>
          <w:szCs w:val="28"/>
          <w:lang w:eastAsia="ru-RU"/>
        </w:rPr>
        <w:t>].</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С.Н. Сазонова утверждает</w:t>
      </w:r>
      <w:r w:rsidR="00C523CB" w:rsidRPr="00FB2D44">
        <w:rPr>
          <w:rFonts w:ascii="Times New Roman" w:eastAsia="Times New Roman" w:hAnsi="Times New Roman" w:cs="Times New Roman"/>
          <w:sz w:val="28"/>
          <w:szCs w:val="28"/>
          <w:lang w:eastAsia="ru-RU"/>
        </w:rPr>
        <w:t>:</w:t>
      </w:r>
      <w:r w:rsidRPr="00FB2D44">
        <w:rPr>
          <w:rFonts w:ascii="Times New Roman" w:eastAsia="Times New Roman" w:hAnsi="Times New Roman" w:cs="Times New Roman"/>
          <w:sz w:val="28"/>
          <w:szCs w:val="28"/>
          <w:lang w:eastAsia="ru-RU"/>
        </w:rPr>
        <w:t xml:space="preserve"> </w:t>
      </w:r>
      <w:r w:rsidR="00C523CB" w:rsidRPr="00FB2D44">
        <w:rPr>
          <w:rFonts w:ascii="Times New Roman" w:eastAsia="Times New Roman" w:hAnsi="Times New Roman" w:cs="Times New Roman"/>
          <w:sz w:val="28"/>
          <w:szCs w:val="28"/>
          <w:lang w:eastAsia="ru-RU"/>
        </w:rPr>
        <w:t>«У</w:t>
      </w:r>
      <w:r w:rsidRPr="00FB2D44">
        <w:rPr>
          <w:rFonts w:ascii="Times New Roman" w:eastAsia="Times New Roman" w:hAnsi="Times New Roman" w:cs="Times New Roman"/>
          <w:sz w:val="28"/>
          <w:szCs w:val="28"/>
          <w:lang w:eastAsia="ru-RU"/>
        </w:rPr>
        <w:t xml:space="preserve"> детей с ОНР наблюдаются трудности в обучении и воспитании, что часто усугубляется сопутствующими невротическими проявлениями. Особенности психо-речевой сферы обусловливаются задержкой созревания ЦНС или негрубым поврежден</w:t>
      </w:r>
      <w:r w:rsidR="00C523CB" w:rsidRPr="00FB2D44">
        <w:rPr>
          <w:rFonts w:ascii="Times New Roman" w:eastAsia="Times New Roman" w:hAnsi="Times New Roman" w:cs="Times New Roman"/>
          <w:sz w:val="28"/>
          <w:szCs w:val="28"/>
          <w:lang w:eastAsia="ru-RU"/>
        </w:rPr>
        <w:t>ием отдельных мозговых структур»</w:t>
      </w:r>
      <w:r w:rsidR="00E26194">
        <w:rPr>
          <w:rFonts w:ascii="Times New Roman" w:eastAsia="Times New Roman" w:hAnsi="Times New Roman" w:cs="Times New Roman"/>
          <w:sz w:val="28"/>
          <w:szCs w:val="28"/>
          <w:lang w:eastAsia="ru-RU"/>
        </w:rPr>
        <w:t xml:space="preserve"> [45, с. 11</w:t>
      </w:r>
      <w:r w:rsidRPr="00FB2D44">
        <w:rPr>
          <w:rFonts w:ascii="Times New Roman" w:eastAsia="Times New Roman" w:hAnsi="Times New Roman" w:cs="Times New Roman"/>
          <w:sz w:val="28"/>
          <w:szCs w:val="28"/>
          <w:lang w:eastAsia="ru-RU"/>
        </w:rPr>
        <w:t>]</w:t>
      </w:r>
      <w:r w:rsidR="00C523CB" w:rsidRPr="00FB2D44">
        <w:rPr>
          <w:rFonts w:ascii="Times New Roman" w:eastAsia="Times New Roman" w:hAnsi="Times New Roman" w:cs="Times New Roman"/>
          <w:sz w:val="28"/>
          <w:szCs w:val="28"/>
          <w:lang w:eastAsia="ru-RU"/>
        </w:rPr>
        <w:t>.</w:t>
      </w:r>
      <w:r w:rsidRPr="00FB2D44">
        <w:rPr>
          <w:rFonts w:ascii="Times New Roman" w:eastAsia="Times New Roman" w:hAnsi="Times New Roman" w:cs="Times New Roman"/>
          <w:sz w:val="28"/>
          <w:szCs w:val="28"/>
          <w:lang w:eastAsia="ru-RU"/>
        </w:rPr>
        <w:t xml:space="preserve"> У детей с ОНР наблюдается стойкая системная несформированность речевых функци</w:t>
      </w:r>
      <w:r w:rsidR="00E26194">
        <w:rPr>
          <w:rFonts w:ascii="Times New Roman" w:eastAsia="Times New Roman" w:hAnsi="Times New Roman" w:cs="Times New Roman"/>
          <w:sz w:val="28"/>
          <w:szCs w:val="28"/>
          <w:lang w:eastAsia="ru-RU"/>
        </w:rPr>
        <w:t xml:space="preserve">й, по мнению </w:t>
      </w:r>
      <w:r w:rsidR="00E26194">
        <w:rPr>
          <w:rFonts w:ascii="Times New Roman" w:eastAsia="Times New Roman" w:hAnsi="Times New Roman" w:cs="Times New Roman"/>
          <w:sz w:val="28"/>
          <w:szCs w:val="28"/>
          <w:lang w:eastAsia="ru-RU"/>
        </w:rPr>
        <w:br/>
        <w:t>Т.А. Фотековой [52</w:t>
      </w:r>
      <w:r w:rsidRPr="00FB2D44">
        <w:rPr>
          <w:rFonts w:ascii="Times New Roman" w:eastAsia="Times New Roman" w:hAnsi="Times New Roman" w:cs="Times New Roman"/>
          <w:sz w:val="28"/>
          <w:szCs w:val="28"/>
          <w:lang w:eastAsia="ru-RU"/>
        </w:rPr>
        <w:t>].</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О.В. Сафонова  провела исследование, которое показало: «большинство детей с ОНР имеют низкий и средний уровень активности речевого общения. У детей наблюдалась недостаточная сформированность потребностно-мотивационной сферы, что проявлялось в отсутствии стремления выбирать игры, занятия, связанные с речью; снижении инициативности и активности в </w:t>
      </w:r>
      <w:r w:rsidRPr="00FB2D44">
        <w:rPr>
          <w:rFonts w:ascii="Times New Roman" w:eastAsia="Times New Roman" w:hAnsi="Times New Roman" w:cs="Times New Roman"/>
          <w:sz w:val="28"/>
          <w:szCs w:val="28"/>
          <w:lang w:eastAsia="ru-RU"/>
        </w:rPr>
        <w:lastRenderedPageBreak/>
        <w:t xml:space="preserve">общении; количестве инициативных высказываний и объеме речевой продукции; недостаточной направленности на партнера по общению. Коммуникативные возможности детей с ОНР отличались ограниченностью, отставанием от нормы по </w:t>
      </w:r>
      <w:r w:rsidR="00E26194">
        <w:rPr>
          <w:rFonts w:ascii="Times New Roman" w:eastAsia="Times New Roman" w:hAnsi="Times New Roman" w:cs="Times New Roman"/>
          <w:sz w:val="28"/>
          <w:szCs w:val="28"/>
          <w:lang w:eastAsia="ru-RU"/>
        </w:rPr>
        <w:t>основным параметрам» [47, с. 39</w:t>
      </w:r>
      <w:r w:rsidRPr="00FB2D44">
        <w:rPr>
          <w:rFonts w:ascii="Times New Roman" w:eastAsia="Times New Roman" w:hAnsi="Times New Roman" w:cs="Times New Roman"/>
          <w:sz w:val="28"/>
          <w:szCs w:val="28"/>
          <w:lang w:eastAsia="ru-RU"/>
        </w:rPr>
        <w:t>].</w:t>
      </w:r>
    </w:p>
    <w:p w:rsidR="00FF779C" w:rsidRPr="00FB2D44" w:rsidRDefault="00FF779C" w:rsidP="00AD6E69">
      <w:pPr>
        <w:spacing w:after="0" w:line="360" w:lineRule="auto"/>
        <w:ind w:firstLine="709"/>
        <w:jc w:val="both"/>
        <w:outlineLvl w:val="0"/>
        <w:rPr>
          <w:rFonts w:ascii="Times New Roman" w:eastAsia="Times New Roman" w:hAnsi="Times New Roman" w:cs="Times New Roman"/>
          <w:bCs/>
          <w:kern w:val="36"/>
          <w:sz w:val="28"/>
          <w:szCs w:val="28"/>
          <w:lang w:eastAsia="ru-RU"/>
        </w:rPr>
      </w:pPr>
      <w:bookmarkStart w:id="22" w:name="_Toc102804382"/>
      <w:bookmarkStart w:id="23" w:name="_Toc111636745"/>
      <w:bookmarkStart w:id="24" w:name="_Toc140347506"/>
      <w:r w:rsidRPr="00FB2D44">
        <w:rPr>
          <w:rFonts w:ascii="Times New Roman" w:eastAsia="Times New Roman" w:hAnsi="Times New Roman" w:cs="Times New Roman"/>
          <w:bCs/>
          <w:kern w:val="36"/>
          <w:sz w:val="28"/>
          <w:szCs w:val="28"/>
          <w:lang w:eastAsia="ru-RU"/>
        </w:rPr>
        <w:t>По определению Л.С. Волковой: «общее недоразвитие речи – это различные сложные речевые расстройства, при которых нарушено формирование всех компонентов речевой системы, относящихся к звуковой и смысловой стороне» [</w:t>
      </w:r>
      <w:r w:rsidR="00E26194">
        <w:rPr>
          <w:rFonts w:ascii="Times New Roman" w:eastAsia="Times New Roman" w:hAnsi="Times New Roman" w:cs="Times New Roman"/>
          <w:sz w:val="28"/>
          <w:szCs w:val="28"/>
          <w:lang w:eastAsia="ru-RU"/>
        </w:rPr>
        <w:t>14, с. 55</w:t>
      </w:r>
      <w:r w:rsidRPr="00FB2D44">
        <w:rPr>
          <w:rFonts w:ascii="Times New Roman" w:eastAsia="Times New Roman" w:hAnsi="Times New Roman" w:cs="Times New Roman"/>
          <w:sz w:val="28"/>
          <w:szCs w:val="28"/>
          <w:lang w:eastAsia="ru-RU"/>
        </w:rPr>
        <w:t>]</w:t>
      </w:r>
      <w:bookmarkEnd w:id="22"/>
      <w:bookmarkEnd w:id="23"/>
      <w:r w:rsidRPr="00FB2D44">
        <w:rPr>
          <w:rFonts w:ascii="Times New Roman" w:eastAsia="Times New Roman" w:hAnsi="Times New Roman" w:cs="Times New Roman"/>
          <w:sz w:val="28"/>
          <w:szCs w:val="28"/>
          <w:lang w:eastAsia="ru-RU"/>
        </w:rPr>
        <w:t>.</w:t>
      </w:r>
      <w:bookmarkEnd w:id="24"/>
    </w:p>
    <w:p w:rsidR="00FF779C" w:rsidRPr="00FB2D44" w:rsidRDefault="00FF779C" w:rsidP="00AD6E69">
      <w:pPr>
        <w:spacing w:after="0" w:line="360" w:lineRule="auto"/>
        <w:ind w:firstLine="709"/>
        <w:jc w:val="both"/>
        <w:outlineLvl w:val="0"/>
        <w:rPr>
          <w:rFonts w:ascii="Times New Roman" w:eastAsia="Times New Roman" w:hAnsi="Times New Roman" w:cs="Times New Roman"/>
          <w:bCs/>
          <w:kern w:val="36"/>
          <w:sz w:val="28"/>
          <w:szCs w:val="28"/>
          <w:lang w:eastAsia="ru-RU"/>
        </w:rPr>
      </w:pPr>
      <w:bookmarkStart w:id="25" w:name="_Toc102804383"/>
      <w:bookmarkStart w:id="26" w:name="_Toc111636746"/>
      <w:bookmarkStart w:id="27" w:name="_Toc140347507"/>
      <w:r w:rsidRPr="00FB2D44">
        <w:rPr>
          <w:rFonts w:ascii="Times New Roman" w:eastAsia="Times New Roman" w:hAnsi="Times New Roman" w:cs="Times New Roman"/>
          <w:sz w:val="28"/>
          <w:szCs w:val="28"/>
          <w:lang w:eastAsia="ru-RU"/>
        </w:rPr>
        <w:t>Общее недоразвитие речи наблюдается при алалии, афазии, ринолалии, дизартрии.</w:t>
      </w:r>
      <w:bookmarkEnd w:id="25"/>
      <w:bookmarkEnd w:id="26"/>
      <w:bookmarkEnd w:id="27"/>
      <w:r w:rsidRPr="00FB2D44">
        <w:rPr>
          <w:rFonts w:ascii="Times New Roman" w:eastAsia="Times New Roman" w:hAnsi="Times New Roman" w:cs="Times New Roman"/>
          <w:sz w:val="28"/>
          <w:szCs w:val="28"/>
          <w:lang w:eastAsia="ru-RU"/>
        </w:rPr>
        <w:t xml:space="preserve"> </w:t>
      </w:r>
    </w:p>
    <w:p w:rsidR="00FF779C" w:rsidRPr="00FB2D44" w:rsidRDefault="00FF779C" w:rsidP="00720627">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Т.Б. Филичева выделяет причины ОНР:</w:t>
      </w:r>
    </w:p>
    <w:p w:rsidR="00FF779C" w:rsidRPr="00FB2D44" w:rsidRDefault="00FF779C" w:rsidP="00720627">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«1. Неблагоприятная атмосфера формирования речи в семье;</w:t>
      </w:r>
    </w:p>
    <w:p w:rsidR="00FF779C" w:rsidRPr="00FB2D44" w:rsidRDefault="00FF779C" w:rsidP="00720627">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2. Недостаточность речевого общения детей, воспитывающихся в условиях домов ребенка, детских домов;</w:t>
      </w:r>
    </w:p>
    <w:p w:rsidR="00FF779C" w:rsidRPr="00FB2D44" w:rsidRDefault="00FF779C" w:rsidP="00720627">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3. Билингвизм</w:t>
      </w:r>
    </w:p>
    <w:p w:rsidR="00FF779C" w:rsidRPr="00FB2D44" w:rsidRDefault="00FF779C" w:rsidP="00720627">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4. Неправильные социальные условия, в ко</w:t>
      </w:r>
      <w:r w:rsidR="00E26194">
        <w:rPr>
          <w:rFonts w:ascii="Times New Roman" w:eastAsia="Times New Roman" w:hAnsi="Times New Roman" w:cs="Times New Roman"/>
          <w:sz w:val="28"/>
          <w:szCs w:val="28"/>
          <w:lang w:eastAsia="ru-RU"/>
        </w:rPr>
        <w:t>торых воспитывается ребенок» [51, с. 62</w:t>
      </w:r>
      <w:r w:rsidRPr="00FB2D44">
        <w:rPr>
          <w:rFonts w:ascii="Times New Roman" w:eastAsia="Times New Roman" w:hAnsi="Times New Roman" w:cs="Times New Roman"/>
          <w:sz w:val="28"/>
          <w:szCs w:val="28"/>
          <w:lang w:eastAsia="ru-RU"/>
        </w:rPr>
        <w:t>].</w:t>
      </w:r>
    </w:p>
    <w:p w:rsidR="00FF779C" w:rsidRPr="00FB2D44" w:rsidRDefault="00A813E1"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Е.</w:t>
      </w:r>
      <w:r w:rsidR="00FF779C" w:rsidRPr="00FB2D44">
        <w:rPr>
          <w:rFonts w:ascii="Times New Roman" w:eastAsia="Times New Roman" w:hAnsi="Times New Roman" w:cs="Times New Roman"/>
          <w:sz w:val="28"/>
          <w:szCs w:val="28"/>
          <w:lang w:eastAsia="ru-RU"/>
        </w:rPr>
        <w:t>М. Мастюкова отмечает основную причину возникновения ОНР у детей: «это выраженная речевая недостаточность, которая сформировалась как результат неблагоприятного течения второй половины беременности матери, тяжелых патологических родов. Время мозгового поражения влияет на структуру речевой недостаточн</w:t>
      </w:r>
      <w:r w:rsidR="00E26194">
        <w:rPr>
          <w:rFonts w:ascii="Times New Roman" w:eastAsia="Times New Roman" w:hAnsi="Times New Roman" w:cs="Times New Roman"/>
          <w:sz w:val="28"/>
          <w:szCs w:val="28"/>
          <w:lang w:eastAsia="ru-RU"/>
        </w:rPr>
        <w:t>ости и процессы компенсации» [36, с. 63</w:t>
      </w:r>
      <w:r w:rsidR="00FF779C" w:rsidRPr="00FB2D44">
        <w:rPr>
          <w:rFonts w:ascii="Times New Roman" w:eastAsia="Times New Roman" w:hAnsi="Times New Roman" w:cs="Times New Roman"/>
          <w:sz w:val="28"/>
          <w:szCs w:val="28"/>
          <w:lang w:eastAsia="ru-RU"/>
        </w:rPr>
        <w:t>].</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Тяжесть речевого развития у детей выражено в разной степени: от полного отсутствия речи  или лепетного ее состояния до развернутой речи, но с элементами фонетического и лексико-грамматического недоразвития. Р.Е. Левина отмечает три уровня общего недоразвития речевой активности: первые два носят характер глубокой степени нарушения речи, а третий – имеет более высокий уровень развития речевой активности, но у детей остаются лишь отдельные пробелы в развитии звукопроизношения, лексической и грамматической стороны речи. [26]</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lastRenderedPageBreak/>
        <w:t>Волкова Л.С. отмечает: «дети с общим недоразвитием речи отстают от нормально развивающихся сверстников в воспроизведении двигательного задания по пространственно-временным параметрам, нарушают последовательность элементов действия, опускают его составные части. Например, перекатывание мяча с руки на руку, передача его с небольшого расстояния, удары об пол с попеременным чередованием; прыжки на правой и левой ноге, рит</w:t>
      </w:r>
      <w:r w:rsidR="00E26194">
        <w:rPr>
          <w:rFonts w:ascii="Times New Roman" w:eastAsia="Times New Roman" w:hAnsi="Times New Roman" w:cs="Times New Roman"/>
          <w:sz w:val="28"/>
          <w:szCs w:val="28"/>
          <w:lang w:eastAsia="ru-RU"/>
        </w:rPr>
        <w:t>мические движения под музыку» [14, с. 68</w:t>
      </w:r>
      <w:r w:rsidRPr="00FB2D44">
        <w:rPr>
          <w:rFonts w:ascii="Times New Roman" w:eastAsia="Times New Roman" w:hAnsi="Times New Roman" w:cs="Times New Roman"/>
          <w:sz w:val="28"/>
          <w:szCs w:val="28"/>
          <w:lang w:eastAsia="ru-RU"/>
        </w:rPr>
        <w:t>].</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Р.Е. Левина в своей работе основывается на психолого-педагогический подход и выделяет следующую классификацию детей с общим недоразвитием речи:</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К </w:t>
      </w:r>
      <w:r w:rsidRPr="00FB2D44">
        <w:rPr>
          <w:rFonts w:ascii="Times New Roman" w:eastAsia="Times New Roman" w:hAnsi="Times New Roman" w:cs="Times New Roman"/>
          <w:sz w:val="28"/>
          <w:szCs w:val="28"/>
          <w:lang w:val="en-US" w:eastAsia="ru-RU"/>
        </w:rPr>
        <w:t>I</w:t>
      </w:r>
      <w:r w:rsidRPr="00FB2D44">
        <w:rPr>
          <w:rFonts w:ascii="Times New Roman" w:eastAsia="Times New Roman" w:hAnsi="Times New Roman" w:cs="Times New Roman"/>
          <w:sz w:val="28"/>
          <w:szCs w:val="28"/>
          <w:lang w:eastAsia="ru-RU"/>
        </w:rPr>
        <w:t xml:space="preserve"> уровню общего недоразвития речевой активности Р.Е. Левина, основываясь на психолого-педагогический подход, относит  детей с полным или почти полным отсутствием речи. Дети общаются при помощи лепетных слов и жестов. Так, вместо кошка побежала, ребенок говорит «мяу», сопровождая речь указательным жестом, вместо бабушка – «ба» и т.д.</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Дети данного уровня пользуются отдельными недостаточно сформированными по структуре и звуковому составу общеупотребительными словами, не дифференцируют обоз</w:t>
      </w:r>
      <w:r w:rsidR="00E26194">
        <w:rPr>
          <w:rFonts w:ascii="Times New Roman" w:eastAsia="Times New Roman" w:hAnsi="Times New Roman" w:cs="Times New Roman"/>
          <w:sz w:val="28"/>
          <w:szCs w:val="28"/>
          <w:lang w:eastAsia="ru-RU"/>
        </w:rPr>
        <w:t>начения предметов и действий [33, с. 53</w:t>
      </w:r>
      <w:r w:rsidRPr="00FB2D44">
        <w:rPr>
          <w:rFonts w:ascii="Times New Roman" w:eastAsia="Times New Roman" w:hAnsi="Times New Roman" w:cs="Times New Roman"/>
          <w:sz w:val="28"/>
          <w:szCs w:val="28"/>
          <w:lang w:eastAsia="ru-RU"/>
        </w:rPr>
        <w:t>].</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Фонетической неопределенностью, по мнению Л.С. Волковой, характеризуется звуковая сторона речи детей первого уровня. Стоит выделить нестойкое фонетическое оформление и фонематическое восприятие. Произношение звуков носит диффузный характер, обусловленный неустойчивой артикуляцией и низкими возможностями их слухового распознания. Количество неправильно произносимых звуков акустически и артикуляционно превышает число правильно произносимых. В произношении имеются противопоставления лишь гласных – согласных, ротовых – носовых, некоторых взрывных – фрикативных. Отличительной чертой речевого развития детей этих детей является ограниченная способность восприятия и воспроизведения слоговой структуры слова. </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lastRenderedPageBreak/>
        <w:t>Грамматическое изменение слова для детей первого уровня представляет особую трудность. Не в ситуационной речи дети не способны различить формы единственного и множественного числа существительных, прошедшего времени глагола, формы мужского и женского рода, в речи не используют предлоги, на обращенную речь реагируют при пони</w:t>
      </w:r>
      <w:r w:rsidR="00E26194">
        <w:rPr>
          <w:rFonts w:ascii="Times New Roman" w:eastAsia="Times New Roman" w:hAnsi="Times New Roman" w:cs="Times New Roman"/>
          <w:sz w:val="28"/>
          <w:szCs w:val="28"/>
          <w:lang w:eastAsia="ru-RU"/>
        </w:rPr>
        <w:t>мании ее лексической стороны [14, с. 44</w:t>
      </w:r>
      <w:r w:rsidRPr="00FB2D44">
        <w:rPr>
          <w:rFonts w:ascii="Times New Roman" w:eastAsia="Times New Roman" w:hAnsi="Times New Roman" w:cs="Times New Roman"/>
          <w:sz w:val="28"/>
          <w:szCs w:val="28"/>
          <w:lang w:eastAsia="ru-RU"/>
        </w:rPr>
        <w:t>].</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Пассивный словарь детей шире активного. Однако исследованием </w:t>
      </w:r>
      <w:r w:rsidRPr="00FB2D44">
        <w:rPr>
          <w:rFonts w:ascii="Times New Roman" w:eastAsia="Times New Roman" w:hAnsi="Times New Roman" w:cs="Times New Roman"/>
          <w:sz w:val="28"/>
          <w:szCs w:val="28"/>
          <w:lang w:eastAsia="ru-RU"/>
        </w:rPr>
        <w:br/>
        <w:t>Г.И. Жаренковой показана ограниченность импрессивной стороны речи детей [19].</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Е.М. Мастюкова, основываясь на клинический подход, детей с ОНР разделяет на три группы.  В </w:t>
      </w:r>
      <w:r w:rsidRPr="00FB2D44">
        <w:rPr>
          <w:rFonts w:ascii="Times New Roman" w:eastAsia="Times New Roman" w:hAnsi="Times New Roman" w:cs="Times New Roman"/>
          <w:sz w:val="28"/>
          <w:szCs w:val="28"/>
          <w:lang w:val="en-US" w:eastAsia="ru-RU"/>
        </w:rPr>
        <w:t>III</w:t>
      </w:r>
      <w:r w:rsidRPr="00FB2D44">
        <w:rPr>
          <w:rFonts w:ascii="Times New Roman" w:eastAsia="Times New Roman" w:hAnsi="Times New Roman" w:cs="Times New Roman"/>
          <w:sz w:val="28"/>
          <w:szCs w:val="28"/>
          <w:lang w:eastAsia="ru-RU"/>
        </w:rPr>
        <w:t xml:space="preserve"> группу (</w:t>
      </w:r>
      <w:r w:rsidRPr="00FB2D44">
        <w:rPr>
          <w:rFonts w:ascii="Times New Roman" w:eastAsia="Times New Roman" w:hAnsi="Times New Roman" w:cs="Times New Roman"/>
          <w:sz w:val="28"/>
          <w:szCs w:val="28"/>
          <w:lang w:val="en-US" w:eastAsia="ru-RU"/>
        </w:rPr>
        <w:t>I</w:t>
      </w:r>
      <w:r w:rsidRPr="00FB2D44">
        <w:rPr>
          <w:rFonts w:ascii="Times New Roman" w:eastAsia="Times New Roman" w:hAnsi="Times New Roman" w:cs="Times New Roman"/>
          <w:sz w:val="28"/>
          <w:szCs w:val="28"/>
          <w:lang w:eastAsia="ru-RU"/>
        </w:rPr>
        <w:t xml:space="preserve"> уровень ОНР) М.Е. Мастюкова</w:t>
      </w:r>
      <w:r w:rsidRPr="00FB2D44">
        <w:rPr>
          <w:rFonts w:ascii="Times New Roman" w:eastAsia="Times New Roman" w:hAnsi="Times New Roman" w:cs="Times New Roman"/>
          <w:b/>
          <w:sz w:val="28"/>
          <w:szCs w:val="28"/>
          <w:lang w:eastAsia="ru-RU"/>
        </w:rPr>
        <w:t xml:space="preserve"> </w:t>
      </w:r>
      <w:r w:rsidRPr="00FB2D44">
        <w:rPr>
          <w:rFonts w:ascii="Times New Roman" w:eastAsia="Times New Roman" w:hAnsi="Times New Roman" w:cs="Times New Roman"/>
          <w:sz w:val="28"/>
          <w:szCs w:val="28"/>
          <w:lang w:eastAsia="ru-RU"/>
        </w:rPr>
        <w:t xml:space="preserve">относит детей со стойким и глубоким недоразвитием речи, которое обусловлено органическим поражением речевых зон коры головного мозга. У детей третьей группы имеет место наиболее стойкое и специфическое речевое недоразвитие, которое клинически обозначается как </w:t>
      </w:r>
      <w:r w:rsidRPr="00FB2D44">
        <w:rPr>
          <w:rFonts w:ascii="Times New Roman" w:eastAsia="Times New Roman" w:hAnsi="Times New Roman" w:cs="Times New Roman"/>
          <w:iCs/>
          <w:sz w:val="28"/>
          <w:szCs w:val="28"/>
          <w:lang w:eastAsia="ru-RU"/>
        </w:rPr>
        <w:t>моторная алалия</w:t>
      </w:r>
      <w:r w:rsidRPr="00FB2D44">
        <w:rPr>
          <w:rFonts w:ascii="Times New Roman" w:eastAsia="Times New Roman" w:hAnsi="Times New Roman" w:cs="Times New Roman"/>
          <w:i/>
          <w:iCs/>
          <w:sz w:val="28"/>
          <w:szCs w:val="28"/>
          <w:lang w:eastAsia="ru-RU"/>
        </w:rPr>
        <w:t xml:space="preserve">. </w:t>
      </w:r>
      <w:r w:rsidRPr="00FB2D44">
        <w:rPr>
          <w:rFonts w:ascii="Times New Roman" w:eastAsia="Times New Roman" w:hAnsi="Times New Roman" w:cs="Times New Roman"/>
          <w:sz w:val="28"/>
          <w:szCs w:val="28"/>
          <w:lang w:eastAsia="ru-RU"/>
        </w:rPr>
        <w:t xml:space="preserve">У этих детей выявляются признаки поражения  корковых речевых зон головного мозга и, в первую очередь, зоны Брока. При моторной алалии имеют место сложные дизонтогенетически-энцефалопатические нарушения. Характерными признаками моторной алалии являются: выраженное недоразвитие всех сторон речи - фонематической, лексической, синтаксической, морфологической, всех видов речевой деятельности и всех форм </w:t>
      </w:r>
      <w:r w:rsidR="00E26194">
        <w:rPr>
          <w:rFonts w:ascii="Times New Roman" w:eastAsia="Times New Roman" w:hAnsi="Times New Roman" w:cs="Times New Roman"/>
          <w:sz w:val="28"/>
          <w:szCs w:val="28"/>
          <w:lang w:eastAsia="ru-RU"/>
        </w:rPr>
        <w:t>письменной и устной речи [36, с. 7</w:t>
      </w:r>
      <w:r w:rsidRPr="00FB2D44">
        <w:rPr>
          <w:rFonts w:ascii="Times New Roman" w:eastAsia="Times New Roman" w:hAnsi="Times New Roman" w:cs="Times New Roman"/>
          <w:sz w:val="28"/>
          <w:szCs w:val="28"/>
          <w:lang w:eastAsia="ru-RU"/>
        </w:rPr>
        <w:t>2].</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val="en-US" w:eastAsia="ru-RU"/>
        </w:rPr>
        <w:t>II</w:t>
      </w:r>
      <w:r w:rsidRPr="00FB2D44">
        <w:rPr>
          <w:rFonts w:ascii="Times New Roman" w:eastAsia="Times New Roman" w:hAnsi="Times New Roman" w:cs="Times New Roman"/>
          <w:sz w:val="28"/>
          <w:szCs w:val="28"/>
          <w:lang w:eastAsia="ru-RU"/>
        </w:rPr>
        <w:t xml:space="preserve"> уровень речевого развития, по мнению Р.Е. Левиной,</w:t>
      </w:r>
      <w:r w:rsidRPr="00FB2D44">
        <w:rPr>
          <w:rFonts w:ascii="Times New Roman" w:eastAsia="Times New Roman" w:hAnsi="Times New Roman" w:cs="Times New Roman"/>
          <w:b/>
          <w:sz w:val="28"/>
          <w:szCs w:val="28"/>
          <w:lang w:eastAsia="ru-RU"/>
        </w:rPr>
        <w:t xml:space="preserve"> </w:t>
      </w:r>
      <w:r w:rsidRPr="00FB2D44">
        <w:rPr>
          <w:rFonts w:ascii="Times New Roman" w:eastAsia="Times New Roman" w:hAnsi="Times New Roman" w:cs="Times New Roman"/>
          <w:sz w:val="28"/>
          <w:szCs w:val="28"/>
          <w:lang w:eastAsia="ru-RU"/>
        </w:rPr>
        <w:t xml:space="preserve">характеризуется тем, что речевые возможности детей значительно вырастают, общение осуществляется не только с помощью жестов, сопровождаемых лепетными обрывками слов, но и посредством достаточно постоянных, хотя и очень искажённых в фонетическом и грамматическом отношении, речевых средств.  </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Запас общеупотребительных слов становится довольно разнообразным, дети используют личные местоимения, реже предлоги и союзы, способны рассказать о хорошо известных для них вещах. Незнание многих слов, нечеткое звукопроизношение, нарушение структуры слова, аграмматизм являются </w:t>
      </w:r>
      <w:r w:rsidRPr="00FB2D44">
        <w:rPr>
          <w:rFonts w:ascii="Times New Roman" w:eastAsia="Times New Roman" w:hAnsi="Times New Roman" w:cs="Times New Roman"/>
          <w:sz w:val="28"/>
          <w:szCs w:val="28"/>
          <w:lang w:eastAsia="ru-RU"/>
        </w:rPr>
        <w:lastRenderedPageBreak/>
        <w:t>признаками общего недоразвития речев</w:t>
      </w:r>
      <w:r w:rsidR="00E26194">
        <w:rPr>
          <w:rFonts w:ascii="Times New Roman" w:eastAsia="Times New Roman" w:hAnsi="Times New Roman" w:cs="Times New Roman"/>
          <w:sz w:val="28"/>
          <w:szCs w:val="28"/>
          <w:lang w:eastAsia="ru-RU"/>
        </w:rPr>
        <w:t>ой активности второго уровня [33, с. 72</w:t>
      </w:r>
      <w:r w:rsidRPr="00FB2D44">
        <w:rPr>
          <w:rFonts w:ascii="Times New Roman" w:eastAsia="Times New Roman" w:hAnsi="Times New Roman" w:cs="Times New Roman"/>
          <w:sz w:val="28"/>
          <w:szCs w:val="28"/>
          <w:lang w:eastAsia="ru-RU"/>
        </w:rPr>
        <w:t xml:space="preserve">]. </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Филичева Т.Б. к признакам </w:t>
      </w:r>
      <w:r w:rsidRPr="00FB2D44">
        <w:rPr>
          <w:rFonts w:ascii="Times New Roman" w:eastAsia="Times New Roman" w:hAnsi="Times New Roman" w:cs="Times New Roman"/>
          <w:sz w:val="28"/>
          <w:szCs w:val="28"/>
          <w:lang w:val="en-US" w:eastAsia="ru-RU"/>
        </w:rPr>
        <w:t>II</w:t>
      </w:r>
      <w:r w:rsidRPr="00FB2D44">
        <w:rPr>
          <w:rFonts w:ascii="Times New Roman" w:eastAsia="Times New Roman" w:hAnsi="Times New Roman" w:cs="Times New Roman"/>
          <w:sz w:val="28"/>
          <w:szCs w:val="28"/>
          <w:lang w:eastAsia="ru-RU"/>
        </w:rPr>
        <w:t xml:space="preserve"> уровня речевого развития относит недостаточную сформированность грамматического строя речи, которая обнаруживается при усложнении речевого материала и при необходимости употребления ребенком слов, которыми он не пользуется в быту. Узкое значение имеют употребляемые ребенком слова, одним и тем же словом он может называть разные предметы, имеющие сходство по форме, назначению или другим признакам. Слова-обобщения вызывают особую трудность.</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 От возрастной нормы значительно отстают произносительные возможности:  наблюдаются нарушения в произношении мягких и твердых звуков, шипящих, свистящих, сонорных, звонких и глухих; грубые нарушения в передаче слов разного слогового состава. Для детей характерно сокращение количества слогов, перестановка слогов, звуков, замена и уподобления слогов, сокращения звуков при стечении согласных. Недостаточное развитие фонематического слуха приводит к трудностям в освоении навыков</w:t>
      </w:r>
      <w:r w:rsidR="00E26194">
        <w:rPr>
          <w:rFonts w:ascii="Times New Roman" w:eastAsia="Times New Roman" w:hAnsi="Times New Roman" w:cs="Times New Roman"/>
          <w:sz w:val="28"/>
          <w:szCs w:val="28"/>
          <w:lang w:eastAsia="ru-RU"/>
        </w:rPr>
        <w:t xml:space="preserve"> звукового анализа и синтеза [51, с. 90</w:t>
      </w:r>
      <w:r w:rsidRPr="00FB2D44">
        <w:rPr>
          <w:rFonts w:ascii="Times New Roman" w:eastAsia="Times New Roman" w:hAnsi="Times New Roman" w:cs="Times New Roman"/>
          <w:sz w:val="28"/>
          <w:szCs w:val="28"/>
          <w:lang w:eastAsia="ru-RU"/>
        </w:rPr>
        <w:t>].</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Е.М. Мастюкова у  </w:t>
      </w:r>
      <w:r w:rsidRPr="00FB2D44">
        <w:rPr>
          <w:rFonts w:ascii="Times New Roman" w:eastAsia="Times New Roman" w:hAnsi="Times New Roman" w:cs="Times New Roman"/>
          <w:sz w:val="28"/>
          <w:szCs w:val="28"/>
          <w:lang w:val="en-US" w:eastAsia="ru-RU"/>
        </w:rPr>
        <w:t>II</w:t>
      </w:r>
      <w:r w:rsidRPr="00FB2D44">
        <w:rPr>
          <w:rFonts w:ascii="Times New Roman" w:eastAsia="Times New Roman" w:hAnsi="Times New Roman" w:cs="Times New Roman"/>
          <w:sz w:val="28"/>
          <w:szCs w:val="28"/>
          <w:lang w:eastAsia="ru-RU"/>
        </w:rPr>
        <w:t xml:space="preserve"> группы детей с ОНР выделяет дефект, который сочетается с неврологическими и психопатологическими синдромами. К таким синдромам можно отнести синдром повышенного черепного давления, цереброастенический и неврозоподобный синдром, синдром двигательных расстройств и многое другое. Дети отличаются от своих сверстников низкой работоспособностью, у них нарушены отдельные виды гнозиса и праксиса, может наблюдаться выраженн</w:t>
      </w:r>
      <w:r w:rsidR="00E26194">
        <w:rPr>
          <w:rFonts w:ascii="Times New Roman" w:eastAsia="Times New Roman" w:hAnsi="Times New Roman" w:cs="Times New Roman"/>
          <w:sz w:val="28"/>
          <w:szCs w:val="28"/>
          <w:lang w:eastAsia="ru-RU"/>
        </w:rPr>
        <w:t>ая моторная неловкость [36, с. 55</w:t>
      </w:r>
      <w:r w:rsidRPr="00FB2D44">
        <w:rPr>
          <w:rFonts w:ascii="Times New Roman" w:eastAsia="Times New Roman" w:hAnsi="Times New Roman" w:cs="Times New Roman"/>
          <w:sz w:val="28"/>
          <w:szCs w:val="28"/>
          <w:lang w:eastAsia="ru-RU"/>
        </w:rPr>
        <w:t>].</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bCs/>
          <w:iCs/>
          <w:sz w:val="28"/>
          <w:szCs w:val="28"/>
          <w:lang w:eastAsia="ru-RU"/>
        </w:rPr>
        <w:t xml:space="preserve">Р.Е. Левина считает, что </w:t>
      </w:r>
      <w:r w:rsidRPr="00FB2D44">
        <w:rPr>
          <w:rFonts w:ascii="Times New Roman" w:eastAsia="Times New Roman" w:hAnsi="Times New Roman" w:cs="Times New Roman"/>
          <w:bCs/>
          <w:iCs/>
          <w:sz w:val="28"/>
          <w:szCs w:val="28"/>
          <w:lang w:val="en-US" w:eastAsia="ru-RU"/>
        </w:rPr>
        <w:t>III</w:t>
      </w:r>
      <w:r w:rsidRPr="00FB2D44">
        <w:rPr>
          <w:rFonts w:ascii="Times New Roman" w:eastAsia="Times New Roman" w:hAnsi="Times New Roman" w:cs="Times New Roman"/>
          <w:bCs/>
          <w:iCs/>
          <w:sz w:val="28"/>
          <w:szCs w:val="28"/>
          <w:lang w:eastAsia="ru-RU"/>
        </w:rPr>
        <w:t xml:space="preserve"> уровень речевого развития</w:t>
      </w:r>
      <w:r w:rsidRPr="00FB2D44">
        <w:rPr>
          <w:rFonts w:ascii="Times New Roman" w:eastAsia="Times New Roman" w:hAnsi="Times New Roman" w:cs="Times New Roman"/>
          <w:sz w:val="28"/>
          <w:szCs w:val="28"/>
          <w:lang w:eastAsia="ru-RU"/>
        </w:rPr>
        <w:t xml:space="preserve"> характеризуется более развернутой обиходной речью детей, имеются отдельные пробелы в развитии фонетики, лексики и грамматического строя.</w:t>
      </w:r>
      <w:r w:rsidR="00E26194">
        <w:rPr>
          <w:rFonts w:ascii="Times New Roman" w:eastAsia="Times New Roman" w:hAnsi="Times New Roman" w:cs="Times New Roman"/>
          <w:sz w:val="28"/>
          <w:szCs w:val="28"/>
          <w:lang w:eastAsia="ru-RU"/>
        </w:rPr>
        <w:t xml:space="preserve"> </w:t>
      </w:r>
      <w:r w:rsidRPr="00FB2D44">
        <w:rPr>
          <w:rFonts w:ascii="Times New Roman" w:eastAsia="Times New Roman" w:hAnsi="Times New Roman" w:cs="Times New Roman"/>
          <w:sz w:val="28"/>
          <w:szCs w:val="28"/>
          <w:lang w:eastAsia="ru-RU"/>
        </w:rPr>
        <w:t>Отчетливо выступают недостатки чтения и письма.</w:t>
      </w:r>
      <w:r w:rsidR="00E26194" w:rsidRPr="00FB2D44">
        <w:rPr>
          <w:rFonts w:ascii="Times New Roman" w:eastAsia="Times New Roman" w:hAnsi="Times New Roman" w:cs="Times New Roman"/>
          <w:sz w:val="28"/>
          <w:szCs w:val="28"/>
          <w:lang w:eastAsia="ru-RU"/>
        </w:rPr>
        <w:t xml:space="preserve"> </w:t>
      </w:r>
      <w:r w:rsidRPr="00FB2D44">
        <w:rPr>
          <w:rFonts w:ascii="Times New Roman" w:eastAsia="Times New Roman" w:hAnsi="Times New Roman" w:cs="Times New Roman"/>
          <w:sz w:val="28"/>
          <w:szCs w:val="28"/>
          <w:lang w:eastAsia="ru-RU"/>
        </w:rPr>
        <w:t xml:space="preserve">Обнаруживаются отдельные аграмматичные фразы, недостаточно точное употребление некоторых слов, наблюдаются фонематические недостатки. В самостоятельных высказываниях очень часто </w:t>
      </w:r>
      <w:r w:rsidRPr="00FB2D44">
        <w:rPr>
          <w:rFonts w:ascii="Times New Roman" w:eastAsia="Times New Roman" w:hAnsi="Times New Roman" w:cs="Times New Roman"/>
          <w:sz w:val="28"/>
          <w:szCs w:val="28"/>
          <w:lang w:eastAsia="ru-RU"/>
        </w:rPr>
        <w:lastRenderedPageBreak/>
        <w:t>отсутствует правильная связь слов в предложениях, выражающая временные, пространственные и другие отношения. Общее недоразвитие речи этого уровня проявляется прежде всего в познании, неточном знании и употреблении некоторых слов, в неумении изменять и образовывать новые слова. Не зная то или иное слово, дети употребляют другое слово, обозначающее сходный предмет.  Наблюдаются замены слов по смысловому и звуковому признаку. Р.Е. Левина отмечает, что имена прилагательные употребляются качественные, которые обозначают воспринимаемые признаки предметов – цвет, форму, величину, свойства. Относительные и притяжательные прилагательные используются только для выражения хорошо знакомых отношений</w:t>
      </w:r>
      <w:r w:rsidR="00E26194">
        <w:rPr>
          <w:rFonts w:ascii="Times New Roman" w:eastAsia="Times New Roman" w:hAnsi="Times New Roman" w:cs="Times New Roman"/>
          <w:sz w:val="28"/>
          <w:szCs w:val="28"/>
          <w:lang w:eastAsia="ru-RU"/>
        </w:rPr>
        <w:t xml:space="preserve"> </w:t>
      </w:r>
      <w:r w:rsidR="00E26194" w:rsidRPr="00E26194">
        <w:rPr>
          <w:rFonts w:ascii="Times New Roman" w:eastAsia="Times New Roman" w:hAnsi="Times New Roman" w:cs="Times New Roman"/>
          <w:sz w:val="28"/>
          <w:szCs w:val="28"/>
          <w:lang w:eastAsia="ru-RU"/>
        </w:rPr>
        <w:t>[33</w:t>
      </w:r>
      <w:r w:rsidR="00E26194">
        <w:rPr>
          <w:rFonts w:ascii="Times New Roman" w:eastAsia="Times New Roman" w:hAnsi="Times New Roman" w:cs="Times New Roman"/>
          <w:sz w:val="28"/>
          <w:szCs w:val="28"/>
          <w:lang w:eastAsia="ru-RU"/>
        </w:rPr>
        <w:t>, с. 79</w:t>
      </w:r>
      <w:r w:rsidR="00E26194" w:rsidRPr="00E26194">
        <w:rPr>
          <w:rFonts w:ascii="Times New Roman" w:eastAsia="Times New Roman" w:hAnsi="Times New Roman" w:cs="Times New Roman"/>
          <w:sz w:val="28"/>
          <w:szCs w:val="28"/>
          <w:lang w:eastAsia="ru-RU"/>
        </w:rPr>
        <w:t>]</w:t>
      </w:r>
      <w:r w:rsidRPr="00FB2D44">
        <w:rPr>
          <w:rFonts w:ascii="Times New Roman" w:eastAsia="Times New Roman" w:hAnsi="Times New Roman" w:cs="Times New Roman"/>
          <w:sz w:val="28"/>
          <w:szCs w:val="28"/>
          <w:lang w:eastAsia="ru-RU"/>
        </w:rPr>
        <w:t xml:space="preserve">. </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На этой стадии развития речевой активности сравнительно благополучно обстоит дело с употреблением местоимений различных разрядов, но речь очень обедняется из-за редкого употребления наречий. Учащиеся довольно часто пользуются простыми предлогами, особенно для выражения пространственных отношений: </w:t>
      </w:r>
      <w:r w:rsidRPr="00FB2D44">
        <w:rPr>
          <w:rFonts w:ascii="Times New Roman" w:eastAsia="Times New Roman" w:hAnsi="Times New Roman" w:cs="Times New Roman"/>
          <w:iCs/>
          <w:sz w:val="28"/>
          <w:szCs w:val="28"/>
          <w:lang w:eastAsia="ru-RU"/>
        </w:rPr>
        <w:t xml:space="preserve">в, к, на, под, за, из </w:t>
      </w:r>
      <w:r w:rsidRPr="00FB2D44">
        <w:rPr>
          <w:rFonts w:ascii="Times New Roman" w:eastAsia="Times New Roman" w:hAnsi="Times New Roman" w:cs="Times New Roman"/>
          <w:sz w:val="28"/>
          <w:szCs w:val="28"/>
          <w:lang w:eastAsia="ru-RU"/>
        </w:rPr>
        <w:t xml:space="preserve">и др. </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Сформированным оказывается звукопроизношение, поэтому на данном уровне становится возможным обучение чтению и письму. Дети используют в своей речи полную слоговую структуру, но еще наблюдаются остаточные явления в перестановки звуков, слогов и слов [26].</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Своеобразное недоразвитие отмечается в формировании диалогической и связной монологической речью. Это касается, по мнению Е.Ф. Архиповой, последовательности, логичности, полноты передачи сюжета при пересказе, а также грамматического оформления высказываний [3].</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Т.Б. Филичева </w:t>
      </w:r>
      <w:r w:rsidRPr="00FB2D44">
        <w:rPr>
          <w:rFonts w:ascii="Times New Roman" w:eastAsia="Times New Roman" w:hAnsi="Times New Roman" w:cs="Times New Roman"/>
          <w:sz w:val="28"/>
          <w:szCs w:val="28"/>
          <w:lang w:val="en-US" w:eastAsia="ru-RU"/>
        </w:rPr>
        <w:t>III</w:t>
      </w:r>
      <w:r w:rsidRPr="00FB2D44">
        <w:rPr>
          <w:rFonts w:ascii="Times New Roman" w:eastAsia="Times New Roman" w:hAnsi="Times New Roman" w:cs="Times New Roman"/>
          <w:sz w:val="28"/>
          <w:szCs w:val="28"/>
          <w:lang w:eastAsia="ru-RU"/>
        </w:rPr>
        <w:t xml:space="preserve"> уровень речевого развития характеризует наличием развернутой фразовой речи с элементами лексико-грамматического и фонетико-фонематического недоразвития. Дети данного уровня произносят звуки не дифференцированно, особенно свистящие,</w:t>
      </w:r>
      <w:r w:rsidR="00E26194">
        <w:rPr>
          <w:rFonts w:ascii="Times New Roman" w:eastAsia="Times New Roman" w:hAnsi="Times New Roman" w:cs="Times New Roman"/>
          <w:sz w:val="28"/>
          <w:szCs w:val="28"/>
          <w:lang w:eastAsia="ru-RU"/>
        </w:rPr>
        <w:t xml:space="preserve"> шипящие, аффрикаты и соноры [51, с. 60</w:t>
      </w:r>
      <w:r w:rsidRPr="00FB2D44">
        <w:rPr>
          <w:rFonts w:ascii="Times New Roman" w:eastAsia="Times New Roman" w:hAnsi="Times New Roman" w:cs="Times New Roman"/>
          <w:sz w:val="28"/>
          <w:szCs w:val="28"/>
          <w:lang w:eastAsia="ru-RU"/>
        </w:rPr>
        <w:t>].</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К </w:t>
      </w:r>
      <w:r w:rsidRPr="00FB2D44">
        <w:rPr>
          <w:rFonts w:ascii="Times New Roman" w:eastAsia="Times New Roman" w:hAnsi="Times New Roman" w:cs="Times New Roman"/>
          <w:sz w:val="28"/>
          <w:szCs w:val="28"/>
          <w:lang w:val="en-US" w:eastAsia="ru-RU"/>
        </w:rPr>
        <w:t>I</w:t>
      </w:r>
      <w:r w:rsidRPr="00FB2D44">
        <w:rPr>
          <w:rFonts w:ascii="Times New Roman" w:eastAsia="Times New Roman" w:hAnsi="Times New Roman" w:cs="Times New Roman"/>
          <w:sz w:val="28"/>
          <w:szCs w:val="28"/>
          <w:lang w:eastAsia="ru-RU"/>
        </w:rPr>
        <w:t xml:space="preserve"> группе детей с ОНР М.Е. Мастюкова относит детей с неосложненным вариантом общего недоразвития речевой активности, при котором отсутствуют </w:t>
      </w:r>
      <w:r w:rsidRPr="00FB2D44">
        <w:rPr>
          <w:rFonts w:ascii="Times New Roman" w:eastAsia="Times New Roman" w:hAnsi="Times New Roman" w:cs="Times New Roman"/>
          <w:sz w:val="28"/>
          <w:szCs w:val="28"/>
          <w:lang w:eastAsia="ru-RU"/>
        </w:rPr>
        <w:lastRenderedPageBreak/>
        <w:t>явно выраженные указания на поражение ЦНС. Недоразвитие всех компонентов речи у таких детей сопровождается малыми неврологическими дисфункциями, некоторой эмоционально-волевой незрелостью, слабой регуляцией произвольной деятельности и т.д. У этих детей наблюдается недостаточная регуляция мышечного тонуса и мышечных дифференцировок. В  анамнезе детей данной группы нет четких указаний на выраженные отклонения в протекании беременности и родов. После подробных бесед с матерями, факты нерезко выраженного токсикоза во второй половине беременности или длительной асфиксии во время родов выявлены лишь у о</w:t>
      </w:r>
      <w:r w:rsidR="00E26194">
        <w:rPr>
          <w:rFonts w:ascii="Times New Roman" w:eastAsia="Times New Roman" w:hAnsi="Times New Roman" w:cs="Times New Roman"/>
          <w:sz w:val="28"/>
          <w:szCs w:val="28"/>
          <w:lang w:eastAsia="ru-RU"/>
        </w:rPr>
        <w:t>дной трети обследуемых [36, с. 94</w:t>
      </w:r>
      <w:r w:rsidRPr="00FB2D44">
        <w:rPr>
          <w:rFonts w:ascii="Times New Roman" w:eastAsia="Times New Roman" w:hAnsi="Times New Roman" w:cs="Times New Roman"/>
          <w:sz w:val="28"/>
          <w:szCs w:val="28"/>
          <w:lang w:eastAsia="ru-RU"/>
        </w:rPr>
        <w:t>].</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Т.Б. Филичева выделяет </w:t>
      </w:r>
      <w:r w:rsidRPr="00FB2D44">
        <w:rPr>
          <w:rFonts w:ascii="Times New Roman" w:eastAsia="Times New Roman" w:hAnsi="Times New Roman" w:cs="Times New Roman"/>
          <w:sz w:val="28"/>
          <w:szCs w:val="28"/>
          <w:lang w:val="en-US" w:eastAsia="ru-RU"/>
        </w:rPr>
        <w:t>IV</w:t>
      </w:r>
      <w:r w:rsidRPr="00FB2D44">
        <w:rPr>
          <w:rFonts w:ascii="Times New Roman" w:eastAsia="Times New Roman" w:hAnsi="Times New Roman" w:cs="Times New Roman"/>
          <w:sz w:val="28"/>
          <w:szCs w:val="28"/>
          <w:lang w:eastAsia="ru-RU"/>
        </w:rPr>
        <w:t xml:space="preserve"> уровень общего недоразвития речевой активности, который характеризуется как нерезко выраженные остаточные проявления лексико-грамматического и фонетико-фонематического недоразвития речевой активности. Незначительные нарушения всех компонентов языка выявляются в процессе детального обследования при выполнении специально подобранных заданий.</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В речи детей встречаются отдельные нарушения слоговой структуры слов и звукопроизношения: элизии, парафазии, персеверации. </w:t>
      </w:r>
    </w:p>
    <w:p w:rsidR="00FF779C" w:rsidRPr="00FB2D44"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У детей данного уровня может наблюдаться смазанная речь, несформированность звуковой структуры, неточная дифференциация восприятия фонем, страдает смысловая сторона речи. Образование слов с помощью увеличительных суффиксов вызывает значительные затруднения: дети или повторяют названное логопедом слово, или</w:t>
      </w:r>
      <w:r w:rsidR="00E26194">
        <w:rPr>
          <w:rFonts w:ascii="Times New Roman" w:eastAsia="Times New Roman" w:hAnsi="Times New Roman" w:cs="Times New Roman"/>
          <w:sz w:val="28"/>
          <w:szCs w:val="28"/>
          <w:lang w:eastAsia="ru-RU"/>
        </w:rPr>
        <w:t xml:space="preserve"> называют произвольную форму [51</w:t>
      </w:r>
      <w:r w:rsidRPr="00FB2D44">
        <w:rPr>
          <w:rFonts w:ascii="Times New Roman" w:eastAsia="Times New Roman" w:hAnsi="Times New Roman" w:cs="Times New Roman"/>
          <w:sz w:val="28"/>
          <w:szCs w:val="28"/>
          <w:lang w:eastAsia="ru-RU"/>
        </w:rPr>
        <w:t>].</w:t>
      </w:r>
    </w:p>
    <w:p w:rsidR="00FF779C" w:rsidRDefault="00FF779C"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Таким образом, в зависимости от уровня ОНР звукопроизношение имеет свои особенности, что влияет на план построения индивидуальной логопедической работы и применение специальных методов коррекции нарушений звукопроизношения. </w:t>
      </w:r>
    </w:p>
    <w:p w:rsidR="00E26194" w:rsidRPr="00FB2D44" w:rsidRDefault="00E26194" w:rsidP="00AD6E69">
      <w:pPr>
        <w:spacing w:after="0" w:line="360" w:lineRule="auto"/>
        <w:ind w:firstLine="709"/>
        <w:jc w:val="both"/>
        <w:rPr>
          <w:rFonts w:ascii="Times New Roman" w:eastAsia="Times New Roman" w:hAnsi="Times New Roman" w:cs="Times New Roman"/>
          <w:bCs/>
          <w:kern w:val="36"/>
          <w:sz w:val="28"/>
          <w:szCs w:val="28"/>
          <w:lang w:eastAsia="ru-RU"/>
        </w:rPr>
      </w:pPr>
    </w:p>
    <w:p w:rsidR="00FF779C" w:rsidRPr="00FB2D44" w:rsidRDefault="00FF779C" w:rsidP="00AD6E69">
      <w:pPr>
        <w:pStyle w:val="2"/>
        <w:spacing w:before="0"/>
        <w:jc w:val="center"/>
        <w:rPr>
          <w:rFonts w:ascii="Times New Roman" w:eastAsia="Calibri" w:hAnsi="Times New Roman" w:cs="Times New Roman"/>
          <w:color w:val="auto"/>
          <w:sz w:val="28"/>
          <w:szCs w:val="28"/>
          <w:lang w:eastAsia="ru-RU"/>
        </w:rPr>
      </w:pPr>
      <w:bookmarkStart w:id="28" w:name="_Toc140347508"/>
      <w:r w:rsidRPr="00FB2D44">
        <w:rPr>
          <w:rFonts w:ascii="Times New Roman" w:eastAsia="Times New Roman" w:hAnsi="Times New Roman" w:cs="Times New Roman"/>
          <w:color w:val="auto"/>
          <w:sz w:val="28"/>
          <w:szCs w:val="28"/>
          <w:lang w:eastAsia="ru-RU" w:bidi="ru-RU"/>
        </w:rPr>
        <w:lastRenderedPageBreak/>
        <w:t xml:space="preserve">1.2 Понятие и содержание </w:t>
      </w:r>
      <w:r w:rsidRPr="00FB2D44">
        <w:rPr>
          <w:rFonts w:ascii="Times New Roman" w:eastAsia="Calibri" w:hAnsi="Times New Roman" w:cs="Times New Roman"/>
          <w:color w:val="auto"/>
          <w:sz w:val="28"/>
          <w:szCs w:val="28"/>
          <w:lang w:eastAsia="ru-RU"/>
        </w:rPr>
        <w:t>работы по речевому развитию в ДОО</w:t>
      </w:r>
      <w:bookmarkEnd w:id="28"/>
    </w:p>
    <w:p w:rsidR="00AD6E69" w:rsidRPr="00FB2D44" w:rsidRDefault="00AD6E69" w:rsidP="00AD6E69">
      <w:pPr>
        <w:pStyle w:val="17"/>
        <w:spacing w:line="360" w:lineRule="auto"/>
        <w:ind w:firstLine="709"/>
        <w:jc w:val="both"/>
        <w:rPr>
          <w:rFonts w:ascii="Times New Roman" w:hAnsi="Times New Roman"/>
          <w:sz w:val="28"/>
          <w:szCs w:val="28"/>
        </w:rPr>
      </w:pPr>
    </w:p>
    <w:p w:rsidR="00AD6E69" w:rsidRPr="00FB2D44" w:rsidRDefault="00AD6E69" w:rsidP="00AD6E69">
      <w:pPr>
        <w:pStyle w:val="17"/>
        <w:spacing w:line="360" w:lineRule="auto"/>
        <w:ind w:firstLine="709"/>
        <w:jc w:val="both"/>
        <w:rPr>
          <w:rFonts w:ascii="Times New Roman" w:hAnsi="Times New Roman"/>
          <w:sz w:val="28"/>
          <w:szCs w:val="28"/>
        </w:rPr>
      </w:pPr>
      <w:r w:rsidRPr="00FB2D44">
        <w:rPr>
          <w:rFonts w:ascii="Times New Roman" w:hAnsi="Times New Roman"/>
          <w:sz w:val="28"/>
          <w:szCs w:val="28"/>
        </w:rPr>
        <w:t xml:space="preserve">Федеральный государственный образовательный стандарт дошкольного образования определяет содержание речевого развития детей: </w:t>
      </w:r>
      <w:r w:rsidR="00C523CB" w:rsidRPr="00FB2D44">
        <w:rPr>
          <w:rFonts w:ascii="Times New Roman" w:hAnsi="Times New Roman"/>
          <w:sz w:val="28"/>
          <w:szCs w:val="28"/>
        </w:rPr>
        <w:t>«</w:t>
      </w:r>
      <w:r w:rsidRPr="00FB2D44">
        <w:rPr>
          <w:rFonts w:ascii="Times New Roman" w:hAnsi="Times New Roman"/>
          <w:sz w:val="28"/>
          <w:szCs w:val="28"/>
        </w:rPr>
        <w:t>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w:t>
      </w:r>
      <w:r w:rsidR="00C523CB" w:rsidRPr="00FB2D44">
        <w:rPr>
          <w:rFonts w:ascii="Times New Roman" w:hAnsi="Times New Roman"/>
          <w:sz w:val="28"/>
          <w:szCs w:val="28"/>
        </w:rPr>
        <w:t>»</w:t>
      </w:r>
      <w:r w:rsidR="00E35FA9" w:rsidRPr="00FB2D44">
        <w:rPr>
          <w:rFonts w:ascii="Times New Roman" w:hAnsi="Times New Roman"/>
          <w:sz w:val="28"/>
          <w:szCs w:val="28"/>
        </w:rPr>
        <w:t xml:space="preserve"> [</w:t>
      </w:r>
      <w:r w:rsidR="00A01ED1" w:rsidRPr="00FB2D44">
        <w:rPr>
          <w:rFonts w:ascii="Times New Roman" w:hAnsi="Times New Roman"/>
          <w:sz w:val="28"/>
          <w:szCs w:val="28"/>
        </w:rPr>
        <w:t>2</w:t>
      </w:r>
      <w:r w:rsidR="00E35FA9" w:rsidRPr="00FB2D44">
        <w:rPr>
          <w:rFonts w:ascii="Times New Roman" w:hAnsi="Times New Roman"/>
          <w:sz w:val="28"/>
          <w:szCs w:val="28"/>
        </w:rPr>
        <w:t>]</w:t>
      </w:r>
      <w:r w:rsidR="00C523CB" w:rsidRPr="00FB2D44">
        <w:rPr>
          <w:rFonts w:ascii="Times New Roman" w:hAnsi="Times New Roman"/>
          <w:sz w:val="28"/>
          <w:szCs w:val="28"/>
        </w:rPr>
        <w:t>.</w:t>
      </w:r>
      <w:r w:rsidRPr="00FB2D44">
        <w:rPr>
          <w:rFonts w:ascii="Times New Roman" w:hAnsi="Times New Roman"/>
          <w:sz w:val="28"/>
          <w:szCs w:val="28"/>
        </w:rPr>
        <w:t xml:space="preserve"> </w:t>
      </w:r>
    </w:p>
    <w:p w:rsidR="00AD6E69" w:rsidRPr="00FB2D44" w:rsidRDefault="00AD6E69" w:rsidP="00AD6E69">
      <w:pPr>
        <w:pStyle w:val="17"/>
        <w:spacing w:line="360" w:lineRule="auto"/>
        <w:ind w:firstLine="709"/>
        <w:jc w:val="both"/>
        <w:rPr>
          <w:rFonts w:ascii="Times New Roman" w:hAnsi="Times New Roman"/>
          <w:sz w:val="28"/>
          <w:szCs w:val="28"/>
        </w:rPr>
      </w:pPr>
      <w:r w:rsidRPr="00FB2D44">
        <w:rPr>
          <w:rFonts w:ascii="Times New Roman" w:hAnsi="Times New Roman"/>
          <w:sz w:val="28"/>
          <w:szCs w:val="28"/>
        </w:rPr>
        <w:t>Образовательный процесс по развитию речи и коммуникативной компетентности дошкольника в условиях ДОУ зависит от выбранных форм работы, учета индивидуальных особенностей детей, специфики и оснащенности дошкольного учреждения, компетентности педагога.</w:t>
      </w:r>
    </w:p>
    <w:p w:rsidR="00AD6E69" w:rsidRPr="00FB2D44" w:rsidRDefault="00AD6E69" w:rsidP="00AD6E69">
      <w:pPr>
        <w:spacing w:after="0" w:line="360" w:lineRule="auto"/>
        <w:ind w:firstLine="709"/>
        <w:jc w:val="both"/>
        <w:rPr>
          <w:rFonts w:ascii="Times New Roman" w:hAnsi="Times New Roman" w:cs="Times New Roman"/>
          <w:sz w:val="28"/>
          <w:szCs w:val="28"/>
        </w:rPr>
      </w:pPr>
      <w:r w:rsidRPr="00FB2D44">
        <w:rPr>
          <w:rFonts w:ascii="Times New Roman" w:hAnsi="Times New Roman" w:cs="Times New Roman"/>
          <w:sz w:val="28"/>
          <w:szCs w:val="28"/>
        </w:rPr>
        <w:t xml:space="preserve">Образовательная деятельность осуществляется в различных видах деятельности и охватывает определенные направления развития детей, которые называются образовательными областями. ФГОС ДО </w:t>
      </w:r>
      <w:r w:rsidR="00720627" w:rsidRPr="00FB2D44">
        <w:rPr>
          <w:rFonts w:ascii="Times New Roman" w:hAnsi="Times New Roman" w:cs="Times New Roman"/>
          <w:sz w:val="28"/>
          <w:szCs w:val="28"/>
        </w:rPr>
        <w:t xml:space="preserve">выделяет </w:t>
      </w:r>
      <w:r w:rsidRPr="00FB2D44">
        <w:rPr>
          <w:rFonts w:ascii="Times New Roman" w:hAnsi="Times New Roman" w:cs="Times New Roman"/>
          <w:sz w:val="28"/>
          <w:szCs w:val="28"/>
        </w:rPr>
        <w:t>5 образовательных областей:</w:t>
      </w:r>
    </w:p>
    <w:p w:rsidR="00AD6E69" w:rsidRPr="00FB2D44" w:rsidRDefault="00AD6E69" w:rsidP="00AD6E69">
      <w:pPr>
        <w:spacing w:after="0" w:line="360" w:lineRule="auto"/>
        <w:ind w:firstLine="709"/>
        <w:jc w:val="both"/>
        <w:rPr>
          <w:rFonts w:ascii="Times New Roman" w:hAnsi="Times New Roman" w:cs="Times New Roman"/>
          <w:sz w:val="28"/>
          <w:szCs w:val="28"/>
        </w:rPr>
      </w:pPr>
      <w:r w:rsidRPr="00FB2D44">
        <w:rPr>
          <w:rFonts w:ascii="Times New Roman" w:hAnsi="Times New Roman" w:cs="Times New Roman"/>
          <w:sz w:val="28"/>
          <w:szCs w:val="28"/>
        </w:rPr>
        <w:t>1) социально - коммуникативное развитие;</w:t>
      </w:r>
    </w:p>
    <w:p w:rsidR="00AD6E69" w:rsidRPr="00FB2D44" w:rsidRDefault="00AD6E69" w:rsidP="00AD6E69">
      <w:pPr>
        <w:spacing w:after="0" w:line="360" w:lineRule="auto"/>
        <w:ind w:firstLine="709"/>
        <w:jc w:val="both"/>
        <w:rPr>
          <w:rFonts w:ascii="Times New Roman" w:hAnsi="Times New Roman" w:cs="Times New Roman"/>
          <w:sz w:val="28"/>
          <w:szCs w:val="28"/>
        </w:rPr>
      </w:pPr>
      <w:r w:rsidRPr="00FB2D44">
        <w:rPr>
          <w:rFonts w:ascii="Times New Roman" w:hAnsi="Times New Roman" w:cs="Times New Roman"/>
          <w:sz w:val="28"/>
          <w:szCs w:val="28"/>
        </w:rPr>
        <w:t>2) познавательное развитие;</w:t>
      </w:r>
    </w:p>
    <w:p w:rsidR="00AD6E69" w:rsidRPr="00FB2D44" w:rsidRDefault="00AD6E69" w:rsidP="00AD6E69">
      <w:pPr>
        <w:spacing w:after="0" w:line="360" w:lineRule="auto"/>
        <w:ind w:firstLine="709"/>
        <w:jc w:val="both"/>
        <w:rPr>
          <w:rFonts w:ascii="Times New Roman" w:hAnsi="Times New Roman" w:cs="Times New Roman"/>
          <w:sz w:val="28"/>
          <w:szCs w:val="28"/>
        </w:rPr>
      </w:pPr>
      <w:r w:rsidRPr="00FB2D44">
        <w:rPr>
          <w:rFonts w:ascii="Times New Roman" w:hAnsi="Times New Roman" w:cs="Times New Roman"/>
          <w:sz w:val="28"/>
          <w:szCs w:val="28"/>
        </w:rPr>
        <w:t>3) речевое развитие;</w:t>
      </w:r>
    </w:p>
    <w:p w:rsidR="00AD6E69" w:rsidRPr="00FB2D44" w:rsidRDefault="00AD6E69" w:rsidP="00AD6E69">
      <w:pPr>
        <w:spacing w:after="0" w:line="360" w:lineRule="auto"/>
        <w:ind w:firstLine="709"/>
        <w:jc w:val="both"/>
        <w:rPr>
          <w:rFonts w:ascii="Times New Roman" w:hAnsi="Times New Roman" w:cs="Times New Roman"/>
          <w:sz w:val="28"/>
          <w:szCs w:val="28"/>
        </w:rPr>
      </w:pPr>
      <w:r w:rsidRPr="00FB2D44">
        <w:rPr>
          <w:rFonts w:ascii="Times New Roman" w:hAnsi="Times New Roman" w:cs="Times New Roman"/>
          <w:sz w:val="28"/>
          <w:szCs w:val="28"/>
        </w:rPr>
        <w:t>4) художественно – эстетическое развитие;</w:t>
      </w:r>
    </w:p>
    <w:p w:rsidR="00AD6E69" w:rsidRPr="00FB2D44" w:rsidRDefault="00AD6E69" w:rsidP="00AD6E69">
      <w:pPr>
        <w:pStyle w:val="af1"/>
        <w:spacing w:before="0" w:beforeAutospacing="0" w:after="0" w:afterAutospacing="0" w:line="360" w:lineRule="auto"/>
        <w:ind w:firstLine="709"/>
        <w:jc w:val="both"/>
        <w:rPr>
          <w:sz w:val="28"/>
          <w:szCs w:val="28"/>
        </w:rPr>
      </w:pPr>
      <w:r w:rsidRPr="00FB2D44">
        <w:rPr>
          <w:sz w:val="28"/>
          <w:szCs w:val="28"/>
        </w:rPr>
        <w:t>5) физическое развитие</w:t>
      </w:r>
      <w:r w:rsidR="00A01ED1" w:rsidRPr="00FB2D44">
        <w:rPr>
          <w:sz w:val="28"/>
          <w:szCs w:val="28"/>
        </w:rPr>
        <w:t>.</w:t>
      </w:r>
    </w:p>
    <w:p w:rsidR="00AD6E69" w:rsidRPr="00FB2D44" w:rsidRDefault="00AD6E69" w:rsidP="00AD6E69">
      <w:pPr>
        <w:pStyle w:val="af1"/>
        <w:spacing w:before="0" w:beforeAutospacing="0" w:after="0" w:afterAutospacing="0" w:line="360" w:lineRule="auto"/>
        <w:ind w:firstLine="709"/>
        <w:jc w:val="both"/>
        <w:rPr>
          <w:sz w:val="28"/>
          <w:szCs w:val="28"/>
        </w:rPr>
      </w:pPr>
      <w:r w:rsidRPr="00FB2D44">
        <w:rPr>
          <w:sz w:val="28"/>
          <w:szCs w:val="28"/>
        </w:rPr>
        <w:t>Требования Стандарта к результатам освоения программы представлены в виде целевых ориентиров дошкольного образования. На этапе завершения дошкольного образования ребенок должен хорошо владеть устной речью, выражать свой мысли и желания, использовать речь для выражения своих мыслей, чувств, желания, выделять звуки в словах. Речевое развитие по-прежнему остается наиболее актуальным в дошкольном возрасте</w:t>
      </w:r>
      <w:r w:rsidR="00E35FA9" w:rsidRPr="00FB2D44">
        <w:rPr>
          <w:sz w:val="28"/>
          <w:szCs w:val="28"/>
        </w:rPr>
        <w:t xml:space="preserve"> [</w:t>
      </w:r>
      <w:r w:rsidR="00A01ED1" w:rsidRPr="00FB2D44">
        <w:rPr>
          <w:sz w:val="28"/>
          <w:szCs w:val="28"/>
        </w:rPr>
        <w:t>2</w:t>
      </w:r>
      <w:r w:rsidR="00E35FA9" w:rsidRPr="00FB2D44">
        <w:rPr>
          <w:sz w:val="28"/>
          <w:szCs w:val="28"/>
        </w:rPr>
        <w:t>]</w:t>
      </w:r>
      <w:r w:rsidRPr="00FB2D44">
        <w:rPr>
          <w:sz w:val="28"/>
          <w:szCs w:val="28"/>
        </w:rPr>
        <w:t>.</w:t>
      </w:r>
    </w:p>
    <w:p w:rsidR="00AD6E69" w:rsidRPr="00FB2D44" w:rsidRDefault="00AD6E69" w:rsidP="00AD6E69">
      <w:pPr>
        <w:pStyle w:val="af1"/>
        <w:spacing w:before="0" w:beforeAutospacing="0" w:after="0" w:afterAutospacing="0" w:line="360" w:lineRule="auto"/>
        <w:ind w:firstLine="709"/>
        <w:jc w:val="both"/>
        <w:rPr>
          <w:sz w:val="28"/>
          <w:szCs w:val="28"/>
        </w:rPr>
      </w:pPr>
      <w:r w:rsidRPr="00FB2D44">
        <w:rPr>
          <w:sz w:val="28"/>
          <w:szCs w:val="28"/>
        </w:rPr>
        <w:lastRenderedPageBreak/>
        <w:t>Основная цель</w:t>
      </w:r>
      <w:r w:rsidRPr="00FB2D44">
        <w:rPr>
          <w:noProof/>
          <w:sz w:val="28"/>
          <w:szCs w:val="28"/>
        </w:rPr>
        <w:drawing>
          <wp:anchor distT="64008" distB="64008" distL="64008" distR="64008" simplePos="0" relativeHeight="251656192" behindDoc="0" locked="0" layoutInCell="1" allowOverlap="1">
            <wp:simplePos x="0" y="0"/>
            <wp:positionH relativeFrom="column">
              <wp:posOffset>7384415</wp:posOffset>
            </wp:positionH>
            <wp:positionV relativeFrom="paragraph">
              <wp:posOffset>3009265</wp:posOffset>
            </wp:positionV>
            <wp:extent cx="2987675" cy="2865755"/>
            <wp:effectExtent l="19050" t="0" r="3175" b="0"/>
            <wp:wrapNone/>
            <wp:docPr id="9" name="Рисунок 1" descr="Описание: J0241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J0241043"/>
                    <pic:cNvPicPr>
                      <a:picLocks noChangeAspect="1" noChangeArrowheads="1"/>
                    </pic:cNvPicPr>
                  </pic:nvPicPr>
                  <pic:blipFill>
                    <a:blip r:embed="rId30"/>
                    <a:srcRect l="13425" r="13425"/>
                    <a:stretch>
                      <a:fillRect/>
                    </a:stretch>
                  </pic:blipFill>
                  <pic:spPr bwMode="auto">
                    <a:xfrm>
                      <a:off x="0" y="0"/>
                      <a:ext cx="2987675" cy="2865755"/>
                    </a:xfrm>
                    <a:prstGeom prst="rect">
                      <a:avLst/>
                    </a:prstGeom>
                    <a:noFill/>
                  </pic:spPr>
                </pic:pic>
              </a:graphicData>
            </a:graphic>
          </wp:anchor>
        </w:drawing>
      </w:r>
      <w:r w:rsidRPr="00FB2D44">
        <w:rPr>
          <w:sz w:val="28"/>
          <w:szCs w:val="28"/>
        </w:rPr>
        <w:t xml:space="preserve"> речевого развития – это развитие свободного общения с взрослыми и детьми, овладение конструктивными способами и средствами взаимодействия с окружающими</w:t>
      </w:r>
      <w:r w:rsidR="00E35FA9" w:rsidRPr="00FB2D44">
        <w:rPr>
          <w:sz w:val="28"/>
          <w:szCs w:val="28"/>
        </w:rPr>
        <w:t xml:space="preserve"> [</w:t>
      </w:r>
      <w:r w:rsidR="00A01ED1" w:rsidRPr="00FB2D44">
        <w:rPr>
          <w:sz w:val="28"/>
          <w:szCs w:val="28"/>
        </w:rPr>
        <w:t>2</w:t>
      </w:r>
      <w:r w:rsidR="00E35FA9" w:rsidRPr="00FB2D44">
        <w:rPr>
          <w:sz w:val="28"/>
          <w:szCs w:val="28"/>
        </w:rPr>
        <w:t>]</w:t>
      </w:r>
      <w:r w:rsidRPr="00FB2D44">
        <w:rPr>
          <w:sz w:val="28"/>
          <w:szCs w:val="28"/>
        </w:rPr>
        <w:t>.</w:t>
      </w:r>
    </w:p>
    <w:p w:rsidR="00AD6E69" w:rsidRPr="00FB2D44" w:rsidRDefault="00AD6E69" w:rsidP="00AD6E69">
      <w:pPr>
        <w:pStyle w:val="af1"/>
        <w:spacing w:before="0" w:beforeAutospacing="0" w:after="0" w:afterAutospacing="0" w:line="360" w:lineRule="auto"/>
        <w:ind w:firstLine="709"/>
        <w:rPr>
          <w:sz w:val="28"/>
          <w:szCs w:val="28"/>
        </w:rPr>
      </w:pPr>
      <w:r w:rsidRPr="00FB2D44">
        <w:rPr>
          <w:bCs/>
          <w:sz w:val="28"/>
          <w:szCs w:val="28"/>
        </w:rPr>
        <w:t>Направления работы по развитию речи</w:t>
      </w:r>
      <w:r w:rsidR="00E35FA9" w:rsidRPr="00FB2D44">
        <w:rPr>
          <w:bCs/>
          <w:sz w:val="28"/>
          <w:szCs w:val="28"/>
        </w:rPr>
        <w:t>:</w:t>
      </w:r>
    </w:p>
    <w:p w:rsidR="00AD6E69" w:rsidRPr="00FB2D44" w:rsidRDefault="00AD6E69" w:rsidP="00AD6E69">
      <w:pPr>
        <w:pStyle w:val="af1"/>
        <w:spacing w:before="0" w:beforeAutospacing="0" w:after="0" w:afterAutospacing="0" w:line="360" w:lineRule="auto"/>
        <w:ind w:firstLine="709"/>
        <w:jc w:val="both"/>
        <w:rPr>
          <w:sz w:val="28"/>
          <w:szCs w:val="28"/>
        </w:rPr>
      </w:pPr>
      <w:r w:rsidRPr="00FB2D44">
        <w:rPr>
          <w:sz w:val="28"/>
          <w:szCs w:val="28"/>
        </w:rPr>
        <w:t xml:space="preserve">Развитие словаря: освоение значений слов и их уместное употребление в соответствии с контекстом высказывания, с ситуацией, в которой происходит общение. </w:t>
      </w:r>
    </w:p>
    <w:p w:rsidR="00AD6E69" w:rsidRPr="00FB2D44" w:rsidRDefault="00AD6E69" w:rsidP="00AD6E69">
      <w:pPr>
        <w:pStyle w:val="af1"/>
        <w:spacing w:before="0" w:beforeAutospacing="0" w:after="0" w:afterAutospacing="0" w:line="360" w:lineRule="auto"/>
        <w:ind w:firstLine="709"/>
        <w:jc w:val="both"/>
        <w:rPr>
          <w:sz w:val="28"/>
          <w:szCs w:val="28"/>
        </w:rPr>
      </w:pPr>
      <w:r w:rsidRPr="00FB2D44">
        <w:rPr>
          <w:sz w:val="28"/>
          <w:szCs w:val="28"/>
        </w:rPr>
        <w:t xml:space="preserve"> 2. Воспитание звуковой культуры речи: развитие восприятия звуков родной речи и произношения. </w:t>
      </w:r>
    </w:p>
    <w:p w:rsidR="00AD6E69" w:rsidRPr="00FB2D44" w:rsidRDefault="00AD6E69" w:rsidP="00AD6E69">
      <w:pPr>
        <w:pStyle w:val="af1"/>
        <w:spacing w:before="0" w:beforeAutospacing="0" w:after="0" w:afterAutospacing="0" w:line="360" w:lineRule="auto"/>
        <w:ind w:firstLine="709"/>
        <w:jc w:val="both"/>
        <w:rPr>
          <w:sz w:val="28"/>
          <w:szCs w:val="28"/>
        </w:rPr>
      </w:pPr>
      <w:r w:rsidRPr="00FB2D44">
        <w:rPr>
          <w:sz w:val="28"/>
          <w:szCs w:val="28"/>
        </w:rPr>
        <w:t>3. Формирование грамматического строя.</w:t>
      </w:r>
    </w:p>
    <w:p w:rsidR="00AD6E69" w:rsidRPr="00FB2D44" w:rsidRDefault="00AD6E69" w:rsidP="00AD6E69">
      <w:pPr>
        <w:pStyle w:val="af1"/>
        <w:spacing w:before="0" w:beforeAutospacing="0" w:after="0" w:afterAutospacing="0" w:line="360" w:lineRule="auto"/>
        <w:ind w:firstLine="709"/>
        <w:jc w:val="both"/>
        <w:rPr>
          <w:sz w:val="28"/>
          <w:szCs w:val="28"/>
        </w:rPr>
      </w:pPr>
      <w:r w:rsidRPr="00FB2D44">
        <w:rPr>
          <w:sz w:val="28"/>
          <w:szCs w:val="28"/>
        </w:rPr>
        <w:t>4. Развитие связной речи.</w:t>
      </w:r>
    </w:p>
    <w:p w:rsidR="00AD6E69" w:rsidRPr="00FB2D44" w:rsidRDefault="00AD6E69" w:rsidP="00AD6E69">
      <w:pPr>
        <w:pStyle w:val="af1"/>
        <w:spacing w:before="0" w:beforeAutospacing="0" w:after="0" w:afterAutospacing="0" w:line="360" w:lineRule="auto"/>
        <w:ind w:firstLine="709"/>
        <w:jc w:val="both"/>
        <w:rPr>
          <w:sz w:val="28"/>
          <w:szCs w:val="28"/>
        </w:rPr>
      </w:pPr>
      <w:r w:rsidRPr="00FB2D44">
        <w:rPr>
          <w:sz w:val="28"/>
          <w:szCs w:val="28"/>
        </w:rPr>
        <w:t>5. Формирование элементарного осознания явлений языка и речи: различение звука и слова, нахождение места звука в слове. Воспитание любви и интереса к художественному слову</w:t>
      </w:r>
      <w:r w:rsidR="00E35FA9" w:rsidRPr="00FB2D44">
        <w:rPr>
          <w:sz w:val="28"/>
          <w:szCs w:val="28"/>
        </w:rPr>
        <w:t xml:space="preserve"> [</w:t>
      </w:r>
      <w:r w:rsidR="00A01ED1" w:rsidRPr="00FB2D44">
        <w:rPr>
          <w:sz w:val="28"/>
          <w:szCs w:val="28"/>
        </w:rPr>
        <w:t>2</w:t>
      </w:r>
      <w:r w:rsidR="00E35FA9" w:rsidRPr="00FB2D44">
        <w:rPr>
          <w:sz w:val="28"/>
          <w:szCs w:val="28"/>
        </w:rPr>
        <w:t>]</w:t>
      </w:r>
      <w:r w:rsidRPr="00FB2D44">
        <w:rPr>
          <w:sz w:val="28"/>
          <w:szCs w:val="28"/>
        </w:rPr>
        <w:t xml:space="preserve">. </w:t>
      </w:r>
    </w:p>
    <w:p w:rsidR="00AD6E69" w:rsidRPr="00FB2D44" w:rsidRDefault="00AD6E69" w:rsidP="00AD6E69">
      <w:pPr>
        <w:pStyle w:val="af1"/>
        <w:spacing w:before="0" w:beforeAutospacing="0" w:after="0" w:afterAutospacing="0" w:line="360" w:lineRule="auto"/>
        <w:ind w:firstLine="709"/>
        <w:jc w:val="both"/>
        <w:rPr>
          <w:sz w:val="28"/>
          <w:szCs w:val="28"/>
        </w:rPr>
      </w:pPr>
      <w:r w:rsidRPr="00FB2D44">
        <w:rPr>
          <w:sz w:val="28"/>
          <w:szCs w:val="28"/>
        </w:rPr>
        <w:t>Задачи речевого развития в ФГОС ДО</w:t>
      </w:r>
      <w:r w:rsidR="00C523CB" w:rsidRPr="00FB2D44">
        <w:rPr>
          <w:sz w:val="28"/>
          <w:szCs w:val="28"/>
        </w:rPr>
        <w:t>:</w:t>
      </w:r>
    </w:p>
    <w:p w:rsidR="00AD6E69" w:rsidRPr="00FB2D44" w:rsidRDefault="00AD6E69" w:rsidP="00C840BF">
      <w:pPr>
        <w:pStyle w:val="af1"/>
        <w:numPr>
          <w:ilvl w:val="0"/>
          <w:numId w:val="36"/>
        </w:numPr>
        <w:spacing w:before="0" w:beforeAutospacing="0" w:after="0" w:afterAutospacing="0" w:line="360" w:lineRule="auto"/>
        <w:jc w:val="both"/>
        <w:rPr>
          <w:sz w:val="28"/>
          <w:szCs w:val="28"/>
        </w:rPr>
      </w:pPr>
      <w:r w:rsidRPr="00FB2D44">
        <w:rPr>
          <w:sz w:val="28"/>
          <w:szCs w:val="28"/>
        </w:rPr>
        <w:t>овладение речью как средством общения и культуры, (это значит, надо сформировать устную речь детей на таком уровне, чтобы они не испытывали трудностей в установлении контактов со сверстниками и взрослыми, чтобы их речь была понятна окружающим);</w:t>
      </w:r>
    </w:p>
    <w:p w:rsidR="00AD6E69" w:rsidRPr="00FB2D44" w:rsidRDefault="00AD6E69" w:rsidP="00C840BF">
      <w:pPr>
        <w:pStyle w:val="af1"/>
        <w:numPr>
          <w:ilvl w:val="0"/>
          <w:numId w:val="36"/>
        </w:numPr>
        <w:spacing w:before="0" w:beforeAutospacing="0" w:after="0" w:afterAutospacing="0" w:line="360" w:lineRule="auto"/>
        <w:jc w:val="both"/>
        <w:rPr>
          <w:sz w:val="28"/>
          <w:szCs w:val="28"/>
        </w:rPr>
      </w:pPr>
      <w:r w:rsidRPr="00FB2D44">
        <w:rPr>
          <w:sz w:val="28"/>
          <w:szCs w:val="28"/>
        </w:rPr>
        <w:t>обогащение активного словаря, (происходит за счет основного словарного фонда дошкольника и зависит от нашего с вами словаря и словаря родителей, для расширения словаря детей создаются благоприятные условия при комплексно - тематическом планировании работы);</w:t>
      </w:r>
    </w:p>
    <w:p w:rsidR="00AD6E69" w:rsidRPr="00FB2D44" w:rsidRDefault="00AD6E69" w:rsidP="00C840BF">
      <w:pPr>
        <w:pStyle w:val="af1"/>
        <w:numPr>
          <w:ilvl w:val="0"/>
          <w:numId w:val="36"/>
        </w:numPr>
        <w:spacing w:before="0" w:beforeAutospacing="0" w:after="0" w:afterAutospacing="0" w:line="360" w:lineRule="auto"/>
        <w:jc w:val="both"/>
        <w:rPr>
          <w:sz w:val="28"/>
          <w:szCs w:val="28"/>
        </w:rPr>
      </w:pPr>
      <w:r w:rsidRPr="00FB2D44">
        <w:rPr>
          <w:sz w:val="28"/>
          <w:szCs w:val="28"/>
        </w:rPr>
        <w:t>развитие связной, грамматически правильной диалогической и монологической речи, (наша связная речь состоит из двух частей-диалога и монолога.Строительным материалом для неё является словарь и освоение грамматического строя речи, т.е. умение изменять слова, соединять их в предложения);</w:t>
      </w:r>
    </w:p>
    <w:p w:rsidR="00AD6E69" w:rsidRPr="00FB2D44" w:rsidRDefault="00AD6E69" w:rsidP="00C840BF">
      <w:pPr>
        <w:pStyle w:val="af1"/>
        <w:numPr>
          <w:ilvl w:val="0"/>
          <w:numId w:val="36"/>
        </w:numPr>
        <w:spacing w:before="0" w:beforeAutospacing="0" w:after="0" w:afterAutospacing="0" w:line="360" w:lineRule="auto"/>
        <w:jc w:val="both"/>
        <w:rPr>
          <w:sz w:val="28"/>
          <w:szCs w:val="28"/>
        </w:rPr>
      </w:pPr>
      <w:r w:rsidRPr="00FB2D44">
        <w:rPr>
          <w:sz w:val="28"/>
          <w:szCs w:val="28"/>
        </w:rPr>
        <w:lastRenderedPageBreak/>
        <w:t>развитие речевого творчества, (работа не простая, предполагает что, дети самостоятельно составляют простейшие короткие рассказы, принимают участие в сочинении стихотворных фраз, придумывают новые ходы в сюжете сказки и т.</w:t>
      </w:r>
      <w:r w:rsidR="00720627" w:rsidRPr="00FB2D44">
        <w:rPr>
          <w:sz w:val="28"/>
          <w:szCs w:val="28"/>
        </w:rPr>
        <w:t>д. Все это становится возможным</w:t>
      </w:r>
      <w:r w:rsidRPr="00FB2D44">
        <w:rPr>
          <w:sz w:val="28"/>
          <w:szCs w:val="28"/>
        </w:rPr>
        <w:t>, если мы создаем для этого условия);</w:t>
      </w:r>
    </w:p>
    <w:p w:rsidR="00AD6E69" w:rsidRPr="00FB2D44" w:rsidRDefault="00AD6E69" w:rsidP="00C840BF">
      <w:pPr>
        <w:pStyle w:val="af1"/>
        <w:numPr>
          <w:ilvl w:val="0"/>
          <w:numId w:val="36"/>
        </w:numPr>
        <w:spacing w:before="0" w:beforeAutospacing="0" w:after="0" w:afterAutospacing="0" w:line="360" w:lineRule="auto"/>
        <w:jc w:val="both"/>
        <w:rPr>
          <w:sz w:val="28"/>
          <w:szCs w:val="28"/>
        </w:rPr>
      </w:pPr>
      <w:r w:rsidRPr="00FB2D44">
        <w:rPr>
          <w:sz w:val="28"/>
          <w:szCs w:val="28"/>
        </w:rPr>
        <w:t>знакомство с книжной культурой, детской литературой, понимание на слух текстов различных жанров детской литературы, (Главная проблема состоит в том, что книга перестала быть ценностью во многих семьях, дети не приобретают опыт домашнего чтения - слушания, книга должна стать спутником детей);</w:t>
      </w:r>
    </w:p>
    <w:p w:rsidR="00AD6E69" w:rsidRPr="00FB2D44" w:rsidRDefault="00AD6E69" w:rsidP="00C840BF">
      <w:pPr>
        <w:pStyle w:val="af1"/>
        <w:numPr>
          <w:ilvl w:val="0"/>
          <w:numId w:val="36"/>
        </w:numPr>
        <w:spacing w:before="0" w:beforeAutospacing="0" w:after="0" w:afterAutospacing="0" w:line="360" w:lineRule="auto"/>
        <w:jc w:val="both"/>
        <w:rPr>
          <w:sz w:val="28"/>
          <w:szCs w:val="28"/>
        </w:rPr>
      </w:pPr>
      <w:r w:rsidRPr="00FB2D44">
        <w:rPr>
          <w:sz w:val="28"/>
          <w:szCs w:val="28"/>
        </w:rPr>
        <w:t>формирование звуковой аналитико-синтетической активности как предпосылки обучения грамоте;</w:t>
      </w:r>
    </w:p>
    <w:p w:rsidR="00AD6E69" w:rsidRPr="00FB2D44" w:rsidRDefault="00AD6E69" w:rsidP="00C840BF">
      <w:pPr>
        <w:pStyle w:val="af1"/>
        <w:numPr>
          <w:ilvl w:val="0"/>
          <w:numId w:val="36"/>
        </w:numPr>
        <w:spacing w:before="0" w:beforeAutospacing="0" w:after="0" w:afterAutospacing="0" w:line="360" w:lineRule="auto"/>
        <w:jc w:val="both"/>
        <w:rPr>
          <w:sz w:val="28"/>
          <w:szCs w:val="28"/>
        </w:rPr>
      </w:pPr>
      <w:r w:rsidRPr="00FB2D44">
        <w:rPr>
          <w:sz w:val="28"/>
          <w:szCs w:val="28"/>
        </w:rPr>
        <w:t>развитие звуковой и интонационной культуры, фонематического слуха, (ребенок усваивает систему ударений, произношение слов и умение выразительно говорить, читать стихи)</w:t>
      </w:r>
      <w:r w:rsidR="00E35FA9" w:rsidRPr="00FB2D44">
        <w:rPr>
          <w:sz w:val="28"/>
          <w:szCs w:val="28"/>
        </w:rPr>
        <w:t xml:space="preserve"> [</w:t>
      </w:r>
      <w:r w:rsidR="00A01ED1" w:rsidRPr="00FB2D44">
        <w:rPr>
          <w:sz w:val="28"/>
          <w:szCs w:val="28"/>
        </w:rPr>
        <w:t>2</w:t>
      </w:r>
      <w:r w:rsidR="00E35FA9" w:rsidRPr="00FB2D44">
        <w:rPr>
          <w:sz w:val="28"/>
          <w:szCs w:val="28"/>
        </w:rPr>
        <w:t>]</w:t>
      </w:r>
      <w:r w:rsidRPr="00FB2D44">
        <w:rPr>
          <w:sz w:val="28"/>
          <w:szCs w:val="28"/>
        </w:rPr>
        <w:t>.</w:t>
      </w:r>
    </w:p>
    <w:p w:rsidR="00AD6E69" w:rsidRPr="00FB2D44" w:rsidRDefault="00AD6E69" w:rsidP="00AD6E69">
      <w:pPr>
        <w:pStyle w:val="af1"/>
        <w:spacing w:before="0" w:beforeAutospacing="0" w:after="0" w:afterAutospacing="0" w:line="360" w:lineRule="auto"/>
        <w:ind w:firstLine="709"/>
        <w:jc w:val="both"/>
        <w:rPr>
          <w:sz w:val="28"/>
          <w:szCs w:val="28"/>
        </w:rPr>
      </w:pPr>
      <w:r w:rsidRPr="00FB2D44">
        <w:rPr>
          <w:sz w:val="28"/>
          <w:szCs w:val="28"/>
        </w:rPr>
        <w:t>Принципы развития речи: принцип взаимосвязи сенсорного, умственного и речевого развития, принцип коммуникативно - деятельностного подхода к развитию речи, принцип  развития языкового чутья, принцип формирования элементарного осознания явлений языка, принцип взаимосвязи работы над различными сторонами речи, принцип обогащения мотивации речевой деятельности, принцип обеспечения активной языковой практики.</w:t>
      </w:r>
    </w:p>
    <w:p w:rsidR="00AD6E69" w:rsidRPr="00FB2D44" w:rsidRDefault="00AD6E69" w:rsidP="00AD6E69">
      <w:pPr>
        <w:pStyle w:val="af1"/>
        <w:spacing w:before="0" w:beforeAutospacing="0" w:after="0" w:afterAutospacing="0" w:line="360" w:lineRule="auto"/>
        <w:ind w:firstLine="709"/>
        <w:jc w:val="both"/>
        <w:rPr>
          <w:sz w:val="28"/>
          <w:szCs w:val="28"/>
        </w:rPr>
      </w:pPr>
      <w:r w:rsidRPr="00FB2D44">
        <w:rPr>
          <w:sz w:val="28"/>
          <w:szCs w:val="28"/>
        </w:rPr>
        <w:t xml:space="preserve"> </w:t>
      </w:r>
      <w:r w:rsidR="00A01ED1" w:rsidRPr="00FB2D44">
        <w:rPr>
          <w:sz w:val="28"/>
          <w:szCs w:val="28"/>
        </w:rPr>
        <w:t>По мнению О.С. Ушаковой о</w:t>
      </w:r>
      <w:r w:rsidRPr="00FB2D44">
        <w:rPr>
          <w:sz w:val="28"/>
          <w:szCs w:val="28"/>
        </w:rPr>
        <w:t>сновны</w:t>
      </w:r>
      <w:r w:rsidR="00A01ED1" w:rsidRPr="00FB2D44">
        <w:rPr>
          <w:sz w:val="28"/>
          <w:szCs w:val="28"/>
        </w:rPr>
        <w:t>ми</w:t>
      </w:r>
      <w:r w:rsidRPr="00FB2D44">
        <w:rPr>
          <w:sz w:val="28"/>
          <w:szCs w:val="28"/>
        </w:rPr>
        <w:t xml:space="preserve"> направления</w:t>
      </w:r>
      <w:r w:rsidR="00A01ED1" w:rsidRPr="00FB2D44">
        <w:rPr>
          <w:sz w:val="28"/>
          <w:szCs w:val="28"/>
        </w:rPr>
        <w:t>ми</w:t>
      </w:r>
      <w:r w:rsidRPr="00FB2D44">
        <w:rPr>
          <w:sz w:val="28"/>
          <w:szCs w:val="28"/>
        </w:rPr>
        <w:t xml:space="preserve"> работы по развитию речи детей</w:t>
      </w:r>
      <w:r w:rsidR="00A01ED1" w:rsidRPr="00FB2D44">
        <w:rPr>
          <w:sz w:val="28"/>
          <w:szCs w:val="28"/>
        </w:rPr>
        <w:t xml:space="preserve"> являются:</w:t>
      </w:r>
    </w:p>
    <w:p w:rsidR="00AD6E69" w:rsidRPr="00FB2D44" w:rsidRDefault="00AD6E69" w:rsidP="00C840BF">
      <w:pPr>
        <w:pStyle w:val="af1"/>
        <w:numPr>
          <w:ilvl w:val="0"/>
          <w:numId w:val="37"/>
        </w:numPr>
        <w:spacing w:before="0" w:beforeAutospacing="0" w:after="0" w:afterAutospacing="0" w:line="360" w:lineRule="auto"/>
        <w:jc w:val="both"/>
        <w:rPr>
          <w:sz w:val="28"/>
          <w:szCs w:val="28"/>
        </w:rPr>
      </w:pPr>
      <w:r w:rsidRPr="00FB2D44">
        <w:rPr>
          <w:sz w:val="28"/>
          <w:szCs w:val="28"/>
        </w:rPr>
        <w:t>Развитие словаря: освоение значений слов и их уместное употребление в соответствии с контекстом высказывания, с ситуацией, в которой происходит общение;</w:t>
      </w:r>
    </w:p>
    <w:p w:rsidR="00AD6E69" w:rsidRPr="00FB2D44" w:rsidRDefault="00AD6E69" w:rsidP="00C840BF">
      <w:pPr>
        <w:pStyle w:val="af1"/>
        <w:numPr>
          <w:ilvl w:val="0"/>
          <w:numId w:val="37"/>
        </w:numPr>
        <w:spacing w:before="0" w:beforeAutospacing="0" w:after="0" w:afterAutospacing="0" w:line="360" w:lineRule="auto"/>
        <w:jc w:val="both"/>
        <w:rPr>
          <w:sz w:val="28"/>
          <w:szCs w:val="28"/>
        </w:rPr>
      </w:pPr>
      <w:r w:rsidRPr="00FB2D44">
        <w:rPr>
          <w:sz w:val="28"/>
          <w:szCs w:val="28"/>
        </w:rPr>
        <w:t>Воспитание звуковой культуры речи: развитие восприятия звуков родной речи и произношения;</w:t>
      </w:r>
    </w:p>
    <w:p w:rsidR="00AD6E69" w:rsidRPr="00FB2D44" w:rsidRDefault="00AD6E69" w:rsidP="00C840BF">
      <w:pPr>
        <w:pStyle w:val="af1"/>
        <w:numPr>
          <w:ilvl w:val="0"/>
          <w:numId w:val="37"/>
        </w:numPr>
        <w:spacing w:before="0" w:beforeAutospacing="0" w:after="0" w:afterAutospacing="0" w:line="360" w:lineRule="auto"/>
        <w:jc w:val="both"/>
        <w:rPr>
          <w:sz w:val="28"/>
          <w:szCs w:val="28"/>
        </w:rPr>
      </w:pPr>
      <w:r w:rsidRPr="00FB2D44">
        <w:rPr>
          <w:sz w:val="28"/>
          <w:szCs w:val="28"/>
        </w:rPr>
        <w:lastRenderedPageBreak/>
        <w:t>Формирование грамматического строя: Морфология (изменение слов по родам, числам, падежам) Синтаксис (освоение различных типов словосочетаний и предложений). Словообразование.</w:t>
      </w:r>
    </w:p>
    <w:p w:rsidR="00AD6E69" w:rsidRPr="00FB2D44" w:rsidRDefault="00AD6E69" w:rsidP="00C840BF">
      <w:pPr>
        <w:pStyle w:val="af1"/>
        <w:numPr>
          <w:ilvl w:val="0"/>
          <w:numId w:val="37"/>
        </w:numPr>
        <w:spacing w:before="0" w:beforeAutospacing="0" w:after="0" w:afterAutospacing="0" w:line="360" w:lineRule="auto"/>
        <w:jc w:val="both"/>
        <w:rPr>
          <w:sz w:val="28"/>
          <w:szCs w:val="28"/>
        </w:rPr>
      </w:pPr>
      <w:r w:rsidRPr="00FB2D44">
        <w:rPr>
          <w:sz w:val="28"/>
          <w:szCs w:val="28"/>
        </w:rPr>
        <w:t>Развитие связной речи: диалогическая (разговорная) речь, монологическая речь (рассказывание);</w:t>
      </w:r>
    </w:p>
    <w:p w:rsidR="00AD6E69" w:rsidRPr="00FB2D44" w:rsidRDefault="00AD6E69" w:rsidP="00C840BF">
      <w:pPr>
        <w:pStyle w:val="af1"/>
        <w:numPr>
          <w:ilvl w:val="0"/>
          <w:numId w:val="37"/>
        </w:numPr>
        <w:spacing w:before="0" w:beforeAutospacing="0" w:after="0" w:afterAutospacing="0" w:line="360" w:lineRule="auto"/>
        <w:jc w:val="both"/>
        <w:rPr>
          <w:sz w:val="28"/>
          <w:szCs w:val="28"/>
        </w:rPr>
      </w:pPr>
      <w:r w:rsidRPr="00FB2D44">
        <w:rPr>
          <w:sz w:val="28"/>
          <w:szCs w:val="28"/>
        </w:rPr>
        <w:t>Формирование элементарного осознания явлений языка и речи: различение звука и слова, нахождение места звука в слове. Воспитание любви и интереса к художественному слову</w:t>
      </w:r>
      <w:r w:rsidR="00E35FA9" w:rsidRPr="00FB2D44">
        <w:rPr>
          <w:sz w:val="28"/>
          <w:szCs w:val="28"/>
          <w:lang w:val="el-GR"/>
        </w:rPr>
        <w:t xml:space="preserve"> [</w:t>
      </w:r>
      <w:r w:rsidR="00E26194">
        <w:rPr>
          <w:sz w:val="28"/>
          <w:szCs w:val="28"/>
        </w:rPr>
        <w:t>49</w:t>
      </w:r>
      <w:r w:rsidR="00A01ED1" w:rsidRPr="00FB2D44">
        <w:rPr>
          <w:sz w:val="28"/>
          <w:szCs w:val="28"/>
        </w:rPr>
        <w:t>, с. 48</w:t>
      </w:r>
      <w:r w:rsidR="00E35FA9" w:rsidRPr="00FB2D44">
        <w:rPr>
          <w:sz w:val="28"/>
          <w:szCs w:val="28"/>
          <w:lang w:val="el-GR"/>
        </w:rPr>
        <w:t>]</w:t>
      </w:r>
      <w:r w:rsidRPr="00FB2D44">
        <w:rPr>
          <w:sz w:val="28"/>
          <w:szCs w:val="28"/>
        </w:rPr>
        <w:t xml:space="preserve">. </w:t>
      </w:r>
    </w:p>
    <w:p w:rsidR="00AD6E69" w:rsidRPr="00FB2D44" w:rsidRDefault="00AD6E69" w:rsidP="00E35FA9">
      <w:pPr>
        <w:spacing w:after="0" w:line="360" w:lineRule="auto"/>
        <w:ind w:firstLine="709"/>
        <w:jc w:val="both"/>
        <w:rPr>
          <w:rFonts w:ascii="Times New Roman" w:hAnsi="Times New Roman" w:cs="Times New Roman"/>
          <w:sz w:val="28"/>
          <w:szCs w:val="28"/>
          <w:lang w:eastAsia="ru-RU"/>
        </w:rPr>
      </w:pPr>
      <w:r w:rsidRPr="00FB2D44">
        <w:rPr>
          <w:rFonts w:ascii="Times New Roman" w:hAnsi="Times New Roman" w:cs="Times New Roman"/>
          <w:bCs/>
          <w:sz w:val="28"/>
          <w:szCs w:val="28"/>
          <w:lang w:eastAsia="ru-RU"/>
        </w:rPr>
        <w:t>Метод развития речи</w:t>
      </w:r>
      <w:r w:rsidRPr="00FB2D44">
        <w:rPr>
          <w:rFonts w:ascii="Times New Roman" w:hAnsi="Times New Roman" w:cs="Times New Roman"/>
          <w:sz w:val="28"/>
          <w:szCs w:val="28"/>
          <w:lang w:eastAsia="ru-RU"/>
        </w:rPr>
        <w:t xml:space="preserve"> – это способ взаимодействия педагога и детей, который обеспечивает формирование у них речевых умений и навыков. В методике развития речи </w:t>
      </w:r>
      <w:r w:rsidR="00A01ED1" w:rsidRPr="00FB2D44">
        <w:rPr>
          <w:rFonts w:ascii="Times New Roman" w:hAnsi="Times New Roman" w:cs="Times New Roman"/>
          <w:sz w:val="28"/>
          <w:szCs w:val="28"/>
          <w:lang w:eastAsia="ru-RU"/>
        </w:rPr>
        <w:t xml:space="preserve">М.М. Алексеевой </w:t>
      </w:r>
      <w:r w:rsidRPr="00FB2D44">
        <w:rPr>
          <w:rFonts w:ascii="Times New Roman" w:hAnsi="Times New Roman" w:cs="Times New Roman"/>
          <w:sz w:val="28"/>
          <w:szCs w:val="28"/>
          <w:lang w:eastAsia="ru-RU"/>
        </w:rPr>
        <w:t>выделяются три группы методов:</w:t>
      </w:r>
    </w:p>
    <w:p w:rsidR="00AD6E69" w:rsidRPr="00FB2D44" w:rsidRDefault="00AD6E69" w:rsidP="00E35FA9">
      <w:pPr>
        <w:spacing w:after="0" w:line="360" w:lineRule="auto"/>
        <w:ind w:firstLine="709"/>
        <w:jc w:val="both"/>
        <w:rPr>
          <w:rFonts w:ascii="Times New Roman" w:hAnsi="Times New Roman" w:cs="Times New Roman"/>
          <w:sz w:val="28"/>
          <w:szCs w:val="28"/>
          <w:lang w:eastAsia="ru-RU"/>
        </w:rPr>
      </w:pPr>
      <w:r w:rsidRPr="00FB2D44">
        <w:rPr>
          <w:rFonts w:ascii="Times New Roman" w:hAnsi="Times New Roman" w:cs="Times New Roman"/>
          <w:bCs/>
          <w:sz w:val="28"/>
          <w:szCs w:val="28"/>
          <w:lang w:eastAsia="ru-RU"/>
        </w:rPr>
        <w:t>Наглядный метод</w:t>
      </w:r>
      <w:r w:rsidRPr="00FB2D44">
        <w:rPr>
          <w:rFonts w:ascii="Times New Roman" w:hAnsi="Times New Roman" w:cs="Times New Roman"/>
          <w:sz w:val="28"/>
          <w:szCs w:val="28"/>
          <w:lang w:eastAsia="ru-RU"/>
        </w:rPr>
        <w:t>- это наблюдение, рассматривание картин.</w:t>
      </w:r>
    </w:p>
    <w:p w:rsidR="00AD6E69" w:rsidRPr="00FB2D44" w:rsidRDefault="00AD6E69" w:rsidP="00E35FA9">
      <w:pPr>
        <w:spacing w:after="0" w:line="360" w:lineRule="auto"/>
        <w:ind w:firstLine="709"/>
        <w:jc w:val="both"/>
        <w:rPr>
          <w:rFonts w:ascii="Times New Roman" w:hAnsi="Times New Roman" w:cs="Times New Roman"/>
          <w:sz w:val="28"/>
          <w:szCs w:val="28"/>
          <w:lang w:eastAsia="ru-RU"/>
        </w:rPr>
      </w:pPr>
      <w:r w:rsidRPr="00FB2D44">
        <w:rPr>
          <w:rFonts w:ascii="Times New Roman" w:hAnsi="Times New Roman" w:cs="Times New Roman"/>
          <w:bCs/>
          <w:sz w:val="28"/>
          <w:szCs w:val="28"/>
          <w:lang w:eastAsia="ru-RU"/>
        </w:rPr>
        <w:t>Словесный метод</w:t>
      </w:r>
      <w:r w:rsidRPr="00FB2D44">
        <w:rPr>
          <w:rFonts w:ascii="Times New Roman" w:hAnsi="Times New Roman" w:cs="Times New Roman"/>
          <w:sz w:val="28"/>
          <w:szCs w:val="28"/>
          <w:lang w:eastAsia="ru-RU"/>
        </w:rPr>
        <w:t>-чтение и пересказ художественных произведений, заучивание наизусть, обобщающая беседа, показ иллюстраций, картин, игрушек.</w:t>
      </w:r>
    </w:p>
    <w:p w:rsidR="00AD6E69" w:rsidRPr="00FB2D44" w:rsidRDefault="00AD6E69" w:rsidP="00E35FA9">
      <w:pPr>
        <w:spacing w:after="0" w:line="360" w:lineRule="auto"/>
        <w:ind w:firstLine="709"/>
        <w:jc w:val="both"/>
        <w:rPr>
          <w:rFonts w:ascii="Times New Roman" w:hAnsi="Times New Roman" w:cs="Times New Roman"/>
          <w:sz w:val="28"/>
          <w:szCs w:val="28"/>
          <w:lang w:eastAsia="ru-RU"/>
        </w:rPr>
      </w:pPr>
      <w:r w:rsidRPr="00FB2D44">
        <w:rPr>
          <w:rFonts w:ascii="Times New Roman" w:hAnsi="Times New Roman" w:cs="Times New Roman"/>
          <w:bCs/>
          <w:sz w:val="28"/>
          <w:szCs w:val="28"/>
          <w:lang w:eastAsia="ru-RU"/>
        </w:rPr>
        <w:t>Практические методы</w:t>
      </w:r>
      <w:r w:rsidRPr="00FB2D44">
        <w:rPr>
          <w:rFonts w:ascii="Times New Roman" w:hAnsi="Times New Roman" w:cs="Times New Roman"/>
          <w:sz w:val="28"/>
          <w:szCs w:val="28"/>
          <w:lang w:eastAsia="ru-RU"/>
        </w:rPr>
        <w:t>- дидактические игры, игры- драматизации, инсценировки, рисование, моделирование</w:t>
      </w:r>
      <w:r w:rsidR="00E26194">
        <w:rPr>
          <w:rFonts w:ascii="Times New Roman" w:hAnsi="Times New Roman" w:cs="Times New Roman"/>
          <w:sz w:val="28"/>
          <w:szCs w:val="28"/>
          <w:lang w:eastAsia="ru-RU"/>
        </w:rPr>
        <w:t xml:space="preserve"> [4</w:t>
      </w:r>
      <w:r w:rsidR="00A01ED1" w:rsidRPr="00FB2D44">
        <w:rPr>
          <w:rFonts w:ascii="Times New Roman" w:hAnsi="Times New Roman" w:cs="Times New Roman"/>
          <w:sz w:val="28"/>
          <w:szCs w:val="28"/>
          <w:lang w:eastAsia="ru-RU"/>
        </w:rPr>
        <w:t>, с. 52]</w:t>
      </w:r>
      <w:r w:rsidRPr="00FB2D44">
        <w:rPr>
          <w:rFonts w:ascii="Times New Roman" w:hAnsi="Times New Roman" w:cs="Times New Roman"/>
          <w:sz w:val="28"/>
          <w:szCs w:val="28"/>
          <w:lang w:eastAsia="ru-RU"/>
        </w:rPr>
        <w:t>.</w:t>
      </w:r>
    </w:p>
    <w:p w:rsidR="00AD6E69" w:rsidRPr="00FB2D44" w:rsidRDefault="00AD6E69" w:rsidP="00E35FA9">
      <w:pPr>
        <w:spacing w:after="0" w:line="360" w:lineRule="auto"/>
        <w:ind w:firstLine="709"/>
        <w:jc w:val="both"/>
        <w:rPr>
          <w:rFonts w:ascii="Times New Roman" w:hAnsi="Times New Roman" w:cs="Times New Roman"/>
          <w:sz w:val="28"/>
          <w:szCs w:val="28"/>
          <w:lang w:eastAsia="ru-RU"/>
        </w:rPr>
      </w:pPr>
      <w:r w:rsidRPr="00FB2D44">
        <w:rPr>
          <w:rFonts w:ascii="Times New Roman" w:hAnsi="Times New Roman" w:cs="Times New Roman"/>
          <w:bCs/>
          <w:sz w:val="28"/>
          <w:szCs w:val="28"/>
          <w:lang w:eastAsia="ru-RU"/>
        </w:rPr>
        <w:t>Репродуктивные методы</w:t>
      </w:r>
      <w:r w:rsidRPr="00FB2D44">
        <w:rPr>
          <w:rFonts w:ascii="Times New Roman" w:hAnsi="Times New Roman" w:cs="Times New Roman"/>
          <w:sz w:val="28"/>
          <w:szCs w:val="28"/>
          <w:lang w:eastAsia="ru-RU"/>
        </w:rPr>
        <w:t> основаны на воспроизведении речевого материала, на подражании готовым образцам. Они используются главным образом в словарной работе, в работе по воспитанию звуковой культуры речи, сюда также относятся методы наблюдения и его разновидности: рассматривание картин, заучивание наизусть, игры- драматизации по содержанию сказок, пересказ близко к тексту.</w:t>
      </w:r>
    </w:p>
    <w:p w:rsidR="00AD6E69" w:rsidRPr="00FB2D44" w:rsidRDefault="00AD6E69" w:rsidP="00E35FA9">
      <w:pPr>
        <w:spacing w:after="0" w:line="360" w:lineRule="auto"/>
        <w:ind w:firstLine="709"/>
        <w:jc w:val="both"/>
        <w:rPr>
          <w:rFonts w:ascii="Times New Roman" w:hAnsi="Times New Roman" w:cs="Times New Roman"/>
          <w:sz w:val="28"/>
          <w:szCs w:val="28"/>
          <w:lang w:eastAsia="ru-RU"/>
        </w:rPr>
      </w:pPr>
      <w:r w:rsidRPr="00FB2D44">
        <w:rPr>
          <w:rFonts w:ascii="Times New Roman" w:hAnsi="Times New Roman" w:cs="Times New Roman"/>
          <w:bCs/>
          <w:sz w:val="28"/>
          <w:szCs w:val="28"/>
          <w:lang w:eastAsia="ru-RU"/>
        </w:rPr>
        <w:t>Продуктивные методы</w:t>
      </w:r>
      <w:r w:rsidRPr="00FB2D44">
        <w:rPr>
          <w:rFonts w:ascii="Times New Roman" w:hAnsi="Times New Roman" w:cs="Times New Roman"/>
          <w:sz w:val="28"/>
          <w:szCs w:val="28"/>
          <w:lang w:eastAsia="ru-RU"/>
        </w:rPr>
        <w:t> предполагают построение детьми собственных связных высказываний, развитие речевого творчества, что и предполагает творческий характер речевой деятельности. Очевидно, что продуктивные методы используются при обучении связной речи. ( беседа, творческий рассказ, творческие задания, повествование, моделирование…)</w:t>
      </w:r>
      <w:r w:rsidR="00E35FA9" w:rsidRPr="00FB2D44">
        <w:rPr>
          <w:rFonts w:ascii="Times New Roman" w:hAnsi="Times New Roman" w:cs="Times New Roman"/>
          <w:sz w:val="28"/>
          <w:szCs w:val="28"/>
          <w:lang w:eastAsia="ru-RU"/>
        </w:rPr>
        <w:t xml:space="preserve"> [</w:t>
      </w:r>
      <w:r w:rsidR="00E26194">
        <w:rPr>
          <w:rFonts w:ascii="Times New Roman" w:hAnsi="Times New Roman" w:cs="Times New Roman"/>
          <w:sz w:val="28"/>
          <w:szCs w:val="28"/>
          <w:lang w:eastAsia="ru-RU"/>
        </w:rPr>
        <w:t>4</w:t>
      </w:r>
      <w:r w:rsidR="00A01ED1" w:rsidRPr="00FB2D44">
        <w:rPr>
          <w:rFonts w:ascii="Times New Roman" w:hAnsi="Times New Roman" w:cs="Times New Roman"/>
          <w:sz w:val="28"/>
          <w:szCs w:val="28"/>
          <w:lang w:eastAsia="ru-RU"/>
        </w:rPr>
        <w:t>, с. 53</w:t>
      </w:r>
      <w:r w:rsidR="00E35FA9" w:rsidRPr="00FB2D44">
        <w:rPr>
          <w:rFonts w:ascii="Times New Roman" w:hAnsi="Times New Roman" w:cs="Times New Roman"/>
          <w:sz w:val="28"/>
          <w:szCs w:val="28"/>
          <w:lang w:eastAsia="ru-RU"/>
        </w:rPr>
        <w:t>]</w:t>
      </w:r>
      <w:r w:rsidR="00A01ED1" w:rsidRPr="00FB2D44">
        <w:rPr>
          <w:rFonts w:ascii="Times New Roman" w:hAnsi="Times New Roman" w:cs="Times New Roman"/>
          <w:sz w:val="28"/>
          <w:szCs w:val="28"/>
          <w:lang w:eastAsia="ru-RU"/>
        </w:rPr>
        <w:t>.</w:t>
      </w:r>
    </w:p>
    <w:p w:rsidR="00AD6E69" w:rsidRPr="00FB2D44" w:rsidRDefault="00A01ED1" w:rsidP="00E35FA9">
      <w:pPr>
        <w:spacing w:after="0" w:line="360" w:lineRule="auto"/>
        <w:ind w:firstLine="709"/>
        <w:jc w:val="both"/>
        <w:rPr>
          <w:rFonts w:ascii="Times New Roman" w:hAnsi="Times New Roman" w:cs="Times New Roman"/>
          <w:sz w:val="28"/>
          <w:szCs w:val="28"/>
        </w:rPr>
      </w:pPr>
      <w:r w:rsidRPr="00FB2D44">
        <w:rPr>
          <w:rFonts w:ascii="Times New Roman" w:hAnsi="Times New Roman" w:cs="Times New Roman"/>
          <w:sz w:val="28"/>
          <w:szCs w:val="28"/>
        </w:rPr>
        <w:lastRenderedPageBreak/>
        <w:t>А.Н. Гвоздев отмечает</w:t>
      </w:r>
      <w:r w:rsidR="00C523CB" w:rsidRPr="00FB2D44">
        <w:rPr>
          <w:rFonts w:ascii="Times New Roman" w:hAnsi="Times New Roman" w:cs="Times New Roman"/>
          <w:sz w:val="28"/>
          <w:szCs w:val="28"/>
        </w:rPr>
        <w:t>:</w:t>
      </w:r>
      <w:r w:rsidRPr="00FB2D44">
        <w:rPr>
          <w:rFonts w:ascii="Times New Roman" w:hAnsi="Times New Roman" w:cs="Times New Roman"/>
          <w:sz w:val="28"/>
          <w:szCs w:val="28"/>
        </w:rPr>
        <w:t xml:space="preserve"> «о</w:t>
      </w:r>
      <w:r w:rsidR="00AD6E69" w:rsidRPr="00FB2D44">
        <w:rPr>
          <w:rFonts w:ascii="Times New Roman" w:hAnsi="Times New Roman" w:cs="Times New Roman"/>
          <w:sz w:val="28"/>
          <w:szCs w:val="28"/>
        </w:rPr>
        <w:t xml:space="preserve">существляя работу, воспитатель, помимо реализации основных и коррекционных задач связанных с развитием и закреплением речевых навыков, так же должен уделять внимание: </w:t>
      </w:r>
    </w:p>
    <w:p w:rsidR="00AD6E69" w:rsidRPr="00FB2D44" w:rsidRDefault="00720627" w:rsidP="00E35FA9">
      <w:pPr>
        <w:spacing w:after="0" w:line="360" w:lineRule="auto"/>
        <w:ind w:firstLine="709"/>
        <w:jc w:val="both"/>
        <w:rPr>
          <w:rFonts w:ascii="Times New Roman" w:hAnsi="Times New Roman" w:cs="Times New Roman"/>
          <w:sz w:val="28"/>
          <w:szCs w:val="28"/>
        </w:rPr>
      </w:pPr>
      <w:r w:rsidRPr="00FB2D44">
        <w:rPr>
          <w:rFonts w:ascii="Times New Roman" w:eastAsia="Calibri" w:hAnsi="Times New Roman" w:cs="Times New Roman"/>
          <w:sz w:val="28"/>
          <w:szCs w:val="28"/>
          <w:lang w:eastAsia="ru-RU"/>
        </w:rPr>
        <w:t xml:space="preserve">– </w:t>
      </w:r>
      <w:r w:rsidR="00AD6E69" w:rsidRPr="00FB2D44">
        <w:rPr>
          <w:rFonts w:ascii="Times New Roman" w:hAnsi="Times New Roman" w:cs="Times New Roman"/>
          <w:sz w:val="28"/>
          <w:szCs w:val="28"/>
        </w:rPr>
        <w:t>Становлению и развитию у детей игровой деятельности;</w:t>
      </w:r>
    </w:p>
    <w:p w:rsidR="00AD6E69" w:rsidRPr="00FB2D44" w:rsidRDefault="00720627" w:rsidP="00E35FA9">
      <w:pPr>
        <w:spacing w:after="0" w:line="360" w:lineRule="auto"/>
        <w:ind w:firstLine="709"/>
        <w:jc w:val="both"/>
        <w:rPr>
          <w:rFonts w:ascii="Times New Roman" w:hAnsi="Times New Roman" w:cs="Times New Roman"/>
          <w:sz w:val="28"/>
          <w:szCs w:val="28"/>
        </w:rPr>
      </w:pPr>
      <w:r w:rsidRPr="00FB2D44">
        <w:rPr>
          <w:rFonts w:ascii="Times New Roman" w:eastAsia="Calibri" w:hAnsi="Times New Roman" w:cs="Times New Roman"/>
          <w:sz w:val="28"/>
          <w:szCs w:val="28"/>
          <w:lang w:eastAsia="ru-RU"/>
        </w:rPr>
        <w:t xml:space="preserve">– </w:t>
      </w:r>
      <w:r w:rsidR="00AD6E69" w:rsidRPr="00FB2D44">
        <w:rPr>
          <w:rFonts w:ascii="Times New Roman" w:hAnsi="Times New Roman" w:cs="Times New Roman"/>
          <w:sz w:val="28"/>
          <w:szCs w:val="28"/>
        </w:rPr>
        <w:t>Развитию у детей внимания и памяти - процессов, тесно связанных с речью;</w:t>
      </w:r>
    </w:p>
    <w:p w:rsidR="00AD6E69" w:rsidRPr="00FB2D44" w:rsidRDefault="00720627" w:rsidP="00E35FA9">
      <w:pPr>
        <w:spacing w:after="0" w:line="360" w:lineRule="auto"/>
        <w:ind w:firstLine="709"/>
        <w:jc w:val="both"/>
        <w:rPr>
          <w:rFonts w:ascii="Times New Roman" w:hAnsi="Times New Roman" w:cs="Times New Roman"/>
          <w:sz w:val="28"/>
          <w:szCs w:val="28"/>
        </w:rPr>
      </w:pPr>
      <w:r w:rsidRPr="00FB2D44">
        <w:rPr>
          <w:rFonts w:ascii="Times New Roman" w:eastAsia="Calibri" w:hAnsi="Times New Roman" w:cs="Times New Roman"/>
          <w:sz w:val="28"/>
          <w:szCs w:val="28"/>
          <w:lang w:eastAsia="ru-RU"/>
        </w:rPr>
        <w:t xml:space="preserve">– </w:t>
      </w:r>
      <w:r w:rsidR="00AD6E69" w:rsidRPr="00FB2D44">
        <w:rPr>
          <w:rFonts w:ascii="Times New Roman" w:hAnsi="Times New Roman" w:cs="Times New Roman"/>
          <w:sz w:val="28"/>
          <w:szCs w:val="28"/>
        </w:rPr>
        <w:t>Совершенствованию словесно-логического мышления ребенка как одной из функций речи;</w:t>
      </w:r>
    </w:p>
    <w:p w:rsidR="00AD6E69" w:rsidRPr="00FB2D44" w:rsidRDefault="00720627" w:rsidP="00E35FA9">
      <w:pPr>
        <w:spacing w:after="0" w:line="360" w:lineRule="auto"/>
        <w:ind w:firstLine="709"/>
        <w:jc w:val="both"/>
        <w:rPr>
          <w:rFonts w:ascii="Times New Roman" w:hAnsi="Times New Roman" w:cs="Times New Roman"/>
          <w:sz w:val="28"/>
          <w:szCs w:val="28"/>
        </w:rPr>
      </w:pPr>
      <w:r w:rsidRPr="00FB2D44">
        <w:rPr>
          <w:rFonts w:ascii="Times New Roman" w:eastAsia="Calibri" w:hAnsi="Times New Roman" w:cs="Times New Roman"/>
          <w:sz w:val="28"/>
          <w:szCs w:val="28"/>
          <w:lang w:eastAsia="ru-RU"/>
        </w:rPr>
        <w:t xml:space="preserve">– </w:t>
      </w:r>
      <w:r w:rsidR="00AD6E69" w:rsidRPr="00FB2D44">
        <w:rPr>
          <w:rFonts w:ascii="Times New Roman" w:hAnsi="Times New Roman" w:cs="Times New Roman"/>
          <w:sz w:val="28"/>
          <w:szCs w:val="28"/>
        </w:rPr>
        <w:t>Развитию у детей пальчиковой гимнастики и развитию мелкой моторики;</w:t>
      </w:r>
    </w:p>
    <w:p w:rsidR="00AD6E69" w:rsidRPr="00FB2D44" w:rsidRDefault="00720627" w:rsidP="00E35FA9">
      <w:pPr>
        <w:spacing w:after="0" w:line="360" w:lineRule="auto"/>
        <w:ind w:firstLine="709"/>
        <w:jc w:val="both"/>
        <w:rPr>
          <w:rFonts w:ascii="Times New Roman" w:hAnsi="Times New Roman" w:cs="Times New Roman"/>
          <w:sz w:val="28"/>
          <w:szCs w:val="28"/>
        </w:rPr>
      </w:pPr>
      <w:r w:rsidRPr="00FB2D44">
        <w:rPr>
          <w:rFonts w:ascii="Times New Roman" w:eastAsia="Calibri" w:hAnsi="Times New Roman" w:cs="Times New Roman"/>
          <w:sz w:val="28"/>
          <w:szCs w:val="28"/>
          <w:lang w:eastAsia="ru-RU"/>
        </w:rPr>
        <w:t xml:space="preserve">– </w:t>
      </w:r>
      <w:r w:rsidR="00AD6E69" w:rsidRPr="00FB2D44">
        <w:rPr>
          <w:rFonts w:ascii="Times New Roman" w:hAnsi="Times New Roman" w:cs="Times New Roman"/>
          <w:sz w:val="28"/>
          <w:szCs w:val="28"/>
        </w:rPr>
        <w:t>Эмоционально-волевой сфере (следствием нарушения речи часто становится: неуверенность, легкая возбудимость, негативизм, неспособность к длительным волевым усилиям);</w:t>
      </w:r>
    </w:p>
    <w:p w:rsidR="00AD6E69" w:rsidRPr="00FB2D44" w:rsidRDefault="00720627" w:rsidP="00E35FA9">
      <w:pPr>
        <w:spacing w:after="0" w:line="360" w:lineRule="auto"/>
        <w:ind w:firstLine="709"/>
        <w:jc w:val="both"/>
        <w:rPr>
          <w:rFonts w:ascii="Times New Roman" w:hAnsi="Times New Roman" w:cs="Times New Roman"/>
          <w:sz w:val="28"/>
          <w:szCs w:val="28"/>
        </w:rPr>
      </w:pPr>
      <w:r w:rsidRPr="00FB2D44">
        <w:rPr>
          <w:rFonts w:ascii="Times New Roman" w:eastAsia="Calibri" w:hAnsi="Times New Roman" w:cs="Times New Roman"/>
          <w:sz w:val="28"/>
          <w:szCs w:val="28"/>
          <w:lang w:eastAsia="ru-RU"/>
        </w:rPr>
        <w:t xml:space="preserve">– </w:t>
      </w:r>
      <w:r w:rsidR="00AD6E69" w:rsidRPr="00FB2D44">
        <w:rPr>
          <w:rFonts w:ascii="Times New Roman" w:hAnsi="Times New Roman" w:cs="Times New Roman"/>
          <w:sz w:val="28"/>
          <w:szCs w:val="28"/>
        </w:rPr>
        <w:t>Обучению расслабляющим упражнениям для мышечной и эмоциональной раскованности (умение расслабляться</w:t>
      </w:r>
      <w:r w:rsidR="00A01ED1" w:rsidRPr="00FB2D44">
        <w:rPr>
          <w:rFonts w:ascii="Times New Roman" w:hAnsi="Times New Roman" w:cs="Times New Roman"/>
          <w:sz w:val="28"/>
          <w:szCs w:val="28"/>
        </w:rPr>
        <w:t xml:space="preserve"> помогает одним детям снять напр</w:t>
      </w:r>
      <w:r w:rsidR="00AD6E69" w:rsidRPr="00FB2D44">
        <w:rPr>
          <w:rFonts w:ascii="Times New Roman" w:hAnsi="Times New Roman" w:cs="Times New Roman"/>
          <w:sz w:val="28"/>
          <w:szCs w:val="28"/>
        </w:rPr>
        <w:t>яжение, другим - сконцентрировать внимание, снять возбуждение и т.п.)</w:t>
      </w:r>
      <w:r w:rsidR="00A01ED1" w:rsidRPr="00FB2D44">
        <w:rPr>
          <w:rFonts w:ascii="Times New Roman" w:hAnsi="Times New Roman" w:cs="Times New Roman"/>
          <w:sz w:val="28"/>
          <w:szCs w:val="28"/>
        </w:rPr>
        <w:t>»</w:t>
      </w:r>
      <w:r w:rsidR="00E35FA9" w:rsidRPr="00FB2D44">
        <w:rPr>
          <w:rFonts w:ascii="Times New Roman" w:hAnsi="Times New Roman" w:cs="Times New Roman"/>
          <w:sz w:val="28"/>
          <w:szCs w:val="28"/>
        </w:rPr>
        <w:t xml:space="preserve"> [</w:t>
      </w:r>
      <w:r w:rsidR="00E26194">
        <w:rPr>
          <w:rFonts w:ascii="Times New Roman" w:hAnsi="Times New Roman" w:cs="Times New Roman"/>
          <w:sz w:val="28"/>
          <w:szCs w:val="28"/>
        </w:rPr>
        <w:t>19</w:t>
      </w:r>
      <w:r w:rsidR="00A01ED1" w:rsidRPr="00FB2D44">
        <w:rPr>
          <w:rFonts w:ascii="Times New Roman" w:hAnsi="Times New Roman" w:cs="Times New Roman"/>
          <w:sz w:val="28"/>
          <w:szCs w:val="28"/>
        </w:rPr>
        <w:t>, с. 117</w:t>
      </w:r>
      <w:r w:rsidR="00E35FA9" w:rsidRPr="00FB2D44">
        <w:rPr>
          <w:rFonts w:ascii="Times New Roman" w:hAnsi="Times New Roman" w:cs="Times New Roman"/>
          <w:sz w:val="28"/>
          <w:szCs w:val="28"/>
        </w:rPr>
        <w:t>]</w:t>
      </w:r>
      <w:r w:rsidR="00A01ED1" w:rsidRPr="00FB2D44">
        <w:rPr>
          <w:rFonts w:ascii="Times New Roman" w:hAnsi="Times New Roman" w:cs="Times New Roman"/>
          <w:sz w:val="28"/>
          <w:szCs w:val="28"/>
        </w:rPr>
        <w:t>.</w:t>
      </w:r>
    </w:p>
    <w:p w:rsidR="00AD6E69" w:rsidRPr="00FB2D44" w:rsidRDefault="00AD6E69" w:rsidP="00E35FA9">
      <w:pPr>
        <w:shd w:val="clear" w:color="auto" w:fill="FFFFFF"/>
        <w:spacing w:after="0" w:line="360" w:lineRule="auto"/>
        <w:ind w:firstLine="709"/>
        <w:jc w:val="both"/>
        <w:rPr>
          <w:rFonts w:ascii="Times New Roman" w:hAnsi="Times New Roman" w:cs="Times New Roman"/>
          <w:sz w:val="28"/>
          <w:szCs w:val="28"/>
          <w:shd w:val="clear" w:color="auto" w:fill="FFFFFF"/>
          <w:lang w:eastAsia="ru-RU"/>
        </w:rPr>
      </w:pPr>
      <w:r w:rsidRPr="00FB2D44">
        <w:rPr>
          <w:rFonts w:ascii="Times New Roman" w:hAnsi="Times New Roman" w:cs="Times New Roman"/>
          <w:sz w:val="28"/>
          <w:szCs w:val="28"/>
          <w:lang w:eastAsia="ru-RU"/>
        </w:rPr>
        <w:t xml:space="preserve"> </w:t>
      </w:r>
      <w:r w:rsidR="00861506" w:rsidRPr="00FB2D44">
        <w:rPr>
          <w:rFonts w:ascii="Times New Roman" w:hAnsi="Times New Roman" w:cs="Times New Roman"/>
          <w:sz w:val="28"/>
          <w:szCs w:val="28"/>
          <w:lang w:eastAsia="ru-RU"/>
        </w:rPr>
        <w:t>«</w:t>
      </w:r>
      <w:r w:rsidRPr="00FB2D44">
        <w:rPr>
          <w:rFonts w:ascii="Times New Roman" w:hAnsi="Times New Roman" w:cs="Times New Roman"/>
          <w:sz w:val="28"/>
          <w:szCs w:val="28"/>
          <w:shd w:val="clear" w:color="auto" w:fill="FFFFFF"/>
          <w:lang w:eastAsia="ru-RU"/>
        </w:rPr>
        <w:t>Учитывая, что игра в дошкольном возрасте является ведущим видом деятельности, она и явилась одним из наиболее эффективных и доступных способов формирования коммуникативных навыков дошкольников. Именно в игре дети учатся общаться и взаимодействовать со сверстниками и взрослыми:</w:t>
      </w:r>
    </w:p>
    <w:p w:rsidR="00AD6E69" w:rsidRPr="00FB2D44" w:rsidRDefault="00AD6E69" w:rsidP="00E35FA9">
      <w:pPr>
        <w:shd w:val="clear" w:color="auto" w:fill="FFFFFF"/>
        <w:spacing w:after="0" w:line="360" w:lineRule="auto"/>
        <w:ind w:firstLine="709"/>
        <w:jc w:val="both"/>
        <w:rPr>
          <w:rFonts w:ascii="Times New Roman" w:hAnsi="Times New Roman" w:cs="Times New Roman"/>
          <w:sz w:val="28"/>
          <w:szCs w:val="28"/>
          <w:shd w:val="clear" w:color="auto" w:fill="FFFFFF"/>
          <w:lang w:eastAsia="ru-RU"/>
        </w:rPr>
      </w:pPr>
      <w:r w:rsidRPr="00FB2D44">
        <w:rPr>
          <w:rFonts w:ascii="Times New Roman" w:hAnsi="Times New Roman" w:cs="Times New Roman"/>
          <w:sz w:val="28"/>
          <w:szCs w:val="28"/>
          <w:shd w:val="clear" w:color="auto" w:fill="FFFFFF"/>
          <w:lang w:eastAsia="ru-RU"/>
        </w:rPr>
        <w:t>– активно вступать в диалог;</w:t>
      </w:r>
    </w:p>
    <w:p w:rsidR="00AD6E69" w:rsidRPr="00FB2D44" w:rsidRDefault="00AD6E69" w:rsidP="00E35FA9">
      <w:pPr>
        <w:shd w:val="clear" w:color="auto" w:fill="FFFFFF"/>
        <w:spacing w:after="0" w:line="360" w:lineRule="auto"/>
        <w:ind w:firstLine="709"/>
        <w:jc w:val="both"/>
        <w:rPr>
          <w:rFonts w:ascii="Times New Roman" w:hAnsi="Times New Roman" w:cs="Times New Roman"/>
          <w:sz w:val="28"/>
          <w:szCs w:val="28"/>
          <w:shd w:val="clear" w:color="auto" w:fill="FFFFFF"/>
          <w:lang w:eastAsia="ru-RU"/>
        </w:rPr>
      </w:pPr>
      <w:r w:rsidRPr="00FB2D44">
        <w:rPr>
          <w:rFonts w:ascii="Times New Roman" w:hAnsi="Times New Roman" w:cs="Times New Roman"/>
          <w:sz w:val="28"/>
          <w:szCs w:val="28"/>
          <w:shd w:val="clear" w:color="auto" w:fill="FFFFFF"/>
          <w:lang w:eastAsia="ru-RU"/>
        </w:rPr>
        <w:t>– задавать вопросы;</w:t>
      </w:r>
    </w:p>
    <w:p w:rsidR="00AD6E69" w:rsidRPr="00FB2D44" w:rsidRDefault="00AD6E69" w:rsidP="00E35FA9">
      <w:pPr>
        <w:shd w:val="clear" w:color="auto" w:fill="FFFFFF"/>
        <w:spacing w:after="0" w:line="360" w:lineRule="auto"/>
        <w:ind w:firstLine="709"/>
        <w:jc w:val="both"/>
        <w:rPr>
          <w:rFonts w:ascii="Times New Roman" w:hAnsi="Times New Roman" w:cs="Times New Roman"/>
          <w:sz w:val="28"/>
          <w:szCs w:val="28"/>
          <w:shd w:val="clear" w:color="auto" w:fill="FFFFFF"/>
          <w:lang w:eastAsia="ru-RU"/>
        </w:rPr>
      </w:pPr>
      <w:r w:rsidRPr="00FB2D44">
        <w:rPr>
          <w:rFonts w:ascii="Times New Roman" w:hAnsi="Times New Roman" w:cs="Times New Roman"/>
          <w:sz w:val="28"/>
          <w:szCs w:val="28"/>
          <w:shd w:val="clear" w:color="auto" w:fill="FFFFFF"/>
          <w:lang w:eastAsia="ru-RU"/>
        </w:rPr>
        <w:t>– слушать и понимать речь;</w:t>
      </w:r>
    </w:p>
    <w:p w:rsidR="00AD6E69" w:rsidRPr="00FB2D44" w:rsidRDefault="00AD6E69" w:rsidP="00E35FA9">
      <w:pPr>
        <w:shd w:val="clear" w:color="auto" w:fill="FFFFFF"/>
        <w:spacing w:after="0" w:line="360" w:lineRule="auto"/>
        <w:ind w:firstLine="709"/>
        <w:jc w:val="both"/>
        <w:rPr>
          <w:rFonts w:ascii="Times New Roman" w:hAnsi="Times New Roman" w:cs="Times New Roman"/>
          <w:sz w:val="28"/>
          <w:szCs w:val="28"/>
          <w:shd w:val="clear" w:color="auto" w:fill="FFFFFF"/>
          <w:lang w:eastAsia="ru-RU"/>
        </w:rPr>
      </w:pPr>
      <w:r w:rsidRPr="00FB2D44">
        <w:rPr>
          <w:rFonts w:ascii="Times New Roman" w:hAnsi="Times New Roman" w:cs="Times New Roman"/>
          <w:sz w:val="28"/>
          <w:szCs w:val="28"/>
          <w:shd w:val="clear" w:color="auto" w:fill="FFFFFF"/>
          <w:lang w:eastAsia="ru-RU"/>
        </w:rPr>
        <w:t>– строить общение с учетом ситуации;</w:t>
      </w:r>
    </w:p>
    <w:p w:rsidR="00AD6E69" w:rsidRPr="00FB2D44" w:rsidRDefault="00AD6E69" w:rsidP="00E35FA9">
      <w:pPr>
        <w:shd w:val="clear" w:color="auto" w:fill="FFFFFF"/>
        <w:spacing w:after="0" w:line="360" w:lineRule="auto"/>
        <w:ind w:firstLine="709"/>
        <w:jc w:val="both"/>
        <w:rPr>
          <w:rFonts w:ascii="Times New Roman" w:hAnsi="Times New Roman" w:cs="Times New Roman"/>
          <w:sz w:val="28"/>
          <w:szCs w:val="28"/>
          <w:shd w:val="clear" w:color="auto" w:fill="FFFFFF"/>
          <w:lang w:eastAsia="ru-RU"/>
        </w:rPr>
      </w:pPr>
      <w:r w:rsidRPr="00FB2D44">
        <w:rPr>
          <w:rFonts w:ascii="Times New Roman" w:hAnsi="Times New Roman" w:cs="Times New Roman"/>
          <w:sz w:val="28"/>
          <w:szCs w:val="28"/>
          <w:shd w:val="clear" w:color="auto" w:fill="FFFFFF"/>
          <w:lang w:eastAsia="ru-RU"/>
        </w:rPr>
        <w:t>–легко входить в контакт;</w:t>
      </w:r>
    </w:p>
    <w:p w:rsidR="00AD6E69" w:rsidRPr="00FB2D44" w:rsidRDefault="00AD6E69" w:rsidP="00E35FA9">
      <w:pPr>
        <w:shd w:val="clear" w:color="auto" w:fill="FFFFFF"/>
        <w:spacing w:after="0" w:line="360" w:lineRule="auto"/>
        <w:ind w:firstLine="709"/>
        <w:jc w:val="both"/>
        <w:rPr>
          <w:rFonts w:ascii="Times New Roman" w:hAnsi="Times New Roman" w:cs="Times New Roman"/>
          <w:sz w:val="28"/>
          <w:szCs w:val="28"/>
          <w:shd w:val="clear" w:color="auto" w:fill="FFFFFF"/>
          <w:lang w:eastAsia="ru-RU"/>
        </w:rPr>
      </w:pPr>
      <w:r w:rsidRPr="00FB2D44">
        <w:rPr>
          <w:rFonts w:ascii="Times New Roman" w:hAnsi="Times New Roman" w:cs="Times New Roman"/>
          <w:sz w:val="28"/>
          <w:szCs w:val="28"/>
          <w:shd w:val="clear" w:color="auto" w:fill="FFFFFF"/>
          <w:lang w:eastAsia="ru-RU"/>
        </w:rPr>
        <w:t>–ясно и последовательно выражать свои мысли;</w:t>
      </w:r>
    </w:p>
    <w:p w:rsidR="00AD6E69" w:rsidRPr="00FB2D44" w:rsidRDefault="00AD6E69" w:rsidP="00E35FA9">
      <w:pPr>
        <w:shd w:val="clear" w:color="auto" w:fill="FFFFFF"/>
        <w:spacing w:after="0" w:line="360" w:lineRule="auto"/>
        <w:ind w:firstLine="709"/>
        <w:jc w:val="both"/>
        <w:rPr>
          <w:rFonts w:ascii="Times New Roman" w:hAnsi="Times New Roman" w:cs="Times New Roman"/>
          <w:sz w:val="28"/>
          <w:szCs w:val="28"/>
          <w:shd w:val="clear" w:color="auto" w:fill="FFFFFF"/>
          <w:lang w:eastAsia="ru-RU"/>
        </w:rPr>
      </w:pPr>
      <w:r w:rsidRPr="00FB2D44">
        <w:rPr>
          <w:rFonts w:ascii="Times New Roman" w:hAnsi="Times New Roman" w:cs="Times New Roman"/>
          <w:sz w:val="28"/>
          <w:szCs w:val="28"/>
          <w:shd w:val="clear" w:color="auto" w:fill="FFFFFF"/>
          <w:lang w:eastAsia="ru-RU"/>
        </w:rPr>
        <w:t>– пользоваться формами речевого этикета;</w:t>
      </w:r>
    </w:p>
    <w:p w:rsidR="00AD6E69" w:rsidRPr="00FB2D44" w:rsidRDefault="00AD6E69" w:rsidP="00E35FA9">
      <w:pPr>
        <w:shd w:val="clear" w:color="auto" w:fill="FFFFFF"/>
        <w:spacing w:after="0" w:line="360" w:lineRule="auto"/>
        <w:ind w:firstLine="709"/>
        <w:jc w:val="both"/>
        <w:rPr>
          <w:rFonts w:ascii="Times New Roman" w:hAnsi="Times New Roman" w:cs="Times New Roman"/>
          <w:sz w:val="28"/>
          <w:szCs w:val="28"/>
          <w:shd w:val="clear" w:color="auto" w:fill="DDC6F5"/>
          <w:lang w:eastAsia="ru-RU"/>
        </w:rPr>
      </w:pPr>
      <w:r w:rsidRPr="00FB2D44">
        <w:rPr>
          <w:rFonts w:ascii="Times New Roman" w:hAnsi="Times New Roman" w:cs="Times New Roman"/>
          <w:sz w:val="28"/>
          <w:szCs w:val="28"/>
          <w:shd w:val="clear" w:color="auto" w:fill="FFFFFF"/>
          <w:lang w:eastAsia="ru-RU"/>
        </w:rPr>
        <w:t>– регулировать своё поведение в соответствии с нормами и правилами</w:t>
      </w:r>
      <w:r w:rsidR="00861506" w:rsidRPr="00FB2D44">
        <w:rPr>
          <w:rFonts w:ascii="Times New Roman" w:hAnsi="Times New Roman" w:cs="Times New Roman"/>
          <w:sz w:val="28"/>
          <w:szCs w:val="28"/>
          <w:shd w:val="clear" w:color="auto" w:fill="FFFFFF"/>
          <w:lang w:eastAsia="ru-RU"/>
        </w:rPr>
        <w:t>» - считает А.М. Бородич</w:t>
      </w:r>
      <w:r w:rsidR="00E35FA9" w:rsidRPr="00FB2D44">
        <w:rPr>
          <w:rFonts w:ascii="Times New Roman" w:hAnsi="Times New Roman" w:cs="Times New Roman"/>
          <w:sz w:val="28"/>
          <w:szCs w:val="28"/>
          <w:shd w:val="clear" w:color="auto" w:fill="FFFFFF"/>
          <w:lang w:eastAsia="ru-RU"/>
        </w:rPr>
        <w:t xml:space="preserve"> [</w:t>
      </w:r>
      <w:r w:rsidR="00E26194">
        <w:rPr>
          <w:rFonts w:ascii="Times New Roman" w:hAnsi="Times New Roman" w:cs="Times New Roman"/>
          <w:sz w:val="28"/>
          <w:szCs w:val="28"/>
          <w:shd w:val="clear" w:color="auto" w:fill="FFFFFF"/>
          <w:lang w:eastAsia="ru-RU"/>
        </w:rPr>
        <w:t>9</w:t>
      </w:r>
      <w:r w:rsidR="00861506" w:rsidRPr="00FB2D44">
        <w:rPr>
          <w:rFonts w:ascii="Times New Roman" w:hAnsi="Times New Roman" w:cs="Times New Roman"/>
          <w:sz w:val="28"/>
          <w:szCs w:val="28"/>
          <w:shd w:val="clear" w:color="auto" w:fill="FFFFFF"/>
          <w:lang w:eastAsia="ru-RU"/>
        </w:rPr>
        <w:t>, с. 19</w:t>
      </w:r>
      <w:r w:rsidR="00E35FA9" w:rsidRPr="00FB2D44">
        <w:rPr>
          <w:rFonts w:ascii="Times New Roman" w:hAnsi="Times New Roman" w:cs="Times New Roman"/>
          <w:sz w:val="28"/>
          <w:szCs w:val="28"/>
          <w:shd w:val="clear" w:color="auto" w:fill="FFFFFF"/>
          <w:lang w:eastAsia="ru-RU"/>
        </w:rPr>
        <w:t>]</w:t>
      </w:r>
      <w:r w:rsidRPr="00FB2D44">
        <w:rPr>
          <w:rFonts w:ascii="Times New Roman" w:hAnsi="Times New Roman" w:cs="Times New Roman"/>
          <w:sz w:val="28"/>
          <w:szCs w:val="28"/>
          <w:shd w:val="clear" w:color="auto" w:fill="FFFFFF"/>
          <w:lang w:eastAsia="ru-RU"/>
        </w:rPr>
        <w:t>.</w:t>
      </w:r>
    </w:p>
    <w:p w:rsidR="00AD6E69" w:rsidRPr="00FB2D44" w:rsidRDefault="00AD6E69" w:rsidP="00E35FA9">
      <w:pPr>
        <w:spacing w:after="0" w:line="360" w:lineRule="auto"/>
        <w:ind w:firstLine="709"/>
        <w:jc w:val="both"/>
        <w:rPr>
          <w:rFonts w:ascii="Times New Roman" w:hAnsi="Times New Roman" w:cs="Times New Roman"/>
          <w:sz w:val="28"/>
          <w:szCs w:val="28"/>
          <w:lang w:eastAsia="ru-RU"/>
        </w:rPr>
      </w:pPr>
      <w:r w:rsidRPr="00FB2D44">
        <w:rPr>
          <w:rFonts w:ascii="Times New Roman" w:hAnsi="Times New Roman" w:cs="Times New Roman"/>
          <w:sz w:val="28"/>
          <w:szCs w:val="28"/>
          <w:lang w:eastAsia="ru-RU"/>
        </w:rPr>
        <w:lastRenderedPageBreak/>
        <w:t>Дети должны играть. Игра увлекает ребёнка, делает его жизнь разнообразнее, богаче, в игре формируются все стороны личности ребенка.</w:t>
      </w:r>
    </w:p>
    <w:p w:rsidR="00AD6E69" w:rsidRPr="00FB2D44" w:rsidRDefault="00AD6E69" w:rsidP="00E35FA9">
      <w:pPr>
        <w:pStyle w:val="c6"/>
        <w:shd w:val="clear" w:color="auto" w:fill="FFFFFF"/>
        <w:spacing w:before="0" w:beforeAutospacing="0" w:after="0" w:afterAutospacing="0" w:line="360" w:lineRule="auto"/>
        <w:ind w:firstLine="709"/>
        <w:jc w:val="both"/>
        <w:rPr>
          <w:sz w:val="28"/>
          <w:szCs w:val="28"/>
        </w:rPr>
      </w:pPr>
      <w:r w:rsidRPr="00FB2D44">
        <w:rPr>
          <w:rStyle w:val="c3c8"/>
          <w:bCs/>
          <w:sz w:val="28"/>
          <w:szCs w:val="28"/>
        </w:rPr>
        <w:t>Требования к речи    воспитателя    детского сада.</w:t>
      </w:r>
      <w:r w:rsidR="00861506" w:rsidRPr="00FB2D44">
        <w:rPr>
          <w:rStyle w:val="c3c8"/>
          <w:bCs/>
          <w:sz w:val="28"/>
          <w:szCs w:val="28"/>
        </w:rPr>
        <w:t xml:space="preserve"> </w:t>
      </w:r>
      <w:r w:rsidRPr="00FB2D44">
        <w:rPr>
          <w:rStyle w:val="c2"/>
          <w:sz w:val="28"/>
          <w:szCs w:val="28"/>
        </w:rPr>
        <w:t>К речи педагога дошкольного образовательного учреждения сегодня предъявляются высокие требования, и проблема повышения культуры речи воспитателя рассматривается в контексте повышения качества дошкольного образования.</w:t>
      </w:r>
    </w:p>
    <w:p w:rsidR="00AD6E69" w:rsidRPr="00FB2D44" w:rsidRDefault="00AD6E69" w:rsidP="00E35FA9">
      <w:pPr>
        <w:pStyle w:val="c1"/>
        <w:shd w:val="clear" w:color="auto" w:fill="FFFFFF"/>
        <w:spacing w:before="0" w:beforeAutospacing="0" w:after="0" w:afterAutospacing="0" w:line="360" w:lineRule="auto"/>
        <w:ind w:firstLine="709"/>
        <w:jc w:val="both"/>
        <w:rPr>
          <w:sz w:val="28"/>
          <w:szCs w:val="28"/>
        </w:rPr>
      </w:pPr>
      <w:r w:rsidRPr="00FB2D44">
        <w:rPr>
          <w:rStyle w:val="c2"/>
          <w:sz w:val="28"/>
          <w:szCs w:val="28"/>
        </w:rPr>
        <w:t>Качество речевого развития дошкольника зависит от качества речи педагогов и от речевой среды, которую они создают в дошкольном образовательном учреждении.</w:t>
      </w:r>
    </w:p>
    <w:p w:rsidR="00AD6E69" w:rsidRPr="00FB2D44" w:rsidRDefault="00AD6E69" w:rsidP="00E35FA9">
      <w:pPr>
        <w:pStyle w:val="c1"/>
        <w:shd w:val="clear" w:color="auto" w:fill="FFFFFF"/>
        <w:spacing w:before="0" w:beforeAutospacing="0" w:after="0" w:afterAutospacing="0" w:line="360" w:lineRule="auto"/>
        <w:ind w:firstLine="709"/>
        <w:jc w:val="both"/>
        <w:rPr>
          <w:sz w:val="28"/>
          <w:szCs w:val="28"/>
        </w:rPr>
      </w:pPr>
      <w:r w:rsidRPr="00FB2D44">
        <w:rPr>
          <w:rStyle w:val="c2"/>
          <w:sz w:val="28"/>
          <w:szCs w:val="28"/>
        </w:rPr>
        <w:t>В современных исследованиях проблем повышения  культуры речи педагога выделяются компоненты его профессиональной речи и требования к ней</w:t>
      </w:r>
      <w:r w:rsidR="00E35FA9" w:rsidRPr="00FB2D44">
        <w:rPr>
          <w:rStyle w:val="c2"/>
          <w:sz w:val="28"/>
          <w:szCs w:val="28"/>
        </w:rPr>
        <w:t xml:space="preserve"> [</w:t>
      </w:r>
      <w:r w:rsidR="00861506" w:rsidRPr="00FB2D44">
        <w:rPr>
          <w:rStyle w:val="c2"/>
          <w:sz w:val="28"/>
          <w:szCs w:val="28"/>
        </w:rPr>
        <w:t>24, с. 55</w:t>
      </w:r>
      <w:r w:rsidR="00E35FA9" w:rsidRPr="00FB2D44">
        <w:rPr>
          <w:rStyle w:val="c2"/>
          <w:sz w:val="28"/>
          <w:szCs w:val="28"/>
        </w:rPr>
        <w:t>]</w:t>
      </w:r>
      <w:r w:rsidRPr="00FB2D44">
        <w:rPr>
          <w:rStyle w:val="c2"/>
          <w:sz w:val="28"/>
          <w:szCs w:val="28"/>
        </w:rPr>
        <w:t>.</w:t>
      </w:r>
    </w:p>
    <w:p w:rsidR="00AD6E69" w:rsidRPr="00FB2D44" w:rsidRDefault="00AD6E69" w:rsidP="00E35FA9">
      <w:pPr>
        <w:pStyle w:val="c1"/>
        <w:shd w:val="clear" w:color="auto" w:fill="FFFFFF"/>
        <w:spacing w:before="0" w:beforeAutospacing="0" w:after="0" w:afterAutospacing="0" w:line="360" w:lineRule="auto"/>
        <w:ind w:firstLine="709"/>
        <w:jc w:val="both"/>
        <w:rPr>
          <w:sz w:val="28"/>
          <w:szCs w:val="28"/>
        </w:rPr>
      </w:pPr>
      <w:r w:rsidRPr="00FB2D44">
        <w:rPr>
          <w:rStyle w:val="c3c4c2"/>
          <w:bCs/>
          <w:sz w:val="28"/>
          <w:szCs w:val="28"/>
        </w:rPr>
        <w:t xml:space="preserve">К компонентам профессиональной речи педагога </w:t>
      </w:r>
      <w:r w:rsidR="00861506" w:rsidRPr="00FB2D44">
        <w:rPr>
          <w:rStyle w:val="c3c4c2"/>
          <w:bCs/>
          <w:sz w:val="28"/>
          <w:szCs w:val="28"/>
        </w:rPr>
        <w:t xml:space="preserve">В.П. Глухов </w:t>
      </w:r>
      <w:r w:rsidRPr="00FB2D44">
        <w:rPr>
          <w:rStyle w:val="c3c4c2"/>
          <w:bCs/>
          <w:sz w:val="28"/>
          <w:szCs w:val="28"/>
        </w:rPr>
        <w:t>относ</w:t>
      </w:r>
      <w:r w:rsidR="00861506" w:rsidRPr="00FB2D44">
        <w:rPr>
          <w:rStyle w:val="c3c4c2"/>
          <w:bCs/>
          <w:sz w:val="28"/>
          <w:szCs w:val="28"/>
        </w:rPr>
        <w:t>ит</w:t>
      </w:r>
      <w:r w:rsidRPr="00FB2D44">
        <w:rPr>
          <w:rStyle w:val="c3c4c2"/>
          <w:bCs/>
          <w:sz w:val="28"/>
          <w:szCs w:val="28"/>
        </w:rPr>
        <w:t>:</w:t>
      </w:r>
    </w:p>
    <w:p w:rsidR="00AD6E69" w:rsidRPr="00FB2D44" w:rsidRDefault="00AD6E69" w:rsidP="00E35FA9">
      <w:pPr>
        <w:pStyle w:val="c1"/>
        <w:shd w:val="clear" w:color="auto" w:fill="FFFFFF"/>
        <w:spacing w:before="0" w:beforeAutospacing="0" w:after="0" w:afterAutospacing="0" w:line="360" w:lineRule="auto"/>
        <w:ind w:firstLine="709"/>
        <w:jc w:val="both"/>
        <w:rPr>
          <w:sz w:val="28"/>
          <w:szCs w:val="28"/>
        </w:rPr>
      </w:pPr>
      <w:r w:rsidRPr="00FB2D44">
        <w:rPr>
          <w:rStyle w:val="c3c2"/>
          <w:bCs/>
          <w:sz w:val="28"/>
          <w:szCs w:val="28"/>
        </w:rPr>
        <w:t>Правильность</w:t>
      </w:r>
      <w:r w:rsidRPr="00FB2D44">
        <w:rPr>
          <w:rStyle w:val="apple-converted-space"/>
          <w:bCs/>
          <w:sz w:val="28"/>
          <w:szCs w:val="28"/>
        </w:rPr>
        <w:t> </w:t>
      </w:r>
      <w:r w:rsidR="0062343F" w:rsidRPr="00FB2D44">
        <w:rPr>
          <w:rStyle w:val="c2"/>
          <w:sz w:val="28"/>
          <w:szCs w:val="28"/>
        </w:rPr>
        <w:t>– п</w:t>
      </w:r>
      <w:r w:rsidRPr="00FB2D44">
        <w:rPr>
          <w:rStyle w:val="c2"/>
          <w:sz w:val="28"/>
          <w:szCs w:val="28"/>
        </w:rPr>
        <w:t>едагогу необходимо знать и выполнять в общении с детьми основные нормы русского языка: орфоэпические нормы (правила литературного произношения), а также нормы образования и изменения слов.</w:t>
      </w:r>
    </w:p>
    <w:p w:rsidR="00AD6E69" w:rsidRPr="00FB2D44" w:rsidRDefault="00AD6E69" w:rsidP="00E35FA9">
      <w:pPr>
        <w:pStyle w:val="c1"/>
        <w:shd w:val="clear" w:color="auto" w:fill="FFFFFF"/>
        <w:spacing w:before="0" w:beforeAutospacing="0" w:after="0" w:afterAutospacing="0" w:line="360" w:lineRule="auto"/>
        <w:ind w:firstLine="709"/>
        <w:jc w:val="both"/>
        <w:rPr>
          <w:sz w:val="28"/>
          <w:szCs w:val="28"/>
        </w:rPr>
      </w:pPr>
      <w:r w:rsidRPr="00FB2D44">
        <w:rPr>
          <w:rStyle w:val="c3c2"/>
          <w:bCs/>
          <w:sz w:val="28"/>
          <w:szCs w:val="28"/>
        </w:rPr>
        <w:t>Точность</w:t>
      </w:r>
      <w:r w:rsidRPr="00FB2D44">
        <w:rPr>
          <w:rStyle w:val="c2"/>
          <w:sz w:val="28"/>
          <w:szCs w:val="28"/>
        </w:rPr>
        <w:t> – соответствие смыслового содержания речи и информации, которая лежит в ее основе.</w:t>
      </w:r>
    </w:p>
    <w:p w:rsidR="00AD6E69" w:rsidRPr="00FB2D44" w:rsidRDefault="00AD6E69" w:rsidP="00E35FA9">
      <w:pPr>
        <w:pStyle w:val="c1"/>
        <w:shd w:val="clear" w:color="auto" w:fill="FFFFFF"/>
        <w:spacing w:before="0" w:beforeAutospacing="0" w:after="0" w:afterAutospacing="0" w:line="360" w:lineRule="auto"/>
        <w:ind w:firstLine="709"/>
        <w:jc w:val="both"/>
        <w:rPr>
          <w:sz w:val="28"/>
          <w:szCs w:val="28"/>
        </w:rPr>
      </w:pPr>
      <w:r w:rsidRPr="00FB2D44">
        <w:rPr>
          <w:rStyle w:val="c3c2"/>
          <w:bCs/>
          <w:sz w:val="28"/>
          <w:szCs w:val="28"/>
        </w:rPr>
        <w:t>Логичность –</w:t>
      </w:r>
      <w:r w:rsidRPr="00FB2D44">
        <w:rPr>
          <w:rStyle w:val="c2"/>
          <w:sz w:val="28"/>
          <w:szCs w:val="28"/>
        </w:rPr>
        <w:t> выражение в смысловых связях компонентов речи и отношений между частями и компонентами мысли.</w:t>
      </w:r>
    </w:p>
    <w:p w:rsidR="00AD6E69" w:rsidRPr="00FB2D44" w:rsidRDefault="00AD6E69" w:rsidP="00E35FA9">
      <w:pPr>
        <w:pStyle w:val="c1"/>
        <w:shd w:val="clear" w:color="auto" w:fill="FFFFFF"/>
        <w:spacing w:before="0" w:beforeAutospacing="0" w:after="0" w:afterAutospacing="0" w:line="360" w:lineRule="auto"/>
        <w:ind w:firstLine="709"/>
        <w:jc w:val="both"/>
        <w:rPr>
          <w:sz w:val="28"/>
          <w:szCs w:val="28"/>
        </w:rPr>
      </w:pPr>
      <w:r w:rsidRPr="00FB2D44">
        <w:rPr>
          <w:rStyle w:val="c3c2"/>
          <w:bCs/>
          <w:sz w:val="28"/>
          <w:szCs w:val="28"/>
        </w:rPr>
        <w:t>Чистота</w:t>
      </w:r>
      <w:r w:rsidRPr="00FB2D44">
        <w:rPr>
          <w:rStyle w:val="apple-converted-space"/>
          <w:bCs/>
          <w:sz w:val="28"/>
          <w:szCs w:val="28"/>
        </w:rPr>
        <w:t> </w:t>
      </w:r>
      <w:r w:rsidRPr="00FB2D44">
        <w:rPr>
          <w:rStyle w:val="c2"/>
          <w:sz w:val="28"/>
          <w:szCs w:val="28"/>
        </w:rPr>
        <w:t>– отсутствие в речи элементов, чуждых литературному языку. Решая данную задачу, воспитателю необходимо заботиться о чистоте собственной речи: недопустимо использование слов-паразитов, диалектных и жаргонных слов.</w:t>
      </w:r>
    </w:p>
    <w:p w:rsidR="00AD6E69" w:rsidRPr="00FB2D44" w:rsidRDefault="00AD6E69" w:rsidP="00E35FA9">
      <w:pPr>
        <w:pStyle w:val="c1"/>
        <w:shd w:val="clear" w:color="auto" w:fill="FFFFFF"/>
        <w:spacing w:before="0" w:beforeAutospacing="0" w:after="0" w:afterAutospacing="0" w:line="360" w:lineRule="auto"/>
        <w:ind w:firstLine="709"/>
        <w:jc w:val="both"/>
        <w:rPr>
          <w:sz w:val="28"/>
          <w:szCs w:val="28"/>
        </w:rPr>
      </w:pPr>
      <w:r w:rsidRPr="00FB2D44">
        <w:rPr>
          <w:rStyle w:val="c3c2"/>
          <w:bCs/>
          <w:sz w:val="28"/>
          <w:szCs w:val="28"/>
        </w:rPr>
        <w:t>Выразительность</w:t>
      </w:r>
      <w:r w:rsidRPr="00FB2D44">
        <w:rPr>
          <w:rStyle w:val="c2"/>
          <w:sz w:val="28"/>
          <w:szCs w:val="28"/>
        </w:rPr>
        <w:t> –</w:t>
      </w:r>
      <w:r w:rsidR="0062343F" w:rsidRPr="00FB2D44">
        <w:rPr>
          <w:rStyle w:val="c2"/>
          <w:sz w:val="28"/>
          <w:szCs w:val="28"/>
        </w:rPr>
        <w:t xml:space="preserve"> в</w:t>
      </w:r>
      <w:r w:rsidRPr="00FB2D44">
        <w:rPr>
          <w:rStyle w:val="c2"/>
          <w:sz w:val="28"/>
          <w:szCs w:val="28"/>
        </w:rPr>
        <w:t>ыразительность речи педагога является мощным орудием воздействия на ребенка. Владение педагогом различными средствами выразительности речи (интонация, темп речи, сила, высота голоса и др.) способствует не только формированию произвольности выразительности речи ребенка, но и более полному осознанию им содержания речи взрослого, формированию умения выражать свое отношение к предмету разговора.</w:t>
      </w:r>
    </w:p>
    <w:p w:rsidR="00AD6E69" w:rsidRPr="00FB2D44" w:rsidRDefault="00AD6E69" w:rsidP="00E35FA9">
      <w:pPr>
        <w:pStyle w:val="c1"/>
        <w:shd w:val="clear" w:color="auto" w:fill="FFFFFF"/>
        <w:spacing w:before="0" w:beforeAutospacing="0" w:after="0" w:afterAutospacing="0" w:line="360" w:lineRule="auto"/>
        <w:ind w:firstLine="709"/>
        <w:jc w:val="both"/>
        <w:rPr>
          <w:sz w:val="28"/>
          <w:szCs w:val="28"/>
        </w:rPr>
      </w:pPr>
      <w:r w:rsidRPr="00FB2D44">
        <w:rPr>
          <w:rStyle w:val="c2c3"/>
          <w:bCs/>
          <w:sz w:val="28"/>
          <w:szCs w:val="28"/>
        </w:rPr>
        <w:lastRenderedPageBreak/>
        <w:t>Богатство</w:t>
      </w:r>
      <w:r w:rsidRPr="00FB2D44">
        <w:rPr>
          <w:rStyle w:val="c2"/>
          <w:sz w:val="28"/>
          <w:szCs w:val="28"/>
        </w:rPr>
        <w:t> – умение использовать все языковые единицы с целью оптимального выражения информации. Педагогу следует учитывать, что в дошкольном возрасте формируются основы лексического запаса ребенка, поэтому богатый лексикон самого педагога способствует не только расширению словарного запаса ребенка, но и помогает сформировать у него навыки точности словоупотребления, выразительности и образности речи.</w:t>
      </w:r>
    </w:p>
    <w:p w:rsidR="00AD6E69" w:rsidRPr="00FB2D44" w:rsidRDefault="00AD6E69" w:rsidP="00E35FA9">
      <w:pPr>
        <w:pStyle w:val="c1"/>
        <w:shd w:val="clear" w:color="auto" w:fill="FFFFFF"/>
        <w:spacing w:before="0" w:beforeAutospacing="0" w:after="0" w:afterAutospacing="0" w:line="360" w:lineRule="auto"/>
        <w:ind w:firstLine="709"/>
        <w:jc w:val="both"/>
        <w:rPr>
          <w:sz w:val="28"/>
          <w:szCs w:val="28"/>
        </w:rPr>
      </w:pPr>
      <w:r w:rsidRPr="00FB2D44">
        <w:rPr>
          <w:rStyle w:val="c3c2"/>
          <w:bCs/>
          <w:sz w:val="28"/>
          <w:szCs w:val="28"/>
        </w:rPr>
        <w:t>Уместность</w:t>
      </w:r>
      <w:r w:rsidRPr="00FB2D44">
        <w:rPr>
          <w:rStyle w:val="c2"/>
          <w:sz w:val="28"/>
          <w:szCs w:val="28"/>
        </w:rPr>
        <w:t> – уместность речи педагога предполагает, прежде всего, обладание чувством стиля. Нужно помочь ребенку понять смысл нового слова, научить его пользоваться словом в процессе повествования, в общении с окружающими, посредством собственной речи</w:t>
      </w:r>
      <w:r w:rsidR="00E35FA9" w:rsidRPr="00FB2D44">
        <w:rPr>
          <w:rStyle w:val="c2"/>
          <w:sz w:val="28"/>
          <w:szCs w:val="28"/>
        </w:rPr>
        <w:t xml:space="preserve"> [</w:t>
      </w:r>
      <w:r w:rsidR="00E26194">
        <w:rPr>
          <w:rStyle w:val="c2"/>
          <w:sz w:val="28"/>
          <w:szCs w:val="28"/>
        </w:rPr>
        <w:t>20</w:t>
      </w:r>
      <w:r w:rsidR="00861506" w:rsidRPr="00FB2D44">
        <w:rPr>
          <w:rStyle w:val="c2"/>
          <w:sz w:val="28"/>
          <w:szCs w:val="28"/>
        </w:rPr>
        <w:t>, с. 86</w:t>
      </w:r>
      <w:r w:rsidR="00E35FA9" w:rsidRPr="00FB2D44">
        <w:rPr>
          <w:rStyle w:val="c2"/>
          <w:sz w:val="28"/>
          <w:szCs w:val="28"/>
        </w:rPr>
        <w:t>]</w:t>
      </w:r>
      <w:r w:rsidRPr="00FB2D44">
        <w:rPr>
          <w:rStyle w:val="c2"/>
          <w:sz w:val="28"/>
          <w:szCs w:val="28"/>
        </w:rPr>
        <w:t>.</w:t>
      </w:r>
    </w:p>
    <w:p w:rsidR="00AD6E69" w:rsidRPr="00FB2D44" w:rsidRDefault="00861506" w:rsidP="00E35FA9">
      <w:pPr>
        <w:pStyle w:val="c1"/>
        <w:shd w:val="clear" w:color="auto" w:fill="FFFFFF"/>
        <w:spacing w:before="0" w:beforeAutospacing="0" w:after="0" w:afterAutospacing="0" w:line="360" w:lineRule="auto"/>
        <w:ind w:firstLine="709"/>
        <w:jc w:val="both"/>
        <w:rPr>
          <w:sz w:val="28"/>
          <w:szCs w:val="28"/>
        </w:rPr>
      </w:pPr>
      <w:r w:rsidRPr="00FB2D44">
        <w:rPr>
          <w:rStyle w:val="c2"/>
          <w:sz w:val="28"/>
          <w:szCs w:val="28"/>
        </w:rPr>
        <w:t>По мнению Л.Н. Ефименковой, с</w:t>
      </w:r>
      <w:r w:rsidR="00AD6E69" w:rsidRPr="00FB2D44">
        <w:rPr>
          <w:rStyle w:val="c2"/>
          <w:sz w:val="28"/>
          <w:szCs w:val="28"/>
        </w:rPr>
        <w:t>ерьёзное внимание нужно уделять речи детей и в повседневной жизни, и на занятиях</w:t>
      </w:r>
      <w:r w:rsidRPr="00FB2D44">
        <w:rPr>
          <w:rStyle w:val="c2"/>
          <w:sz w:val="28"/>
          <w:szCs w:val="28"/>
        </w:rPr>
        <w:t>.</w:t>
      </w:r>
    </w:p>
    <w:p w:rsidR="00AD6E69" w:rsidRPr="00FB2D44" w:rsidRDefault="00AD6E69" w:rsidP="00E35FA9">
      <w:pPr>
        <w:spacing w:after="0" w:line="360" w:lineRule="auto"/>
        <w:ind w:firstLine="709"/>
        <w:jc w:val="both"/>
        <w:rPr>
          <w:rFonts w:ascii="Times New Roman" w:hAnsi="Times New Roman" w:cs="Times New Roman"/>
          <w:sz w:val="28"/>
          <w:szCs w:val="28"/>
        </w:rPr>
      </w:pPr>
      <w:r w:rsidRPr="00FB2D44">
        <w:rPr>
          <w:rFonts w:ascii="Times New Roman" w:hAnsi="Times New Roman" w:cs="Times New Roman"/>
          <w:sz w:val="28"/>
          <w:szCs w:val="28"/>
        </w:rPr>
        <w:t>Ведущей формой работы по развитию речи детей является образовательная ситуация. Образовательная ситуация предполагает участие небольшой подгруппы детей: от трех до восьми в зависимости от желания детей и особенностей содержания ситуации. В образовательном процессе есть возможность организации нескольких образовательных ситуаций с одним дидактическим средством (сюжетной картиной, игрушкой, книгой, природным материалом), но с целью решения постепенно усложняющихся задач познавательно-речевого характера. Воспитателем может быть организовано множество образовательных ситуаций, направленных на решение постепенно усложняющихся задач: научить способам доброжелательного делового общения с собеседником, научить задавать вопросы, выстраивая их в логической последовательности, учить обобщать полученные сведения в единый рассказ, учить способам презентации составленного текста</w:t>
      </w:r>
      <w:r w:rsidR="00E35FA9" w:rsidRPr="00FB2D44">
        <w:rPr>
          <w:rFonts w:ascii="Times New Roman" w:hAnsi="Times New Roman" w:cs="Times New Roman"/>
          <w:sz w:val="28"/>
          <w:szCs w:val="28"/>
        </w:rPr>
        <w:t xml:space="preserve"> [</w:t>
      </w:r>
      <w:r w:rsidR="00E26194">
        <w:rPr>
          <w:rFonts w:ascii="Times New Roman" w:hAnsi="Times New Roman" w:cs="Times New Roman"/>
          <w:sz w:val="28"/>
          <w:szCs w:val="28"/>
        </w:rPr>
        <w:t>22</w:t>
      </w:r>
      <w:r w:rsidR="00861506" w:rsidRPr="00FB2D44">
        <w:rPr>
          <w:rFonts w:ascii="Times New Roman" w:hAnsi="Times New Roman" w:cs="Times New Roman"/>
          <w:sz w:val="28"/>
          <w:szCs w:val="28"/>
        </w:rPr>
        <w:t>, с. 49</w:t>
      </w:r>
      <w:r w:rsidR="00E35FA9" w:rsidRPr="00FB2D44">
        <w:rPr>
          <w:rFonts w:ascii="Times New Roman" w:hAnsi="Times New Roman" w:cs="Times New Roman"/>
          <w:sz w:val="28"/>
          <w:szCs w:val="28"/>
        </w:rPr>
        <w:t>]</w:t>
      </w:r>
      <w:r w:rsidRPr="00FB2D44">
        <w:rPr>
          <w:rFonts w:ascii="Times New Roman" w:hAnsi="Times New Roman" w:cs="Times New Roman"/>
          <w:sz w:val="28"/>
          <w:szCs w:val="28"/>
        </w:rPr>
        <w:t>.</w:t>
      </w:r>
    </w:p>
    <w:p w:rsidR="00AD6E69" w:rsidRPr="00FB2D44" w:rsidRDefault="00861506" w:rsidP="00E35FA9">
      <w:pPr>
        <w:spacing w:after="0" w:line="360" w:lineRule="auto"/>
        <w:ind w:firstLine="709"/>
        <w:jc w:val="both"/>
        <w:rPr>
          <w:rFonts w:ascii="Times New Roman" w:hAnsi="Times New Roman" w:cs="Times New Roman"/>
          <w:sz w:val="28"/>
          <w:szCs w:val="28"/>
        </w:rPr>
      </w:pPr>
      <w:r w:rsidRPr="00FB2D44">
        <w:rPr>
          <w:rFonts w:ascii="Times New Roman" w:hAnsi="Times New Roman" w:cs="Times New Roman"/>
          <w:sz w:val="28"/>
          <w:szCs w:val="28"/>
        </w:rPr>
        <w:t>Ф.А. Сохин, в свою очередь отмечает, что р</w:t>
      </w:r>
      <w:r w:rsidR="00AD6E69" w:rsidRPr="00FB2D44">
        <w:rPr>
          <w:rFonts w:ascii="Times New Roman" w:hAnsi="Times New Roman" w:cs="Times New Roman"/>
          <w:sz w:val="28"/>
          <w:szCs w:val="28"/>
        </w:rPr>
        <w:t xml:space="preserve">азличные формы работы ресурсны в плане развития речи дошкольников, формирования коммуникативной компетентности детей, если: </w:t>
      </w:r>
    </w:p>
    <w:p w:rsidR="00AD6E69" w:rsidRPr="00FB2D44" w:rsidRDefault="00720627" w:rsidP="00E35FA9">
      <w:pPr>
        <w:spacing w:after="0" w:line="360" w:lineRule="auto"/>
        <w:ind w:firstLine="709"/>
        <w:jc w:val="both"/>
        <w:rPr>
          <w:rFonts w:ascii="Times New Roman" w:hAnsi="Times New Roman" w:cs="Times New Roman"/>
          <w:sz w:val="28"/>
          <w:szCs w:val="28"/>
        </w:rPr>
      </w:pPr>
      <w:r w:rsidRPr="00FB2D44">
        <w:rPr>
          <w:rFonts w:ascii="Times New Roman" w:eastAsia="Calibri" w:hAnsi="Times New Roman" w:cs="Times New Roman"/>
          <w:sz w:val="28"/>
          <w:szCs w:val="28"/>
          <w:lang w:eastAsia="ru-RU"/>
        </w:rPr>
        <w:t xml:space="preserve">– </w:t>
      </w:r>
      <w:r w:rsidR="00AD6E69" w:rsidRPr="00FB2D44">
        <w:rPr>
          <w:rFonts w:ascii="Times New Roman" w:hAnsi="Times New Roman" w:cs="Times New Roman"/>
          <w:sz w:val="28"/>
          <w:szCs w:val="28"/>
        </w:rPr>
        <w:t xml:space="preserve">дети совместно решают интересную и значимую для них учебно-игровую задачу, выступая помощникам по отношению к кому-то, </w:t>
      </w:r>
    </w:p>
    <w:p w:rsidR="00AD6E69" w:rsidRPr="00FB2D44" w:rsidRDefault="00720627" w:rsidP="00E35FA9">
      <w:pPr>
        <w:spacing w:after="0" w:line="360" w:lineRule="auto"/>
        <w:ind w:firstLine="709"/>
        <w:jc w:val="both"/>
        <w:rPr>
          <w:rFonts w:ascii="Times New Roman" w:hAnsi="Times New Roman" w:cs="Times New Roman"/>
          <w:sz w:val="28"/>
          <w:szCs w:val="28"/>
        </w:rPr>
      </w:pPr>
      <w:r w:rsidRPr="00FB2D44">
        <w:rPr>
          <w:rFonts w:ascii="Times New Roman" w:eastAsia="Calibri" w:hAnsi="Times New Roman" w:cs="Times New Roman"/>
          <w:sz w:val="28"/>
          <w:szCs w:val="28"/>
          <w:lang w:eastAsia="ru-RU"/>
        </w:rPr>
        <w:lastRenderedPageBreak/>
        <w:t xml:space="preserve">– </w:t>
      </w:r>
      <w:r w:rsidR="00AD6E69" w:rsidRPr="00FB2D44">
        <w:rPr>
          <w:rFonts w:ascii="Times New Roman" w:hAnsi="Times New Roman" w:cs="Times New Roman"/>
          <w:sz w:val="28"/>
          <w:szCs w:val="28"/>
        </w:rPr>
        <w:t xml:space="preserve">обогащают, уточняют и активизируют свой лексический запас, выполняя речевые и практические задания, </w:t>
      </w:r>
    </w:p>
    <w:p w:rsidR="00AD6E69" w:rsidRPr="00FB2D44" w:rsidRDefault="00720627" w:rsidP="00E35FA9">
      <w:pPr>
        <w:spacing w:after="0" w:line="360" w:lineRule="auto"/>
        <w:ind w:firstLine="709"/>
        <w:jc w:val="both"/>
        <w:rPr>
          <w:rFonts w:ascii="Times New Roman" w:hAnsi="Times New Roman" w:cs="Times New Roman"/>
          <w:sz w:val="28"/>
          <w:szCs w:val="28"/>
        </w:rPr>
      </w:pPr>
      <w:r w:rsidRPr="00FB2D44">
        <w:rPr>
          <w:rFonts w:ascii="Times New Roman" w:eastAsia="Calibri" w:hAnsi="Times New Roman" w:cs="Times New Roman"/>
          <w:sz w:val="28"/>
          <w:szCs w:val="28"/>
          <w:lang w:eastAsia="ru-RU"/>
        </w:rPr>
        <w:t xml:space="preserve">– </w:t>
      </w:r>
      <w:r w:rsidR="00AD6E69" w:rsidRPr="00FB2D44">
        <w:rPr>
          <w:rFonts w:ascii="Times New Roman" w:hAnsi="Times New Roman" w:cs="Times New Roman"/>
          <w:sz w:val="28"/>
          <w:szCs w:val="28"/>
        </w:rPr>
        <w:t>педагог выступает не жёстким руководителем, а организатором совместной образовательной деятельности, который не афиширует своё коммуникативное превосходство, а сопровождает и помогает ребёнку стать активным коммуникатором</w:t>
      </w:r>
      <w:r w:rsidR="00E35FA9" w:rsidRPr="00FB2D44">
        <w:rPr>
          <w:rFonts w:ascii="Times New Roman" w:hAnsi="Times New Roman" w:cs="Times New Roman"/>
          <w:sz w:val="28"/>
          <w:szCs w:val="28"/>
        </w:rPr>
        <w:t xml:space="preserve"> [</w:t>
      </w:r>
      <w:r w:rsidR="00E26194">
        <w:rPr>
          <w:rFonts w:ascii="Times New Roman" w:hAnsi="Times New Roman" w:cs="Times New Roman"/>
          <w:sz w:val="28"/>
          <w:szCs w:val="28"/>
        </w:rPr>
        <w:t>47</w:t>
      </w:r>
      <w:r w:rsidR="00861506" w:rsidRPr="00FB2D44">
        <w:rPr>
          <w:rFonts w:ascii="Times New Roman" w:hAnsi="Times New Roman" w:cs="Times New Roman"/>
          <w:sz w:val="28"/>
          <w:szCs w:val="28"/>
        </w:rPr>
        <w:t>, с. 124</w:t>
      </w:r>
      <w:r w:rsidR="00E35FA9" w:rsidRPr="00FB2D44">
        <w:rPr>
          <w:rFonts w:ascii="Times New Roman" w:hAnsi="Times New Roman" w:cs="Times New Roman"/>
          <w:sz w:val="28"/>
          <w:szCs w:val="28"/>
        </w:rPr>
        <w:t>]</w:t>
      </w:r>
      <w:r w:rsidR="00AD6E69" w:rsidRPr="00FB2D44">
        <w:rPr>
          <w:rFonts w:ascii="Times New Roman" w:hAnsi="Times New Roman" w:cs="Times New Roman"/>
          <w:sz w:val="28"/>
          <w:szCs w:val="28"/>
        </w:rPr>
        <w:t xml:space="preserve">. </w:t>
      </w:r>
    </w:p>
    <w:p w:rsidR="00AD6E69" w:rsidRPr="00FB2D44" w:rsidRDefault="00AD6E69" w:rsidP="00E35FA9">
      <w:pPr>
        <w:spacing w:after="0" w:line="360" w:lineRule="auto"/>
        <w:ind w:firstLine="709"/>
        <w:jc w:val="both"/>
        <w:rPr>
          <w:rFonts w:ascii="Times New Roman" w:hAnsi="Times New Roman" w:cs="Times New Roman"/>
          <w:sz w:val="28"/>
          <w:szCs w:val="28"/>
          <w:lang w:eastAsia="ru-RU"/>
        </w:rPr>
      </w:pPr>
      <w:r w:rsidRPr="00FB2D44">
        <w:rPr>
          <w:rFonts w:ascii="Times New Roman" w:hAnsi="Times New Roman" w:cs="Times New Roman"/>
          <w:sz w:val="28"/>
          <w:szCs w:val="28"/>
          <w:lang w:eastAsia="ru-RU"/>
        </w:rPr>
        <w:t xml:space="preserve"> При условии правильно организованного педагогического процесса с применением игровых технологий, а также с органи</w:t>
      </w:r>
      <w:r w:rsidR="00720627" w:rsidRPr="00FB2D44">
        <w:rPr>
          <w:rFonts w:ascii="Times New Roman" w:hAnsi="Times New Roman" w:cs="Times New Roman"/>
          <w:sz w:val="28"/>
          <w:szCs w:val="28"/>
          <w:lang w:eastAsia="ru-RU"/>
        </w:rPr>
        <w:t>зованной развивающей предметно-</w:t>
      </w:r>
      <w:r w:rsidRPr="00FB2D44">
        <w:rPr>
          <w:rFonts w:ascii="Times New Roman" w:hAnsi="Times New Roman" w:cs="Times New Roman"/>
          <w:sz w:val="28"/>
          <w:szCs w:val="28"/>
          <w:lang w:eastAsia="ru-RU"/>
        </w:rPr>
        <w:t>пространственной средой речевое развитие ребенка будет полноценным и эффективным.</w:t>
      </w:r>
    </w:p>
    <w:p w:rsidR="00AD6E69" w:rsidRPr="00FB2D44" w:rsidRDefault="00AD6E69" w:rsidP="00E35FA9">
      <w:pPr>
        <w:spacing w:after="0" w:line="360" w:lineRule="auto"/>
        <w:ind w:firstLine="709"/>
        <w:jc w:val="both"/>
        <w:rPr>
          <w:rFonts w:ascii="Times New Roman" w:hAnsi="Times New Roman" w:cs="Times New Roman"/>
          <w:sz w:val="28"/>
          <w:szCs w:val="28"/>
          <w:lang w:eastAsia="ru-RU"/>
        </w:rPr>
      </w:pPr>
      <w:r w:rsidRPr="00FB2D44">
        <w:rPr>
          <w:rFonts w:ascii="Times New Roman" w:hAnsi="Times New Roman" w:cs="Times New Roman"/>
          <w:sz w:val="28"/>
          <w:szCs w:val="28"/>
          <w:lang w:eastAsia="ru-RU"/>
        </w:rPr>
        <w:t xml:space="preserve">Обобщая вышесказанное, можно сделать вывод, что в нашем ДОУ созданы необходимые психолого-педагогические условия для полноценного речевого развития дошкольников, но  несмотря на это, мы продолжаем работу по формированию и развитию речи детей. </w:t>
      </w:r>
    </w:p>
    <w:p w:rsidR="00C523CB" w:rsidRPr="00FB2D44" w:rsidRDefault="00C523CB" w:rsidP="00AD6E69">
      <w:pPr>
        <w:pStyle w:val="2"/>
        <w:spacing w:before="0"/>
        <w:jc w:val="center"/>
        <w:rPr>
          <w:rFonts w:ascii="Times New Roman" w:eastAsia="Times New Roman" w:hAnsi="Times New Roman" w:cs="Times New Roman"/>
          <w:color w:val="auto"/>
          <w:sz w:val="28"/>
          <w:szCs w:val="28"/>
          <w:lang w:eastAsia="ru-RU"/>
        </w:rPr>
      </w:pPr>
      <w:bookmarkStart w:id="29" w:name="_Toc140347509"/>
    </w:p>
    <w:p w:rsidR="004338FD" w:rsidRPr="00FB2D44" w:rsidRDefault="00FF779C" w:rsidP="00AD6E69">
      <w:pPr>
        <w:pStyle w:val="2"/>
        <w:spacing w:before="0"/>
        <w:jc w:val="center"/>
        <w:rPr>
          <w:rFonts w:ascii="Times New Roman" w:eastAsia="Times New Roman" w:hAnsi="Times New Roman" w:cs="Times New Roman"/>
          <w:color w:val="auto"/>
          <w:sz w:val="28"/>
          <w:szCs w:val="28"/>
          <w:lang w:eastAsia="ru-RU"/>
        </w:rPr>
      </w:pPr>
      <w:r w:rsidRPr="00FB2D44">
        <w:rPr>
          <w:rFonts w:ascii="Times New Roman" w:eastAsia="Times New Roman" w:hAnsi="Times New Roman" w:cs="Times New Roman"/>
          <w:color w:val="auto"/>
          <w:sz w:val="28"/>
          <w:szCs w:val="28"/>
          <w:lang w:eastAsia="ru-RU"/>
        </w:rPr>
        <w:t>1.3</w:t>
      </w:r>
      <w:r w:rsidR="00C523CB" w:rsidRPr="00FB2D44">
        <w:rPr>
          <w:rFonts w:ascii="Times New Roman" w:eastAsia="Times New Roman" w:hAnsi="Times New Roman" w:cs="Times New Roman"/>
          <w:color w:val="auto"/>
          <w:sz w:val="28"/>
          <w:szCs w:val="28"/>
          <w:lang w:eastAsia="ru-RU"/>
        </w:rPr>
        <w:t>.</w:t>
      </w:r>
      <w:r w:rsidR="009451C9" w:rsidRPr="00FB2D44">
        <w:rPr>
          <w:rFonts w:ascii="Times New Roman" w:eastAsia="Times New Roman" w:hAnsi="Times New Roman" w:cs="Times New Roman"/>
          <w:color w:val="auto"/>
          <w:sz w:val="28"/>
          <w:szCs w:val="28"/>
          <w:lang w:eastAsia="ru-RU"/>
        </w:rPr>
        <w:t xml:space="preserve"> </w:t>
      </w:r>
      <w:r w:rsidR="004338FD" w:rsidRPr="00FB2D44">
        <w:rPr>
          <w:rFonts w:ascii="Times New Roman" w:eastAsia="Times New Roman" w:hAnsi="Times New Roman" w:cs="Times New Roman"/>
          <w:color w:val="auto"/>
          <w:sz w:val="28"/>
          <w:szCs w:val="28"/>
          <w:lang w:eastAsia="ru-RU"/>
        </w:rPr>
        <w:t>Характеристика дошкольников с ОНР</w:t>
      </w:r>
      <w:bookmarkEnd w:id="21"/>
      <w:bookmarkEnd w:id="29"/>
    </w:p>
    <w:p w:rsidR="004338FD" w:rsidRPr="00FB2D44" w:rsidRDefault="004338FD" w:rsidP="00AD6E69">
      <w:pPr>
        <w:spacing w:after="0" w:line="360" w:lineRule="auto"/>
        <w:ind w:firstLine="709"/>
        <w:jc w:val="both"/>
        <w:rPr>
          <w:rFonts w:ascii="Calibri" w:eastAsia="Times New Roman" w:hAnsi="Calibri" w:cs="Times New Roman"/>
          <w:lang w:eastAsia="ru-RU"/>
        </w:rPr>
      </w:pP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 xml:space="preserve">Психолого-педагогическая характеристика включает в себя характеристику высших психических функций, эмоционально-волевой сферы и поведения ребенка.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Проблема развития высших психических функций у детей с общим недоразвитием речи актуальна в настоящее время. Становление когнитивных процессов оказывает большое воздействие на развит</w:t>
      </w:r>
      <w:r w:rsidR="00E26194">
        <w:rPr>
          <w:rFonts w:ascii="Times New Roman" w:hAnsi="Times New Roman" w:cs="Times New Roman"/>
          <w:sz w:val="28"/>
          <w:szCs w:val="28"/>
        </w:rPr>
        <w:t>ие личности ребенка в целом [47</w:t>
      </w:r>
      <w:r w:rsidRPr="00FB2D44">
        <w:rPr>
          <w:rFonts w:ascii="Times New Roman" w:hAnsi="Times New Roman" w:cs="Times New Roman"/>
          <w:sz w:val="28"/>
          <w:szCs w:val="28"/>
        </w:rPr>
        <w:t>]</w:t>
      </w:r>
      <w:r w:rsidR="00C523CB" w:rsidRPr="00FB2D44">
        <w:rPr>
          <w:rFonts w:ascii="Times New Roman" w:hAnsi="Times New Roman" w:cs="Times New Roman"/>
          <w:sz w:val="28"/>
          <w:szCs w:val="28"/>
        </w:rPr>
        <w:t>.</w:t>
      </w:r>
      <w:r w:rsidRPr="00FB2D44">
        <w:rPr>
          <w:rFonts w:ascii="Times New Roman" w:hAnsi="Times New Roman" w:cs="Times New Roman"/>
          <w:sz w:val="28"/>
          <w:szCs w:val="28"/>
        </w:rPr>
        <w:t xml:space="preserve">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 xml:space="preserve">У детей с общим недоразвитием речи наблюдаются слабая устойчивость внимания, низкий уровень его распределения. При относительно сохранной смысловой, логической памяти у детей с общим недоразвитием речи, явно снижена вербальная память, страдает эффективность запоминания. Дети часто забывают сложные установки, опускают значимые моменты, изменяют последовательность предложенных заданий.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lastRenderedPageBreak/>
        <w:t>Часто делают ошибки при описании предметов, картинок. У детей наблюдается низкая активность памяти. Ребенок начинает говорить поздно чем ровесники, отмечаются незначительный запас слов, аграмматизм.</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 xml:space="preserve">Внимание детей с речевым недоразвитием характеризуется неустойчивостью, более низким уровнем показателей произвольного внимания, трудностями в планировании своих действий. </w:t>
      </w:r>
    </w:p>
    <w:p w:rsidR="00FF779C" w:rsidRPr="00FB2D44" w:rsidRDefault="0062343F"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Т.</w:t>
      </w:r>
      <w:r w:rsidR="00FF779C" w:rsidRPr="00FB2D44">
        <w:rPr>
          <w:rFonts w:ascii="Times New Roman" w:hAnsi="Times New Roman" w:cs="Times New Roman"/>
          <w:sz w:val="28"/>
          <w:szCs w:val="28"/>
        </w:rPr>
        <w:t>С.</w:t>
      </w:r>
      <w:r w:rsidRPr="00FB2D44">
        <w:rPr>
          <w:rFonts w:ascii="Times New Roman" w:hAnsi="Times New Roman" w:cs="Times New Roman"/>
          <w:sz w:val="28"/>
          <w:szCs w:val="28"/>
        </w:rPr>
        <w:t xml:space="preserve"> Овчинникова, О.Н. Усанова, Ю.</w:t>
      </w:r>
      <w:r w:rsidR="00FF779C" w:rsidRPr="00FB2D44">
        <w:rPr>
          <w:rFonts w:ascii="Times New Roman" w:hAnsi="Times New Roman" w:cs="Times New Roman"/>
          <w:sz w:val="28"/>
          <w:szCs w:val="28"/>
        </w:rPr>
        <w:t xml:space="preserve">Ф. Гаркуша, Т.Н. Синякова, </w:t>
      </w:r>
      <w:r w:rsidRPr="00FB2D44">
        <w:rPr>
          <w:rFonts w:ascii="Times New Roman" w:hAnsi="Times New Roman" w:cs="Times New Roman"/>
          <w:sz w:val="28"/>
          <w:szCs w:val="28"/>
        </w:rPr>
        <w:br/>
      </w:r>
      <w:r w:rsidR="00FF779C" w:rsidRPr="00FB2D44">
        <w:rPr>
          <w:rFonts w:ascii="Times New Roman" w:hAnsi="Times New Roman" w:cs="Times New Roman"/>
          <w:sz w:val="28"/>
          <w:szCs w:val="28"/>
        </w:rPr>
        <w:t>Т.</w:t>
      </w:r>
      <w:r w:rsidRPr="00FB2D44">
        <w:rPr>
          <w:rFonts w:ascii="Times New Roman" w:hAnsi="Times New Roman" w:cs="Times New Roman"/>
          <w:sz w:val="28"/>
          <w:szCs w:val="28"/>
        </w:rPr>
        <w:t>А. Фотекова, А.</w:t>
      </w:r>
      <w:r w:rsidR="00FF779C" w:rsidRPr="00FB2D44">
        <w:rPr>
          <w:rFonts w:ascii="Times New Roman" w:hAnsi="Times New Roman" w:cs="Times New Roman"/>
          <w:sz w:val="28"/>
          <w:szCs w:val="28"/>
        </w:rPr>
        <w:t>Н. Корнев, А.В. Ястребова, В.</w:t>
      </w:r>
      <w:r w:rsidRPr="00FB2D44">
        <w:rPr>
          <w:rFonts w:ascii="Times New Roman" w:hAnsi="Times New Roman" w:cs="Times New Roman"/>
          <w:sz w:val="28"/>
          <w:szCs w:val="28"/>
        </w:rPr>
        <w:t>А. Ковшиков и др. с</w:t>
      </w:r>
      <w:r w:rsidR="00FF779C" w:rsidRPr="00FB2D44">
        <w:rPr>
          <w:rFonts w:ascii="Times New Roman" w:hAnsi="Times New Roman" w:cs="Times New Roman"/>
          <w:sz w:val="28"/>
          <w:szCs w:val="28"/>
        </w:rPr>
        <w:t>читают, что у детей с речевыми нарушениями, в частности с общим недоразвитием речи, вторично страдает внимание. Это является одной из</w:t>
      </w:r>
      <w:r w:rsidR="00E26194">
        <w:rPr>
          <w:rFonts w:ascii="Times New Roman" w:hAnsi="Times New Roman" w:cs="Times New Roman"/>
          <w:sz w:val="28"/>
          <w:szCs w:val="28"/>
        </w:rPr>
        <w:t xml:space="preserve"> причин сложностей в обучении [11</w:t>
      </w:r>
      <w:r w:rsidR="00FF779C" w:rsidRPr="00FB2D44">
        <w:rPr>
          <w:rFonts w:ascii="Times New Roman" w:hAnsi="Times New Roman" w:cs="Times New Roman"/>
          <w:sz w:val="28"/>
          <w:szCs w:val="28"/>
        </w:rPr>
        <w:t xml:space="preserve">].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Говоря о произвольной памяти у дошкольников 5-6 лет с общим недоразвитием речи наблюдается: низкий объем продуктивного запоминания серии геометрических фигур; снижена слуховая память; низкий уровень развити</w:t>
      </w:r>
      <w:r w:rsidR="00E26194">
        <w:rPr>
          <w:rFonts w:ascii="Times New Roman" w:hAnsi="Times New Roman" w:cs="Times New Roman"/>
          <w:sz w:val="28"/>
          <w:szCs w:val="28"/>
        </w:rPr>
        <w:t>я опосредованного запоминания [47</w:t>
      </w:r>
      <w:r w:rsidRPr="00FB2D44">
        <w:rPr>
          <w:rFonts w:ascii="Times New Roman" w:hAnsi="Times New Roman" w:cs="Times New Roman"/>
          <w:sz w:val="28"/>
          <w:szCs w:val="28"/>
        </w:rPr>
        <w:t xml:space="preserve">].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 xml:space="preserve">Для данной категории детей типичен средний уровень сформированности зрительной памяти (нарушение непосредственного воспроизведения, связанные с сужением объема зрительной памяти, трудности в узнавании предметов. </w:t>
      </w:r>
    </w:p>
    <w:p w:rsidR="00FF779C" w:rsidRPr="00FB2D44" w:rsidRDefault="0062343F"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Т.</w:t>
      </w:r>
      <w:r w:rsidR="00FF779C" w:rsidRPr="00FB2D44">
        <w:rPr>
          <w:rFonts w:ascii="Times New Roman" w:hAnsi="Times New Roman" w:cs="Times New Roman"/>
          <w:sz w:val="28"/>
          <w:szCs w:val="28"/>
        </w:rPr>
        <w:t>Б. Филичева и Г.В. Чиркина обнаружили сложности с запоминанием вербального материала и снижение продуктивности запоминания у д</w:t>
      </w:r>
      <w:r w:rsidR="00E26194">
        <w:rPr>
          <w:rFonts w:ascii="Times New Roman" w:hAnsi="Times New Roman" w:cs="Times New Roman"/>
          <w:sz w:val="28"/>
          <w:szCs w:val="28"/>
        </w:rPr>
        <w:t>етей общим недоразвитием речи [51, с. 85</w:t>
      </w:r>
      <w:r w:rsidR="00FF779C" w:rsidRPr="00FB2D44">
        <w:rPr>
          <w:rFonts w:ascii="Times New Roman" w:hAnsi="Times New Roman" w:cs="Times New Roman"/>
          <w:sz w:val="28"/>
          <w:szCs w:val="28"/>
        </w:rPr>
        <w:t xml:space="preserve">].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 xml:space="preserve">Особенность личностной сферы дошкольников с общим недоразвитием речи заключается в несформированности выражения и высказывания своего эмоциональногосостояния, в отсутствии навыков распознавать эмоции других людей. У дошкольников с общим недоразвитием речи  не сформированы самостоятельность, активность, воображение, у них нарушены игровые коммуникативные функции они не умеют планировать игровые действия [2] .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По мнению Щербак С.Г. у детей с общим недоразвитием речи отмечается недостаточность развития словесно-логического мышления. У</w:t>
      </w:r>
      <w:r w:rsidR="00C523CB" w:rsidRPr="00FB2D44">
        <w:rPr>
          <w:rFonts w:ascii="Times New Roman" w:hAnsi="Times New Roman" w:cs="Times New Roman"/>
          <w:sz w:val="28"/>
          <w:szCs w:val="28"/>
        </w:rPr>
        <w:t xml:space="preserve"> </w:t>
      </w:r>
      <w:r w:rsidRPr="00FB2D44">
        <w:rPr>
          <w:rFonts w:ascii="Times New Roman" w:hAnsi="Times New Roman" w:cs="Times New Roman"/>
          <w:sz w:val="28"/>
          <w:szCs w:val="28"/>
        </w:rPr>
        <w:t xml:space="preserve">них </w:t>
      </w:r>
      <w:r w:rsidRPr="00FB2D44">
        <w:rPr>
          <w:rFonts w:ascii="Times New Roman" w:hAnsi="Times New Roman" w:cs="Times New Roman"/>
          <w:sz w:val="28"/>
          <w:szCs w:val="28"/>
        </w:rPr>
        <w:lastRenderedPageBreak/>
        <w:t>не сформированы обобщающие понятия. трудности в установлении причинно-следственных связей, в формулировке сходства и различия предметов по существенным признакам; непонимания значения слов, недор</w:t>
      </w:r>
      <w:r w:rsidR="00E26194">
        <w:rPr>
          <w:rFonts w:ascii="Times New Roman" w:hAnsi="Times New Roman" w:cs="Times New Roman"/>
          <w:sz w:val="28"/>
          <w:szCs w:val="28"/>
        </w:rPr>
        <w:t>азвитие мыслительных операций [60, с. 52</w:t>
      </w:r>
      <w:r w:rsidRPr="00FB2D44">
        <w:rPr>
          <w:rFonts w:ascii="Times New Roman" w:hAnsi="Times New Roman" w:cs="Times New Roman"/>
          <w:sz w:val="28"/>
          <w:szCs w:val="28"/>
        </w:rPr>
        <w:t xml:space="preserve">].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Отставание в развитии словесно - логического мышления проявляется в виде недостато</w:t>
      </w:r>
      <w:r w:rsidR="00720627" w:rsidRPr="00FB2D44">
        <w:rPr>
          <w:rFonts w:ascii="Times New Roman" w:hAnsi="Times New Roman" w:cs="Times New Roman"/>
          <w:sz w:val="28"/>
          <w:szCs w:val="28"/>
        </w:rPr>
        <w:t>чности понимания детьми лексико</w:t>
      </w:r>
      <w:r w:rsidRPr="00FB2D44">
        <w:rPr>
          <w:rFonts w:ascii="Times New Roman" w:hAnsi="Times New Roman" w:cs="Times New Roman"/>
          <w:sz w:val="28"/>
          <w:szCs w:val="28"/>
        </w:rPr>
        <w:t xml:space="preserve">-грамматических конструкций, медленного усвоения причинно - следственных закономерностей, временных и пространственных  взаимоотношений, низкого уровня сформированности в операциях анализа, синтеза, сравнения, обобщения и классификации, затруднений при определении и построения </w:t>
      </w:r>
      <w:r w:rsidR="00E26194">
        <w:rPr>
          <w:rFonts w:ascii="Times New Roman" w:hAnsi="Times New Roman" w:cs="Times New Roman"/>
          <w:sz w:val="28"/>
          <w:szCs w:val="28"/>
        </w:rPr>
        <w:t>логической последовательности [18, с. 63</w:t>
      </w:r>
      <w:r w:rsidRPr="00FB2D44">
        <w:rPr>
          <w:rFonts w:ascii="Times New Roman" w:hAnsi="Times New Roman" w:cs="Times New Roman"/>
          <w:sz w:val="28"/>
          <w:szCs w:val="28"/>
        </w:rPr>
        <w:t xml:space="preserve">]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 xml:space="preserve">Мышление у детей дошкольного возраста с общим недоразвитием речи имеет следующие особенности: </w:t>
      </w:r>
    </w:p>
    <w:p w:rsidR="00FF779C" w:rsidRPr="00FB2D44" w:rsidRDefault="00FF779C" w:rsidP="00C840BF">
      <w:pPr>
        <w:numPr>
          <w:ilvl w:val="0"/>
          <w:numId w:val="38"/>
        </w:numPr>
        <w:spacing w:after="0" w:line="360" w:lineRule="auto"/>
        <w:ind w:left="0" w:right="67" w:firstLine="709"/>
        <w:jc w:val="both"/>
        <w:rPr>
          <w:rFonts w:ascii="Times New Roman" w:hAnsi="Times New Roman" w:cs="Times New Roman"/>
          <w:sz w:val="28"/>
          <w:szCs w:val="28"/>
        </w:rPr>
      </w:pPr>
      <w:r w:rsidRPr="00FB2D44">
        <w:rPr>
          <w:rFonts w:ascii="Times New Roman" w:hAnsi="Times New Roman" w:cs="Times New Roman"/>
          <w:sz w:val="28"/>
          <w:szCs w:val="28"/>
        </w:rPr>
        <w:t xml:space="preserve">несформированность словесных обобщений; </w:t>
      </w:r>
    </w:p>
    <w:p w:rsidR="00FF779C" w:rsidRPr="00FB2D44" w:rsidRDefault="00FF779C" w:rsidP="00C840BF">
      <w:pPr>
        <w:numPr>
          <w:ilvl w:val="0"/>
          <w:numId w:val="38"/>
        </w:numPr>
        <w:spacing w:after="0" w:line="360" w:lineRule="auto"/>
        <w:ind w:left="0" w:right="67" w:firstLine="709"/>
        <w:jc w:val="both"/>
        <w:rPr>
          <w:rFonts w:ascii="Times New Roman" w:hAnsi="Times New Roman" w:cs="Times New Roman"/>
          <w:sz w:val="28"/>
          <w:szCs w:val="28"/>
        </w:rPr>
      </w:pPr>
      <w:r w:rsidRPr="00FB2D44">
        <w:rPr>
          <w:rFonts w:ascii="Times New Roman" w:hAnsi="Times New Roman" w:cs="Times New Roman"/>
          <w:sz w:val="28"/>
          <w:szCs w:val="28"/>
        </w:rPr>
        <w:t xml:space="preserve">сложности в классификации предметов; </w:t>
      </w:r>
    </w:p>
    <w:p w:rsidR="00FF779C" w:rsidRPr="00FB2D44" w:rsidRDefault="00FF779C" w:rsidP="00C840BF">
      <w:pPr>
        <w:numPr>
          <w:ilvl w:val="0"/>
          <w:numId w:val="38"/>
        </w:numPr>
        <w:spacing w:after="0" w:line="360" w:lineRule="auto"/>
        <w:ind w:left="0" w:right="67" w:firstLine="709"/>
        <w:jc w:val="both"/>
        <w:rPr>
          <w:rFonts w:ascii="Times New Roman" w:hAnsi="Times New Roman" w:cs="Times New Roman"/>
          <w:sz w:val="28"/>
          <w:szCs w:val="28"/>
        </w:rPr>
      </w:pPr>
      <w:r w:rsidRPr="00FB2D44">
        <w:rPr>
          <w:rFonts w:ascii="Times New Roman" w:hAnsi="Times New Roman" w:cs="Times New Roman"/>
          <w:sz w:val="28"/>
          <w:szCs w:val="28"/>
        </w:rPr>
        <w:t xml:space="preserve">сравнительный анализ по сходству и различию между предметами и явлениями окружающего мира осуществляется по незначительным признакам.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Эмоциональная сфера является важной составляющей в развитии детей, так как если ребенок не умеет управлять своими эмоциями и не может корректно воспринимать эмоциональное состояние другого, то его общение с окружающи</w:t>
      </w:r>
      <w:r w:rsidR="00E26194">
        <w:rPr>
          <w:rFonts w:ascii="Times New Roman" w:hAnsi="Times New Roman" w:cs="Times New Roman"/>
          <w:sz w:val="28"/>
          <w:szCs w:val="28"/>
        </w:rPr>
        <w:t>ми нельзя считать эффективным [60, с. 63</w:t>
      </w:r>
      <w:r w:rsidRPr="00FB2D44">
        <w:rPr>
          <w:rFonts w:ascii="Times New Roman" w:hAnsi="Times New Roman" w:cs="Times New Roman"/>
          <w:sz w:val="28"/>
          <w:szCs w:val="28"/>
        </w:rPr>
        <w:t xml:space="preserve">].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 xml:space="preserve">Нарушения эмоционально-волевой сферы детей с общим недоразвитием речи являются очень распространенными и имеют стойкий характер. Данный фактор негативно сказывается на эффективности обучения детей и адаптации их в социуме.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Особенности эмоционально-личностной сферы ребенка являются результатом того, что речевая неполноценность отстраняет ребенка от детского коллектива, этот факт с возрастом действует все более травмирующее на его психику и характеризуется несформи</w:t>
      </w:r>
      <w:r w:rsidR="00C523CB" w:rsidRPr="00FB2D44">
        <w:rPr>
          <w:rFonts w:ascii="Times New Roman" w:hAnsi="Times New Roman" w:cs="Times New Roman"/>
          <w:sz w:val="28"/>
          <w:szCs w:val="28"/>
        </w:rPr>
        <w:t xml:space="preserve">рованностью форм коммуникации, </w:t>
      </w:r>
      <w:r w:rsidRPr="00FB2D44">
        <w:rPr>
          <w:rFonts w:ascii="Times New Roman" w:hAnsi="Times New Roman" w:cs="Times New Roman"/>
          <w:sz w:val="28"/>
          <w:szCs w:val="28"/>
        </w:rPr>
        <w:lastRenderedPageBreak/>
        <w:t xml:space="preserve">незаинтересованностью </w:t>
      </w:r>
      <w:r w:rsidRPr="00FB2D44">
        <w:rPr>
          <w:rFonts w:ascii="Times New Roman" w:hAnsi="Times New Roman" w:cs="Times New Roman"/>
          <w:sz w:val="28"/>
          <w:szCs w:val="28"/>
        </w:rPr>
        <w:tab/>
        <w:t xml:space="preserve">в </w:t>
      </w:r>
      <w:r w:rsidRPr="00FB2D44">
        <w:rPr>
          <w:rFonts w:ascii="Times New Roman" w:hAnsi="Times New Roman" w:cs="Times New Roman"/>
          <w:sz w:val="28"/>
          <w:szCs w:val="28"/>
        </w:rPr>
        <w:tab/>
        <w:t xml:space="preserve">контакте, </w:t>
      </w:r>
      <w:r w:rsidRPr="00FB2D44">
        <w:rPr>
          <w:rFonts w:ascii="Times New Roman" w:hAnsi="Times New Roman" w:cs="Times New Roman"/>
          <w:sz w:val="28"/>
          <w:szCs w:val="28"/>
        </w:rPr>
        <w:tab/>
        <w:t xml:space="preserve">неумением ориентироваться в ситуации общения, негативизмом.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 xml:space="preserve">Также у дошкольников с данным нарушением речи наблюдается неуверенность в себе, это сказывается на его общении с сверстниками. Ребенок часто испытывает тревожность, страх, проявляет агрессию к окружающим.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Если говорить о поведении ребенка с общим недоразвитием речи хотелось бы сказать о произвольном поведении. многокомпонентный процесс, требующий обязательного формирования целостной системы осознанной саморегуляции [3</w:t>
      </w:r>
      <w:r w:rsidR="00E26194">
        <w:rPr>
          <w:rFonts w:ascii="Times New Roman" w:hAnsi="Times New Roman" w:cs="Times New Roman"/>
          <w:sz w:val="28"/>
          <w:szCs w:val="28"/>
        </w:rPr>
        <w:t>, с. 55</w:t>
      </w:r>
      <w:r w:rsidRPr="00FB2D44">
        <w:rPr>
          <w:rFonts w:ascii="Times New Roman" w:hAnsi="Times New Roman" w:cs="Times New Roman"/>
          <w:sz w:val="28"/>
          <w:szCs w:val="28"/>
        </w:rPr>
        <w:t xml:space="preserve">]. </w:t>
      </w:r>
    </w:p>
    <w:p w:rsidR="00FF779C"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 xml:space="preserve">Успешное выполнение любой деятельности возможно лишь при наличии системы произвольной саморегуляции, под которой понимается способность ребенка к формированию произвольной самостоятельной деятельности[2,3]. </w:t>
      </w:r>
    </w:p>
    <w:p w:rsidR="00C523CB" w:rsidRPr="00FB2D44" w:rsidRDefault="00FF779C"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У дошкольников с общим недоразвитием речи низкий уровень сформированности произвольного поведения они не могут управлять своим поведением не имеют способности проявлять самостоятельность в какой- либо деятельности, у них отсутствует стремление преодолевать какие-либо трудности</w:t>
      </w:r>
      <w:r w:rsidR="00C523CB" w:rsidRPr="00FB2D44">
        <w:rPr>
          <w:rFonts w:ascii="Times New Roman" w:hAnsi="Times New Roman" w:cs="Times New Roman"/>
          <w:sz w:val="28"/>
          <w:szCs w:val="28"/>
        </w:rPr>
        <w:t>.</w:t>
      </w:r>
    </w:p>
    <w:p w:rsidR="00FF779C" w:rsidRPr="00FB2D44" w:rsidRDefault="00C523CB" w:rsidP="00AD6E69">
      <w:pPr>
        <w:spacing w:after="0" w:line="360" w:lineRule="auto"/>
        <w:ind w:right="67" w:firstLine="709"/>
        <w:jc w:val="both"/>
        <w:rPr>
          <w:rFonts w:ascii="Times New Roman" w:hAnsi="Times New Roman" w:cs="Times New Roman"/>
          <w:sz w:val="28"/>
          <w:szCs w:val="28"/>
        </w:rPr>
      </w:pPr>
      <w:r w:rsidRPr="00FB2D44">
        <w:rPr>
          <w:rFonts w:ascii="Times New Roman" w:hAnsi="Times New Roman" w:cs="Times New Roman"/>
          <w:sz w:val="28"/>
          <w:szCs w:val="28"/>
        </w:rPr>
        <w:t>Таким образом,</w:t>
      </w:r>
      <w:r w:rsidRPr="00FB2D44">
        <w:rPr>
          <w:rFonts w:ascii="Times New Roman" w:hAnsi="Times New Roman" w:cs="Times New Roman"/>
          <w:sz w:val="28"/>
          <w:szCs w:val="28"/>
          <w:shd w:val="clear" w:color="auto" w:fill="FFFFFF"/>
        </w:rPr>
        <w:t xml:space="preserve"> из всего выше сказанного можно сделать вывод, что у большинства дошкольников с ОНР имеется недоразвитие неречевых психических функций, которые тесно связаны с речью, таких как внимание, восприятие, память, мышление. Для этих детей характерны как типологические, так и индивидуальные особенности состояния речевых и неречевых психических функций.</w:t>
      </w:r>
      <w:r w:rsidR="00FF779C" w:rsidRPr="00FB2D44">
        <w:rPr>
          <w:rFonts w:ascii="Times New Roman" w:hAnsi="Times New Roman" w:cs="Times New Roman"/>
          <w:sz w:val="28"/>
          <w:szCs w:val="28"/>
        </w:rPr>
        <w:t xml:space="preserve"> </w:t>
      </w:r>
    </w:p>
    <w:p w:rsidR="008F597D" w:rsidRPr="00FB2D44" w:rsidRDefault="008F597D" w:rsidP="00AD6E69">
      <w:pPr>
        <w:spacing w:after="0" w:line="360" w:lineRule="auto"/>
        <w:ind w:firstLine="709"/>
        <w:jc w:val="both"/>
        <w:rPr>
          <w:rFonts w:ascii="Times New Roman" w:eastAsia="Times New Roman" w:hAnsi="Times New Roman" w:cs="Times New Roman"/>
          <w:b/>
          <w:sz w:val="28"/>
          <w:szCs w:val="28"/>
          <w:lang w:eastAsia="ru-RU"/>
        </w:rPr>
      </w:pPr>
    </w:p>
    <w:p w:rsidR="00FF779C" w:rsidRPr="00FB2D44" w:rsidRDefault="007909F9" w:rsidP="00AD6E69">
      <w:pPr>
        <w:pStyle w:val="2"/>
        <w:spacing w:before="0"/>
        <w:jc w:val="center"/>
        <w:rPr>
          <w:rFonts w:ascii="Times New Roman" w:eastAsia="Times New Roman" w:hAnsi="Times New Roman"/>
          <w:color w:val="auto"/>
          <w:sz w:val="28"/>
          <w:szCs w:val="28"/>
          <w:lang w:eastAsia="ru-RU" w:bidi="ru-RU"/>
        </w:rPr>
      </w:pPr>
      <w:bookmarkStart w:id="30" w:name="_Toc32955846"/>
      <w:bookmarkStart w:id="31" w:name="_Toc111636748"/>
      <w:bookmarkStart w:id="32" w:name="_Toc140347510"/>
      <w:r w:rsidRPr="00FB2D44">
        <w:rPr>
          <w:rFonts w:eastAsia="Times New Roman"/>
          <w:color w:val="auto"/>
          <w:sz w:val="28"/>
          <w:szCs w:val="28"/>
          <w:shd w:val="clear" w:color="auto" w:fill="FFFFFF"/>
        </w:rPr>
        <w:t>1</w:t>
      </w:r>
      <w:r w:rsidR="00FF779C" w:rsidRPr="00FB2D44">
        <w:rPr>
          <w:rFonts w:eastAsia="Times New Roman"/>
          <w:color w:val="auto"/>
          <w:sz w:val="28"/>
          <w:szCs w:val="28"/>
          <w:shd w:val="clear" w:color="auto" w:fill="FFFFFF"/>
        </w:rPr>
        <w:t>.4</w:t>
      </w:r>
      <w:r w:rsidR="00FF4F4F" w:rsidRPr="00FB2D44">
        <w:rPr>
          <w:rFonts w:eastAsia="Times New Roman"/>
          <w:color w:val="auto"/>
          <w:sz w:val="28"/>
          <w:szCs w:val="28"/>
          <w:shd w:val="clear" w:color="auto" w:fill="FFFFFF"/>
        </w:rPr>
        <w:t xml:space="preserve"> </w:t>
      </w:r>
      <w:bookmarkEnd w:id="30"/>
      <w:bookmarkEnd w:id="31"/>
      <w:r w:rsidR="00FF779C" w:rsidRPr="00FB2D44">
        <w:rPr>
          <w:rFonts w:ascii="Times New Roman" w:eastAsia="Times New Roman" w:hAnsi="Times New Roman"/>
          <w:color w:val="auto"/>
          <w:sz w:val="28"/>
          <w:szCs w:val="28"/>
          <w:lang w:eastAsia="ru-RU" w:bidi="ru-RU"/>
        </w:rPr>
        <w:t>Способы активизации речи старших дошкольников через игровую деятельность</w:t>
      </w:r>
      <w:bookmarkEnd w:id="32"/>
    </w:p>
    <w:p w:rsidR="00FF4F4F" w:rsidRPr="00FB2D44" w:rsidRDefault="00FF4F4F" w:rsidP="00AD6E69">
      <w:pPr>
        <w:keepNext/>
        <w:keepLines/>
        <w:spacing w:after="0" w:line="360" w:lineRule="auto"/>
        <w:jc w:val="center"/>
        <w:outlineLvl w:val="0"/>
        <w:rPr>
          <w:rFonts w:ascii="Times New Roman Полужирный" w:eastAsia="Times New Roman" w:hAnsi="Times New Roman Полужирный" w:cs="Times New Roman"/>
          <w:b/>
          <w:bCs/>
          <w:sz w:val="28"/>
          <w:szCs w:val="28"/>
          <w:shd w:val="clear" w:color="auto" w:fill="FFFFFF"/>
        </w:rPr>
      </w:pPr>
    </w:p>
    <w:p w:rsidR="00FF4F4F" w:rsidRPr="00FB2D44" w:rsidRDefault="00FF4F4F"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Для результативности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у детей старшего дошкольного </w:t>
      </w:r>
      <w:r w:rsidR="00FC23F1" w:rsidRPr="00FB2D44">
        <w:rPr>
          <w:rFonts w:ascii="Times New Roman" w:eastAsia="Times New Roman" w:hAnsi="Times New Roman" w:cs="Times New Roman"/>
          <w:sz w:val="28"/>
          <w:szCs w:val="28"/>
          <w:lang w:eastAsia="ru-RU"/>
        </w:rPr>
        <w:t xml:space="preserve">с ОНР </w:t>
      </w:r>
      <w:r w:rsidRPr="00FB2D44">
        <w:rPr>
          <w:rFonts w:ascii="Times New Roman" w:eastAsia="Times New Roman" w:hAnsi="Times New Roman" w:cs="Times New Roman"/>
          <w:sz w:val="28"/>
          <w:szCs w:val="28"/>
          <w:lang w:eastAsia="ru-RU"/>
        </w:rPr>
        <w:t xml:space="preserve">в процессе </w:t>
      </w:r>
      <w:r w:rsidR="00997200" w:rsidRPr="00FB2D44">
        <w:rPr>
          <w:rFonts w:ascii="Times New Roman" w:eastAsia="Times New Roman" w:hAnsi="Times New Roman" w:cs="Times New Roman"/>
          <w:sz w:val="28"/>
          <w:szCs w:val="28"/>
          <w:lang w:eastAsia="ru-RU"/>
        </w:rPr>
        <w:t>игровой деятельности</w:t>
      </w:r>
      <w:r w:rsidRPr="00FB2D44">
        <w:rPr>
          <w:rFonts w:ascii="Times New Roman" w:eastAsia="Times New Roman" w:hAnsi="Times New Roman" w:cs="Times New Roman"/>
          <w:sz w:val="28"/>
          <w:szCs w:val="28"/>
          <w:lang w:eastAsia="ru-RU"/>
        </w:rPr>
        <w:t xml:space="preserve"> необходимо выявить </w:t>
      </w:r>
      <w:r w:rsidRPr="00FB2D44">
        <w:rPr>
          <w:rFonts w:ascii="Times New Roman" w:eastAsia="Times New Roman" w:hAnsi="Times New Roman" w:cs="Times New Roman"/>
          <w:sz w:val="28"/>
          <w:szCs w:val="28"/>
          <w:lang w:eastAsia="ru-RU"/>
        </w:rPr>
        <w:lastRenderedPageBreak/>
        <w:t>соответствующий комплекс педагогических условий организации данного процесса.</w:t>
      </w:r>
    </w:p>
    <w:p w:rsidR="00FF4F4F" w:rsidRPr="00FB2D44" w:rsidRDefault="00FF4F4F"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Первоначально определим содержание понятия «педагогические условия». В теории и практике педагогики существует множество трактовок и определений понятия «условие» вообще и «педагогические условия», в частности.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Т.В. Габай под условием понимает «отношение предмета к окружающим его явлениям, без которых он не может существовать». Более того, условия составляют ту среду, обстановку, в которой явления возника</w:t>
      </w:r>
      <w:r w:rsidR="00E26194">
        <w:rPr>
          <w:rFonts w:ascii="Times New Roman" w:eastAsia="Times New Roman" w:hAnsi="Times New Roman" w:cs="Times New Roman"/>
          <w:sz w:val="28"/>
          <w:szCs w:val="28"/>
          <w:lang w:eastAsia="ru-RU"/>
        </w:rPr>
        <w:t>ют, существуют и развиваются [16</w:t>
      </w:r>
      <w:r w:rsidRPr="00FB2D44">
        <w:rPr>
          <w:rFonts w:ascii="Times New Roman" w:eastAsia="Times New Roman" w:hAnsi="Times New Roman" w:cs="Times New Roman"/>
          <w:sz w:val="28"/>
          <w:szCs w:val="28"/>
          <w:lang w:eastAsia="ru-RU"/>
        </w:rPr>
        <w:t xml:space="preserve">, с. 134].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Словарь русского языка С.И. Ожегова трактует «условие» как «обстоятельство, от </w:t>
      </w:r>
      <w:r w:rsidR="00E26194">
        <w:rPr>
          <w:rFonts w:ascii="Times New Roman" w:eastAsia="Times New Roman" w:hAnsi="Times New Roman" w:cs="Times New Roman"/>
          <w:sz w:val="28"/>
          <w:szCs w:val="28"/>
          <w:lang w:eastAsia="ru-RU"/>
        </w:rPr>
        <w:t>которого что-нибудь зависит» [40</w:t>
      </w:r>
      <w:r w:rsidRPr="00FB2D44">
        <w:rPr>
          <w:rFonts w:ascii="Times New Roman" w:eastAsia="Times New Roman" w:hAnsi="Times New Roman" w:cs="Times New Roman"/>
          <w:sz w:val="28"/>
          <w:szCs w:val="28"/>
          <w:lang w:eastAsia="ru-RU"/>
        </w:rPr>
        <w:t xml:space="preserve">, с. 159].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В других источниках предлагаются схожие трактовки рассматриваемого понятия.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Условие – это: </w:t>
      </w:r>
    </w:p>
    <w:p w:rsidR="00FF4F4F" w:rsidRPr="00FB2D44" w:rsidRDefault="00FF4F4F" w:rsidP="00AD6E69">
      <w:pPr>
        <w:widowControl w:val="0"/>
        <w:numPr>
          <w:ilvl w:val="0"/>
          <w:numId w:val="1"/>
        </w:numPr>
        <w:shd w:val="clear" w:color="auto" w:fill="FFFFFF"/>
        <w:tabs>
          <w:tab w:val="left" w:pos="426"/>
          <w:tab w:val="left" w:pos="993"/>
        </w:tabs>
        <w:autoSpaceDE w:val="0"/>
        <w:autoSpaceDN w:val="0"/>
        <w:adjustRightInd w:val="0"/>
        <w:spacing w:after="0" w:line="360" w:lineRule="auto"/>
        <w:ind w:left="0"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обстановка, в которой что-то происходит [21, с. 167]; </w:t>
      </w:r>
    </w:p>
    <w:p w:rsidR="00FF4F4F" w:rsidRPr="00FB2D44" w:rsidRDefault="00FF4F4F" w:rsidP="00AD6E69">
      <w:pPr>
        <w:widowControl w:val="0"/>
        <w:numPr>
          <w:ilvl w:val="0"/>
          <w:numId w:val="1"/>
        </w:numPr>
        <w:shd w:val="clear" w:color="auto" w:fill="FFFFFF"/>
        <w:tabs>
          <w:tab w:val="left" w:pos="426"/>
          <w:tab w:val="left" w:pos="993"/>
        </w:tabs>
        <w:autoSpaceDE w:val="0"/>
        <w:autoSpaceDN w:val="0"/>
        <w:adjustRightInd w:val="0"/>
        <w:spacing w:after="0" w:line="360" w:lineRule="auto"/>
        <w:ind w:left="0"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среда, в которой пребывают и без которой не могут существовать предметы и явления [46, с. 117];</w:t>
      </w:r>
    </w:p>
    <w:p w:rsidR="00FF4F4F" w:rsidRPr="00FB2D44" w:rsidRDefault="00FF4F4F" w:rsidP="00AD6E69">
      <w:pPr>
        <w:widowControl w:val="0"/>
        <w:numPr>
          <w:ilvl w:val="0"/>
          <w:numId w:val="1"/>
        </w:numPr>
        <w:shd w:val="clear" w:color="auto" w:fill="FFFFFF"/>
        <w:tabs>
          <w:tab w:val="left" w:pos="426"/>
          <w:tab w:val="left" w:pos="993"/>
        </w:tabs>
        <w:autoSpaceDE w:val="0"/>
        <w:autoSpaceDN w:val="0"/>
        <w:adjustRightInd w:val="0"/>
        <w:spacing w:after="0" w:line="360" w:lineRule="auto"/>
        <w:ind w:left="0"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основа, предпосылка для чего-либо [43, с. 160].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В данных определениях условие рассматривается как нечто внешнее для предмета, непосредственно влияющее на процесс его развития и развития.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Анализ представленных определений позволил нам принять условие как обстоятельство, непосредственно влияющее на процесс развития и развития изучаемого предмета.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Для нас также важна трактовка данного понятия с учетом приставки к нему слова «педагогические».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«Педагогические условия – это среда, обстоятельства, в которых реализуются педагогические факторы», – отмечает Ю.К. Падашуль [44]. </w:t>
      </w:r>
    </w:p>
    <w:p w:rsidR="00FF4F4F" w:rsidRPr="00FB2D44" w:rsidRDefault="00E90AD9"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А.В. Вялых пишет: «</w:t>
      </w:r>
      <w:r w:rsidR="00FF4F4F" w:rsidRPr="00FB2D44">
        <w:rPr>
          <w:rFonts w:ascii="Times New Roman" w:eastAsia="Times New Roman" w:hAnsi="Times New Roman" w:cs="Times New Roman"/>
          <w:sz w:val="28"/>
          <w:szCs w:val="28"/>
          <w:lang w:eastAsia="ru-RU"/>
        </w:rPr>
        <w:t xml:space="preserve">рассмотрение категории «условие» по отношению к понятию «среда» («обстановка») неоправданно расширяет совокупность </w:t>
      </w:r>
      <w:r w:rsidR="00FF4F4F" w:rsidRPr="00FB2D44">
        <w:rPr>
          <w:rFonts w:ascii="Times New Roman" w:eastAsia="Times New Roman" w:hAnsi="Times New Roman" w:cs="Times New Roman"/>
          <w:sz w:val="28"/>
          <w:szCs w:val="28"/>
          <w:lang w:eastAsia="ru-RU"/>
        </w:rPr>
        <w:lastRenderedPageBreak/>
        <w:t>объектов, необходимых для возникновения, осуществления или изменения педагогического явления. Под педагогическими условиями она понимает совокупность мер в учебно-воспитательном процессе, обеспечивающих достижение обучаемыми высшего уровня деятельности</w:t>
      </w:r>
      <w:r w:rsidRPr="00FB2D44">
        <w:rPr>
          <w:rFonts w:ascii="Times New Roman" w:eastAsia="Times New Roman" w:hAnsi="Times New Roman" w:cs="Times New Roman"/>
          <w:sz w:val="28"/>
          <w:szCs w:val="28"/>
          <w:lang w:eastAsia="ru-RU"/>
        </w:rPr>
        <w:t>»</w:t>
      </w:r>
      <w:r w:rsidR="00FF4F4F" w:rsidRPr="00FB2D44">
        <w:rPr>
          <w:rFonts w:ascii="Times New Roman" w:eastAsia="Times New Roman" w:hAnsi="Times New Roman" w:cs="Times New Roman"/>
          <w:sz w:val="28"/>
          <w:szCs w:val="28"/>
          <w:lang w:eastAsia="ru-RU"/>
        </w:rPr>
        <w:t xml:space="preserve">  [1</w:t>
      </w:r>
      <w:r w:rsidR="00E26194">
        <w:rPr>
          <w:rFonts w:ascii="Times New Roman" w:eastAsia="Times New Roman" w:hAnsi="Times New Roman" w:cs="Times New Roman"/>
          <w:sz w:val="28"/>
          <w:szCs w:val="28"/>
          <w:lang w:eastAsia="ru-RU"/>
        </w:rPr>
        <w:t>5</w:t>
      </w:r>
      <w:r w:rsidR="00FF4F4F" w:rsidRPr="00FB2D44">
        <w:rPr>
          <w:rFonts w:ascii="Times New Roman" w:eastAsia="Times New Roman" w:hAnsi="Times New Roman" w:cs="Times New Roman"/>
          <w:sz w:val="28"/>
          <w:szCs w:val="28"/>
          <w:lang w:eastAsia="ru-RU"/>
        </w:rPr>
        <w:t xml:space="preserve">, с. 14].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В.В. Зацепин дает несколько иное определение: </w:t>
      </w:r>
      <w:r w:rsidR="00E90AD9" w:rsidRPr="00FB2D44">
        <w:rPr>
          <w:rFonts w:ascii="Times New Roman" w:eastAsia="Times New Roman" w:hAnsi="Times New Roman" w:cs="Times New Roman"/>
          <w:sz w:val="28"/>
          <w:szCs w:val="28"/>
          <w:lang w:eastAsia="ru-RU"/>
        </w:rPr>
        <w:t>«</w:t>
      </w:r>
      <w:r w:rsidRPr="00FB2D44">
        <w:rPr>
          <w:rFonts w:ascii="Times New Roman" w:eastAsia="Times New Roman" w:hAnsi="Times New Roman" w:cs="Times New Roman"/>
          <w:sz w:val="28"/>
          <w:szCs w:val="28"/>
          <w:lang w:eastAsia="ru-RU"/>
        </w:rPr>
        <w:t>это комплекс взаимосвязанных мер учебного процесса, которые способствуют переходу учащихся на более высокий уровень деятельности</w:t>
      </w:r>
      <w:r w:rsidR="00E90AD9" w:rsidRPr="00FB2D44">
        <w:rPr>
          <w:rFonts w:ascii="Times New Roman" w:eastAsia="Times New Roman" w:hAnsi="Times New Roman" w:cs="Times New Roman"/>
          <w:sz w:val="28"/>
          <w:szCs w:val="28"/>
          <w:lang w:eastAsia="ru-RU"/>
        </w:rPr>
        <w:t>»</w:t>
      </w:r>
      <w:r w:rsidR="00E26194">
        <w:rPr>
          <w:rFonts w:ascii="Times New Roman" w:eastAsia="Times New Roman" w:hAnsi="Times New Roman" w:cs="Times New Roman"/>
          <w:sz w:val="28"/>
          <w:szCs w:val="28"/>
          <w:lang w:eastAsia="ru-RU"/>
        </w:rPr>
        <w:t xml:space="preserve"> [12</w:t>
      </w:r>
      <w:r w:rsidRPr="00FB2D44">
        <w:rPr>
          <w:rFonts w:ascii="Times New Roman" w:eastAsia="Times New Roman" w:hAnsi="Times New Roman" w:cs="Times New Roman"/>
          <w:sz w:val="28"/>
          <w:szCs w:val="28"/>
          <w:lang w:eastAsia="ru-RU"/>
        </w:rPr>
        <w:t xml:space="preserve">, с. 77].  Следует отметить, что предложенные определения являются универсальными и используются в качестве базовых в трактовке педагогических условий в целом. </w:t>
      </w:r>
    </w:p>
    <w:p w:rsidR="00FF4F4F" w:rsidRPr="00FB2D44" w:rsidRDefault="00FF4F4F" w:rsidP="00AD6E69">
      <w:pPr>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Согласно мнению И.П. Подласый, понятие «педагогические условия», в контексте нашей работы, мы рассматриваем как «сопутствующие фактору педагогические обстоятельства, которые способствуют (или противодействуют) проявлению педагогических закономерностей, обусл</w:t>
      </w:r>
      <w:r w:rsidR="00E26194">
        <w:rPr>
          <w:rFonts w:ascii="Times New Roman" w:eastAsia="Times New Roman" w:hAnsi="Times New Roman" w:cs="Times New Roman"/>
          <w:sz w:val="28"/>
          <w:szCs w:val="28"/>
          <w:lang w:eastAsia="ru-RU"/>
        </w:rPr>
        <w:t>овленных действием факторов» [42</w:t>
      </w:r>
      <w:r w:rsidRPr="00FB2D44">
        <w:rPr>
          <w:rFonts w:ascii="Times New Roman" w:eastAsia="Times New Roman" w:hAnsi="Times New Roman" w:cs="Times New Roman"/>
          <w:sz w:val="28"/>
          <w:szCs w:val="28"/>
          <w:lang w:eastAsia="ru-RU"/>
        </w:rPr>
        <w:t>, с. 212].</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Определив, таким образом, понятие «педагогические условия» перейдем к непосредственному их выделению.</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Проведенный анализ основных подходов к проблеме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у детей дошкольного возраста в процессе игре позволяет выделить ряд следующих педагогических условий, способствующий успешности реализации данного процесса:</w:t>
      </w:r>
    </w:p>
    <w:p w:rsidR="00FF4F4F" w:rsidRPr="00FB2D44" w:rsidRDefault="00FF4F4F" w:rsidP="00AD6E69">
      <w:pPr>
        <w:widowControl w:val="0"/>
        <w:numPr>
          <w:ilvl w:val="0"/>
          <w:numId w:val="4"/>
        </w:numPr>
        <w:tabs>
          <w:tab w:val="left" w:pos="993"/>
        </w:tabs>
        <w:autoSpaceDE w:val="0"/>
        <w:autoSpaceDN w:val="0"/>
        <w:adjustRightInd w:val="0"/>
        <w:spacing w:after="0" w:line="360" w:lineRule="auto"/>
        <w:ind w:left="0"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использование приемов, направленных на стимулирование детей к речевой активности (предвосхищающая положительная оценка речевых умений детей; диалоговый режим игровой деятельности детей; использование соревновательных ситуаций);</w:t>
      </w:r>
    </w:p>
    <w:p w:rsidR="00FF4F4F" w:rsidRPr="00FB2D44" w:rsidRDefault="00FF4F4F" w:rsidP="00AD6E69">
      <w:pPr>
        <w:widowControl w:val="0"/>
        <w:numPr>
          <w:ilvl w:val="0"/>
          <w:numId w:val="4"/>
        </w:numPr>
        <w:tabs>
          <w:tab w:val="left" w:pos="993"/>
        </w:tabs>
        <w:autoSpaceDE w:val="0"/>
        <w:autoSpaceDN w:val="0"/>
        <w:adjustRightInd w:val="0"/>
        <w:spacing w:after="0" w:line="360" w:lineRule="auto"/>
        <w:ind w:left="0"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осуществление учета возрастных особенностей и уровня </w:t>
      </w:r>
      <w:r w:rsidR="00BB2268" w:rsidRPr="00FB2D44">
        <w:rPr>
          <w:rFonts w:ascii="Times New Roman" w:eastAsia="Times New Roman" w:hAnsi="Times New Roman" w:cs="Times New Roman"/>
          <w:sz w:val="28"/>
          <w:szCs w:val="28"/>
          <w:lang w:eastAsia="ru-RU"/>
        </w:rPr>
        <w:t>сформированности речевой активности</w:t>
      </w:r>
      <w:r w:rsidRPr="00FB2D44">
        <w:rPr>
          <w:rFonts w:ascii="Times New Roman" w:eastAsia="Times New Roman" w:hAnsi="Times New Roman" w:cs="Times New Roman"/>
          <w:sz w:val="28"/>
          <w:szCs w:val="28"/>
          <w:lang w:eastAsia="ru-RU"/>
        </w:rPr>
        <w:t xml:space="preserve"> у дошкольников;</w:t>
      </w:r>
    </w:p>
    <w:p w:rsidR="00FF4F4F" w:rsidRPr="00FB2D44" w:rsidRDefault="00FF4F4F" w:rsidP="00AD6E69">
      <w:pPr>
        <w:widowControl w:val="0"/>
        <w:numPr>
          <w:ilvl w:val="0"/>
          <w:numId w:val="4"/>
        </w:numPr>
        <w:tabs>
          <w:tab w:val="left" w:pos="993"/>
        </w:tabs>
        <w:autoSpaceDE w:val="0"/>
        <w:autoSpaceDN w:val="0"/>
        <w:adjustRightInd w:val="0"/>
        <w:spacing w:after="0" w:line="360" w:lineRule="auto"/>
        <w:ind w:left="0"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обеспечение разными формами и методами сотрудничества родителей с педагогами.</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b/>
          <w:bCs/>
          <w:i/>
          <w:sz w:val="28"/>
          <w:szCs w:val="28"/>
          <w:lang w:eastAsia="ru-RU"/>
        </w:rPr>
        <w:t>Первым условием</w:t>
      </w:r>
      <w:r w:rsidRPr="00FB2D44">
        <w:rPr>
          <w:rFonts w:ascii="Times New Roman" w:eastAsia="Times New Roman" w:hAnsi="Times New Roman" w:cs="Times New Roman"/>
          <w:sz w:val="28"/>
          <w:szCs w:val="28"/>
          <w:lang w:eastAsia="ru-RU"/>
        </w:rPr>
        <w:t xml:space="preserve">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у старших дошкольников в процессе </w:t>
      </w:r>
      <w:r w:rsidR="00997200" w:rsidRPr="00FB2D44">
        <w:rPr>
          <w:rFonts w:ascii="Times New Roman" w:eastAsia="Times New Roman" w:hAnsi="Times New Roman" w:cs="Times New Roman"/>
          <w:sz w:val="28"/>
          <w:szCs w:val="28"/>
          <w:lang w:eastAsia="ru-RU"/>
        </w:rPr>
        <w:t>игровой деятельности</w:t>
      </w:r>
      <w:r w:rsidRPr="00FB2D44">
        <w:rPr>
          <w:rFonts w:ascii="Times New Roman" w:eastAsia="Times New Roman" w:hAnsi="Times New Roman" w:cs="Times New Roman"/>
          <w:sz w:val="28"/>
          <w:szCs w:val="28"/>
          <w:lang w:eastAsia="ru-RU"/>
        </w:rPr>
        <w:t xml:space="preserve"> является использование приемов, </w:t>
      </w:r>
      <w:r w:rsidRPr="00FB2D44">
        <w:rPr>
          <w:rFonts w:ascii="Times New Roman" w:eastAsia="Times New Roman" w:hAnsi="Times New Roman" w:cs="Times New Roman"/>
          <w:sz w:val="28"/>
          <w:szCs w:val="28"/>
          <w:lang w:eastAsia="ru-RU"/>
        </w:rPr>
        <w:lastRenderedPageBreak/>
        <w:t>направленных на стимулирование детей к речевой активности (предвосхищающая положительная оценка речевых умений детей; диалоговый режим игровой деятельности детей; использование соревновательных ситуаций).</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Психологи полагают, что мотив как неотъемлемый атрибут речевой деятельности обуславливает качество речи и определяет степень успешности общения ребенка. В работе с дошкольником важно развить интерес к речи – желание выслушать собеседника, задавать вопросы (коммуникативный мотив); обеспечить потребность овладеть умениями и навыками речевого общения; стремление к самовыражению – направленность на взаимодействие с окружающими (социальный мотив) [51, с. 56].</w:t>
      </w:r>
    </w:p>
    <w:p w:rsidR="00FF4F4F" w:rsidRPr="00FB2D44" w:rsidRDefault="00E26194"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Н.Н. Рудакова </w:t>
      </w:r>
      <w:r w:rsidR="00E90AD9" w:rsidRPr="00FB2D44">
        <w:rPr>
          <w:rFonts w:ascii="Times New Roman" w:eastAsia="Times New Roman" w:hAnsi="Times New Roman" w:cs="Times New Roman"/>
          <w:sz w:val="28"/>
          <w:szCs w:val="28"/>
          <w:lang w:eastAsia="ru-RU"/>
        </w:rPr>
        <w:t>утверждает:</w:t>
      </w:r>
      <w:r w:rsidR="00FF4F4F" w:rsidRPr="00FB2D44">
        <w:rPr>
          <w:rFonts w:ascii="Times New Roman" w:eastAsia="Times New Roman" w:hAnsi="Times New Roman" w:cs="Times New Roman"/>
          <w:sz w:val="28"/>
          <w:szCs w:val="28"/>
          <w:lang w:eastAsia="ru-RU"/>
        </w:rPr>
        <w:t xml:space="preserve"> </w:t>
      </w:r>
      <w:r w:rsidR="00E90AD9" w:rsidRPr="00FB2D44">
        <w:rPr>
          <w:rFonts w:ascii="Times New Roman" w:eastAsia="Times New Roman" w:hAnsi="Times New Roman" w:cs="Times New Roman"/>
          <w:sz w:val="28"/>
          <w:szCs w:val="28"/>
          <w:lang w:eastAsia="ru-RU"/>
        </w:rPr>
        <w:t>«</w:t>
      </w:r>
      <w:r w:rsidR="00FF4F4F" w:rsidRPr="00FB2D44">
        <w:rPr>
          <w:rFonts w:ascii="Times New Roman" w:eastAsia="Times New Roman" w:hAnsi="Times New Roman" w:cs="Times New Roman"/>
          <w:sz w:val="28"/>
          <w:szCs w:val="28"/>
          <w:lang w:eastAsia="ru-RU"/>
        </w:rPr>
        <w:t xml:space="preserve">активизация педагогом мотивов общения старших дошкольников может осуществляться с помощью специальных взаимосвязанных форм организации межличностного общения в процессе </w:t>
      </w:r>
      <w:r w:rsidR="00997200" w:rsidRPr="00FB2D44">
        <w:rPr>
          <w:rFonts w:ascii="Times New Roman" w:eastAsia="Times New Roman" w:hAnsi="Times New Roman" w:cs="Times New Roman"/>
          <w:sz w:val="28"/>
          <w:szCs w:val="28"/>
          <w:lang w:eastAsia="ru-RU"/>
        </w:rPr>
        <w:t>игровой деятельности</w:t>
      </w:r>
      <w:r w:rsidR="00FF4F4F" w:rsidRPr="00FB2D44">
        <w:rPr>
          <w:rFonts w:ascii="Times New Roman" w:eastAsia="Times New Roman" w:hAnsi="Times New Roman" w:cs="Times New Roman"/>
          <w:sz w:val="28"/>
          <w:szCs w:val="28"/>
          <w:lang w:eastAsia="ru-RU"/>
        </w:rPr>
        <w:t>, таких как инсценирование отрывка (сказки, рассказа, басни и т.д.), разговор двух героев произведения, импровизация в коммуникации главных героев инсценируемого фрагмента произведения</w:t>
      </w:r>
      <w:r w:rsidR="00E90AD9" w:rsidRPr="00FB2D44">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[44</w:t>
      </w:r>
      <w:r w:rsidR="00FF4F4F" w:rsidRPr="00FB2D44">
        <w:rPr>
          <w:rFonts w:ascii="Times New Roman" w:eastAsia="Times New Roman" w:hAnsi="Times New Roman" w:cs="Times New Roman"/>
          <w:sz w:val="28"/>
          <w:szCs w:val="28"/>
          <w:lang w:eastAsia="ru-RU"/>
        </w:rPr>
        <w:t>, с. 15]. То есть для мотивации речевой активности ребенка следует выбирать групповые формы игр.</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Н.Н. Рудакова так же отмечают «предвосхищающие формы» эмоциональной коррекции детского поведения как эффективный прием, способствующий формированию сознательного отношения детей к правилам </w:t>
      </w:r>
      <w:r w:rsidR="00E26194">
        <w:rPr>
          <w:rFonts w:ascii="Times New Roman" w:eastAsia="Times New Roman" w:hAnsi="Times New Roman" w:cs="Times New Roman"/>
          <w:sz w:val="28"/>
          <w:szCs w:val="28"/>
          <w:lang w:eastAsia="ru-RU"/>
        </w:rPr>
        <w:t>речевого общения и поведения [44</w:t>
      </w:r>
      <w:r w:rsidRPr="00FB2D44">
        <w:rPr>
          <w:rFonts w:ascii="Times New Roman" w:eastAsia="Times New Roman" w:hAnsi="Times New Roman" w:cs="Times New Roman"/>
          <w:sz w:val="28"/>
          <w:szCs w:val="28"/>
          <w:lang w:eastAsia="ru-RU"/>
        </w:rPr>
        <w:t>, с. 21].</w:t>
      </w:r>
    </w:p>
    <w:p w:rsidR="00FF4F4F" w:rsidRPr="00FB2D44" w:rsidRDefault="00E26194"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А.Н</w:t>
      </w:r>
      <w:r w:rsidR="00E90AD9" w:rsidRPr="00FB2D44">
        <w:rPr>
          <w:rFonts w:ascii="Times New Roman" w:eastAsia="Times New Roman" w:hAnsi="Times New Roman" w:cs="Times New Roman"/>
          <w:sz w:val="28"/>
          <w:szCs w:val="28"/>
          <w:lang w:eastAsia="ru-RU"/>
        </w:rPr>
        <w:t>. Коренев полагает:</w:t>
      </w:r>
      <w:r w:rsidR="00FF4F4F" w:rsidRPr="00FB2D44">
        <w:rPr>
          <w:rFonts w:ascii="Times New Roman" w:eastAsia="Times New Roman" w:hAnsi="Times New Roman" w:cs="Times New Roman"/>
          <w:sz w:val="28"/>
          <w:szCs w:val="28"/>
          <w:lang w:eastAsia="ru-RU"/>
        </w:rPr>
        <w:t xml:space="preserve"> </w:t>
      </w:r>
      <w:r w:rsidR="00E90AD9" w:rsidRPr="00FB2D44">
        <w:rPr>
          <w:rFonts w:ascii="Times New Roman" w:eastAsia="Times New Roman" w:hAnsi="Times New Roman" w:cs="Times New Roman"/>
          <w:sz w:val="28"/>
          <w:szCs w:val="28"/>
          <w:lang w:eastAsia="ru-RU"/>
        </w:rPr>
        <w:t>«С</w:t>
      </w:r>
      <w:r w:rsidR="00FF4F4F" w:rsidRPr="00FB2D44">
        <w:rPr>
          <w:rFonts w:ascii="Times New Roman" w:eastAsia="Times New Roman" w:hAnsi="Times New Roman" w:cs="Times New Roman"/>
          <w:sz w:val="28"/>
          <w:szCs w:val="28"/>
          <w:lang w:eastAsia="ru-RU"/>
        </w:rPr>
        <w:t xml:space="preserve">оревновательный характер игровой деятельности детей позволяет стимулировать детей к общению друг с другом. Кроме того, отмечает автор, он устанавливает общую для детей-партнеров по игре цель деятельности – выиграть соперника, которая может быть достижима только совместными усилиями, а, следовательно, только в процессе эффективной коммуникации. Детям приходиться учиться делегировать полномочия между участниками команды, учится находить компромисс, </w:t>
      </w:r>
      <w:r w:rsidR="00FF4F4F" w:rsidRPr="00FB2D44">
        <w:rPr>
          <w:rFonts w:ascii="Times New Roman" w:eastAsia="Times New Roman" w:hAnsi="Times New Roman" w:cs="Times New Roman"/>
          <w:sz w:val="28"/>
          <w:szCs w:val="28"/>
          <w:lang w:eastAsia="ru-RU"/>
        </w:rPr>
        <w:lastRenderedPageBreak/>
        <w:t>сопереживать и помогать друг другу, увидеть в сверстнике равноценную личность</w:t>
      </w:r>
      <w:r w:rsidR="00E90AD9" w:rsidRPr="00FB2D44">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[29</w:t>
      </w:r>
      <w:r w:rsidR="00FF4F4F" w:rsidRPr="00FB2D44">
        <w:rPr>
          <w:rFonts w:ascii="Times New Roman" w:eastAsia="Times New Roman" w:hAnsi="Times New Roman" w:cs="Times New Roman"/>
          <w:sz w:val="28"/>
          <w:szCs w:val="28"/>
          <w:lang w:eastAsia="ru-RU"/>
        </w:rPr>
        <w:t>, с. 11].</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0"/>
          <w:szCs w:val="20"/>
          <w:lang w:eastAsia="ru-RU"/>
        </w:rPr>
      </w:pPr>
      <w:r w:rsidRPr="00FB2D44">
        <w:rPr>
          <w:rFonts w:ascii="Times New Roman" w:eastAsia="Times New Roman" w:hAnsi="Times New Roman" w:cs="Times New Roman"/>
          <w:sz w:val="28"/>
          <w:szCs w:val="28"/>
          <w:lang w:eastAsia="ru-RU"/>
        </w:rPr>
        <w:t xml:space="preserve">Итак, мотивация к речевой активности у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в ходе игровой деятельности может, обеспечивается благодаря использованию следующих приемов: </w:t>
      </w:r>
    </w:p>
    <w:p w:rsidR="00FF4F4F" w:rsidRPr="00FB2D44" w:rsidRDefault="00FF4F4F" w:rsidP="00AD6E69">
      <w:pPr>
        <w:widowControl w:val="0"/>
        <w:numPr>
          <w:ilvl w:val="0"/>
          <w:numId w:val="3"/>
        </w:numPr>
        <w:shd w:val="clear" w:color="auto" w:fill="FFFFFF"/>
        <w:tabs>
          <w:tab w:val="left" w:pos="426"/>
          <w:tab w:val="left" w:pos="993"/>
        </w:tabs>
        <w:autoSpaceDE w:val="0"/>
        <w:autoSpaceDN w:val="0"/>
        <w:adjustRightInd w:val="0"/>
        <w:spacing w:after="0" w:line="360" w:lineRule="auto"/>
        <w:ind w:left="0"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предвосхищающей положительной оценки педагогом речевых умений ребенка;</w:t>
      </w:r>
    </w:p>
    <w:p w:rsidR="00FF4F4F" w:rsidRPr="00FB2D44" w:rsidRDefault="00FF4F4F" w:rsidP="00AD6E69">
      <w:pPr>
        <w:widowControl w:val="0"/>
        <w:numPr>
          <w:ilvl w:val="0"/>
          <w:numId w:val="3"/>
        </w:numPr>
        <w:shd w:val="clear" w:color="auto" w:fill="FFFFFF"/>
        <w:tabs>
          <w:tab w:val="left" w:pos="426"/>
          <w:tab w:val="left" w:pos="993"/>
        </w:tabs>
        <w:autoSpaceDE w:val="0"/>
        <w:autoSpaceDN w:val="0"/>
        <w:adjustRightInd w:val="0"/>
        <w:spacing w:after="0" w:line="360" w:lineRule="auto"/>
        <w:ind w:left="0"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обеспечения условий реализации игры в групповом формате (это могут быть диалоговые режимы игры между двумя и более детьми; также к общению могут быть привлечены другие участники – педагоги, родители, сказочные персонажи и др.);</w:t>
      </w:r>
    </w:p>
    <w:p w:rsidR="00FF4F4F" w:rsidRPr="00FB2D44" w:rsidRDefault="00FF4F4F" w:rsidP="00AD6E69">
      <w:pPr>
        <w:widowControl w:val="0"/>
        <w:numPr>
          <w:ilvl w:val="0"/>
          <w:numId w:val="3"/>
        </w:numPr>
        <w:shd w:val="clear" w:color="auto" w:fill="FFFFFF"/>
        <w:tabs>
          <w:tab w:val="left" w:pos="426"/>
          <w:tab w:val="left" w:pos="993"/>
          <w:tab w:val="left" w:pos="1066"/>
        </w:tabs>
        <w:autoSpaceDE w:val="0"/>
        <w:autoSpaceDN w:val="0"/>
        <w:adjustRightInd w:val="0"/>
        <w:spacing w:after="0" w:line="360" w:lineRule="auto"/>
        <w:ind w:left="0"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воздействие на мотивационную сферу ребенка посредством применения соревновательной ситуации [48, с. 47].</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b/>
          <w:bCs/>
          <w:i/>
          <w:sz w:val="28"/>
          <w:szCs w:val="28"/>
          <w:lang w:eastAsia="ru-RU"/>
        </w:rPr>
        <w:t>Вторым условием</w:t>
      </w:r>
      <w:r w:rsidRPr="00FB2D44">
        <w:rPr>
          <w:rFonts w:ascii="Times New Roman" w:eastAsia="Times New Roman" w:hAnsi="Times New Roman" w:cs="Times New Roman"/>
          <w:sz w:val="28"/>
          <w:szCs w:val="28"/>
          <w:lang w:eastAsia="ru-RU"/>
        </w:rPr>
        <w:t xml:space="preserve">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мы выделяем учет возрастных особенностей и уровня </w:t>
      </w:r>
      <w:r w:rsidR="005859B3" w:rsidRPr="00FB2D44">
        <w:rPr>
          <w:rFonts w:ascii="Times New Roman" w:eastAsia="Times New Roman" w:hAnsi="Times New Roman" w:cs="Times New Roman"/>
          <w:sz w:val="28"/>
          <w:szCs w:val="28"/>
          <w:lang w:eastAsia="ru-RU"/>
        </w:rPr>
        <w:t>развития</w:t>
      </w:r>
      <w:r w:rsidR="00BB2268" w:rsidRPr="00FB2D44">
        <w:rPr>
          <w:rFonts w:ascii="Times New Roman" w:eastAsia="Times New Roman" w:hAnsi="Times New Roman" w:cs="Times New Roman"/>
          <w:sz w:val="28"/>
          <w:szCs w:val="28"/>
          <w:lang w:eastAsia="ru-RU"/>
        </w:rPr>
        <w:t xml:space="preserve"> речевой активности</w:t>
      </w:r>
      <w:r w:rsidRPr="00FB2D44">
        <w:rPr>
          <w:rFonts w:ascii="Times New Roman" w:eastAsia="Times New Roman" w:hAnsi="Times New Roman" w:cs="Times New Roman"/>
          <w:sz w:val="28"/>
          <w:szCs w:val="28"/>
          <w:lang w:eastAsia="ru-RU"/>
        </w:rPr>
        <w:t xml:space="preserve"> у дошкольников</w:t>
      </w:r>
      <w:r w:rsidR="00FC23F1" w:rsidRPr="00FB2D44">
        <w:rPr>
          <w:rFonts w:ascii="Times New Roman" w:eastAsia="Times New Roman" w:hAnsi="Times New Roman" w:cs="Times New Roman"/>
          <w:sz w:val="28"/>
          <w:szCs w:val="28"/>
          <w:lang w:eastAsia="ru-RU"/>
        </w:rPr>
        <w:t xml:space="preserve"> с ОНР</w:t>
      </w:r>
      <w:r w:rsidRPr="00FB2D44">
        <w:rPr>
          <w:rFonts w:ascii="Times New Roman" w:eastAsia="Times New Roman" w:hAnsi="Times New Roman" w:cs="Times New Roman"/>
          <w:sz w:val="28"/>
          <w:szCs w:val="28"/>
          <w:lang w:eastAsia="ru-RU"/>
        </w:rPr>
        <w:t>. Данное условие предполагает то, что работе по развитию реч</w:t>
      </w:r>
      <w:r w:rsidR="00BF2797" w:rsidRPr="00FB2D44">
        <w:rPr>
          <w:rFonts w:ascii="Times New Roman" w:eastAsia="Times New Roman" w:hAnsi="Times New Roman" w:cs="Times New Roman"/>
          <w:sz w:val="28"/>
          <w:szCs w:val="28"/>
          <w:lang w:eastAsia="ru-RU"/>
        </w:rPr>
        <w:t>евой активности</w:t>
      </w:r>
      <w:r w:rsidRPr="00FB2D44">
        <w:rPr>
          <w:rFonts w:ascii="Times New Roman" w:eastAsia="Times New Roman" w:hAnsi="Times New Roman" w:cs="Times New Roman"/>
          <w:sz w:val="28"/>
          <w:szCs w:val="28"/>
          <w:lang w:eastAsia="ru-RU"/>
        </w:rPr>
        <w:t xml:space="preserve"> дошкольников </w:t>
      </w:r>
      <w:r w:rsidR="00BF2797" w:rsidRPr="00FB2D44">
        <w:rPr>
          <w:rFonts w:ascii="Times New Roman" w:eastAsia="Times New Roman" w:hAnsi="Times New Roman" w:cs="Times New Roman"/>
          <w:sz w:val="28"/>
          <w:szCs w:val="28"/>
          <w:lang w:eastAsia="ru-RU"/>
        </w:rPr>
        <w:t xml:space="preserve">с ОНР </w:t>
      </w:r>
      <w:r w:rsidRPr="00FB2D44">
        <w:rPr>
          <w:rFonts w:ascii="Times New Roman" w:eastAsia="Times New Roman" w:hAnsi="Times New Roman" w:cs="Times New Roman"/>
          <w:sz w:val="28"/>
          <w:szCs w:val="28"/>
          <w:lang w:eastAsia="ru-RU"/>
        </w:rPr>
        <w:t xml:space="preserve">должна предшествовать диагностика уровня их сформированности, позволяющая адекватно оценить речевые умения и, на этой основе, совершенствовать процесс их развития.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Следовательно, процесс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у дошкольников </w:t>
      </w:r>
      <w:r w:rsidR="00FC23F1" w:rsidRPr="00FB2D44">
        <w:rPr>
          <w:rFonts w:ascii="Times New Roman" w:eastAsia="Times New Roman" w:hAnsi="Times New Roman" w:cs="Times New Roman"/>
          <w:sz w:val="28"/>
          <w:szCs w:val="28"/>
          <w:lang w:eastAsia="ru-RU"/>
        </w:rPr>
        <w:t xml:space="preserve">с ОНР </w:t>
      </w:r>
      <w:r w:rsidRPr="00FB2D44">
        <w:rPr>
          <w:rFonts w:ascii="Times New Roman" w:eastAsia="Times New Roman" w:hAnsi="Times New Roman" w:cs="Times New Roman"/>
          <w:sz w:val="28"/>
          <w:szCs w:val="28"/>
          <w:lang w:eastAsia="ru-RU"/>
        </w:rPr>
        <w:t>должен соответствовать алгоритму: диагностика, коррекция и контроль. Значение данной технологической последовательности определена как неотъемлемый элемент любого педагогического процесса. Что подтверждается как суждениями «классиков» педагогической мысли, так и представителями современного научного психолого-педагогического сообщества.</w:t>
      </w:r>
    </w:p>
    <w:p w:rsidR="00FF4F4F" w:rsidRPr="00FB2D44" w:rsidRDefault="0062343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 частности, Л.</w:t>
      </w:r>
      <w:r w:rsidR="00FF4F4F" w:rsidRPr="00FB2D44">
        <w:rPr>
          <w:rFonts w:ascii="Times New Roman" w:eastAsia="Times New Roman" w:hAnsi="Times New Roman" w:cs="Times New Roman"/>
          <w:sz w:val="28"/>
          <w:szCs w:val="28"/>
          <w:lang w:eastAsia="ru-RU"/>
        </w:rPr>
        <w:t xml:space="preserve">С. Выготский, один из советский исследователей в области педагогики и психологии, утверждал, что результативность любого педагогического воздействия зависит от предварительного диагностирования детей: «Можно сказать без всякого преувеличения, что решительно все практические мероприятия по охране развития ребенка, по его воспитанию и </w:t>
      </w:r>
      <w:r w:rsidR="00FF4F4F" w:rsidRPr="00FB2D44">
        <w:rPr>
          <w:rFonts w:ascii="Times New Roman" w:eastAsia="Times New Roman" w:hAnsi="Times New Roman" w:cs="Times New Roman"/>
          <w:sz w:val="28"/>
          <w:szCs w:val="28"/>
          <w:lang w:eastAsia="ru-RU"/>
        </w:rPr>
        <w:lastRenderedPageBreak/>
        <w:t>обучению… необходимо нужда</w:t>
      </w:r>
      <w:r w:rsidR="00E26194">
        <w:rPr>
          <w:rFonts w:ascii="Times New Roman" w:eastAsia="Times New Roman" w:hAnsi="Times New Roman" w:cs="Times New Roman"/>
          <w:sz w:val="28"/>
          <w:szCs w:val="28"/>
          <w:lang w:eastAsia="ru-RU"/>
        </w:rPr>
        <w:t>ются в диагностике развития» [14</w:t>
      </w:r>
      <w:r w:rsidR="00FF4F4F" w:rsidRPr="00FB2D44">
        <w:rPr>
          <w:rFonts w:ascii="Times New Roman" w:eastAsia="Times New Roman" w:hAnsi="Times New Roman" w:cs="Times New Roman"/>
          <w:sz w:val="28"/>
          <w:szCs w:val="28"/>
          <w:lang w:eastAsia="ru-RU"/>
        </w:rPr>
        <w:t xml:space="preserve">, с. 59].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Подобной позиции придерживался и основоположник российской педагогики К.Д. Ушинский объясняя значение диагностики в педагогическом процессе следующим образом: «Если педагогика хочет воспитать человека во всех отношениях, то она должна прежде узнать </w:t>
      </w:r>
      <w:r w:rsidR="00E26194">
        <w:rPr>
          <w:rFonts w:ascii="Times New Roman" w:eastAsia="Times New Roman" w:hAnsi="Times New Roman" w:cs="Times New Roman"/>
          <w:sz w:val="28"/>
          <w:szCs w:val="28"/>
          <w:lang w:eastAsia="ru-RU"/>
        </w:rPr>
        <w:t>его тоже во всех отношениях» [50</w:t>
      </w:r>
      <w:r w:rsidRPr="00FB2D44">
        <w:rPr>
          <w:rFonts w:ascii="Times New Roman" w:eastAsia="Times New Roman" w:hAnsi="Times New Roman" w:cs="Times New Roman"/>
          <w:sz w:val="28"/>
          <w:szCs w:val="28"/>
          <w:lang w:eastAsia="ru-RU"/>
        </w:rPr>
        <w:t>, с. 11].</w:t>
      </w:r>
    </w:p>
    <w:p w:rsidR="00FF4F4F" w:rsidRPr="00FB2D44" w:rsidRDefault="00FF4F4F" w:rsidP="00AD6E69">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В качестве </w:t>
      </w:r>
      <w:r w:rsidRPr="00FB2D44">
        <w:rPr>
          <w:rFonts w:ascii="Times New Roman" w:eastAsia="Times New Roman" w:hAnsi="Times New Roman" w:cs="Times New Roman"/>
          <w:b/>
          <w:bCs/>
          <w:i/>
          <w:iCs/>
          <w:sz w:val="28"/>
          <w:szCs w:val="28"/>
          <w:lang w:eastAsia="ru-RU"/>
        </w:rPr>
        <w:t xml:space="preserve">третьего </w:t>
      </w:r>
      <w:r w:rsidR="00805547" w:rsidRPr="00FB2D44">
        <w:rPr>
          <w:rFonts w:ascii="Times New Roman" w:eastAsia="Times New Roman" w:hAnsi="Times New Roman" w:cs="Times New Roman"/>
          <w:b/>
          <w:bCs/>
          <w:i/>
          <w:iCs/>
          <w:sz w:val="28"/>
          <w:szCs w:val="28"/>
          <w:lang w:eastAsia="ru-RU"/>
        </w:rPr>
        <w:t>психлого-</w:t>
      </w:r>
      <w:r w:rsidRPr="00FB2D44">
        <w:rPr>
          <w:rFonts w:ascii="Times New Roman" w:eastAsia="Times New Roman" w:hAnsi="Times New Roman" w:cs="Times New Roman"/>
          <w:b/>
          <w:bCs/>
          <w:i/>
          <w:iCs/>
          <w:sz w:val="28"/>
          <w:szCs w:val="28"/>
          <w:lang w:eastAsia="ru-RU"/>
        </w:rPr>
        <w:t>педагогического условия</w:t>
      </w:r>
      <w:r w:rsidRPr="00FB2D44">
        <w:rPr>
          <w:rFonts w:ascii="Times New Roman" w:eastAsia="Times New Roman" w:hAnsi="Times New Roman" w:cs="Times New Roman"/>
          <w:sz w:val="28"/>
          <w:szCs w:val="28"/>
          <w:lang w:eastAsia="ru-RU"/>
        </w:rPr>
        <w:t xml:space="preserve">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у старших дошкольников </w:t>
      </w:r>
      <w:r w:rsidR="00BF2797" w:rsidRPr="00FB2D44">
        <w:rPr>
          <w:rFonts w:ascii="Times New Roman" w:eastAsia="Times New Roman" w:hAnsi="Times New Roman" w:cs="Times New Roman"/>
          <w:sz w:val="28"/>
          <w:szCs w:val="28"/>
          <w:lang w:eastAsia="ru-RU"/>
        </w:rPr>
        <w:t xml:space="preserve">с ОНР </w:t>
      </w:r>
      <w:r w:rsidRPr="00FB2D44">
        <w:rPr>
          <w:rFonts w:ascii="Times New Roman" w:eastAsia="Times New Roman" w:hAnsi="Times New Roman" w:cs="Times New Roman"/>
          <w:sz w:val="28"/>
          <w:szCs w:val="28"/>
          <w:lang w:eastAsia="ru-RU"/>
        </w:rPr>
        <w:t xml:space="preserve">в процессе </w:t>
      </w:r>
      <w:r w:rsidR="00997200" w:rsidRPr="00FB2D44">
        <w:rPr>
          <w:rFonts w:ascii="Times New Roman" w:eastAsia="Times New Roman" w:hAnsi="Times New Roman" w:cs="Times New Roman"/>
          <w:sz w:val="28"/>
          <w:szCs w:val="28"/>
          <w:lang w:eastAsia="ru-RU"/>
        </w:rPr>
        <w:t>игровой деятельности</w:t>
      </w:r>
      <w:r w:rsidRPr="00FB2D44">
        <w:rPr>
          <w:rFonts w:ascii="Times New Roman" w:eastAsia="Times New Roman" w:hAnsi="Times New Roman" w:cs="Times New Roman"/>
          <w:sz w:val="28"/>
          <w:szCs w:val="28"/>
          <w:lang w:eastAsia="ru-RU"/>
        </w:rPr>
        <w:t xml:space="preserve"> выделяем организацию разных форм и методов сотрудничества родителей с педагогами по вопросам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ребенка. </w:t>
      </w:r>
    </w:p>
    <w:p w:rsidR="00FF4F4F" w:rsidRPr="00FB2D44" w:rsidRDefault="00FF4F4F" w:rsidP="00AD6E69">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Работа с родителями представляет собой сложную и важную задачу для педагога. Реализация сотрудничества с родителями в данном контексте начинается с повышения уровня педагогических знаний, умений и навыков родителей по вопросам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детей. Взаимодействие педагогов с родителями должно способствовать оказанию помощи родителям в семейном воспитании для создания необходимых условий для успешного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их ребенка [9, с. 57].</w:t>
      </w:r>
    </w:p>
    <w:p w:rsidR="00FF4F4F" w:rsidRPr="00FB2D44" w:rsidRDefault="00FF4F4F" w:rsidP="00AD6E69">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А.В. Вялых утверждает, что необходимо «обратить внимание родителей на то, что в присутствии родных овладение речью происходит эффективнее, поскольку ребёнок чувствует себя более комфортно и уверенно, а так же на то, что речь формируется у детей под воздействием среды и на каждом возрастном этапе имеет свои особенности. При планировании работы детско-родительской группы следует учитывать первостепенную роль приобретения опыта взаимодействия родителей с детьми и другими членами группы и отработки навыков общения. В содержание игровой деятельности должны быть включены методы, одинаково эффективные как для ребенка, так и для взрослого:</w:t>
      </w:r>
    </w:p>
    <w:p w:rsidR="00FF4F4F" w:rsidRPr="00FB2D44" w:rsidRDefault="00FF4F4F" w:rsidP="00AD6E69">
      <w:pPr>
        <w:shd w:val="clear" w:color="auto" w:fill="FFFFFF"/>
        <w:tabs>
          <w:tab w:val="left" w:pos="993"/>
        </w:tabs>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сказкотерапия (групповое сочинение, разыгрывание вновь придуманного сюжета, рисование сказки);</w:t>
      </w:r>
    </w:p>
    <w:p w:rsidR="00FF4F4F" w:rsidRPr="00FB2D44" w:rsidRDefault="00FF4F4F" w:rsidP="00AD6E69">
      <w:pPr>
        <w:shd w:val="clear" w:color="auto" w:fill="FFFFFF"/>
        <w:tabs>
          <w:tab w:val="left" w:pos="993"/>
        </w:tabs>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игровая терапия (игровые упражнения и задания, ролевые игры);</w:t>
      </w:r>
    </w:p>
    <w:p w:rsidR="00FF4F4F" w:rsidRPr="00FB2D44" w:rsidRDefault="00FF4F4F" w:rsidP="00AD6E69">
      <w:pPr>
        <w:shd w:val="clear" w:color="auto" w:fill="FFFFFF"/>
        <w:tabs>
          <w:tab w:val="left" w:pos="993"/>
        </w:tabs>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арттерапия (работа с рисунком)</w:t>
      </w:r>
      <w:r w:rsidR="00E26194">
        <w:rPr>
          <w:rFonts w:ascii="Times New Roman" w:eastAsia="Times New Roman" w:hAnsi="Times New Roman" w:cs="Times New Roman"/>
          <w:sz w:val="28"/>
          <w:szCs w:val="28"/>
          <w:lang w:eastAsia="ru-RU"/>
        </w:rPr>
        <w:t xml:space="preserve"> </w:t>
      </w:r>
      <w:r w:rsidR="00E26194" w:rsidRPr="00E26194">
        <w:rPr>
          <w:rFonts w:ascii="Times New Roman" w:eastAsia="Times New Roman" w:hAnsi="Times New Roman" w:cs="Times New Roman"/>
          <w:sz w:val="28"/>
          <w:szCs w:val="28"/>
          <w:lang w:eastAsia="ru-RU"/>
        </w:rPr>
        <w:t>[</w:t>
      </w:r>
      <w:r w:rsidR="00E26194">
        <w:rPr>
          <w:rFonts w:ascii="Times New Roman" w:eastAsia="Times New Roman" w:hAnsi="Times New Roman" w:cs="Times New Roman"/>
          <w:sz w:val="28"/>
          <w:szCs w:val="28"/>
          <w:lang w:eastAsia="ru-RU"/>
        </w:rPr>
        <w:t>15, с. 64</w:t>
      </w:r>
      <w:r w:rsidR="00E26194" w:rsidRPr="00E26194">
        <w:rPr>
          <w:rFonts w:ascii="Times New Roman" w:eastAsia="Times New Roman" w:hAnsi="Times New Roman" w:cs="Times New Roman"/>
          <w:sz w:val="28"/>
          <w:szCs w:val="28"/>
          <w:lang w:eastAsia="ru-RU"/>
        </w:rPr>
        <w:t>]</w:t>
      </w:r>
      <w:r w:rsidRPr="00FB2D44">
        <w:rPr>
          <w:rFonts w:ascii="Times New Roman" w:eastAsia="Times New Roman" w:hAnsi="Times New Roman" w:cs="Times New Roman"/>
          <w:sz w:val="28"/>
          <w:szCs w:val="28"/>
          <w:lang w:eastAsia="ru-RU"/>
        </w:rPr>
        <w:t>.</w:t>
      </w:r>
    </w:p>
    <w:p w:rsidR="00805547" w:rsidRPr="00FB2D44" w:rsidRDefault="00FF4F4F" w:rsidP="00805547">
      <w:pPr>
        <w:shd w:val="clear" w:color="auto" w:fill="FFFFFF"/>
        <w:tabs>
          <w:tab w:val="left" w:pos="993"/>
        </w:tabs>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lastRenderedPageBreak/>
        <w:t>Такое взаимодействие помимо прочего позволит усилить интерес  в развитии у детей коммуникативной функции речи.</w:t>
      </w:r>
      <w:bookmarkStart w:id="33" w:name="_Toc111636749"/>
      <w:bookmarkStart w:id="34" w:name="_Toc140347511"/>
    </w:p>
    <w:p w:rsidR="000003B4" w:rsidRPr="00FB2D44" w:rsidRDefault="00805547" w:rsidP="00805547">
      <w:pPr>
        <w:shd w:val="clear" w:color="auto" w:fill="FFFFFF"/>
        <w:tabs>
          <w:tab w:val="left" w:pos="993"/>
        </w:tabs>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Таким образом, перечисленные нами условия использования способов </w:t>
      </w:r>
      <w:r w:rsidRPr="00FB2D44">
        <w:rPr>
          <w:rFonts w:ascii="Times New Roman" w:eastAsia="Times New Roman" w:hAnsi="Times New Roman"/>
          <w:sz w:val="28"/>
          <w:szCs w:val="28"/>
          <w:lang w:eastAsia="ru-RU" w:bidi="ru-RU"/>
        </w:rPr>
        <w:t>активизации речи старших дошкольников через игровую деятельность,</w:t>
      </w:r>
      <w:r w:rsidRPr="00FB2D44">
        <w:rPr>
          <w:rFonts w:ascii="Times New Roman" w:eastAsia="Times New Roman" w:hAnsi="Times New Roman" w:cs="Times New Roman"/>
          <w:sz w:val="28"/>
          <w:szCs w:val="28"/>
          <w:lang w:eastAsia="ru-RU"/>
        </w:rPr>
        <w:t xml:space="preserve"> могут стать залогом успешного развития речи детей дошкольного возраста с ОНР.</w:t>
      </w:r>
      <w:r w:rsidR="000003B4" w:rsidRPr="00FB2D44">
        <w:rPr>
          <w:rFonts w:ascii="Times New Roman" w:eastAsia="Times New Roman" w:hAnsi="Times New Roman" w:cs="Times New Roman"/>
          <w:b/>
          <w:sz w:val="28"/>
          <w:szCs w:val="28"/>
          <w:lang w:eastAsia="ru-RU"/>
        </w:rPr>
        <w:br w:type="page"/>
      </w:r>
    </w:p>
    <w:p w:rsidR="00146BE4" w:rsidRPr="00FB2D44" w:rsidRDefault="00146BE4" w:rsidP="00AD6E69">
      <w:pPr>
        <w:pStyle w:val="1"/>
        <w:spacing w:before="0" w:line="360" w:lineRule="auto"/>
        <w:jc w:val="center"/>
        <w:rPr>
          <w:rFonts w:ascii="Times New Roman" w:eastAsia="Times New Roman" w:hAnsi="Times New Roman" w:cs="Times New Roman"/>
          <w:b/>
          <w:color w:val="auto"/>
          <w:sz w:val="28"/>
          <w:szCs w:val="28"/>
          <w:lang w:eastAsia="ru-RU"/>
        </w:rPr>
      </w:pPr>
      <w:r w:rsidRPr="00FB2D44">
        <w:rPr>
          <w:rFonts w:ascii="Times New Roman" w:eastAsia="Times New Roman" w:hAnsi="Times New Roman" w:cs="Times New Roman"/>
          <w:b/>
          <w:color w:val="auto"/>
          <w:sz w:val="28"/>
          <w:szCs w:val="28"/>
          <w:lang w:eastAsia="ru-RU"/>
        </w:rPr>
        <w:lastRenderedPageBreak/>
        <w:t>Выводы по главе 1</w:t>
      </w:r>
      <w:bookmarkEnd w:id="33"/>
      <w:bookmarkEnd w:id="34"/>
    </w:p>
    <w:p w:rsidR="0062343F" w:rsidRPr="00FB2D44" w:rsidRDefault="0062343F" w:rsidP="00AD6E69">
      <w:pPr>
        <w:widowControl w:val="0"/>
        <w:tabs>
          <w:tab w:val="left" w:pos="993"/>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Изучив работы ряда авторов, в том числе Т.Б</w:t>
      </w:r>
      <w:r w:rsidR="00EF1A83">
        <w:rPr>
          <w:rFonts w:ascii="Times New Roman" w:eastAsia="Times New Roman" w:hAnsi="Times New Roman" w:cs="Times New Roman"/>
          <w:sz w:val="28"/>
          <w:szCs w:val="28"/>
          <w:lang w:eastAsia="ru-RU"/>
        </w:rPr>
        <w:t xml:space="preserve">. Филичевой и </w:t>
      </w:r>
      <w:r w:rsidR="00EF1A83">
        <w:rPr>
          <w:rFonts w:ascii="Times New Roman" w:eastAsia="Times New Roman" w:hAnsi="Times New Roman" w:cs="Times New Roman"/>
          <w:sz w:val="28"/>
          <w:szCs w:val="28"/>
          <w:lang w:eastAsia="ru-RU"/>
        </w:rPr>
        <w:br/>
        <w:t>Г.В. Чиркиной [51</w:t>
      </w:r>
      <w:r w:rsidRPr="00FB2D44">
        <w:rPr>
          <w:rFonts w:ascii="Times New Roman" w:eastAsia="Times New Roman" w:hAnsi="Times New Roman" w:cs="Times New Roman"/>
          <w:sz w:val="28"/>
          <w:szCs w:val="28"/>
          <w:lang w:eastAsia="ru-RU"/>
        </w:rPr>
        <w:t xml:space="preserve">], мы определили, что у детей с ОНР нарушено формирование основных компонентов грамматической, лексической, фонетической системы речи. Речевая активность может варьироваться от наличия развернутой связной речи с лексико-грамматическими и фонетико-фонематическими ошибками до полного отсутствия речи. </w:t>
      </w:r>
    </w:p>
    <w:p w:rsidR="00FF4F4F" w:rsidRPr="00FB2D44" w:rsidRDefault="0062343F" w:rsidP="00AD6E69">
      <w:pPr>
        <w:widowControl w:val="0"/>
        <w:tabs>
          <w:tab w:val="left" w:pos="993"/>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Также</w:t>
      </w:r>
      <w:r w:rsidR="00FF4F4F" w:rsidRPr="00FB2D44">
        <w:rPr>
          <w:rFonts w:ascii="Times New Roman" w:eastAsia="Times New Roman" w:hAnsi="Times New Roman" w:cs="Times New Roman"/>
          <w:sz w:val="28"/>
          <w:szCs w:val="28"/>
          <w:lang w:eastAsia="ru-RU"/>
        </w:rPr>
        <w:t>, мы определили, что успешное развитие</w:t>
      </w:r>
      <w:r w:rsidR="005859B3" w:rsidRPr="00FB2D44">
        <w:rPr>
          <w:rFonts w:ascii="Times New Roman" w:eastAsia="Times New Roman" w:hAnsi="Times New Roman" w:cs="Times New Roman"/>
          <w:sz w:val="28"/>
          <w:szCs w:val="28"/>
          <w:lang w:eastAsia="ru-RU"/>
        </w:rPr>
        <w:t xml:space="preserve"> </w:t>
      </w:r>
      <w:r w:rsidR="00E90AD9" w:rsidRPr="00FB2D44">
        <w:rPr>
          <w:rFonts w:ascii="Times New Roman" w:eastAsia="Times New Roman" w:hAnsi="Times New Roman" w:cs="Times New Roman"/>
          <w:sz w:val="28"/>
          <w:szCs w:val="28"/>
          <w:lang w:eastAsia="ru-RU"/>
        </w:rPr>
        <w:t>активности</w:t>
      </w:r>
      <w:r w:rsidR="00FF4F4F" w:rsidRPr="00FB2D44">
        <w:rPr>
          <w:rFonts w:ascii="Times New Roman" w:eastAsia="Times New Roman" w:hAnsi="Times New Roman" w:cs="Times New Roman"/>
          <w:sz w:val="28"/>
          <w:szCs w:val="28"/>
          <w:lang w:eastAsia="ru-RU"/>
        </w:rPr>
        <w:t xml:space="preserve"> речи у старших дошкольников </w:t>
      </w:r>
      <w:r w:rsidR="0009128E" w:rsidRPr="00FB2D44">
        <w:rPr>
          <w:rFonts w:ascii="Times New Roman" w:eastAsia="Times New Roman" w:hAnsi="Times New Roman" w:cs="Times New Roman"/>
          <w:sz w:val="28"/>
          <w:szCs w:val="28"/>
          <w:lang w:eastAsia="ru-RU"/>
        </w:rPr>
        <w:t xml:space="preserve">с ОНР </w:t>
      </w:r>
      <w:r w:rsidR="00FF4F4F" w:rsidRPr="00FB2D44">
        <w:rPr>
          <w:rFonts w:ascii="Times New Roman" w:eastAsia="Times New Roman" w:hAnsi="Times New Roman" w:cs="Times New Roman"/>
          <w:sz w:val="28"/>
          <w:szCs w:val="28"/>
          <w:lang w:eastAsia="ru-RU"/>
        </w:rPr>
        <w:t xml:space="preserve">в процессе </w:t>
      </w:r>
      <w:r w:rsidR="00997200" w:rsidRPr="00FB2D44">
        <w:rPr>
          <w:rFonts w:ascii="Times New Roman" w:eastAsia="Times New Roman" w:hAnsi="Times New Roman" w:cs="Times New Roman"/>
          <w:sz w:val="28"/>
          <w:szCs w:val="28"/>
          <w:lang w:eastAsia="ru-RU"/>
        </w:rPr>
        <w:t>игровой деятельности</w:t>
      </w:r>
      <w:r w:rsidR="00FF4F4F" w:rsidRPr="00FB2D44">
        <w:rPr>
          <w:rFonts w:ascii="Times New Roman" w:eastAsia="Times New Roman" w:hAnsi="Times New Roman" w:cs="Times New Roman"/>
          <w:sz w:val="28"/>
          <w:szCs w:val="28"/>
          <w:lang w:eastAsia="ru-RU"/>
        </w:rPr>
        <w:t xml:space="preserve"> может быть обеспечено за счет реализации комплекса педагогических условий, включающего:</w:t>
      </w:r>
    </w:p>
    <w:p w:rsidR="000003B4" w:rsidRPr="00FB2D44" w:rsidRDefault="00FF4F4F" w:rsidP="000003B4">
      <w:pPr>
        <w:pStyle w:val="a9"/>
        <w:widowControl w:val="0"/>
        <w:numPr>
          <w:ilvl w:val="0"/>
          <w:numId w:val="2"/>
        </w:numPr>
        <w:tabs>
          <w:tab w:val="left" w:pos="1134"/>
          <w:tab w:val="left" w:pos="1276"/>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использование приемов, направленных на стимулирование детей </w:t>
      </w:r>
      <w:r w:rsidR="001E415E" w:rsidRPr="00FB2D44">
        <w:rPr>
          <w:rFonts w:ascii="Times New Roman" w:eastAsia="Times New Roman" w:hAnsi="Times New Roman" w:cs="Times New Roman"/>
          <w:sz w:val="28"/>
          <w:szCs w:val="28"/>
          <w:lang w:eastAsia="ru-RU"/>
        </w:rPr>
        <w:t xml:space="preserve">с ОНР </w:t>
      </w:r>
      <w:r w:rsidRPr="00FB2D44">
        <w:rPr>
          <w:rFonts w:ascii="Times New Roman" w:eastAsia="Times New Roman" w:hAnsi="Times New Roman" w:cs="Times New Roman"/>
          <w:sz w:val="28"/>
          <w:szCs w:val="28"/>
          <w:lang w:eastAsia="ru-RU"/>
        </w:rPr>
        <w:t>к речевой активности (предвосхищающая положительная оценка речевых умений детей; диалоговый режим игровой деятельности детей; использование соревновательных ситуаций);</w:t>
      </w:r>
    </w:p>
    <w:p w:rsidR="000003B4" w:rsidRPr="00FB2D44" w:rsidRDefault="00FF4F4F" w:rsidP="000003B4">
      <w:pPr>
        <w:pStyle w:val="a9"/>
        <w:widowControl w:val="0"/>
        <w:numPr>
          <w:ilvl w:val="0"/>
          <w:numId w:val="2"/>
        </w:numPr>
        <w:tabs>
          <w:tab w:val="left" w:pos="1134"/>
          <w:tab w:val="left" w:pos="1276"/>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учет возрастных особенностей и уровня </w:t>
      </w:r>
      <w:r w:rsidR="00BB2268" w:rsidRPr="00FB2D44">
        <w:rPr>
          <w:rFonts w:ascii="Times New Roman" w:eastAsia="Times New Roman" w:hAnsi="Times New Roman" w:cs="Times New Roman"/>
          <w:sz w:val="28"/>
          <w:szCs w:val="28"/>
          <w:lang w:eastAsia="ru-RU"/>
        </w:rPr>
        <w:t>сформированности речевой активности</w:t>
      </w:r>
      <w:r w:rsidRPr="00FB2D44">
        <w:rPr>
          <w:rFonts w:ascii="Times New Roman" w:eastAsia="Times New Roman" w:hAnsi="Times New Roman" w:cs="Times New Roman"/>
          <w:sz w:val="28"/>
          <w:szCs w:val="28"/>
          <w:lang w:eastAsia="ru-RU"/>
        </w:rPr>
        <w:t xml:space="preserve"> у дошкольников</w:t>
      </w:r>
      <w:r w:rsidR="001E415E" w:rsidRPr="00FB2D44">
        <w:rPr>
          <w:rFonts w:ascii="Times New Roman" w:eastAsia="Times New Roman" w:hAnsi="Times New Roman" w:cs="Times New Roman"/>
          <w:sz w:val="28"/>
          <w:szCs w:val="28"/>
          <w:lang w:eastAsia="ru-RU"/>
        </w:rPr>
        <w:t xml:space="preserve"> с ОНР</w:t>
      </w:r>
      <w:r w:rsidRPr="00FB2D44">
        <w:rPr>
          <w:rFonts w:ascii="Times New Roman" w:eastAsia="Times New Roman" w:hAnsi="Times New Roman" w:cs="Times New Roman"/>
          <w:sz w:val="28"/>
          <w:szCs w:val="28"/>
          <w:lang w:eastAsia="ru-RU"/>
        </w:rPr>
        <w:t>;</w:t>
      </w:r>
    </w:p>
    <w:p w:rsidR="00FF4F4F" w:rsidRPr="00FB2D44" w:rsidRDefault="00FF4F4F" w:rsidP="000003B4">
      <w:pPr>
        <w:pStyle w:val="a9"/>
        <w:widowControl w:val="0"/>
        <w:numPr>
          <w:ilvl w:val="0"/>
          <w:numId w:val="2"/>
        </w:numPr>
        <w:tabs>
          <w:tab w:val="left" w:pos="1134"/>
          <w:tab w:val="left" w:pos="1276"/>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обеспечение разными формами и методами сотрудничества родителей с педагогами.</w:t>
      </w:r>
    </w:p>
    <w:p w:rsidR="0009128E" w:rsidRPr="00FB2D44" w:rsidRDefault="0009128E" w:rsidP="0009128E">
      <w:pPr>
        <w:widowControl w:val="0"/>
        <w:shd w:val="clear" w:color="auto" w:fill="FFFFFF"/>
        <w:tabs>
          <w:tab w:val="left" w:pos="993"/>
          <w:tab w:val="left" w:pos="1276"/>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ab/>
        <w:t xml:space="preserve">Также в ходе теоретического исследования мы отметили, что </w:t>
      </w:r>
      <w:r w:rsidRPr="00FB2D44">
        <w:rPr>
          <w:rFonts w:ascii="Times New Roman" w:hAnsi="Times New Roman" w:cs="Times New Roman"/>
          <w:sz w:val="28"/>
          <w:szCs w:val="28"/>
          <w:shd w:val="clear" w:color="auto" w:fill="FFFFFF"/>
        </w:rPr>
        <w:t>в методике дошкольного воспитания накоплен богатый арсенал игр и </w:t>
      </w:r>
      <w:r w:rsidRPr="00FB2D44">
        <w:rPr>
          <w:rStyle w:val="af2"/>
          <w:rFonts w:ascii="Times New Roman" w:hAnsi="Times New Roman" w:cs="Times New Roman"/>
          <w:b w:val="0"/>
          <w:sz w:val="28"/>
          <w:szCs w:val="28"/>
          <w:bdr w:val="none" w:sz="0" w:space="0" w:color="auto" w:frame="1"/>
          <w:shd w:val="clear" w:color="auto" w:fill="FFFFFF"/>
        </w:rPr>
        <w:t>игровых</w:t>
      </w:r>
      <w:r w:rsidRPr="00FB2D44">
        <w:rPr>
          <w:rFonts w:ascii="Times New Roman" w:hAnsi="Times New Roman" w:cs="Times New Roman"/>
          <w:sz w:val="28"/>
          <w:szCs w:val="28"/>
          <w:shd w:val="clear" w:color="auto" w:fill="FFFFFF"/>
        </w:rPr>
        <w:t> упражнений с детьми с ОНР. Для </w:t>
      </w:r>
      <w:r w:rsidRPr="00FB2D44">
        <w:rPr>
          <w:rStyle w:val="af2"/>
          <w:rFonts w:ascii="Times New Roman" w:hAnsi="Times New Roman" w:cs="Times New Roman"/>
          <w:b w:val="0"/>
          <w:sz w:val="28"/>
          <w:szCs w:val="28"/>
          <w:bdr w:val="none" w:sz="0" w:space="0" w:color="auto" w:frame="1"/>
          <w:shd w:val="clear" w:color="auto" w:fill="FFFFFF"/>
        </w:rPr>
        <w:t>развития связной речи</w:t>
      </w:r>
      <w:r w:rsidRPr="00FB2D44">
        <w:rPr>
          <w:rFonts w:ascii="Times New Roman" w:hAnsi="Times New Roman" w:cs="Times New Roman"/>
          <w:sz w:val="28"/>
          <w:szCs w:val="28"/>
          <w:shd w:val="clear" w:color="auto" w:fill="FFFFFF"/>
        </w:rPr>
        <w:t> у старших дошкольников с ОНР необходимо  систематизировать занятия с </w:t>
      </w:r>
      <w:r w:rsidRPr="00FB2D44">
        <w:rPr>
          <w:rStyle w:val="af2"/>
          <w:rFonts w:ascii="Times New Roman" w:hAnsi="Times New Roman" w:cs="Times New Roman"/>
          <w:b w:val="0"/>
          <w:sz w:val="28"/>
          <w:szCs w:val="28"/>
          <w:bdr w:val="none" w:sz="0" w:space="0" w:color="auto" w:frame="1"/>
          <w:shd w:val="clear" w:color="auto" w:fill="FFFFFF"/>
        </w:rPr>
        <w:t>использованием</w:t>
      </w:r>
      <w:r w:rsidRPr="00FB2D44">
        <w:rPr>
          <w:rStyle w:val="af2"/>
          <w:rFonts w:ascii="Times New Roman" w:hAnsi="Times New Roman" w:cs="Times New Roman"/>
          <w:sz w:val="28"/>
          <w:szCs w:val="28"/>
          <w:bdr w:val="none" w:sz="0" w:space="0" w:color="auto" w:frame="1"/>
          <w:shd w:val="clear" w:color="auto" w:fill="FFFFFF"/>
        </w:rPr>
        <w:t xml:space="preserve"> </w:t>
      </w:r>
      <w:r w:rsidRPr="00FB2D44">
        <w:rPr>
          <w:rStyle w:val="af2"/>
          <w:rFonts w:ascii="Times New Roman" w:hAnsi="Times New Roman" w:cs="Times New Roman"/>
          <w:b w:val="0"/>
          <w:sz w:val="28"/>
          <w:szCs w:val="28"/>
          <w:bdr w:val="none" w:sz="0" w:space="0" w:color="auto" w:frame="1"/>
          <w:shd w:val="clear" w:color="auto" w:fill="FFFFFF"/>
        </w:rPr>
        <w:t>игр</w:t>
      </w:r>
      <w:r w:rsidRPr="00FB2D44">
        <w:rPr>
          <w:rFonts w:ascii="Times New Roman" w:hAnsi="Times New Roman" w:cs="Times New Roman"/>
          <w:sz w:val="28"/>
          <w:szCs w:val="28"/>
          <w:shd w:val="clear" w:color="auto" w:fill="FFFFFF"/>
        </w:rPr>
        <w:t xml:space="preserve">. В планировании нужно </w:t>
      </w:r>
      <w:r w:rsidRPr="00FB2D44">
        <w:rPr>
          <w:rStyle w:val="af2"/>
          <w:rFonts w:ascii="Times New Roman" w:hAnsi="Times New Roman" w:cs="Times New Roman"/>
          <w:b w:val="0"/>
          <w:sz w:val="28"/>
          <w:szCs w:val="28"/>
          <w:bdr w:val="none" w:sz="0" w:space="0" w:color="auto" w:frame="1"/>
          <w:shd w:val="clear" w:color="auto" w:fill="FFFFFF"/>
        </w:rPr>
        <w:t>использовать</w:t>
      </w:r>
      <w:r w:rsidRPr="00FB2D44">
        <w:rPr>
          <w:rFonts w:ascii="Times New Roman" w:hAnsi="Times New Roman" w:cs="Times New Roman"/>
          <w:sz w:val="28"/>
          <w:szCs w:val="28"/>
          <w:shd w:val="clear" w:color="auto" w:fill="FFFFFF"/>
        </w:rPr>
        <w:t> не только современные игры, но и адаптировать к условиям и особенностям </w:t>
      </w:r>
      <w:r w:rsidRPr="00FB2D44">
        <w:rPr>
          <w:rStyle w:val="af2"/>
          <w:rFonts w:ascii="Times New Roman" w:hAnsi="Times New Roman" w:cs="Times New Roman"/>
          <w:b w:val="0"/>
          <w:sz w:val="28"/>
          <w:szCs w:val="28"/>
          <w:bdr w:val="none" w:sz="0" w:space="0" w:color="auto" w:frame="1"/>
          <w:shd w:val="clear" w:color="auto" w:fill="FFFFFF"/>
        </w:rPr>
        <w:t>детей</w:t>
      </w:r>
      <w:r w:rsidRPr="00FB2D44">
        <w:rPr>
          <w:rFonts w:ascii="Times New Roman" w:hAnsi="Times New Roman" w:cs="Times New Roman"/>
          <w:sz w:val="28"/>
          <w:szCs w:val="28"/>
          <w:shd w:val="clear" w:color="auto" w:fill="FFFFFF"/>
        </w:rPr>
        <w:t> группы авторские игры, тесно связанные с </w:t>
      </w:r>
      <w:r w:rsidRPr="00FB2D44">
        <w:rPr>
          <w:rStyle w:val="af2"/>
          <w:rFonts w:ascii="Times New Roman" w:hAnsi="Times New Roman" w:cs="Times New Roman"/>
          <w:b w:val="0"/>
          <w:sz w:val="28"/>
          <w:szCs w:val="28"/>
          <w:bdr w:val="none" w:sz="0" w:space="0" w:color="auto" w:frame="1"/>
          <w:shd w:val="clear" w:color="auto" w:fill="FFFFFF"/>
        </w:rPr>
        <w:t>развитием</w:t>
      </w:r>
      <w:r w:rsidRPr="00FB2D44">
        <w:rPr>
          <w:rStyle w:val="af2"/>
          <w:rFonts w:ascii="Times New Roman" w:hAnsi="Times New Roman" w:cs="Times New Roman"/>
          <w:sz w:val="28"/>
          <w:szCs w:val="28"/>
          <w:bdr w:val="none" w:sz="0" w:space="0" w:color="auto" w:frame="1"/>
          <w:shd w:val="clear" w:color="auto" w:fill="FFFFFF"/>
        </w:rPr>
        <w:t xml:space="preserve"> </w:t>
      </w:r>
      <w:r w:rsidRPr="00FB2D44">
        <w:rPr>
          <w:rStyle w:val="af2"/>
          <w:rFonts w:ascii="Times New Roman" w:hAnsi="Times New Roman" w:cs="Times New Roman"/>
          <w:b w:val="0"/>
          <w:sz w:val="28"/>
          <w:szCs w:val="28"/>
          <w:bdr w:val="none" w:sz="0" w:space="0" w:color="auto" w:frame="1"/>
          <w:shd w:val="clear" w:color="auto" w:fill="FFFFFF"/>
        </w:rPr>
        <w:t>речи у дошкольников</w:t>
      </w:r>
      <w:r w:rsidRPr="00FB2D44">
        <w:rPr>
          <w:rFonts w:ascii="Times New Roman" w:hAnsi="Times New Roman" w:cs="Times New Roman"/>
          <w:sz w:val="28"/>
          <w:szCs w:val="28"/>
          <w:shd w:val="clear" w:color="auto" w:fill="FFFFFF"/>
        </w:rPr>
        <w:t>.</w:t>
      </w:r>
      <w:r w:rsidRPr="00FB2D44">
        <w:rPr>
          <w:rFonts w:ascii="Times New Roman" w:eastAsia="Times New Roman" w:hAnsi="Times New Roman" w:cs="Times New Roman"/>
          <w:sz w:val="28"/>
          <w:szCs w:val="28"/>
          <w:lang w:eastAsia="ru-RU"/>
        </w:rPr>
        <w:t xml:space="preserve"> </w:t>
      </w:r>
    </w:p>
    <w:p w:rsidR="005859B3" w:rsidRPr="00FB2D44" w:rsidRDefault="0009128E" w:rsidP="0062343F">
      <w:pPr>
        <w:widowControl w:val="0"/>
        <w:shd w:val="clear" w:color="auto" w:fill="FFFFFF"/>
        <w:tabs>
          <w:tab w:val="left" w:pos="993"/>
          <w:tab w:val="left" w:pos="1276"/>
        </w:tabs>
        <w:autoSpaceDE w:val="0"/>
        <w:autoSpaceDN w:val="0"/>
        <w:adjustRightInd w:val="0"/>
        <w:spacing w:after="0" w:line="360" w:lineRule="auto"/>
        <w:jc w:val="both"/>
        <w:rPr>
          <w:rFonts w:ascii="Times New Roman Полужирный" w:eastAsia="Calibri" w:hAnsi="Times New Roman Полужирный" w:cs="Times New Roman"/>
          <w:b/>
          <w:bCs/>
          <w:caps/>
          <w:sz w:val="28"/>
          <w:szCs w:val="28"/>
        </w:rPr>
      </w:pPr>
      <w:r w:rsidRPr="00FB2D44">
        <w:rPr>
          <w:rFonts w:ascii="Times New Roman" w:eastAsia="Times New Roman" w:hAnsi="Times New Roman" w:cs="Times New Roman"/>
          <w:sz w:val="28"/>
          <w:szCs w:val="28"/>
          <w:lang w:eastAsia="ru-RU"/>
        </w:rPr>
        <w:tab/>
      </w:r>
      <w:r w:rsidR="00FF4F4F" w:rsidRPr="00FB2D44">
        <w:rPr>
          <w:rFonts w:ascii="Times New Roman" w:eastAsia="Times New Roman" w:hAnsi="Times New Roman" w:cs="Times New Roman"/>
          <w:sz w:val="28"/>
          <w:szCs w:val="28"/>
          <w:lang w:eastAsia="ru-RU"/>
        </w:rPr>
        <w:t xml:space="preserve">В заключение первой главы отметим, что для оценки успешности реализации указанных психолого-педагогических условий в развитии речи у старших дошкольников посредством </w:t>
      </w:r>
      <w:r w:rsidR="00997200" w:rsidRPr="00FB2D44">
        <w:rPr>
          <w:rFonts w:ascii="Times New Roman" w:eastAsia="Times New Roman" w:hAnsi="Times New Roman" w:cs="Times New Roman"/>
          <w:sz w:val="28"/>
          <w:szCs w:val="28"/>
          <w:lang w:eastAsia="ru-RU"/>
        </w:rPr>
        <w:t>игровой деятельности</w:t>
      </w:r>
      <w:r w:rsidR="00FF4F4F" w:rsidRPr="00FB2D44">
        <w:rPr>
          <w:rFonts w:ascii="Times New Roman" w:eastAsia="Times New Roman" w:hAnsi="Times New Roman" w:cs="Times New Roman"/>
          <w:sz w:val="28"/>
          <w:szCs w:val="28"/>
          <w:lang w:eastAsia="ru-RU"/>
        </w:rPr>
        <w:t xml:space="preserve"> в следующей главе будет осуществлена их практическая апробация.</w:t>
      </w:r>
      <w:bookmarkStart w:id="35" w:name="_Toc32955847"/>
      <w:bookmarkStart w:id="36" w:name="_Toc111636750"/>
      <w:r w:rsidR="005859B3" w:rsidRPr="00FB2D44">
        <w:rPr>
          <w:rFonts w:ascii="Times New Roman Полужирный" w:eastAsia="Calibri" w:hAnsi="Times New Roman Полужирный" w:cs="Times New Roman"/>
          <w:b/>
          <w:bCs/>
          <w:caps/>
          <w:sz w:val="28"/>
          <w:szCs w:val="28"/>
        </w:rPr>
        <w:br w:type="page"/>
      </w:r>
    </w:p>
    <w:p w:rsidR="00FF4F4F" w:rsidRPr="00FB2D44" w:rsidRDefault="00FF4F4F" w:rsidP="00AD6E69">
      <w:pPr>
        <w:keepNext/>
        <w:keepLines/>
        <w:spacing w:after="0" w:line="360" w:lineRule="auto"/>
        <w:jc w:val="center"/>
        <w:outlineLvl w:val="0"/>
        <w:rPr>
          <w:rFonts w:ascii="Times New Roman Полужирный" w:eastAsia="Calibri" w:hAnsi="Times New Roman Полужирный" w:cs="Times New Roman"/>
          <w:b/>
          <w:bCs/>
          <w:caps/>
          <w:sz w:val="28"/>
          <w:szCs w:val="28"/>
        </w:rPr>
      </w:pPr>
      <w:bookmarkStart w:id="37" w:name="_Toc140347512"/>
      <w:r w:rsidRPr="00FB2D44">
        <w:rPr>
          <w:rFonts w:ascii="Times New Roman Полужирный" w:eastAsia="Calibri" w:hAnsi="Times New Roman Полужирный" w:cs="Times New Roman"/>
          <w:b/>
          <w:bCs/>
          <w:caps/>
          <w:sz w:val="28"/>
          <w:szCs w:val="28"/>
        </w:rPr>
        <w:lastRenderedPageBreak/>
        <w:t>Глава 2</w:t>
      </w:r>
      <w:r w:rsidR="0018719C">
        <w:rPr>
          <w:rFonts w:eastAsia="Calibri" w:cs="Times New Roman"/>
          <w:b/>
          <w:bCs/>
          <w:caps/>
          <w:sz w:val="28"/>
          <w:szCs w:val="28"/>
        </w:rPr>
        <w:t>.</w:t>
      </w:r>
      <w:r w:rsidRPr="00FB2D44">
        <w:rPr>
          <w:rFonts w:ascii="Times New Roman Полужирный" w:eastAsia="Calibri" w:hAnsi="Times New Roman Полужирный" w:cs="Times New Roman"/>
          <w:b/>
          <w:bCs/>
          <w:caps/>
          <w:sz w:val="28"/>
          <w:szCs w:val="28"/>
        </w:rPr>
        <w:t xml:space="preserve"> Опытно-экспериментальная работа по развитию реч</w:t>
      </w:r>
      <w:r w:rsidR="001E415E" w:rsidRPr="00FB2D44">
        <w:rPr>
          <w:rFonts w:ascii="Times New Roman Полужирный" w:eastAsia="Calibri" w:hAnsi="Times New Roman Полужирный" w:cs="Times New Roman"/>
          <w:b/>
          <w:bCs/>
          <w:caps/>
          <w:sz w:val="28"/>
          <w:szCs w:val="28"/>
        </w:rPr>
        <w:t xml:space="preserve">евой активности </w:t>
      </w:r>
      <w:r w:rsidRPr="00FB2D44">
        <w:rPr>
          <w:rFonts w:ascii="Times New Roman Полужирный" w:eastAsia="Calibri" w:hAnsi="Times New Roman Полужирный" w:cs="Times New Roman"/>
          <w:b/>
          <w:bCs/>
          <w:caps/>
          <w:sz w:val="28"/>
          <w:szCs w:val="28"/>
        </w:rPr>
        <w:t xml:space="preserve">у детей </w:t>
      </w:r>
      <w:r w:rsidR="00BB3EA6" w:rsidRPr="00FB2D44">
        <w:rPr>
          <w:rFonts w:ascii="Times New Roman Полужирный" w:eastAsia="Calibri" w:hAnsi="Times New Roman Полужирный" w:cs="Times New Roman"/>
          <w:b/>
          <w:bCs/>
          <w:caps/>
          <w:sz w:val="28"/>
          <w:szCs w:val="28"/>
        </w:rPr>
        <w:t>старшего дошкольного возраста с ОНР</w:t>
      </w:r>
      <w:r w:rsidRPr="00FB2D44">
        <w:rPr>
          <w:rFonts w:ascii="Times New Roman Полужирный" w:eastAsia="Calibri" w:hAnsi="Times New Roman Полужирный" w:cs="Times New Roman"/>
          <w:b/>
          <w:bCs/>
          <w:caps/>
          <w:sz w:val="28"/>
          <w:szCs w:val="28"/>
        </w:rPr>
        <w:t xml:space="preserve">  посредством использования </w:t>
      </w:r>
      <w:r w:rsidR="00997200" w:rsidRPr="00FB2D44">
        <w:rPr>
          <w:rFonts w:ascii="Times New Roman Полужирный" w:eastAsia="Calibri" w:hAnsi="Times New Roman Полужирный" w:cs="Times New Roman"/>
          <w:b/>
          <w:bCs/>
          <w:caps/>
          <w:sz w:val="28"/>
          <w:szCs w:val="28"/>
        </w:rPr>
        <w:t>игровой деятельности</w:t>
      </w:r>
      <w:bookmarkEnd w:id="35"/>
      <w:bookmarkEnd w:id="36"/>
      <w:bookmarkEnd w:id="37"/>
    </w:p>
    <w:p w:rsidR="00FF4F4F" w:rsidRPr="00FB2D44" w:rsidRDefault="00FF4F4F" w:rsidP="00AD6E69">
      <w:pPr>
        <w:keepNext/>
        <w:keepLines/>
        <w:spacing w:after="0" w:line="360" w:lineRule="auto"/>
        <w:jc w:val="center"/>
        <w:outlineLvl w:val="0"/>
        <w:rPr>
          <w:rFonts w:ascii="Times New Roman Полужирный" w:eastAsia="Calibri" w:hAnsi="Times New Roman Полужирный" w:cs="Times New Roman"/>
          <w:b/>
          <w:bCs/>
          <w:sz w:val="28"/>
          <w:szCs w:val="28"/>
        </w:rPr>
      </w:pPr>
    </w:p>
    <w:p w:rsidR="00185123" w:rsidRPr="00FB2D44" w:rsidRDefault="00185123" w:rsidP="00AD6E69">
      <w:pPr>
        <w:pStyle w:val="2"/>
        <w:spacing w:before="0"/>
        <w:jc w:val="center"/>
        <w:rPr>
          <w:rFonts w:ascii="Times New Roman" w:eastAsia="Times New Roman" w:hAnsi="Times New Roman" w:cs="Times New Roman"/>
          <w:color w:val="auto"/>
          <w:sz w:val="28"/>
          <w:szCs w:val="28"/>
          <w:lang w:eastAsia="ru-RU" w:bidi="ru-RU"/>
        </w:rPr>
      </w:pPr>
      <w:bookmarkStart w:id="38" w:name="_Toc140347513"/>
      <w:bookmarkStart w:id="39" w:name="_Toc32955848"/>
      <w:bookmarkStart w:id="40" w:name="_Toc111636751"/>
      <w:r w:rsidRPr="00FB2D44">
        <w:rPr>
          <w:rFonts w:ascii="Times New Roman" w:eastAsia="Times New Roman" w:hAnsi="Times New Roman" w:cs="Times New Roman"/>
          <w:color w:val="auto"/>
          <w:sz w:val="28"/>
          <w:szCs w:val="28"/>
          <w:lang w:eastAsia="ru-RU" w:bidi="ru-RU"/>
        </w:rPr>
        <w:t>2.1 Организация и методы исследования</w:t>
      </w:r>
      <w:bookmarkEnd w:id="38"/>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 результате теоретического анализа нами была организована и проведена опытно-экспериментальная работа.</w:t>
      </w:r>
    </w:p>
    <w:p w:rsidR="00E93F9E" w:rsidRPr="00FB2D44" w:rsidRDefault="00E93F9E" w:rsidP="00E93F9E">
      <w:pPr>
        <w:autoSpaceDE w:val="0"/>
        <w:autoSpaceDN w:val="0"/>
        <w:adjustRightInd w:val="0"/>
        <w:spacing w:after="0" w:line="360" w:lineRule="auto"/>
        <w:ind w:firstLine="709"/>
        <w:jc w:val="both"/>
        <w:rPr>
          <w:rFonts w:ascii="Times New Roman" w:hAnsi="Times New Roman" w:cs="Times New Roman"/>
          <w:sz w:val="28"/>
          <w:szCs w:val="28"/>
        </w:rPr>
      </w:pPr>
      <w:r w:rsidRPr="00FB2D44">
        <w:rPr>
          <w:rFonts w:ascii="Times New Roman" w:hAnsi="Times New Roman" w:cs="Times New Roman"/>
          <w:b/>
          <w:sz w:val="28"/>
          <w:szCs w:val="28"/>
        </w:rPr>
        <w:t xml:space="preserve">Цель исследования: </w:t>
      </w:r>
      <w:r w:rsidRPr="00FB2D44">
        <w:rPr>
          <w:rFonts w:ascii="Times New Roman" w:hAnsi="Times New Roman" w:cs="Times New Roman"/>
          <w:sz w:val="28"/>
          <w:szCs w:val="28"/>
        </w:rPr>
        <w:t>определить</w:t>
      </w:r>
      <w:r w:rsidRPr="00FB2D44">
        <w:rPr>
          <w:rFonts w:ascii="Times New Roman" w:hAnsi="Times New Roman" w:cs="Times New Roman"/>
          <w:b/>
          <w:sz w:val="28"/>
          <w:szCs w:val="28"/>
        </w:rPr>
        <w:t xml:space="preserve"> </w:t>
      </w:r>
      <w:r w:rsidRPr="00FB2D44">
        <w:rPr>
          <w:rFonts w:ascii="Times New Roman" w:hAnsi="Times New Roman" w:cs="Times New Roman"/>
          <w:sz w:val="28"/>
          <w:szCs w:val="28"/>
        </w:rPr>
        <w:t>исходный уровень развития речевой активности у детей старшего дошкольного возраста с ОНР.</w:t>
      </w:r>
    </w:p>
    <w:p w:rsidR="00B174AD" w:rsidRPr="00FB2D44" w:rsidRDefault="00B174AD" w:rsidP="00AD6E69">
      <w:pPr>
        <w:autoSpaceDE w:val="0"/>
        <w:autoSpaceDN w:val="0"/>
        <w:adjustRightInd w:val="0"/>
        <w:spacing w:after="0" w:line="360" w:lineRule="auto"/>
        <w:ind w:firstLine="709"/>
        <w:jc w:val="both"/>
        <w:rPr>
          <w:rFonts w:ascii="Times New Roman" w:hAnsi="Times New Roman" w:cs="Times New Roman"/>
          <w:sz w:val="28"/>
          <w:szCs w:val="28"/>
        </w:rPr>
      </w:pPr>
      <w:r w:rsidRPr="00FB2D44">
        <w:rPr>
          <w:rFonts w:ascii="Times New Roman" w:hAnsi="Times New Roman" w:cs="Times New Roman"/>
          <w:b/>
          <w:sz w:val="28"/>
          <w:szCs w:val="28"/>
        </w:rPr>
        <w:t>Объект:</w:t>
      </w:r>
      <w:r w:rsidRPr="00FB2D44">
        <w:rPr>
          <w:rFonts w:ascii="Times New Roman" w:hAnsi="Times New Roman" w:cs="Times New Roman"/>
          <w:sz w:val="28"/>
          <w:szCs w:val="28"/>
        </w:rPr>
        <w:t xml:space="preserve"> исходный уровень развития речевой активности у детей старшего дошкольного возраста с ОНР.</w:t>
      </w:r>
    </w:p>
    <w:p w:rsidR="00B174AD" w:rsidRPr="00FB2D44" w:rsidRDefault="00B174AD" w:rsidP="00AD6E69">
      <w:pPr>
        <w:autoSpaceDE w:val="0"/>
        <w:autoSpaceDN w:val="0"/>
        <w:adjustRightInd w:val="0"/>
        <w:spacing w:after="0" w:line="360" w:lineRule="auto"/>
        <w:ind w:firstLine="709"/>
        <w:jc w:val="both"/>
        <w:rPr>
          <w:rFonts w:ascii="Times New Roman" w:hAnsi="Times New Roman" w:cs="Times New Roman"/>
          <w:sz w:val="28"/>
          <w:szCs w:val="28"/>
        </w:rPr>
      </w:pPr>
      <w:r w:rsidRPr="00FB2D44">
        <w:rPr>
          <w:rFonts w:ascii="Times New Roman" w:hAnsi="Times New Roman" w:cs="Times New Roman"/>
          <w:b/>
          <w:sz w:val="28"/>
          <w:szCs w:val="28"/>
        </w:rPr>
        <w:t>Предмет исследования:</w:t>
      </w:r>
      <w:r w:rsidRPr="00FB2D44">
        <w:rPr>
          <w:rFonts w:ascii="Times New Roman" w:hAnsi="Times New Roman" w:cs="Times New Roman"/>
          <w:sz w:val="28"/>
          <w:szCs w:val="28"/>
        </w:rPr>
        <w:t xml:space="preserve"> развитие речевой активности у детей старшего дошкольного возраста с ОНР посредством игровой деятельности.</w:t>
      </w:r>
    </w:p>
    <w:p w:rsidR="00043894" w:rsidRDefault="00043894" w:rsidP="00043894">
      <w:pPr>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b/>
          <w:sz w:val="28"/>
          <w:szCs w:val="28"/>
          <w:lang w:eastAsia="ru-RU"/>
        </w:rPr>
        <w:t>Гипотеза</w:t>
      </w:r>
      <w:r>
        <w:rPr>
          <w:rFonts w:ascii="Times New Roman" w:eastAsia="Calibri" w:hAnsi="Times New Roman" w:cs="Times New Roman"/>
          <w:sz w:val="28"/>
          <w:szCs w:val="28"/>
          <w:lang w:eastAsia="ru-RU"/>
        </w:rPr>
        <w:t xml:space="preserve"> </w:t>
      </w:r>
      <w:r>
        <w:rPr>
          <w:rFonts w:ascii="Times New Roman" w:eastAsia="Calibri" w:hAnsi="Times New Roman" w:cs="Times New Roman"/>
          <w:b/>
          <w:sz w:val="28"/>
          <w:szCs w:val="28"/>
          <w:lang w:eastAsia="ru-RU"/>
        </w:rPr>
        <w:t>исследования</w:t>
      </w:r>
      <w:r>
        <w:rPr>
          <w:rFonts w:ascii="Times New Roman" w:eastAsia="Calibri" w:hAnsi="Times New Roman" w:cs="Times New Roman"/>
          <w:sz w:val="28"/>
          <w:szCs w:val="28"/>
          <w:lang w:eastAsia="ru-RU"/>
        </w:rPr>
        <w:t>: игровая деятельность будет способствовать развитию  речевой активности детей старшего дошкольного возраста с ОНР, если реализован комплекс следующих педагогических условий:</w:t>
      </w:r>
    </w:p>
    <w:p w:rsidR="00043894" w:rsidRDefault="00043894" w:rsidP="00043894">
      <w:pPr>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использование приемов, направленных на стимулирование детей к речевой активности;</w:t>
      </w:r>
    </w:p>
    <w:p w:rsidR="00043894" w:rsidRDefault="00043894" w:rsidP="00043894">
      <w:pPr>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осуществлен учет возрастных особенностей и уровня развития речевой активности у старших дошкольников с ОНР;</w:t>
      </w:r>
    </w:p>
    <w:p w:rsidR="00043894" w:rsidRDefault="00043894" w:rsidP="00043894">
      <w:pPr>
        <w:spacing w:after="0" w:line="36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обеспечено разными формами и методами сотрудничество педагогов ДОО и родителей.</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b/>
          <w:bCs/>
          <w:sz w:val="28"/>
          <w:szCs w:val="28"/>
          <w:lang w:eastAsia="ru-RU"/>
        </w:rPr>
      </w:pPr>
      <w:r w:rsidRPr="00FB2D44">
        <w:rPr>
          <w:rFonts w:ascii="Times New Roman" w:eastAsia="Times New Roman" w:hAnsi="Times New Roman" w:cs="Times New Roman"/>
          <w:b/>
          <w:bCs/>
          <w:sz w:val="28"/>
          <w:szCs w:val="28"/>
          <w:lang w:eastAsia="ru-RU"/>
        </w:rPr>
        <w:t>Эмпирические задачи:</w:t>
      </w:r>
    </w:p>
    <w:p w:rsidR="00B174AD" w:rsidRPr="00FB2D44" w:rsidRDefault="00B174AD" w:rsidP="00AD6E69">
      <w:pPr>
        <w:widowControl w:val="0"/>
        <w:tabs>
          <w:tab w:val="left" w:pos="1134"/>
        </w:tabs>
        <w:autoSpaceDE w:val="0"/>
        <w:autoSpaceDN w:val="0"/>
        <w:adjustRightInd w:val="0"/>
        <w:spacing w:after="0" w:line="360" w:lineRule="auto"/>
        <w:ind w:firstLine="709"/>
        <w:jc w:val="both"/>
        <w:rPr>
          <w:rFonts w:ascii="Times New Roman" w:eastAsia="Times New Roman" w:hAnsi="Times New Roman" w:cs="Times New Roman"/>
          <w:bCs/>
          <w:sz w:val="28"/>
          <w:szCs w:val="28"/>
          <w:lang w:eastAsia="ru-RU"/>
        </w:rPr>
      </w:pPr>
      <w:r w:rsidRPr="00FB2D44">
        <w:rPr>
          <w:rFonts w:ascii="Times New Roman" w:eastAsia="Times New Roman" w:hAnsi="Times New Roman" w:cs="Times New Roman"/>
          <w:bCs/>
          <w:sz w:val="28"/>
          <w:szCs w:val="28"/>
          <w:lang w:eastAsia="ru-RU"/>
        </w:rPr>
        <w:t>1)</w:t>
      </w:r>
      <w:r w:rsidRPr="00FB2D44">
        <w:rPr>
          <w:rFonts w:ascii="Times New Roman" w:eastAsia="Times New Roman" w:hAnsi="Times New Roman" w:cs="Times New Roman"/>
          <w:bCs/>
          <w:sz w:val="28"/>
          <w:szCs w:val="28"/>
          <w:lang w:eastAsia="ru-RU"/>
        </w:rPr>
        <w:tab/>
        <w:t>о</w:t>
      </w:r>
      <w:r w:rsidRPr="00FB2D44">
        <w:rPr>
          <w:rFonts w:ascii="Times New Roman" w:eastAsia="Times New Roman" w:hAnsi="Times New Roman" w:cs="Times New Roman"/>
          <w:sz w:val="28"/>
          <w:szCs w:val="28"/>
          <w:lang w:eastAsia="ru-RU"/>
        </w:rPr>
        <w:t>пределение показателей и критериев оценки уровня развития речевой активности у старших дошкольников с ОНР;</w:t>
      </w:r>
    </w:p>
    <w:p w:rsidR="00B174AD" w:rsidRPr="00FB2D44" w:rsidRDefault="00B174AD" w:rsidP="00AD6E69">
      <w:pPr>
        <w:widowControl w:val="0"/>
        <w:tabs>
          <w:tab w:val="left" w:pos="1134"/>
        </w:tabs>
        <w:autoSpaceDE w:val="0"/>
        <w:autoSpaceDN w:val="0"/>
        <w:adjustRightInd w:val="0"/>
        <w:spacing w:after="0" w:line="360" w:lineRule="auto"/>
        <w:ind w:firstLine="709"/>
        <w:jc w:val="both"/>
        <w:rPr>
          <w:rFonts w:ascii="Times New Roman" w:eastAsia="Times New Roman" w:hAnsi="Times New Roman" w:cs="Times New Roman"/>
          <w:bCs/>
          <w:sz w:val="28"/>
          <w:szCs w:val="28"/>
          <w:lang w:eastAsia="ru-RU"/>
        </w:rPr>
      </w:pPr>
      <w:r w:rsidRPr="00FB2D44">
        <w:rPr>
          <w:rFonts w:ascii="Times New Roman" w:eastAsia="Times New Roman" w:hAnsi="Times New Roman" w:cs="Times New Roman"/>
          <w:bCs/>
          <w:sz w:val="28"/>
          <w:szCs w:val="28"/>
          <w:lang w:eastAsia="ru-RU"/>
        </w:rPr>
        <w:t>2)</w:t>
      </w:r>
      <w:r w:rsidRPr="00FB2D44">
        <w:rPr>
          <w:rFonts w:ascii="Times New Roman" w:eastAsia="Times New Roman" w:hAnsi="Times New Roman" w:cs="Times New Roman"/>
          <w:bCs/>
          <w:sz w:val="28"/>
          <w:szCs w:val="28"/>
          <w:lang w:eastAsia="ru-RU"/>
        </w:rPr>
        <w:tab/>
        <w:t>п</w:t>
      </w:r>
      <w:r w:rsidRPr="00FB2D44">
        <w:rPr>
          <w:rFonts w:ascii="Times New Roman" w:eastAsia="Times New Roman" w:hAnsi="Times New Roman" w:cs="Times New Roman"/>
          <w:sz w:val="28"/>
          <w:szCs w:val="28"/>
          <w:lang w:eastAsia="ru-RU"/>
        </w:rPr>
        <w:t xml:space="preserve">одбор методик диагностики для каждого выделенного критерия </w:t>
      </w:r>
      <w:r w:rsidRPr="00FB2D44">
        <w:rPr>
          <w:rFonts w:ascii="Times New Roman" w:hAnsi="Times New Roman" w:cs="Times New Roman"/>
          <w:sz w:val="28"/>
          <w:szCs w:val="28"/>
        </w:rPr>
        <w:t xml:space="preserve">развития речевой активности </w:t>
      </w:r>
      <w:r w:rsidRPr="00FB2D44">
        <w:rPr>
          <w:rFonts w:ascii="Times New Roman" w:eastAsia="Times New Roman" w:hAnsi="Times New Roman" w:cs="Times New Roman"/>
          <w:sz w:val="28"/>
          <w:szCs w:val="28"/>
          <w:lang w:eastAsia="ru-RU"/>
        </w:rPr>
        <w:t>у детей старшего дошкольного возраста с ОНР;</w:t>
      </w:r>
    </w:p>
    <w:p w:rsidR="00B174AD" w:rsidRPr="00FB2D44" w:rsidRDefault="00B174AD" w:rsidP="00AD6E69">
      <w:pPr>
        <w:widowControl w:val="0"/>
        <w:tabs>
          <w:tab w:val="left" w:pos="1134"/>
        </w:tabs>
        <w:autoSpaceDE w:val="0"/>
        <w:autoSpaceDN w:val="0"/>
        <w:adjustRightInd w:val="0"/>
        <w:spacing w:after="0" w:line="360" w:lineRule="auto"/>
        <w:ind w:firstLine="709"/>
        <w:jc w:val="both"/>
        <w:rPr>
          <w:rFonts w:ascii="Times New Roman" w:eastAsia="Times New Roman" w:hAnsi="Times New Roman" w:cs="Times New Roman"/>
          <w:bCs/>
          <w:sz w:val="28"/>
          <w:szCs w:val="28"/>
          <w:lang w:eastAsia="ru-RU"/>
        </w:rPr>
      </w:pPr>
      <w:r w:rsidRPr="00FB2D44">
        <w:rPr>
          <w:rFonts w:ascii="Times New Roman" w:eastAsia="Times New Roman" w:hAnsi="Times New Roman" w:cs="Times New Roman"/>
          <w:bCs/>
          <w:sz w:val="28"/>
          <w:szCs w:val="28"/>
          <w:lang w:eastAsia="ru-RU"/>
        </w:rPr>
        <w:t>3)</w:t>
      </w:r>
      <w:r w:rsidRPr="00FB2D44">
        <w:rPr>
          <w:rFonts w:ascii="Times New Roman" w:eastAsia="Times New Roman" w:hAnsi="Times New Roman" w:cs="Times New Roman"/>
          <w:bCs/>
          <w:sz w:val="28"/>
          <w:szCs w:val="28"/>
          <w:lang w:eastAsia="ru-RU"/>
        </w:rPr>
        <w:tab/>
      </w:r>
      <w:r w:rsidRPr="00FB2D44">
        <w:rPr>
          <w:rFonts w:ascii="Times New Roman" w:eastAsia="Times New Roman" w:hAnsi="Times New Roman" w:cs="Times New Roman"/>
          <w:sz w:val="28"/>
          <w:szCs w:val="28"/>
          <w:lang w:eastAsia="ru-RU"/>
        </w:rPr>
        <w:t xml:space="preserve">выявление исходного уровня </w:t>
      </w:r>
      <w:r w:rsidRPr="00FB2D44">
        <w:rPr>
          <w:rFonts w:ascii="Times New Roman" w:hAnsi="Times New Roman" w:cs="Times New Roman"/>
          <w:sz w:val="28"/>
          <w:szCs w:val="28"/>
        </w:rPr>
        <w:t xml:space="preserve">развития речевой активности </w:t>
      </w:r>
      <w:r w:rsidRPr="00FB2D44">
        <w:rPr>
          <w:rFonts w:ascii="Times New Roman" w:eastAsia="Times New Roman" w:hAnsi="Times New Roman" w:cs="Times New Roman"/>
          <w:sz w:val="28"/>
          <w:szCs w:val="28"/>
          <w:lang w:eastAsia="ru-RU"/>
        </w:rPr>
        <w:t xml:space="preserve">у старших </w:t>
      </w:r>
      <w:r w:rsidRPr="00FB2D44">
        <w:rPr>
          <w:rFonts w:ascii="Times New Roman" w:eastAsia="Times New Roman" w:hAnsi="Times New Roman" w:cs="Times New Roman"/>
          <w:sz w:val="28"/>
          <w:szCs w:val="28"/>
          <w:lang w:eastAsia="ru-RU"/>
        </w:rPr>
        <w:lastRenderedPageBreak/>
        <w:t>дошкольников с ОНР.</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Диагностическое исследование было проведено двумя этапами. На первом этапе диагностического исследования проводилось обследование речи детей старшего дошкольного возраста с ОНР с целью раскрытия уровня ее развития. В ходе второго этапа исследования на основе полученных данных были определены направления работы по развитию речевой активности у детей старшего дошкольного возраста с ОНР.</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Организация диагностического исследования: изучение велось персонально, с каждым ребенком. При исследовании учитывалась такая индивидуальность мышления дошкольника, как предметность, в связи с чем изучение велось со стимульным материалом (картинки, предметы). Способы изучения были подобраны для ребят старшего дошкольного возраста с ОНР.</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На первом этапе диагностического исследования мы воспользовались серией заданий для изучения речи из «Тестовой методики диагностики</w:t>
      </w:r>
      <w:r w:rsidR="00EF1A83">
        <w:rPr>
          <w:rFonts w:ascii="Times New Roman" w:eastAsia="Times New Roman" w:hAnsi="Times New Roman" w:cs="Times New Roman"/>
          <w:sz w:val="28"/>
          <w:szCs w:val="28"/>
          <w:lang w:eastAsia="ru-RU"/>
        </w:rPr>
        <w:t xml:space="preserve"> устной речи» Т.А. Фотековой [52</w:t>
      </w:r>
      <w:r w:rsidRPr="00FB2D44">
        <w:rPr>
          <w:rFonts w:ascii="Times New Roman" w:eastAsia="Times New Roman" w:hAnsi="Times New Roman" w:cs="Times New Roman"/>
          <w:sz w:val="28"/>
          <w:szCs w:val="28"/>
          <w:lang w:eastAsia="ru-RU"/>
        </w:rPr>
        <w:t>].</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Методика Т.А. Фотековой разработана для исследования сформированности речевой активности дошкольников. Также ею разработана балльно-уровневая система для оценки выполнения заданий методики, которой мы пользовались.</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Изучение сформированности речевой активности у детей старшего дошкольного возраста с ОНР состояло из 4х заданий:</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bCs/>
          <w:sz w:val="28"/>
          <w:szCs w:val="28"/>
          <w:lang w:eastAsia="ru-RU"/>
        </w:rPr>
        <w:t>Задание 1</w:t>
      </w:r>
      <w:r w:rsidRPr="00FB2D44">
        <w:rPr>
          <w:rFonts w:ascii="Times New Roman" w:eastAsia="Times New Roman" w:hAnsi="Times New Roman" w:cs="Times New Roman"/>
          <w:sz w:val="28"/>
          <w:szCs w:val="28"/>
          <w:lang w:eastAsia="ru-RU"/>
        </w:rPr>
        <w:t>.</w:t>
      </w:r>
      <w:r w:rsidR="0018719C">
        <w:rPr>
          <w:rFonts w:ascii="Times New Roman" w:eastAsia="Times New Roman" w:hAnsi="Times New Roman" w:cs="Times New Roman"/>
          <w:sz w:val="28"/>
          <w:szCs w:val="28"/>
          <w:lang w:eastAsia="ru-RU"/>
        </w:rPr>
        <w:t xml:space="preserve"> </w:t>
      </w:r>
      <w:r w:rsidR="00043894">
        <w:rPr>
          <w:rFonts w:ascii="Times New Roman" w:eastAsia="Times New Roman" w:hAnsi="Times New Roman" w:cs="Times New Roman"/>
          <w:sz w:val="28"/>
          <w:lang w:eastAsia="ru-RU"/>
        </w:rPr>
        <w:t>«</w:t>
      </w:r>
      <w:r w:rsidR="00043894">
        <w:rPr>
          <w:rFonts w:ascii="Times New Roman" w:eastAsia="Times New Roman" w:hAnsi="Times New Roman" w:cs="Times New Roman"/>
          <w:sz w:val="28"/>
          <w:szCs w:val="28"/>
          <w:lang w:eastAsia="ru-RU"/>
        </w:rPr>
        <w:t>Составить рассказ по серии сюжетных иллюстраций</w:t>
      </w:r>
      <w:r w:rsidR="00043894">
        <w:rPr>
          <w:rFonts w:ascii="Times New Roman" w:eastAsia="Times New Roman" w:hAnsi="Times New Roman" w:cs="Times New Roman"/>
          <w:bCs/>
          <w:sz w:val="28"/>
          <w:szCs w:val="28"/>
          <w:lang w:eastAsia="ru-RU"/>
        </w:rPr>
        <w:t xml:space="preserve"> </w:t>
      </w:r>
      <w:r w:rsidR="00043894">
        <w:rPr>
          <w:rFonts w:ascii="Times New Roman" w:eastAsia="Times New Roman" w:hAnsi="Times New Roman" w:cs="Times New Roman"/>
          <w:sz w:val="28"/>
          <w:szCs w:val="28"/>
          <w:lang w:eastAsia="ru-RU"/>
        </w:rPr>
        <w:t>«Ежик» – три картинки</w:t>
      </w:r>
      <w:r w:rsidR="00043894">
        <w:rPr>
          <w:rFonts w:ascii="Times New Roman" w:eastAsia="Times New Roman" w:hAnsi="Times New Roman" w:cs="Times New Roman"/>
          <w:sz w:val="28"/>
          <w:lang w:eastAsia="ru-RU"/>
        </w:rPr>
        <w:t>» (</w:t>
      </w:r>
      <w:r w:rsidR="00043894">
        <w:rPr>
          <w:rFonts w:ascii="Times New Roman" w:eastAsia="Times New Roman" w:hAnsi="Times New Roman" w:cs="Times New Roman"/>
          <w:sz w:val="28"/>
          <w:szCs w:val="28"/>
          <w:lang w:eastAsia="ru-RU"/>
        </w:rPr>
        <w:t>Т.А. Фотекова).</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Руководство для ребёнка:</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1)</w:t>
      </w:r>
      <w:r w:rsidRPr="00FB2D44">
        <w:rPr>
          <w:rFonts w:ascii="Times New Roman" w:eastAsia="Times New Roman" w:hAnsi="Times New Roman" w:cs="Times New Roman"/>
          <w:sz w:val="28"/>
          <w:szCs w:val="28"/>
          <w:lang w:eastAsia="ru-RU"/>
        </w:rPr>
        <w:tab/>
        <w:t>взглянуть на рисунки и разложить их по порядку;</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2)</w:t>
      </w:r>
      <w:r w:rsidRPr="00FB2D44">
        <w:rPr>
          <w:rFonts w:ascii="Times New Roman" w:eastAsia="Times New Roman" w:hAnsi="Times New Roman" w:cs="Times New Roman"/>
          <w:sz w:val="28"/>
          <w:szCs w:val="28"/>
          <w:lang w:eastAsia="ru-RU"/>
        </w:rPr>
        <w:tab/>
        <w:t>составить рассказ;</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bCs/>
          <w:sz w:val="28"/>
          <w:szCs w:val="28"/>
          <w:lang w:eastAsia="ru-RU"/>
        </w:rPr>
        <w:t>Задание 2</w:t>
      </w:r>
      <w:r w:rsidRPr="00FB2D44">
        <w:rPr>
          <w:rFonts w:ascii="Times New Roman" w:eastAsia="Times New Roman" w:hAnsi="Times New Roman" w:cs="Times New Roman"/>
          <w:sz w:val="28"/>
          <w:szCs w:val="28"/>
          <w:lang w:eastAsia="ru-RU"/>
        </w:rPr>
        <w:t>.</w:t>
      </w:r>
      <w:r w:rsidRPr="00FB2D44">
        <w:rPr>
          <w:rFonts w:ascii="Times New Roman" w:eastAsia="Times New Roman" w:hAnsi="Times New Roman" w:cs="Times New Roman"/>
          <w:bCs/>
          <w:sz w:val="28"/>
          <w:szCs w:val="28"/>
          <w:lang w:eastAsia="ru-RU"/>
        </w:rPr>
        <w:t xml:space="preserve"> </w:t>
      </w:r>
      <w:r w:rsidR="00043894">
        <w:rPr>
          <w:rFonts w:ascii="Times New Roman" w:eastAsia="Times New Roman" w:hAnsi="Times New Roman" w:cs="Times New Roman"/>
          <w:sz w:val="28"/>
          <w:lang w:eastAsia="ru-RU"/>
        </w:rPr>
        <w:t>«</w:t>
      </w:r>
      <w:r w:rsidR="00043894">
        <w:rPr>
          <w:rFonts w:ascii="Times New Roman" w:eastAsia="Times New Roman" w:hAnsi="Times New Roman" w:cs="Times New Roman"/>
          <w:sz w:val="28"/>
          <w:szCs w:val="28"/>
          <w:lang w:eastAsia="ru-RU"/>
        </w:rPr>
        <w:t>Пересказ текста</w:t>
      </w:r>
      <w:r w:rsidR="00043894">
        <w:rPr>
          <w:rFonts w:ascii="Times New Roman" w:eastAsia="Times New Roman" w:hAnsi="Times New Roman" w:cs="Times New Roman"/>
          <w:sz w:val="28"/>
          <w:lang w:eastAsia="ru-RU"/>
        </w:rPr>
        <w:t>» (</w:t>
      </w:r>
      <w:r w:rsidR="00043894">
        <w:rPr>
          <w:rFonts w:ascii="Times New Roman" w:eastAsia="Times New Roman" w:hAnsi="Times New Roman" w:cs="Times New Roman"/>
          <w:sz w:val="28"/>
          <w:szCs w:val="28"/>
          <w:lang w:eastAsia="ru-RU"/>
        </w:rPr>
        <w:t>Т.А. Фотекова)</w:t>
      </w:r>
      <w:r w:rsidRPr="00FB2D44">
        <w:rPr>
          <w:rFonts w:ascii="Times New Roman" w:eastAsia="Times New Roman" w:hAnsi="Times New Roman" w:cs="Times New Roman"/>
          <w:sz w:val="28"/>
          <w:szCs w:val="28"/>
          <w:lang w:eastAsia="ru-RU"/>
        </w:rPr>
        <w:t>.</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Руководство для ребёнка:</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1)</w:t>
      </w:r>
      <w:r w:rsidRPr="00FB2D44">
        <w:rPr>
          <w:rFonts w:ascii="Times New Roman" w:eastAsia="Times New Roman" w:hAnsi="Times New Roman" w:cs="Times New Roman"/>
          <w:sz w:val="28"/>
          <w:szCs w:val="28"/>
          <w:lang w:eastAsia="ru-RU"/>
        </w:rPr>
        <w:tab/>
        <w:t>прослушать и запомнить рассказ.</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2)</w:t>
      </w:r>
      <w:r w:rsidRPr="00FB2D44">
        <w:rPr>
          <w:rFonts w:ascii="Times New Roman" w:eastAsia="Times New Roman" w:hAnsi="Times New Roman" w:cs="Times New Roman"/>
          <w:sz w:val="28"/>
          <w:szCs w:val="28"/>
          <w:lang w:eastAsia="ru-RU"/>
        </w:rPr>
        <w:tab/>
        <w:t>пересказать рассказ.</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bCs/>
          <w:sz w:val="28"/>
          <w:szCs w:val="28"/>
          <w:lang w:eastAsia="ru-RU"/>
        </w:rPr>
      </w:pPr>
      <w:r w:rsidRPr="00FB2D44">
        <w:rPr>
          <w:rFonts w:ascii="Times New Roman" w:eastAsia="Times New Roman" w:hAnsi="Times New Roman" w:cs="Times New Roman"/>
          <w:sz w:val="28"/>
          <w:szCs w:val="28"/>
          <w:lang w:eastAsia="ru-RU"/>
        </w:rPr>
        <w:lastRenderedPageBreak/>
        <w:t xml:space="preserve">Для диагностики был взят небольшой рассказ «Пушок и Машка». </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bCs/>
          <w:sz w:val="28"/>
          <w:szCs w:val="28"/>
          <w:lang w:eastAsia="ru-RU"/>
        </w:rPr>
        <w:t xml:space="preserve">У </w:t>
      </w:r>
      <w:r w:rsidRPr="00FB2D44">
        <w:rPr>
          <w:rFonts w:ascii="Times New Roman" w:eastAsia="Times New Roman" w:hAnsi="Times New Roman" w:cs="Times New Roman"/>
          <w:sz w:val="28"/>
          <w:szCs w:val="28"/>
          <w:lang w:eastAsia="ru-RU"/>
        </w:rPr>
        <w:t>Саши собака Пушок.</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У Даши – кошка Машка.</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Пушок любит кости, а Машка – мышек.</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Пушок спит у Сашиных ног, а Машка – на кушетке.</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Даша сама шьет для Машки подушку. Машка будет спать на подушке. Оценка пересказа осуществлялась по тем же критериям, что и при оценке рассказа по серии картинок.</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bCs/>
          <w:sz w:val="28"/>
          <w:szCs w:val="28"/>
          <w:lang w:eastAsia="ru-RU"/>
        </w:rPr>
        <w:t xml:space="preserve">Задание 3. </w:t>
      </w:r>
      <w:r w:rsidR="00043894">
        <w:rPr>
          <w:rFonts w:ascii="Times New Roman" w:eastAsia="Times New Roman" w:hAnsi="Times New Roman" w:cs="Times New Roman"/>
          <w:sz w:val="28"/>
          <w:szCs w:val="28"/>
          <w:lang w:eastAsia="ru-RU"/>
        </w:rPr>
        <w:t>«Придумать начало рассказа»</w:t>
      </w:r>
      <w:r w:rsidR="00043894">
        <w:rPr>
          <w:rFonts w:ascii="Times New Roman" w:eastAsia="Times New Roman" w:hAnsi="Times New Roman" w:cs="Times New Roman"/>
          <w:sz w:val="28"/>
          <w:lang w:eastAsia="ru-RU"/>
        </w:rPr>
        <w:t xml:space="preserve"> (</w:t>
      </w:r>
      <w:r w:rsidR="00043894">
        <w:rPr>
          <w:rFonts w:ascii="Times New Roman" w:eastAsia="Times New Roman" w:hAnsi="Times New Roman" w:cs="Times New Roman"/>
          <w:sz w:val="28"/>
          <w:szCs w:val="28"/>
          <w:lang w:eastAsia="ru-RU"/>
        </w:rPr>
        <w:t>Т.А. Фотекова)</w:t>
      </w:r>
      <w:r w:rsidRPr="00FB2D44">
        <w:rPr>
          <w:rFonts w:ascii="Times New Roman" w:eastAsia="Times New Roman" w:hAnsi="Times New Roman" w:cs="Times New Roman"/>
          <w:sz w:val="28"/>
          <w:szCs w:val="28"/>
          <w:lang w:eastAsia="ru-RU"/>
        </w:rPr>
        <w:t>.</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Инструкция детям: каждому ребенку читается рассказ «Снежный колобок» Н.О. Калининой, </w:t>
      </w:r>
      <w:r w:rsidRPr="00FB2D44">
        <w:rPr>
          <w:rFonts w:ascii="Times New Roman" w:eastAsia="Times New Roman" w:hAnsi="Times New Roman" w:cs="Times New Roman"/>
          <w:bCs/>
          <w:sz w:val="28"/>
          <w:szCs w:val="28"/>
          <w:lang w:eastAsia="ru-RU"/>
        </w:rPr>
        <w:t xml:space="preserve">Н.Д. Калинина (приложение 2). </w:t>
      </w:r>
      <w:r w:rsidRPr="00FB2D44">
        <w:rPr>
          <w:rFonts w:ascii="Times New Roman" w:eastAsia="Times New Roman" w:hAnsi="Times New Roman" w:cs="Times New Roman"/>
          <w:sz w:val="28"/>
          <w:szCs w:val="28"/>
          <w:lang w:eastAsia="ru-RU"/>
        </w:rPr>
        <w:t>В рассказе пропускают начало. После чтения детям задаются вопросы: «Все понятно в рассказе? Не хватает ли какой-то части в рассказе? Как думаете, о чем говорится в начале рассказа?»</w:t>
      </w:r>
    </w:p>
    <w:p w:rsidR="0018719C"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bCs/>
          <w:sz w:val="28"/>
          <w:szCs w:val="28"/>
          <w:lang w:eastAsia="ru-RU"/>
        </w:rPr>
        <w:t xml:space="preserve">Задание 4. </w:t>
      </w:r>
      <w:r w:rsidR="00043894">
        <w:rPr>
          <w:rFonts w:ascii="Times New Roman" w:eastAsia="Times New Roman" w:hAnsi="Times New Roman" w:cs="Times New Roman"/>
          <w:sz w:val="28"/>
          <w:szCs w:val="28"/>
          <w:lang w:eastAsia="ru-RU"/>
        </w:rPr>
        <w:t xml:space="preserve">«Составить рассказ» </w:t>
      </w:r>
      <w:r w:rsidR="00043894">
        <w:rPr>
          <w:rFonts w:ascii="Times New Roman" w:eastAsia="Times New Roman" w:hAnsi="Times New Roman" w:cs="Times New Roman"/>
          <w:sz w:val="28"/>
          <w:lang w:eastAsia="ru-RU"/>
        </w:rPr>
        <w:t>(</w:t>
      </w:r>
      <w:r w:rsidR="00043894">
        <w:rPr>
          <w:rFonts w:ascii="Times New Roman" w:eastAsia="Times New Roman" w:hAnsi="Times New Roman" w:cs="Times New Roman"/>
          <w:sz w:val="28"/>
          <w:szCs w:val="28"/>
          <w:lang w:eastAsia="ru-RU"/>
        </w:rPr>
        <w:t>Т.А. Фотекова)</w:t>
      </w:r>
      <w:r w:rsidRPr="00FB2D44">
        <w:rPr>
          <w:rFonts w:ascii="Times New Roman" w:eastAsia="Times New Roman" w:hAnsi="Times New Roman" w:cs="Times New Roman"/>
          <w:sz w:val="28"/>
          <w:szCs w:val="28"/>
          <w:lang w:eastAsia="ru-RU"/>
        </w:rPr>
        <w:t xml:space="preserve">. </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Инструкция ребёнку: составить рассказ-описание по картинке. Все результаты констатирующего исследования подлежали протоколированию. Для подсчета результатов были использованы принятые в методиках оценочные баллы.</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b/>
          <w:sz w:val="28"/>
          <w:szCs w:val="28"/>
          <w:lang w:eastAsia="ru-RU"/>
        </w:rPr>
      </w:pPr>
      <w:r w:rsidRPr="00FB2D44">
        <w:rPr>
          <w:rFonts w:ascii="Times New Roman" w:eastAsia="Times New Roman" w:hAnsi="Times New Roman" w:cs="Times New Roman"/>
          <w:b/>
          <w:sz w:val="28"/>
          <w:szCs w:val="28"/>
          <w:lang w:eastAsia="ru-RU"/>
        </w:rPr>
        <w:t>Методы математической статистики:</w:t>
      </w:r>
    </w:p>
    <w:p w:rsidR="008C5801" w:rsidRPr="00FB2D44" w:rsidRDefault="00B174AD" w:rsidP="008C5801">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1.</w:t>
      </w:r>
      <w:r w:rsidRPr="00FB2D44">
        <w:rPr>
          <w:rFonts w:ascii="Times New Roman" w:eastAsia="Times New Roman" w:hAnsi="Times New Roman" w:cs="Times New Roman"/>
          <w:sz w:val="28"/>
          <w:szCs w:val="28"/>
          <w:lang w:val="en-US" w:eastAsia="ru-RU"/>
        </w:rPr>
        <w:t> </w:t>
      </w:r>
      <w:r w:rsidRPr="00FB2D44">
        <w:rPr>
          <w:rFonts w:ascii="Times New Roman" w:eastAsia="Times New Roman" w:hAnsi="Times New Roman" w:cs="Times New Roman"/>
          <w:sz w:val="28"/>
          <w:szCs w:val="28"/>
          <w:lang w:eastAsia="ru-RU"/>
        </w:rPr>
        <w:t>Методы описательной статистики (среднее арифметическое, процент).</w:t>
      </w:r>
      <w:r w:rsidR="008C5801" w:rsidRPr="00FB2D44">
        <w:rPr>
          <w:rFonts w:ascii="Times New Roman" w:eastAsia="Times New Roman" w:hAnsi="Times New Roman" w:cs="Times New Roman"/>
          <w:sz w:val="28"/>
          <w:szCs w:val="28"/>
          <w:lang w:eastAsia="ru-RU"/>
        </w:rPr>
        <w:t xml:space="preserve"> </w:t>
      </w:r>
      <w:r w:rsidR="00E90AD9" w:rsidRPr="00FB2D44">
        <w:rPr>
          <w:rFonts w:ascii="Times New Roman" w:hAnsi="Times New Roman" w:cs="Times New Roman"/>
          <w:sz w:val="28"/>
          <w:szCs w:val="28"/>
        </w:rPr>
        <w:t xml:space="preserve">В качестве метода математической статистики был взят </w:t>
      </w:r>
      <w:r w:rsidR="008C5801" w:rsidRPr="00FB2D44">
        <w:rPr>
          <w:rFonts w:ascii="Times New Roman" w:hAnsi="Times New Roman" w:cs="Times New Roman"/>
          <w:sz w:val="28"/>
          <w:szCs w:val="28"/>
        </w:rPr>
        <w:t>Т-критерий Вилкоксона.</w:t>
      </w:r>
    </w:p>
    <w:p w:rsidR="00FB2D44" w:rsidRPr="00FB2D44" w:rsidRDefault="00E90AD9" w:rsidP="00FB2D44">
      <w:pPr>
        <w:pStyle w:val="textjustify"/>
        <w:spacing w:before="0" w:beforeAutospacing="0" w:after="0" w:afterAutospacing="0" w:line="360" w:lineRule="auto"/>
        <w:ind w:firstLine="709"/>
        <w:jc w:val="both"/>
        <w:rPr>
          <w:sz w:val="28"/>
          <w:szCs w:val="28"/>
        </w:rPr>
      </w:pPr>
      <w:r w:rsidRPr="00FB2D44">
        <w:rPr>
          <w:sz w:val="28"/>
          <w:szCs w:val="28"/>
        </w:rPr>
        <w:t xml:space="preserve"> </w:t>
      </w:r>
      <w:r w:rsidR="00FB2D44" w:rsidRPr="00FB2D44">
        <w:rPr>
          <w:sz w:val="28"/>
          <w:szCs w:val="28"/>
        </w:rPr>
        <w:t>Критерий применяется для сопоставления показателей, измеренных в </w:t>
      </w:r>
      <w:r w:rsidR="00FB2D44" w:rsidRPr="00FB2D44">
        <w:rPr>
          <w:rStyle w:val="af3"/>
          <w:sz w:val="28"/>
          <w:szCs w:val="28"/>
        </w:rPr>
        <w:t>двух </w:t>
      </w:r>
      <w:r w:rsidR="00FB2D44" w:rsidRPr="00FB2D44">
        <w:rPr>
          <w:sz w:val="28"/>
          <w:szCs w:val="28"/>
        </w:rPr>
        <w:t>разных условиях на </w:t>
      </w:r>
      <w:r w:rsidR="00FB2D44" w:rsidRPr="00FB2D44">
        <w:rPr>
          <w:rStyle w:val="af3"/>
          <w:sz w:val="28"/>
          <w:szCs w:val="28"/>
        </w:rPr>
        <w:t>одной </w:t>
      </w:r>
      <w:r w:rsidR="00FB2D44" w:rsidRPr="00FB2D44">
        <w:rPr>
          <w:sz w:val="28"/>
          <w:szCs w:val="28"/>
        </w:rPr>
        <w:t>и той же выборке испытуемых.</w:t>
      </w:r>
    </w:p>
    <w:p w:rsidR="00FB2D44" w:rsidRPr="00FB2D44" w:rsidRDefault="00FB2D44" w:rsidP="00FB2D44">
      <w:pPr>
        <w:pStyle w:val="textjustify"/>
        <w:spacing w:before="0" w:beforeAutospacing="0" w:after="0" w:afterAutospacing="0" w:line="360" w:lineRule="auto"/>
        <w:ind w:firstLine="709"/>
        <w:jc w:val="both"/>
        <w:rPr>
          <w:sz w:val="28"/>
          <w:szCs w:val="28"/>
        </w:rPr>
      </w:pPr>
      <w:r w:rsidRPr="00FB2D44">
        <w:rPr>
          <w:sz w:val="28"/>
          <w:szCs w:val="28"/>
        </w:rPr>
        <w:t>Он позволяет установить не только </w:t>
      </w:r>
      <w:r w:rsidRPr="00FB2D44">
        <w:rPr>
          <w:rStyle w:val="af3"/>
          <w:sz w:val="28"/>
          <w:szCs w:val="28"/>
        </w:rPr>
        <w:t>направленность </w:t>
      </w:r>
      <w:r w:rsidRPr="00FB2D44">
        <w:rPr>
          <w:sz w:val="28"/>
          <w:szCs w:val="28"/>
        </w:rPr>
        <w:t>изменений, но и их </w:t>
      </w:r>
      <w:r w:rsidRPr="00FB2D44">
        <w:rPr>
          <w:rStyle w:val="af3"/>
          <w:sz w:val="28"/>
          <w:szCs w:val="28"/>
        </w:rPr>
        <w:t>выраженность. </w:t>
      </w:r>
      <w:r w:rsidRPr="00FB2D44">
        <w:rPr>
          <w:sz w:val="28"/>
          <w:szCs w:val="28"/>
        </w:rPr>
        <w:t>С его помощью мы определяем, является ли сдвиг показателей в каком-то одном направлении более интенсивным, чем в другом.</w:t>
      </w:r>
    </w:p>
    <w:p w:rsidR="00FB2D44" w:rsidRPr="00FB2D44" w:rsidRDefault="00FB2D44" w:rsidP="00FB2D44">
      <w:pPr>
        <w:pStyle w:val="textjustify"/>
        <w:spacing w:before="0" w:beforeAutospacing="0" w:after="0" w:afterAutospacing="0" w:line="360" w:lineRule="auto"/>
        <w:ind w:firstLine="709"/>
        <w:jc w:val="both"/>
        <w:rPr>
          <w:sz w:val="28"/>
          <w:szCs w:val="28"/>
        </w:rPr>
      </w:pPr>
      <w:r w:rsidRPr="00FB2D44">
        <w:rPr>
          <w:sz w:val="28"/>
          <w:szCs w:val="28"/>
        </w:rPr>
        <w:t xml:space="preserve">Этот критерий применим в тех случаях, когда признаки измерены по крайней мере по шкале порядка, и сдвиги между вторым и первым замерами </w:t>
      </w:r>
      <w:r w:rsidRPr="00FB2D44">
        <w:rPr>
          <w:sz w:val="28"/>
          <w:szCs w:val="28"/>
        </w:rPr>
        <w:lastRenderedPageBreak/>
        <w:t>тоже могут быть упорядочены. Для этого они должны варьировать в достаточно широком диапазоне. В принципе, можно применять Т - критерий Вилкоксона и в тех случаях, когда сдвиги принимают только три значения: -1, 0 и +1, но тогда критерий Т вряд ли добавит что-нибудь новое к тем выводам, которые можно было бы получить с помощью критерия знаков. Вот если сдвиги изменяются, скажем, от -30 до +45, тогда имеет смысл их ранжировать и потом суммировать ранги.</w:t>
      </w:r>
    </w:p>
    <w:p w:rsidR="00FB2D44" w:rsidRPr="00FB2D44" w:rsidRDefault="00FB2D44" w:rsidP="00FB2D44">
      <w:pPr>
        <w:pStyle w:val="textjustify"/>
        <w:spacing w:before="0" w:beforeAutospacing="0" w:after="0" w:afterAutospacing="0" w:line="360" w:lineRule="auto"/>
        <w:ind w:firstLine="709"/>
        <w:jc w:val="both"/>
        <w:rPr>
          <w:sz w:val="28"/>
          <w:szCs w:val="28"/>
        </w:rPr>
      </w:pPr>
      <w:r w:rsidRPr="00FB2D44">
        <w:rPr>
          <w:sz w:val="28"/>
          <w:szCs w:val="28"/>
        </w:rPr>
        <w:t>Суть метода состоит в том, что мы сопоставляем выраженность сдвигов в том и ином направлениях по абсолютной величине. Для этого мы сначала ранжируем все абсолютные величины сдвигов, а потом суммируем ранги. Если сдвиги в положительную и в отрицательную сторону происходят случайно, то суммы рангов абсолютных значений их будут примерно равны. Если же интенсивность сдвига в одном из направлений перевешивает, то сумма рангов абсолютных значений сдвигов в противоположную сторону будет значительно ниже, чем это могло бы быть при случайных изменениях.</w:t>
      </w:r>
    </w:p>
    <w:p w:rsidR="00FB2D44" w:rsidRPr="00FB2D44" w:rsidRDefault="00FB2D44" w:rsidP="00FB2D44">
      <w:pPr>
        <w:pStyle w:val="textjustify"/>
        <w:spacing w:before="0" w:beforeAutospacing="0" w:after="0" w:afterAutospacing="0" w:line="360" w:lineRule="auto"/>
        <w:ind w:firstLine="709"/>
        <w:jc w:val="both"/>
        <w:rPr>
          <w:sz w:val="28"/>
          <w:szCs w:val="28"/>
        </w:rPr>
      </w:pPr>
      <w:r w:rsidRPr="00FB2D44">
        <w:rPr>
          <w:sz w:val="28"/>
          <w:szCs w:val="28"/>
        </w:rPr>
        <w:t>Первоначально мы исходим из предположения о том, что типичным сдвигом будет сдвиг в более часто встречающемся направлении, а нетипичным, или редким, сдвигом - сдвиг в более редко встречающемся направлении.</w:t>
      </w:r>
    </w:p>
    <w:p w:rsidR="00FB2D44" w:rsidRPr="00FB2D44" w:rsidRDefault="00FB2D44" w:rsidP="00FB2D44">
      <w:pPr>
        <w:pStyle w:val="3"/>
        <w:spacing w:before="0" w:line="360" w:lineRule="auto"/>
        <w:ind w:firstLine="709"/>
        <w:jc w:val="both"/>
        <w:rPr>
          <w:rFonts w:ascii="Times New Roman" w:hAnsi="Times New Roman" w:cs="Times New Roman"/>
          <w:b w:val="0"/>
          <w:bCs w:val="0"/>
          <w:color w:val="auto"/>
          <w:sz w:val="28"/>
          <w:szCs w:val="28"/>
        </w:rPr>
      </w:pPr>
      <w:r w:rsidRPr="00FB2D44">
        <w:rPr>
          <w:rFonts w:ascii="Times New Roman" w:hAnsi="Times New Roman" w:cs="Times New Roman"/>
          <w:b w:val="0"/>
          <w:bCs w:val="0"/>
          <w:color w:val="auto"/>
          <w:sz w:val="28"/>
          <w:szCs w:val="28"/>
        </w:rPr>
        <w:t>Гипотезы Т – критерия Вилкоксона</w:t>
      </w:r>
    </w:p>
    <w:p w:rsidR="00FB2D44" w:rsidRPr="00FB2D44" w:rsidRDefault="00FB2D44" w:rsidP="00FB2D44">
      <w:pPr>
        <w:pStyle w:val="textjustify"/>
        <w:spacing w:before="0" w:beforeAutospacing="0" w:after="0" w:afterAutospacing="0" w:line="360" w:lineRule="auto"/>
        <w:ind w:firstLine="709"/>
        <w:jc w:val="both"/>
        <w:rPr>
          <w:sz w:val="28"/>
          <w:szCs w:val="28"/>
        </w:rPr>
      </w:pPr>
      <w:r w:rsidRPr="00FB2D44">
        <w:rPr>
          <w:rStyle w:val="af2"/>
          <w:b w:val="0"/>
          <w:sz w:val="28"/>
          <w:szCs w:val="28"/>
        </w:rPr>
        <w:t>H</w:t>
      </w:r>
      <w:r w:rsidRPr="00FB2D44">
        <w:rPr>
          <w:rStyle w:val="af2"/>
          <w:b w:val="0"/>
          <w:sz w:val="28"/>
          <w:szCs w:val="28"/>
          <w:vertAlign w:val="subscript"/>
        </w:rPr>
        <w:t>0</w:t>
      </w:r>
      <w:r w:rsidRPr="00FB2D44">
        <w:rPr>
          <w:sz w:val="28"/>
          <w:szCs w:val="28"/>
        </w:rPr>
        <w:t>: Интенсивность сдвигов в типичном направлении не превосходит интенсивности сдвигов в нетипичном направлении.</w:t>
      </w:r>
    </w:p>
    <w:p w:rsidR="00FB2D44" w:rsidRPr="00FB2D44" w:rsidRDefault="00FB2D44" w:rsidP="00FB2D44">
      <w:pPr>
        <w:pStyle w:val="textjustify"/>
        <w:spacing w:before="0" w:beforeAutospacing="0" w:after="0" w:afterAutospacing="0" w:line="360" w:lineRule="auto"/>
        <w:ind w:firstLine="709"/>
        <w:jc w:val="both"/>
        <w:rPr>
          <w:sz w:val="28"/>
          <w:szCs w:val="28"/>
        </w:rPr>
      </w:pPr>
      <w:r w:rsidRPr="00FB2D44">
        <w:rPr>
          <w:rStyle w:val="af2"/>
          <w:b w:val="0"/>
          <w:sz w:val="28"/>
          <w:szCs w:val="28"/>
        </w:rPr>
        <w:t>H</w:t>
      </w:r>
      <w:r w:rsidRPr="00FB2D44">
        <w:rPr>
          <w:rStyle w:val="af2"/>
          <w:b w:val="0"/>
          <w:sz w:val="28"/>
          <w:szCs w:val="28"/>
          <w:vertAlign w:val="subscript"/>
        </w:rPr>
        <w:t>1</w:t>
      </w:r>
      <w:r w:rsidRPr="00FB2D44">
        <w:rPr>
          <w:sz w:val="28"/>
          <w:szCs w:val="28"/>
        </w:rPr>
        <w:t>: Интенсивность сдвигов в типичном направлении превышает интенсивность сдвигов в нетипичном направлении.</w:t>
      </w:r>
    </w:p>
    <w:p w:rsidR="00043894" w:rsidRDefault="00043894" w:rsidP="00043894">
      <w:pPr>
        <w:pStyle w:val="a9"/>
        <w:spacing w:after="0"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Экспериментальная работа состояла из трех этапов, которые отражали динамику подбора наиболее эффективных методов исследования формирования эмоциональной лексики детей 5-6 лет с ОНР III уровня. </w:t>
      </w:r>
    </w:p>
    <w:p w:rsidR="00043894" w:rsidRDefault="00043894" w:rsidP="00043894">
      <w:pPr>
        <w:pStyle w:val="a9"/>
        <w:spacing w:after="0"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1. Констатирующий этап – выявление уровня развития речевой активности  у детей 5-6 лет с ОНР III уровня. На данном этапе были разработаны материалы, которые необходимы для организации </w:t>
      </w:r>
      <w:r>
        <w:rPr>
          <w:rFonts w:ascii="Times New Roman" w:hAnsi="Times New Roman" w:cs="Times New Roman"/>
          <w:sz w:val="28"/>
          <w:szCs w:val="28"/>
        </w:rPr>
        <w:lastRenderedPageBreak/>
        <w:t>диагностического исследования; составлялась диагностическая карта эксперимента и была определена экспериментальная группа.</w:t>
      </w:r>
    </w:p>
    <w:p w:rsidR="00043894" w:rsidRDefault="00043894" w:rsidP="00043894">
      <w:pPr>
        <w:pStyle w:val="a9"/>
        <w:spacing w:after="0"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 2. Формирующий этап – определены содержание и методы развития речевой активности у детей 5-6 лет с общим недоразвитием речи III уровня. </w:t>
      </w:r>
    </w:p>
    <w:p w:rsidR="00043894" w:rsidRDefault="00043894" w:rsidP="00043894">
      <w:pPr>
        <w:pStyle w:val="a9"/>
        <w:spacing w:after="0"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3. Заключительный этап – проведение количественной и качественной обработки полученных экспериментальных данных, формулировка основных выводов по результатам исследования.</w:t>
      </w:r>
    </w:p>
    <w:p w:rsidR="00E93F9E" w:rsidRPr="00FB2D44" w:rsidRDefault="00E93F9E" w:rsidP="00E93F9E">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b/>
          <w:sz w:val="28"/>
          <w:szCs w:val="28"/>
          <w:lang w:eastAsia="ru-RU"/>
        </w:rPr>
        <w:t xml:space="preserve">База исследования. </w:t>
      </w:r>
      <w:r w:rsidRPr="00FB2D44">
        <w:rPr>
          <w:rFonts w:ascii="Times New Roman" w:eastAsia="Calibri" w:hAnsi="Times New Roman" w:cs="Times New Roman"/>
          <w:sz w:val="28"/>
          <w:szCs w:val="28"/>
          <w:lang w:eastAsia="ru-RU"/>
        </w:rPr>
        <w:t xml:space="preserve">Исследование проводилось на базе МБДОУ ЦРР «Соловушка», Сургутский район, п.Белый Яр. </w:t>
      </w:r>
    </w:p>
    <w:p w:rsidR="00E93F9E" w:rsidRPr="00FB2D44" w:rsidRDefault="00E93F9E" w:rsidP="00E93F9E">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hAnsi="Times New Roman" w:cs="Times New Roman"/>
          <w:b/>
          <w:sz w:val="28"/>
          <w:szCs w:val="28"/>
        </w:rPr>
        <w:t>Выборка исследования.</w:t>
      </w:r>
      <w:r w:rsidRPr="00FB2D44">
        <w:rPr>
          <w:rFonts w:ascii="Times New Roman" w:hAnsi="Times New Roman" w:cs="Times New Roman"/>
          <w:sz w:val="28"/>
          <w:szCs w:val="28"/>
        </w:rPr>
        <w:t xml:space="preserve"> </w:t>
      </w:r>
      <w:r w:rsidRPr="00FB2D44">
        <w:rPr>
          <w:rFonts w:ascii="Times New Roman" w:eastAsia="Calibri" w:hAnsi="Times New Roman" w:cs="Times New Roman"/>
          <w:sz w:val="28"/>
          <w:szCs w:val="28"/>
          <w:lang w:eastAsia="ru-RU"/>
        </w:rPr>
        <w:t>В опытно-экспериментальной работе принимали участие 40 детей 5-6 лет с ОНР (20 детей из «Группы 1» и 20 детей старшего дошкольного возраста с ОНР из «Группы 2»).</w:t>
      </w:r>
    </w:p>
    <w:p w:rsidR="00B174AD" w:rsidRPr="00FB2D44" w:rsidRDefault="00B174AD" w:rsidP="00E90AD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bidi="ru-RU"/>
        </w:rPr>
      </w:pPr>
      <w:r w:rsidRPr="00FB2D44">
        <w:rPr>
          <w:rFonts w:ascii="Times New Roman" w:eastAsia="Times New Roman" w:hAnsi="Times New Roman" w:cs="Times New Roman"/>
          <w:sz w:val="28"/>
          <w:szCs w:val="28"/>
          <w:lang w:eastAsia="ru-RU" w:bidi="ru-RU"/>
        </w:rPr>
        <w:t xml:space="preserve">Изучив психолого-педагогические аспекты развития речевой активности у детей старшего дошкольного возраста с ОНР, мы выделили показатели и уровни </w:t>
      </w:r>
      <w:r w:rsidRPr="00FB2D44">
        <w:rPr>
          <w:rFonts w:ascii="Times New Roman" w:eastAsia="Times New Roman" w:hAnsi="Times New Roman" w:cs="Times New Roman"/>
          <w:sz w:val="28"/>
          <w:szCs w:val="28"/>
          <w:lang w:eastAsia="ru-RU"/>
        </w:rPr>
        <w:t xml:space="preserve">развития </w:t>
      </w:r>
      <w:r w:rsidRPr="00FB2D44">
        <w:rPr>
          <w:rFonts w:ascii="Times New Roman" w:eastAsia="Times New Roman" w:hAnsi="Times New Roman" w:cs="Times New Roman"/>
          <w:sz w:val="28"/>
          <w:szCs w:val="28"/>
          <w:lang w:eastAsia="ru-RU" w:bidi="ru-RU"/>
        </w:rPr>
        <w:t>речевой активности, а также осуществили отбор и разработку диагностических заданий, позволяющих определить уровень развития речевой активности (таблица</w:t>
      </w:r>
      <w:r w:rsidRPr="00FB2D44">
        <w:rPr>
          <w:rFonts w:ascii="Times New Roman" w:eastAsia="Times New Roman" w:hAnsi="Times New Roman" w:cs="Times New Roman"/>
          <w:sz w:val="28"/>
          <w:szCs w:val="28"/>
          <w:lang w:eastAsia="ru-RU"/>
        </w:rPr>
        <w:t xml:space="preserve"> </w:t>
      </w:r>
      <w:r w:rsidRPr="00FB2D44">
        <w:rPr>
          <w:rFonts w:ascii="Times New Roman" w:eastAsia="Times New Roman" w:hAnsi="Times New Roman" w:cs="Times New Roman"/>
          <w:sz w:val="28"/>
          <w:szCs w:val="28"/>
          <w:lang w:eastAsia="ru-RU" w:bidi="ru-RU"/>
        </w:rPr>
        <w:t>1)</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Критериями оценки уровня развития речевой активности у детей старшего дошкольного возраста с ОНР выступили (таблица 1).</w:t>
      </w:r>
    </w:p>
    <w:p w:rsidR="0019309A" w:rsidRPr="00FB2D44" w:rsidRDefault="0019309A" w:rsidP="0019309A">
      <w:pPr>
        <w:widowControl w:val="0"/>
        <w:autoSpaceDE w:val="0"/>
        <w:autoSpaceDN w:val="0"/>
        <w:adjustRightInd w:val="0"/>
        <w:spacing w:after="0" w:line="240" w:lineRule="auto"/>
        <w:ind w:firstLine="709"/>
        <w:jc w:val="right"/>
        <w:rPr>
          <w:rFonts w:ascii="Verdana" w:eastAsia="Times New Roman" w:hAnsi="Verdana" w:cs="Times New Roman"/>
          <w:b/>
          <w:sz w:val="24"/>
          <w:szCs w:val="24"/>
          <w:lang w:eastAsia="ru-RU" w:bidi="ru-RU"/>
        </w:rPr>
      </w:pPr>
      <w:r w:rsidRPr="00FB2D44">
        <w:rPr>
          <w:rFonts w:ascii="Verdana" w:eastAsia="Times New Roman" w:hAnsi="Verdana" w:cs="Times New Roman"/>
          <w:b/>
          <w:sz w:val="24"/>
          <w:szCs w:val="24"/>
          <w:lang w:eastAsia="ru-RU" w:bidi="ru-RU"/>
        </w:rPr>
        <w:t xml:space="preserve">Таблица 1 </w:t>
      </w:r>
    </w:p>
    <w:p w:rsidR="00B174AD" w:rsidRPr="00FB2D44" w:rsidRDefault="00B174AD" w:rsidP="0019309A">
      <w:pPr>
        <w:widowControl w:val="0"/>
        <w:autoSpaceDE w:val="0"/>
        <w:autoSpaceDN w:val="0"/>
        <w:adjustRightInd w:val="0"/>
        <w:spacing w:after="0" w:line="240" w:lineRule="auto"/>
        <w:ind w:firstLine="709"/>
        <w:jc w:val="center"/>
        <w:rPr>
          <w:rFonts w:ascii="Verdana" w:eastAsia="Times New Roman" w:hAnsi="Verdana" w:cs="Times New Roman"/>
          <w:b/>
          <w:sz w:val="24"/>
          <w:szCs w:val="24"/>
          <w:lang w:eastAsia="ru-RU" w:bidi="ru-RU"/>
        </w:rPr>
      </w:pPr>
      <w:r w:rsidRPr="00FB2D44">
        <w:rPr>
          <w:rFonts w:ascii="Verdana" w:eastAsia="Times New Roman" w:hAnsi="Verdana" w:cs="Times New Roman"/>
          <w:b/>
          <w:sz w:val="24"/>
          <w:szCs w:val="24"/>
          <w:lang w:eastAsia="ru-RU" w:bidi="ru-RU"/>
        </w:rPr>
        <w:t xml:space="preserve">Уровни и показатели </w:t>
      </w:r>
      <w:r w:rsidRPr="00FB2D44">
        <w:rPr>
          <w:rFonts w:ascii="Verdana" w:eastAsia="Times New Roman" w:hAnsi="Verdana" w:cs="Times New Roman"/>
          <w:b/>
          <w:sz w:val="24"/>
          <w:szCs w:val="24"/>
          <w:lang w:eastAsia="ru-RU"/>
        </w:rPr>
        <w:t xml:space="preserve">развития </w:t>
      </w:r>
      <w:r w:rsidRPr="00FB2D44">
        <w:rPr>
          <w:rFonts w:ascii="Verdana" w:eastAsia="Times New Roman" w:hAnsi="Verdana" w:cs="Times New Roman"/>
          <w:b/>
          <w:sz w:val="24"/>
          <w:szCs w:val="24"/>
          <w:lang w:eastAsia="ru-RU" w:bidi="ru-RU"/>
        </w:rPr>
        <w:t>речевой активности у детей старшего дошкольного возраста с ОНР</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89"/>
        <w:gridCol w:w="2632"/>
        <w:gridCol w:w="2207"/>
        <w:gridCol w:w="2526"/>
      </w:tblGrid>
      <w:tr w:rsidR="00B174AD" w:rsidRPr="00FB2D44" w:rsidTr="00E90AD9">
        <w:tc>
          <w:tcPr>
            <w:tcW w:w="1064" w:type="pct"/>
            <w:tcBorders>
              <w:top w:val="single" w:sz="4" w:space="0" w:color="auto"/>
              <w:left w:val="single" w:sz="4" w:space="0" w:color="auto"/>
              <w:bottom w:val="single" w:sz="4" w:space="0" w:color="auto"/>
              <w:right w:val="single" w:sz="4" w:space="0" w:color="auto"/>
            </w:tcBorders>
            <w:vAlign w:val="center"/>
            <w:hideMark/>
          </w:tcPr>
          <w:p w:rsidR="00B174AD" w:rsidRPr="00FB2D44" w:rsidRDefault="00B174AD" w:rsidP="0019309A">
            <w:pPr>
              <w:widowControl w:val="0"/>
              <w:autoSpaceDE w:val="0"/>
              <w:autoSpaceDN w:val="0"/>
              <w:adjustRightInd w:val="0"/>
              <w:spacing w:after="0" w:line="240" w:lineRule="auto"/>
              <w:jc w:val="center"/>
              <w:rPr>
                <w:rFonts w:ascii="Verdana" w:eastAsia="Times New Roman" w:hAnsi="Verdana" w:cs="Times New Roman"/>
                <w:b/>
                <w:lang w:eastAsia="ru-RU"/>
              </w:rPr>
            </w:pPr>
            <w:r w:rsidRPr="00FB2D44">
              <w:rPr>
                <w:rFonts w:ascii="Verdana" w:eastAsia="Times New Roman" w:hAnsi="Verdana" w:cs="Times New Roman"/>
                <w:b/>
                <w:lang w:eastAsia="ru-RU"/>
              </w:rPr>
              <w:t>Критерии</w:t>
            </w:r>
          </w:p>
        </w:tc>
        <w:tc>
          <w:tcPr>
            <w:tcW w:w="1182" w:type="pct"/>
            <w:tcBorders>
              <w:top w:val="single" w:sz="4" w:space="0" w:color="auto"/>
              <w:left w:val="single" w:sz="4" w:space="0" w:color="auto"/>
              <w:bottom w:val="single" w:sz="4" w:space="0" w:color="auto"/>
              <w:right w:val="single" w:sz="4" w:space="0" w:color="auto"/>
            </w:tcBorders>
            <w:vAlign w:val="center"/>
            <w:hideMark/>
          </w:tcPr>
          <w:p w:rsidR="00B174AD" w:rsidRPr="00FB2D44" w:rsidRDefault="00B174AD" w:rsidP="0019309A">
            <w:pPr>
              <w:widowControl w:val="0"/>
              <w:autoSpaceDE w:val="0"/>
              <w:autoSpaceDN w:val="0"/>
              <w:adjustRightInd w:val="0"/>
              <w:spacing w:after="0" w:line="240" w:lineRule="auto"/>
              <w:jc w:val="center"/>
              <w:rPr>
                <w:rFonts w:ascii="Verdana" w:eastAsia="Times New Roman" w:hAnsi="Verdana" w:cs="Times New Roman"/>
                <w:b/>
                <w:lang w:eastAsia="ru-RU"/>
              </w:rPr>
            </w:pPr>
            <w:r w:rsidRPr="00FB2D44">
              <w:rPr>
                <w:rFonts w:ascii="Verdana" w:eastAsia="Times New Roman" w:hAnsi="Verdana" w:cs="Times New Roman"/>
                <w:b/>
                <w:lang w:eastAsia="ru-RU"/>
              </w:rPr>
              <w:t>Высокий уровень</w:t>
            </w:r>
          </w:p>
          <w:p w:rsidR="00B174AD" w:rsidRPr="00FB2D44" w:rsidRDefault="00B174AD" w:rsidP="0019309A">
            <w:pPr>
              <w:widowControl w:val="0"/>
              <w:autoSpaceDE w:val="0"/>
              <w:autoSpaceDN w:val="0"/>
              <w:adjustRightInd w:val="0"/>
              <w:spacing w:after="0" w:line="240" w:lineRule="auto"/>
              <w:jc w:val="center"/>
              <w:rPr>
                <w:rFonts w:ascii="Verdana" w:eastAsia="Times New Roman" w:hAnsi="Verdana" w:cs="Times New Roman"/>
                <w:b/>
                <w:lang w:eastAsia="ru-RU"/>
              </w:rPr>
            </w:pPr>
            <w:r w:rsidRPr="00FB2D44">
              <w:rPr>
                <w:rFonts w:ascii="Verdana" w:eastAsia="Times New Roman" w:hAnsi="Verdana" w:cs="Times New Roman"/>
                <w:b/>
                <w:lang w:eastAsia="ru-RU"/>
              </w:rPr>
              <w:t>(в баллах 30-22)</w:t>
            </w:r>
          </w:p>
        </w:tc>
        <w:tc>
          <w:tcPr>
            <w:tcW w:w="1264" w:type="pct"/>
            <w:tcBorders>
              <w:top w:val="single" w:sz="4" w:space="0" w:color="auto"/>
              <w:left w:val="single" w:sz="4" w:space="0" w:color="auto"/>
              <w:bottom w:val="single" w:sz="4" w:space="0" w:color="auto"/>
              <w:right w:val="single" w:sz="4" w:space="0" w:color="auto"/>
            </w:tcBorders>
            <w:vAlign w:val="center"/>
            <w:hideMark/>
          </w:tcPr>
          <w:p w:rsidR="00B174AD" w:rsidRPr="00FB2D44" w:rsidRDefault="00B174AD" w:rsidP="0019309A">
            <w:pPr>
              <w:widowControl w:val="0"/>
              <w:autoSpaceDE w:val="0"/>
              <w:autoSpaceDN w:val="0"/>
              <w:adjustRightInd w:val="0"/>
              <w:spacing w:after="0" w:line="240" w:lineRule="auto"/>
              <w:jc w:val="center"/>
              <w:rPr>
                <w:rFonts w:ascii="Verdana" w:eastAsia="Times New Roman" w:hAnsi="Verdana" w:cs="Times New Roman"/>
                <w:b/>
                <w:lang w:eastAsia="ru-RU"/>
              </w:rPr>
            </w:pPr>
            <w:r w:rsidRPr="00FB2D44">
              <w:rPr>
                <w:rFonts w:ascii="Verdana" w:eastAsia="Times New Roman" w:hAnsi="Verdana" w:cs="Times New Roman"/>
                <w:b/>
                <w:lang w:eastAsia="ru-RU"/>
              </w:rPr>
              <w:t>Средний уровень</w:t>
            </w:r>
          </w:p>
          <w:p w:rsidR="00B174AD" w:rsidRPr="00FB2D44" w:rsidRDefault="00B174AD" w:rsidP="0019309A">
            <w:pPr>
              <w:widowControl w:val="0"/>
              <w:autoSpaceDE w:val="0"/>
              <w:autoSpaceDN w:val="0"/>
              <w:adjustRightInd w:val="0"/>
              <w:spacing w:after="0" w:line="240" w:lineRule="auto"/>
              <w:jc w:val="center"/>
              <w:rPr>
                <w:rFonts w:ascii="Verdana" w:eastAsia="Times New Roman" w:hAnsi="Verdana" w:cs="Times New Roman"/>
                <w:b/>
                <w:lang w:eastAsia="ru-RU"/>
              </w:rPr>
            </w:pPr>
            <w:r w:rsidRPr="00FB2D44">
              <w:rPr>
                <w:rFonts w:ascii="Verdana" w:eastAsia="Times New Roman" w:hAnsi="Verdana" w:cs="Times New Roman"/>
                <w:b/>
                <w:lang w:eastAsia="ru-RU"/>
              </w:rPr>
              <w:t>(в баллах 21-16)</w:t>
            </w:r>
          </w:p>
        </w:tc>
        <w:tc>
          <w:tcPr>
            <w:tcW w:w="1490" w:type="pct"/>
            <w:tcBorders>
              <w:top w:val="single" w:sz="4" w:space="0" w:color="auto"/>
              <w:left w:val="single" w:sz="4" w:space="0" w:color="auto"/>
              <w:bottom w:val="single" w:sz="4" w:space="0" w:color="auto"/>
              <w:right w:val="single" w:sz="4" w:space="0" w:color="auto"/>
            </w:tcBorders>
            <w:vAlign w:val="center"/>
            <w:hideMark/>
          </w:tcPr>
          <w:p w:rsidR="00B174AD" w:rsidRPr="00FB2D44" w:rsidRDefault="00B174AD" w:rsidP="0019309A">
            <w:pPr>
              <w:widowControl w:val="0"/>
              <w:autoSpaceDE w:val="0"/>
              <w:autoSpaceDN w:val="0"/>
              <w:adjustRightInd w:val="0"/>
              <w:spacing w:after="0" w:line="240" w:lineRule="auto"/>
              <w:jc w:val="center"/>
              <w:rPr>
                <w:rFonts w:ascii="Verdana" w:eastAsia="Times New Roman" w:hAnsi="Verdana" w:cs="Times New Roman"/>
                <w:b/>
                <w:lang w:eastAsia="ru-RU"/>
              </w:rPr>
            </w:pPr>
            <w:r w:rsidRPr="00FB2D44">
              <w:rPr>
                <w:rFonts w:ascii="Verdana" w:eastAsia="Times New Roman" w:hAnsi="Verdana" w:cs="Times New Roman"/>
                <w:b/>
                <w:lang w:eastAsia="ru-RU"/>
              </w:rPr>
              <w:t>Низкий уровень</w:t>
            </w:r>
          </w:p>
          <w:p w:rsidR="00B174AD" w:rsidRPr="00FB2D44" w:rsidRDefault="00B174AD" w:rsidP="0019309A">
            <w:pPr>
              <w:widowControl w:val="0"/>
              <w:autoSpaceDE w:val="0"/>
              <w:autoSpaceDN w:val="0"/>
              <w:adjustRightInd w:val="0"/>
              <w:spacing w:after="0" w:line="240" w:lineRule="auto"/>
              <w:jc w:val="center"/>
              <w:rPr>
                <w:rFonts w:ascii="Verdana" w:eastAsia="Times New Roman" w:hAnsi="Verdana" w:cs="Times New Roman"/>
                <w:b/>
                <w:lang w:eastAsia="ru-RU"/>
              </w:rPr>
            </w:pPr>
            <w:r w:rsidRPr="00FB2D44">
              <w:rPr>
                <w:rFonts w:ascii="Verdana" w:eastAsia="Times New Roman" w:hAnsi="Verdana" w:cs="Times New Roman"/>
                <w:b/>
                <w:lang w:eastAsia="ru-RU"/>
              </w:rPr>
              <w:t>(в баллах 15-0)</w:t>
            </w:r>
          </w:p>
        </w:tc>
      </w:tr>
      <w:tr w:rsidR="00B174AD" w:rsidRPr="00FB2D44" w:rsidTr="00E90AD9">
        <w:tc>
          <w:tcPr>
            <w:tcW w:w="1064" w:type="pct"/>
            <w:tcBorders>
              <w:top w:val="single" w:sz="4" w:space="0" w:color="auto"/>
              <w:left w:val="single" w:sz="4" w:space="0" w:color="auto"/>
              <w:bottom w:val="single" w:sz="4" w:space="0" w:color="auto"/>
              <w:right w:val="single" w:sz="4" w:space="0" w:color="auto"/>
            </w:tcBorders>
            <w:hideMark/>
          </w:tcPr>
          <w:p w:rsidR="00B174AD" w:rsidRPr="00FB2D44" w:rsidRDefault="00B174AD" w:rsidP="00AD6E69">
            <w:pPr>
              <w:widowControl w:val="0"/>
              <w:autoSpaceDE w:val="0"/>
              <w:autoSpaceDN w:val="0"/>
              <w:adjustRightInd w:val="0"/>
              <w:spacing w:after="0" w:line="240" w:lineRule="auto"/>
              <w:jc w:val="both"/>
              <w:rPr>
                <w:rFonts w:ascii="Verdana" w:eastAsia="Times New Roman" w:hAnsi="Verdana" w:cs="Times New Roman"/>
                <w:lang w:eastAsia="ru-RU"/>
              </w:rPr>
            </w:pPr>
            <w:r w:rsidRPr="00FB2D44">
              <w:rPr>
                <w:rFonts w:ascii="Verdana" w:eastAsia="Times New Roman" w:hAnsi="Verdana" w:cs="Times New Roman"/>
                <w:lang w:eastAsia="ru-RU"/>
              </w:rPr>
              <w:t>Смысловая целостность.</w:t>
            </w:r>
          </w:p>
        </w:tc>
        <w:tc>
          <w:tcPr>
            <w:tcW w:w="1182" w:type="pct"/>
            <w:tcBorders>
              <w:top w:val="single" w:sz="4" w:space="0" w:color="auto"/>
              <w:left w:val="single" w:sz="4" w:space="0" w:color="auto"/>
              <w:bottom w:val="single" w:sz="4" w:space="0" w:color="auto"/>
              <w:right w:val="single" w:sz="4" w:space="0" w:color="auto"/>
            </w:tcBorders>
            <w:hideMark/>
          </w:tcPr>
          <w:p w:rsidR="00B174AD" w:rsidRPr="00FB2D44" w:rsidRDefault="00B174AD" w:rsidP="00AD6E69">
            <w:pPr>
              <w:widowControl w:val="0"/>
              <w:autoSpaceDE w:val="0"/>
              <w:autoSpaceDN w:val="0"/>
              <w:adjustRightInd w:val="0"/>
              <w:spacing w:after="0" w:line="240" w:lineRule="auto"/>
              <w:jc w:val="both"/>
              <w:rPr>
                <w:rFonts w:ascii="Verdana" w:eastAsia="Times New Roman" w:hAnsi="Verdana" w:cs="Times New Roman"/>
                <w:lang w:eastAsia="ru-RU"/>
              </w:rPr>
            </w:pPr>
            <w:r w:rsidRPr="00FB2D44">
              <w:rPr>
                <w:rFonts w:ascii="Verdana" w:eastAsia="Times New Roman" w:hAnsi="Verdana" w:cs="Times New Roman"/>
                <w:lang w:eastAsia="ru-RU"/>
              </w:rPr>
              <w:t>Рассказ полностью соответствует теме, содержит все смысловые звенья, которые расположены в правильной последовательности.</w:t>
            </w:r>
          </w:p>
        </w:tc>
        <w:tc>
          <w:tcPr>
            <w:tcW w:w="1264" w:type="pct"/>
            <w:tcBorders>
              <w:top w:val="single" w:sz="4" w:space="0" w:color="auto"/>
              <w:left w:val="single" w:sz="4" w:space="0" w:color="auto"/>
              <w:bottom w:val="single" w:sz="4" w:space="0" w:color="auto"/>
              <w:right w:val="single" w:sz="4" w:space="0" w:color="auto"/>
            </w:tcBorders>
            <w:hideMark/>
          </w:tcPr>
          <w:p w:rsidR="00B174AD" w:rsidRPr="00FB2D44" w:rsidRDefault="00B174AD" w:rsidP="00AD6E69">
            <w:pPr>
              <w:widowControl w:val="0"/>
              <w:autoSpaceDE w:val="0"/>
              <w:autoSpaceDN w:val="0"/>
              <w:adjustRightInd w:val="0"/>
              <w:spacing w:after="0" w:line="240" w:lineRule="auto"/>
              <w:jc w:val="both"/>
              <w:rPr>
                <w:rFonts w:ascii="Verdana" w:eastAsia="Times New Roman" w:hAnsi="Verdana" w:cs="Times New Roman"/>
                <w:lang w:eastAsia="ru-RU"/>
              </w:rPr>
            </w:pPr>
            <w:r w:rsidRPr="00FB2D44">
              <w:rPr>
                <w:rFonts w:ascii="Verdana" w:eastAsia="Times New Roman" w:hAnsi="Verdana" w:cs="Times New Roman"/>
                <w:lang w:eastAsia="ru-RU"/>
              </w:rPr>
              <w:t>Незначительно искажена тема, неправильное воспроизведение причинно-следственных связей и/или отсутствие связующих звеньев.</w:t>
            </w:r>
          </w:p>
        </w:tc>
        <w:tc>
          <w:tcPr>
            <w:tcW w:w="1490" w:type="pct"/>
            <w:tcBorders>
              <w:top w:val="single" w:sz="4" w:space="0" w:color="auto"/>
              <w:left w:val="single" w:sz="4" w:space="0" w:color="auto"/>
              <w:bottom w:val="single" w:sz="4" w:space="0" w:color="auto"/>
              <w:right w:val="single" w:sz="4" w:space="0" w:color="auto"/>
            </w:tcBorders>
            <w:hideMark/>
          </w:tcPr>
          <w:p w:rsidR="00B174AD" w:rsidRPr="00FB2D44" w:rsidRDefault="00B174AD" w:rsidP="00AD6E69">
            <w:pPr>
              <w:widowControl w:val="0"/>
              <w:autoSpaceDE w:val="0"/>
              <w:autoSpaceDN w:val="0"/>
              <w:adjustRightInd w:val="0"/>
              <w:spacing w:after="0" w:line="240" w:lineRule="auto"/>
              <w:jc w:val="both"/>
              <w:rPr>
                <w:rFonts w:ascii="Verdana" w:eastAsia="Times New Roman" w:hAnsi="Verdana" w:cs="Times New Roman"/>
                <w:lang w:eastAsia="ru-RU"/>
              </w:rPr>
            </w:pPr>
            <w:r w:rsidRPr="00FB2D44">
              <w:rPr>
                <w:rFonts w:ascii="Verdana" w:eastAsia="Times New Roman" w:hAnsi="Verdana" w:cs="Times New Roman"/>
                <w:lang w:eastAsia="ru-RU"/>
              </w:rPr>
              <w:t>Рассказ очень отдаленно связан с темой, выпадение смысловых звеньев, значительное искажение значения или же незавершенность рассказа. Тема полностью не раскрыта.</w:t>
            </w:r>
          </w:p>
        </w:tc>
      </w:tr>
      <w:tr w:rsidR="00B174AD" w:rsidRPr="00FB2D44" w:rsidTr="00E90AD9">
        <w:tc>
          <w:tcPr>
            <w:tcW w:w="1064" w:type="pct"/>
            <w:tcBorders>
              <w:top w:val="single" w:sz="4" w:space="0" w:color="auto"/>
              <w:left w:val="single" w:sz="4" w:space="0" w:color="auto"/>
              <w:bottom w:val="single" w:sz="4" w:space="0" w:color="auto"/>
              <w:right w:val="single" w:sz="4" w:space="0" w:color="auto"/>
            </w:tcBorders>
            <w:hideMark/>
          </w:tcPr>
          <w:p w:rsidR="00B174AD" w:rsidRPr="00FB2D44" w:rsidRDefault="00B174AD" w:rsidP="00AD6E69">
            <w:pPr>
              <w:widowControl w:val="0"/>
              <w:autoSpaceDE w:val="0"/>
              <w:autoSpaceDN w:val="0"/>
              <w:adjustRightInd w:val="0"/>
              <w:spacing w:after="0" w:line="240" w:lineRule="auto"/>
              <w:jc w:val="both"/>
              <w:rPr>
                <w:rFonts w:ascii="Verdana" w:eastAsia="Times New Roman" w:hAnsi="Verdana" w:cs="Times New Roman"/>
                <w:lang w:eastAsia="ru-RU"/>
              </w:rPr>
            </w:pPr>
            <w:r w:rsidRPr="00FB2D44">
              <w:rPr>
                <w:rFonts w:ascii="Verdana" w:eastAsia="Times New Roman" w:hAnsi="Verdana" w:cs="Times New Roman"/>
                <w:lang w:eastAsia="ru-RU"/>
              </w:rPr>
              <w:lastRenderedPageBreak/>
              <w:t>Лексико-грамматическое оформление высказывания.</w:t>
            </w:r>
          </w:p>
        </w:tc>
        <w:tc>
          <w:tcPr>
            <w:tcW w:w="1182" w:type="pct"/>
            <w:tcBorders>
              <w:top w:val="single" w:sz="4" w:space="0" w:color="auto"/>
              <w:left w:val="single" w:sz="4" w:space="0" w:color="auto"/>
              <w:bottom w:val="single" w:sz="4" w:space="0" w:color="auto"/>
              <w:right w:val="single" w:sz="4" w:space="0" w:color="auto"/>
            </w:tcBorders>
            <w:hideMark/>
          </w:tcPr>
          <w:p w:rsidR="00B174AD" w:rsidRPr="00FB2D44" w:rsidRDefault="00B174AD" w:rsidP="00AD6E69">
            <w:pPr>
              <w:widowControl w:val="0"/>
              <w:autoSpaceDE w:val="0"/>
              <w:autoSpaceDN w:val="0"/>
              <w:adjustRightInd w:val="0"/>
              <w:spacing w:after="0" w:line="240" w:lineRule="auto"/>
              <w:jc w:val="both"/>
              <w:rPr>
                <w:rFonts w:ascii="Verdana" w:eastAsia="Times New Roman" w:hAnsi="Verdana" w:cs="Times New Roman"/>
                <w:lang w:eastAsia="ru-RU"/>
              </w:rPr>
            </w:pPr>
            <w:r w:rsidRPr="00FB2D44">
              <w:rPr>
                <w:rFonts w:ascii="Verdana" w:eastAsia="Times New Roman" w:hAnsi="Verdana" w:cs="Times New Roman"/>
                <w:lang w:eastAsia="ru-RU"/>
              </w:rPr>
              <w:t>Рассказ грамматически верно оформлен с правильным использованием лексических средств.</w:t>
            </w:r>
          </w:p>
        </w:tc>
        <w:tc>
          <w:tcPr>
            <w:tcW w:w="1264" w:type="pct"/>
            <w:tcBorders>
              <w:top w:val="single" w:sz="4" w:space="0" w:color="auto"/>
              <w:left w:val="single" w:sz="4" w:space="0" w:color="auto"/>
              <w:bottom w:val="single" w:sz="4" w:space="0" w:color="auto"/>
              <w:right w:val="single" w:sz="4" w:space="0" w:color="auto"/>
            </w:tcBorders>
            <w:hideMark/>
          </w:tcPr>
          <w:p w:rsidR="00B174AD" w:rsidRPr="00FB2D44" w:rsidRDefault="00B174AD" w:rsidP="00AD6E69">
            <w:pPr>
              <w:widowControl w:val="0"/>
              <w:autoSpaceDE w:val="0"/>
              <w:autoSpaceDN w:val="0"/>
              <w:adjustRightInd w:val="0"/>
              <w:spacing w:after="0" w:line="240" w:lineRule="auto"/>
              <w:jc w:val="both"/>
              <w:rPr>
                <w:rFonts w:ascii="Verdana" w:eastAsia="Times New Roman" w:hAnsi="Verdana" w:cs="Times New Roman"/>
                <w:lang w:eastAsia="ru-RU"/>
              </w:rPr>
            </w:pPr>
            <w:r w:rsidRPr="00FB2D44">
              <w:rPr>
                <w:rFonts w:ascii="Verdana" w:eastAsia="Times New Roman" w:hAnsi="Verdana" w:cs="Times New Roman"/>
                <w:lang w:eastAsia="ru-RU"/>
              </w:rPr>
              <w:t>Рассказ составлен без грамматических ошибок, но прослеживается стереотипность грамматического оформления, наблюдаются отдельные случаи поиска слов или же неверное их употребление.</w:t>
            </w:r>
          </w:p>
        </w:tc>
        <w:tc>
          <w:tcPr>
            <w:tcW w:w="1490" w:type="pct"/>
            <w:tcBorders>
              <w:top w:val="single" w:sz="4" w:space="0" w:color="auto"/>
              <w:left w:val="single" w:sz="4" w:space="0" w:color="auto"/>
              <w:bottom w:val="single" w:sz="4" w:space="0" w:color="auto"/>
              <w:right w:val="single" w:sz="4" w:space="0" w:color="auto"/>
            </w:tcBorders>
            <w:hideMark/>
          </w:tcPr>
          <w:p w:rsidR="00B174AD" w:rsidRPr="00FB2D44" w:rsidRDefault="00B174AD" w:rsidP="00AD6E69">
            <w:pPr>
              <w:widowControl w:val="0"/>
              <w:autoSpaceDE w:val="0"/>
              <w:autoSpaceDN w:val="0"/>
              <w:adjustRightInd w:val="0"/>
              <w:spacing w:after="0" w:line="240" w:lineRule="auto"/>
              <w:jc w:val="both"/>
              <w:rPr>
                <w:rFonts w:ascii="Verdana" w:eastAsia="Times New Roman" w:hAnsi="Verdana" w:cs="Times New Roman"/>
                <w:lang w:eastAsia="ru-RU"/>
              </w:rPr>
            </w:pPr>
            <w:r w:rsidRPr="00FB2D44">
              <w:rPr>
                <w:rFonts w:ascii="Verdana" w:eastAsia="Times New Roman" w:hAnsi="Verdana" w:cs="Times New Roman"/>
                <w:lang w:eastAsia="ru-RU"/>
              </w:rPr>
              <w:t>Наблюдаются значительные нарушения в построении предложений, неадекватное использование лексических средств.</w:t>
            </w:r>
          </w:p>
          <w:p w:rsidR="00B174AD" w:rsidRPr="00FB2D44" w:rsidRDefault="00B174AD" w:rsidP="00AD6E69">
            <w:pPr>
              <w:widowControl w:val="0"/>
              <w:autoSpaceDE w:val="0"/>
              <w:autoSpaceDN w:val="0"/>
              <w:adjustRightInd w:val="0"/>
              <w:spacing w:after="0" w:line="240" w:lineRule="auto"/>
              <w:jc w:val="both"/>
              <w:rPr>
                <w:rFonts w:ascii="Verdana" w:eastAsia="Times New Roman" w:hAnsi="Verdana" w:cs="Times New Roman"/>
                <w:lang w:eastAsia="ru-RU"/>
              </w:rPr>
            </w:pPr>
            <w:r w:rsidRPr="00FB2D44">
              <w:rPr>
                <w:rFonts w:ascii="Verdana" w:eastAsia="Times New Roman" w:hAnsi="Verdana" w:cs="Times New Roman"/>
                <w:lang w:eastAsia="ru-RU"/>
              </w:rPr>
              <w:t>Рассказ не оформлен, то есть не составлен.</w:t>
            </w:r>
          </w:p>
        </w:tc>
      </w:tr>
      <w:tr w:rsidR="00B174AD" w:rsidRPr="00FB2D44" w:rsidTr="00E90AD9">
        <w:tc>
          <w:tcPr>
            <w:tcW w:w="1064" w:type="pct"/>
            <w:tcBorders>
              <w:top w:val="single" w:sz="4" w:space="0" w:color="auto"/>
              <w:left w:val="single" w:sz="4" w:space="0" w:color="auto"/>
              <w:bottom w:val="single" w:sz="4" w:space="0" w:color="auto"/>
              <w:right w:val="single" w:sz="4" w:space="0" w:color="auto"/>
            </w:tcBorders>
            <w:hideMark/>
          </w:tcPr>
          <w:p w:rsidR="00B174AD" w:rsidRPr="00FB2D44" w:rsidRDefault="00B174AD" w:rsidP="00AD6E69">
            <w:pPr>
              <w:widowControl w:val="0"/>
              <w:autoSpaceDE w:val="0"/>
              <w:autoSpaceDN w:val="0"/>
              <w:adjustRightInd w:val="0"/>
              <w:spacing w:after="0" w:line="240" w:lineRule="auto"/>
              <w:jc w:val="both"/>
              <w:rPr>
                <w:rFonts w:ascii="Verdana" w:eastAsia="Times New Roman" w:hAnsi="Verdana" w:cs="Times New Roman"/>
                <w:lang w:eastAsia="ru-RU"/>
              </w:rPr>
            </w:pPr>
            <w:r w:rsidRPr="00FB2D44">
              <w:rPr>
                <w:rFonts w:ascii="Verdana" w:eastAsia="Times New Roman" w:hAnsi="Verdana" w:cs="Times New Roman"/>
                <w:lang w:eastAsia="ru-RU"/>
              </w:rPr>
              <w:t>Самостоятельность.</w:t>
            </w:r>
          </w:p>
        </w:tc>
        <w:tc>
          <w:tcPr>
            <w:tcW w:w="1182" w:type="pct"/>
            <w:tcBorders>
              <w:top w:val="single" w:sz="4" w:space="0" w:color="auto"/>
              <w:left w:val="single" w:sz="4" w:space="0" w:color="auto"/>
              <w:bottom w:val="single" w:sz="4" w:space="0" w:color="auto"/>
              <w:right w:val="single" w:sz="4" w:space="0" w:color="auto"/>
            </w:tcBorders>
            <w:hideMark/>
          </w:tcPr>
          <w:p w:rsidR="00B174AD" w:rsidRPr="00FB2D44" w:rsidRDefault="00B174AD" w:rsidP="00AD6E69">
            <w:pPr>
              <w:widowControl w:val="0"/>
              <w:autoSpaceDE w:val="0"/>
              <w:autoSpaceDN w:val="0"/>
              <w:adjustRightInd w:val="0"/>
              <w:spacing w:after="0" w:line="240" w:lineRule="auto"/>
              <w:jc w:val="both"/>
              <w:rPr>
                <w:rFonts w:ascii="Verdana" w:eastAsia="Times New Roman" w:hAnsi="Verdana" w:cs="Times New Roman"/>
                <w:lang w:eastAsia="ru-RU"/>
              </w:rPr>
            </w:pPr>
            <w:r w:rsidRPr="00FB2D44">
              <w:rPr>
                <w:rFonts w:ascii="Verdana" w:eastAsia="Times New Roman" w:hAnsi="Verdana" w:cs="Times New Roman"/>
                <w:lang w:eastAsia="ru-RU"/>
              </w:rPr>
              <w:t>Ребенок полностью справился с заданием, составил рассказ без помощи педагога.</w:t>
            </w:r>
          </w:p>
        </w:tc>
        <w:tc>
          <w:tcPr>
            <w:tcW w:w="1264" w:type="pct"/>
            <w:tcBorders>
              <w:top w:val="single" w:sz="4" w:space="0" w:color="auto"/>
              <w:left w:val="single" w:sz="4" w:space="0" w:color="auto"/>
              <w:bottom w:val="single" w:sz="4" w:space="0" w:color="auto"/>
              <w:right w:val="single" w:sz="4" w:space="0" w:color="auto"/>
            </w:tcBorders>
            <w:hideMark/>
          </w:tcPr>
          <w:p w:rsidR="00B174AD" w:rsidRPr="00FB2D44" w:rsidRDefault="00B174AD" w:rsidP="00AD6E69">
            <w:pPr>
              <w:widowControl w:val="0"/>
              <w:autoSpaceDE w:val="0"/>
              <w:autoSpaceDN w:val="0"/>
              <w:adjustRightInd w:val="0"/>
              <w:spacing w:after="0" w:line="240" w:lineRule="auto"/>
              <w:jc w:val="both"/>
              <w:rPr>
                <w:rFonts w:ascii="Verdana" w:eastAsia="Times New Roman" w:hAnsi="Verdana" w:cs="Times New Roman"/>
                <w:lang w:eastAsia="ru-RU"/>
              </w:rPr>
            </w:pPr>
            <w:r w:rsidRPr="00FB2D44">
              <w:rPr>
                <w:rFonts w:ascii="Verdana" w:eastAsia="Times New Roman" w:hAnsi="Verdana" w:cs="Times New Roman"/>
                <w:lang w:eastAsia="ru-RU"/>
              </w:rPr>
              <w:t>Ребенку потребовалась помощь в процессе раскладывания картинок.</w:t>
            </w:r>
          </w:p>
        </w:tc>
        <w:tc>
          <w:tcPr>
            <w:tcW w:w="1490" w:type="pct"/>
            <w:tcBorders>
              <w:top w:val="single" w:sz="4" w:space="0" w:color="auto"/>
              <w:left w:val="single" w:sz="4" w:space="0" w:color="auto"/>
              <w:bottom w:val="single" w:sz="4" w:space="0" w:color="auto"/>
              <w:right w:val="single" w:sz="4" w:space="0" w:color="auto"/>
            </w:tcBorders>
            <w:hideMark/>
          </w:tcPr>
          <w:p w:rsidR="00B174AD" w:rsidRPr="00FB2D44" w:rsidRDefault="00B174AD" w:rsidP="00AD6E69">
            <w:pPr>
              <w:widowControl w:val="0"/>
              <w:autoSpaceDE w:val="0"/>
              <w:autoSpaceDN w:val="0"/>
              <w:adjustRightInd w:val="0"/>
              <w:spacing w:after="0" w:line="240" w:lineRule="auto"/>
              <w:jc w:val="both"/>
              <w:rPr>
                <w:rFonts w:ascii="Verdana" w:eastAsia="Times New Roman" w:hAnsi="Verdana" w:cs="Times New Roman"/>
                <w:lang w:eastAsia="ru-RU"/>
              </w:rPr>
            </w:pPr>
            <w:r w:rsidRPr="00FB2D44">
              <w:rPr>
                <w:rFonts w:ascii="Verdana" w:eastAsia="Times New Roman" w:hAnsi="Verdana" w:cs="Times New Roman"/>
                <w:lang w:eastAsia="ru-RU"/>
              </w:rPr>
              <w:t>Невыполнение задания, в том числе и при наличии поддержки.</w:t>
            </w:r>
          </w:p>
        </w:tc>
      </w:tr>
    </w:tbl>
    <w:p w:rsidR="00E90AD9" w:rsidRPr="00FB2D44" w:rsidRDefault="00E90AD9" w:rsidP="00E90AD9">
      <w:pPr>
        <w:spacing w:after="0" w:line="360" w:lineRule="auto"/>
        <w:jc w:val="both"/>
        <w:rPr>
          <w:rFonts w:ascii="Times New Roman" w:hAnsi="Times New Roman" w:cs="Times New Roman"/>
          <w:sz w:val="28"/>
          <w:szCs w:val="28"/>
        </w:rPr>
      </w:pPr>
    </w:p>
    <w:p w:rsidR="00E90AD9" w:rsidRPr="00FB2D44" w:rsidRDefault="00E90AD9" w:rsidP="00E90AD9">
      <w:pPr>
        <w:spacing w:after="0" w:line="360" w:lineRule="auto"/>
        <w:ind w:firstLine="709"/>
        <w:jc w:val="both"/>
        <w:rPr>
          <w:rFonts w:ascii="Times New Roman" w:hAnsi="Times New Roman" w:cs="Times New Roman"/>
          <w:sz w:val="28"/>
          <w:szCs w:val="28"/>
        </w:rPr>
      </w:pPr>
      <w:r w:rsidRPr="00FB2D44">
        <w:rPr>
          <w:rFonts w:ascii="Times New Roman" w:hAnsi="Times New Roman" w:cs="Times New Roman"/>
          <w:sz w:val="28"/>
          <w:szCs w:val="28"/>
        </w:rPr>
        <w:t>Таким образом, в разделе подобраны методы отвечающие целям исследования, на основании которых нами проводилось исследование.</w:t>
      </w:r>
    </w:p>
    <w:p w:rsidR="00185123" w:rsidRPr="00FB2D44" w:rsidRDefault="00185123" w:rsidP="00E90AD9">
      <w:pPr>
        <w:widowControl w:val="0"/>
        <w:tabs>
          <w:tab w:val="left" w:pos="284"/>
          <w:tab w:val="left" w:pos="851"/>
          <w:tab w:val="left" w:pos="9072"/>
        </w:tabs>
        <w:autoSpaceDE w:val="0"/>
        <w:autoSpaceDN w:val="0"/>
        <w:spacing w:after="0" w:line="360" w:lineRule="auto"/>
        <w:ind w:right="3" w:firstLine="567"/>
        <w:jc w:val="both"/>
        <w:rPr>
          <w:rFonts w:ascii="Times New Roman" w:eastAsia="Times New Roman" w:hAnsi="Times New Roman" w:cs="Times New Roman"/>
          <w:sz w:val="24"/>
          <w:lang w:eastAsia="ru-RU" w:bidi="ru-RU"/>
        </w:rPr>
      </w:pPr>
    </w:p>
    <w:p w:rsidR="00185123" w:rsidRPr="00FB2D44" w:rsidRDefault="00185123" w:rsidP="00E90AD9">
      <w:pPr>
        <w:pStyle w:val="2"/>
        <w:spacing w:before="0" w:line="360" w:lineRule="auto"/>
        <w:jc w:val="center"/>
        <w:rPr>
          <w:rFonts w:ascii="Times New Roman" w:eastAsia="Times New Roman" w:hAnsi="Times New Roman" w:cs="Times New Roman"/>
          <w:color w:val="auto"/>
          <w:sz w:val="28"/>
          <w:szCs w:val="28"/>
          <w:lang w:eastAsia="ru-RU" w:bidi="ru-RU"/>
        </w:rPr>
      </w:pPr>
      <w:bookmarkStart w:id="41" w:name="_Toc140347514"/>
      <w:bookmarkEnd w:id="39"/>
      <w:bookmarkEnd w:id="40"/>
      <w:r w:rsidRPr="00FB2D44">
        <w:rPr>
          <w:rFonts w:ascii="Times New Roman" w:eastAsia="Times New Roman" w:hAnsi="Times New Roman" w:cs="Times New Roman"/>
          <w:color w:val="auto"/>
          <w:sz w:val="28"/>
          <w:szCs w:val="28"/>
          <w:lang w:eastAsia="ru-RU" w:bidi="ru-RU"/>
        </w:rPr>
        <w:t xml:space="preserve">2.2 Изучение особенностей </w:t>
      </w:r>
      <w:r w:rsidRPr="00FB2D44">
        <w:rPr>
          <w:rFonts w:ascii="Times New Roman" w:eastAsia="Calibri" w:hAnsi="Times New Roman" w:cs="Times New Roman"/>
          <w:color w:val="auto"/>
          <w:sz w:val="28"/>
          <w:szCs w:val="28"/>
          <w:lang w:eastAsia="ru-RU"/>
        </w:rPr>
        <w:t>творческих игровых приемов и средств в коррекционно-логопедической работе со старшими дошкольниками с общим недоразвитием речи</w:t>
      </w:r>
      <w:bookmarkEnd w:id="41"/>
    </w:p>
    <w:p w:rsidR="00B174AD" w:rsidRPr="00FB2D44" w:rsidRDefault="00B174AD" w:rsidP="00E90AD9">
      <w:pPr>
        <w:pStyle w:val="af1"/>
        <w:spacing w:before="0" w:beforeAutospacing="0" w:after="0" w:afterAutospacing="0" w:line="360" w:lineRule="auto"/>
        <w:ind w:firstLine="709"/>
        <w:jc w:val="both"/>
        <w:rPr>
          <w:sz w:val="28"/>
          <w:szCs w:val="28"/>
        </w:rPr>
      </w:pPr>
      <w:r w:rsidRPr="00FB2D44">
        <w:rPr>
          <w:sz w:val="28"/>
          <w:szCs w:val="28"/>
        </w:rPr>
        <w:t xml:space="preserve">Задачами </w:t>
      </w:r>
      <w:r w:rsidRPr="00FB2D44">
        <w:rPr>
          <w:rStyle w:val="af2"/>
          <w:b w:val="0"/>
          <w:sz w:val="28"/>
          <w:szCs w:val="28"/>
        </w:rPr>
        <w:t>работы ДОУ по речевому развитию детей дошкольного возраста являются</w:t>
      </w:r>
      <w:r w:rsidRPr="00FB2D44">
        <w:rPr>
          <w:sz w:val="28"/>
          <w:szCs w:val="28"/>
        </w:rPr>
        <w:t>:</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овладение речью как средством общения и культуры;</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 обогащение активного словаря, </w:t>
      </w:r>
      <w:r w:rsidRPr="00FB2D44">
        <w:rPr>
          <w:rStyle w:val="af2"/>
          <w:b w:val="0"/>
          <w:sz w:val="28"/>
          <w:szCs w:val="28"/>
        </w:rPr>
        <w:t>развитие связной</w:t>
      </w:r>
      <w:r w:rsidRPr="00FB2D44">
        <w:rPr>
          <w:sz w:val="28"/>
          <w:szCs w:val="28"/>
        </w:rPr>
        <w:t>, грамматически правильной диалогической и монологической речи;</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 </w:t>
      </w:r>
      <w:r w:rsidRPr="00FB2D44">
        <w:rPr>
          <w:rStyle w:val="af2"/>
          <w:b w:val="0"/>
          <w:sz w:val="28"/>
          <w:szCs w:val="28"/>
        </w:rPr>
        <w:t>развитие речевого творчества</w:t>
      </w:r>
      <w:r w:rsidRPr="00FB2D44">
        <w:rPr>
          <w:sz w:val="28"/>
          <w:szCs w:val="28"/>
        </w:rPr>
        <w:t>;</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w:t>
      </w:r>
      <w:r w:rsidRPr="00FB2D44">
        <w:rPr>
          <w:rStyle w:val="af2"/>
          <w:b w:val="0"/>
          <w:sz w:val="28"/>
          <w:szCs w:val="28"/>
        </w:rPr>
        <w:t>развитие</w:t>
      </w:r>
      <w:r w:rsidRPr="00FB2D44">
        <w:rPr>
          <w:sz w:val="28"/>
          <w:szCs w:val="28"/>
        </w:rPr>
        <w:t xml:space="preserve"> звуковой и интонационной культуры речи, фонематического слуха;</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знакомство с книжной культурой, детской литературой, понимание на слух текстов различных жанров детской литературы;</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 формирование звуковой аналитико-синтетической активности как предпосылки обучения грамоте. </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lastRenderedPageBreak/>
        <w:t xml:space="preserve">В процессе организации </w:t>
      </w:r>
      <w:r w:rsidRPr="00FB2D44">
        <w:rPr>
          <w:rStyle w:val="af2"/>
          <w:b w:val="0"/>
          <w:sz w:val="28"/>
          <w:szCs w:val="28"/>
        </w:rPr>
        <w:t>работы по речевому развитию детей</w:t>
      </w:r>
      <w:r w:rsidRPr="00FB2D44">
        <w:rPr>
          <w:sz w:val="28"/>
          <w:szCs w:val="28"/>
        </w:rPr>
        <w:t xml:space="preserve"> используем следующие подходы:</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1. Комплексный подход к </w:t>
      </w:r>
      <w:r w:rsidRPr="00FB2D44">
        <w:rPr>
          <w:rStyle w:val="af2"/>
          <w:b w:val="0"/>
          <w:sz w:val="28"/>
          <w:szCs w:val="28"/>
        </w:rPr>
        <w:t>развитию устной речи</w:t>
      </w:r>
      <w:r w:rsidRPr="00FB2D44">
        <w:rPr>
          <w:sz w:val="28"/>
          <w:szCs w:val="28"/>
        </w:rPr>
        <w:t>, обеспечивающий:</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 понимание речи, привлечение внимания и интереса </w:t>
      </w:r>
      <w:r w:rsidRPr="00FB2D44">
        <w:rPr>
          <w:rStyle w:val="af2"/>
          <w:b w:val="0"/>
          <w:sz w:val="28"/>
          <w:szCs w:val="28"/>
        </w:rPr>
        <w:t>детей</w:t>
      </w:r>
      <w:r w:rsidRPr="00FB2D44">
        <w:rPr>
          <w:sz w:val="28"/>
          <w:szCs w:val="28"/>
        </w:rPr>
        <w:t xml:space="preserve"> к собственной речи и речи окружающих;</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 </w:t>
      </w:r>
      <w:r w:rsidRPr="00FB2D44">
        <w:rPr>
          <w:rStyle w:val="af2"/>
          <w:b w:val="0"/>
          <w:sz w:val="28"/>
          <w:szCs w:val="28"/>
        </w:rPr>
        <w:t>развитие</w:t>
      </w:r>
      <w:r w:rsidRPr="00FB2D44">
        <w:rPr>
          <w:sz w:val="28"/>
          <w:szCs w:val="28"/>
        </w:rPr>
        <w:t xml:space="preserve"> связной диалогической и монологической речи;</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обогащение и уточнение словаря;</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 </w:t>
      </w:r>
      <w:r w:rsidRPr="00FB2D44">
        <w:rPr>
          <w:rStyle w:val="af2"/>
          <w:b w:val="0"/>
          <w:sz w:val="28"/>
          <w:szCs w:val="28"/>
        </w:rPr>
        <w:t>развитие</w:t>
      </w:r>
      <w:r w:rsidRPr="00FB2D44">
        <w:rPr>
          <w:sz w:val="28"/>
          <w:szCs w:val="28"/>
        </w:rPr>
        <w:t xml:space="preserve"> грамматического строя речи;</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 </w:t>
      </w:r>
      <w:r w:rsidRPr="00FB2D44">
        <w:rPr>
          <w:rStyle w:val="af2"/>
          <w:b w:val="0"/>
          <w:sz w:val="28"/>
          <w:szCs w:val="28"/>
        </w:rPr>
        <w:t>развитие речевого аппарата</w:t>
      </w:r>
      <w:r w:rsidRPr="00FB2D44">
        <w:rPr>
          <w:sz w:val="28"/>
          <w:szCs w:val="28"/>
        </w:rPr>
        <w:t>, звукопроизношения;</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 </w:t>
      </w:r>
      <w:r w:rsidRPr="00FB2D44">
        <w:rPr>
          <w:rStyle w:val="af2"/>
          <w:b w:val="0"/>
          <w:sz w:val="28"/>
          <w:szCs w:val="28"/>
        </w:rPr>
        <w:t>развитие мелкой моторики</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2. Практическое овладение нормами речи и их применение в различных формах и видах детской деятельности.</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3. </w:t>
      </w:r>
      <w:r w:rsidRPr="00FB2D44">
        <w:rPr>
          <w:rStyle w:val="af2"/>
          <w:b w:val="0"/>
          <w:sz w:val="28"/>
          <w:szCs w:val="28"/>
        </w:rPr>
        <w:t>Развитие устной речи детей</w:t>
      </w:r>
      <w:r w:rsidRPr="00FB2D44">
        <w:rPr>
          <w:sz w:val="28"/>
          <w:szCs w:val="28"/>
        </w:rPr>
        <w:t xml:space="preserve"> во взаимосвязи с другими психическими процессами.</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rStyle w:val="af2"/>
          <w:b w:val="0"/>
          <w:sz w:val="28"/>
          <w:szCs w:val="28"/>
        </w:rPr>
        <w:t>Работа</w:t>
      </w:r>
      <w:r w:rsidRPr="00FB2D44">
        <w:rPr>
          <w:sz w:val="28"/>
          <w:szCs w:val="28"/>
        </w:rPr>
        <w:t xml:space="preserve"> по данному направлению построена на основе принципов </w:t>
      </w:r>
      <w:r w:rsidRPr="00FB2D44">
        <w:rPr>
          <w:rStyle w:val="af2"/>
          <w:b w:val="0"/>
          <w:sz w:val="28"/>
          <w:szCs w:val="28"/>
        </w:rPr>
        <w:t>системности</w:t>
      </w:r>
      <w:r w:rsidRPr="00FB2D44">
        <w:rPr>
          <w:sz w:val="28"/>
          <w:szCs w:val="28"/>
        </w:rPr>
        <w:t xml:space="preserve">, последовательности и преемственности. </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Создавая условия для полноценного </w:t>
      </w:r>
      <w:r w:rsidRPr="00FB2D44">
        <w:rPr>
          <w:rStyle w:val="af2"/>
          <w:b w:val="0"/>
          <w:sz w:val="28"/>
          <w:szCs w:val="28"/>
        </w:rPr>
        <w:t>развития речи детей</w:t>
      </w:r>
      <w:r w:rsidRPr="00FB2D44">
        <w:rPr>
          <w:sz w:val="28"/>
          <w:szCs w:val="28"/>
        </w:rPr>
        <w:t>, мы предусматриваем:</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 создание </w:t>
      </w:r>
      <w:r w:rsidRPr="00FB2D44">
        <w:rPr>
          <w:rStyle w:val="af2"/>
          <w:b w:val="0"/>
          <w:sz w:val="28"/>
          <w:szCs w:val="28"/>
        </w:rPr>
        <w:t>развивающей</w:t>
      </w:r>
      <w:r w:rsidRPr="00FB2D44">
        <w:rPr>
          <w:sz w:val="28"/>
          <w:szCs w:val="28"/>
        </w:rPr>
        <w:t xml:space="preserve"> предметно-пространственной среды;</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 целенаправленную </w:t>
      </w:r>
      <w:r w:rsidRPr="00FB2D44">
        <w:rPr>
          <w:rStyle w:val="af2"/>
          <w:b w:val="0"/>
          <w:sz w:val="28"/>
          <w:szCs w:val="28"/>
        </w:rPr>
        <w:t>работу воспитателей над речевым развитием детей</w:t>
      </w:r>
      <w:r w:rsidRPr="00FB2D44">
        <w:rPr>
          <w:sz w:val="28"/>
          <w:szCs w:val="28"/>
        </w:rPr>
        <w:t xml:space="preserve"> во всех видах детской деятельности и при тесном сотрудничестве с родителями;</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 повышение профессионального роста педагогов в вопросах </w:t>
      </w:r>
      <w:r w:rsidRPr="00FB2D44">
        <w:rPr>
          <w:rStyle w:val="af2"/>
          <w:b w:val="0"/>
          <w:sz w:val="28"/>
          <w:szCs w:val="28"/>
        </w:rPr>
        <w:t>речевого развития дошкольников</w:t>
      </w:r>
      <w:r w:rsidRPr="00FB2D44">
        <w:rPr>
          <w:sz w:val="28"/>
          <w:szCs w:val="28"/>
        </w:rPr>
        <w:t>;</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 изучение состояния </w:t>
      </w:r>
      <w:r w:rsidRPr="00FB2D44">
        <w:rPr>
          <w:rStyle w:val="af2"/>
          <w:b w:val="0"/>
          <w:sz w:val="28"/>
          <w:szCs w:val="28"/>
        </w:rPr>
        <w:t>речевого развития детей в период дошкольного детства</w:t>
      </w:r>
      <w:r w:rsidRPr="00FB2D44">
        <w:rPr>
          <w:sz w:val="28"/>
          <w:szCs w:val="28"/>
        </w:rPr>
        <w:t>;</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Важное место в </w:t>
      </w:r>
      <w:r w:rsidRPr="00FB2D44">
        <w:rPr>
          <w:rStyle w:val="af2"/>
          <w:b w:val="0"/>
          <w:sz w:val="28"/>
          <w:szCs w:val="28"/>
        </w:rPr>
        <w:t>работе по речевому развитию детей дошкольного возраста</w:t>
      </w:r>
      <w:r w:rsidRPr="00FB2D44">
        <w:rPr>
          <w:sz w:val="28"/>
          <w:szCs w:val="28"/>
        </w:rPr>
        <w:t xml:space="preserve"> занимает эффективная организация </w:t>
      </w:r>
      <w:r w:rsidRPr="00FB2D44">
        <w:rPr>
          <w:rStyle w:val="af2"/>
          <w:b w:val="0"/>
          <w:sz w:val="28"/>
          <w:szCs w:val="28"/>
        </w:rPr>
        <w:t>развивающей</w:t>
      </w:r>
      <w:r w:rsidRPr="00FB2D44">
        <w:rPr>
          <w:sz w:val="28"/>
          <w:szCs w:val="28"/>
        </w:rPr>
        <w:t xml:space="preserve"> предметно- пространственной среды в соответствии с ФГОС ДО. Во всех </w:t>
      </w:r>
      <w:r w:rsidRPr="00FB2D44">
        <w:rPr>
          <w:rStyle w:val="af2"/>
          <w:b w:val="0"/>
          <w:sz w:val="28"/>
          <w:szCs w:val="28"/>
        </w:rPr>
        <w:t>возрастных</w:t>
      </w:r>
      <w:r w:rsidRPr="00FB2D44">
        <w:rPr>
          <w:sz w:val="28"/>
          <w:szCs w:val="28"/>
        </w:rPr>
        <w:t xml:space="preserve"> группах ДОУ оформлены </w:t>
      </w:r>
      <w:r w:rsidRPr="00FB2D44">
        <w:rPr>
          <w:rStyle w:val="af2"/>
          <w:b w:val="0"/>
          <w:sz w:val="28"/>
          <w:szCs w:val="28"/>
        </w:rPr>
        <w:t>речевые уголки</w:t>
      </w:r>
      <w:r w:rsidRPr="00FB2D44">
        <w:rPr>
          <w:sz w:val="28"/>
          <w:szCs w:val="28"/>
        </w:rPr>
        <w:t xml:space="preserve">. </w:t>
      </w:r>
      <w:r w:rsidRPr="00FB2D44">
        <w:rPr>
          <w:rStyle w:val="af2"/>
          <w:b w:val="0"/>
          <w:sz w:val="28"/>
          <w:szCs w:val="28"/>
        </w:rPr>
        <w:t>Разработаны</w:t>
      </w:r>
      <w:r w:rsidRPr="00FB2D44">
        <w:rPr>
          <w:sz w:val="28"/>
          <w:szCs w:val="28"/>
        </w:rPr>
        <w:t xml:space="preserve"> определенные требования к их содержанию. Педагогами накоплен и </w:t>
      </w:r>
      <w:r w:rsidRPr="00FB2D44">
        <w:rPr>
          <w:rStyle w:val="af2"/>
          <w:b w:val="0"/>
          <w:sz w:val="28"/>
          <w:szCs w:val="28"/>
        </w:rPr>
        <w:t>систематизирован</w:t>
      </w:r>
      <w:r w:rsidRPr="00FB2D44">
        <w:rPr>
          <w:sz w:val="28"/>
          <w:szCs w:val="28"/>
        </w:rPr>
        <w:t xml:space="preserve"> </w:t>
      </w:r>
      <w:r w:rsidRPr="00FB2D44">
        <w:rPr>
          <w:sz w:val="28"/>
          <w:szCs w:val="28"/>
        </w:rPr>
        <w:lastRenderedPageBreak/>
        <w:t xml:space="preserve">разнообразный практический материал для организации </w:t>
      </w:r>
      <w:r w:rsidRPr="00FB2D44">
        <w:rPr>
          <w:rStyle w:val="af2"/>
          <w:b w:val="0"/>
          <w:sz w:val="28"/>
          <w:szCs w:val="28"/>
        </w:rPr>
        <w:t>речевых игр и занятий</w:t>
      </w:r>
      <w:r w:rsidRPr="00FB2D44">
        <w:rPr>
          <w:sz w:val="28"/>
          <w:szCs w:val="28"/>
        </w:rPr>
        <w:t xml:space="preserve">: пособия для проведения артикуляционных упражнений, комплексы пальчиковых игр, тематические альбомы, игры для обогащения словарного запаса, формирования грамматического строя, связной речи, </w:t>
      </w:r>
      <w:r w:rsidRPr="00FB2D44">
        <w:rPr>
          <w:rStyle w:val="af2"/>
          <w:b w:val="0"/>
          <w:sz w:val="28"/>
          <w:szCs w:val="28"/>
        </w:rPr>
        <w:t>развития</w:t>
      </w:r>
      <w:r w:rsidRPr="00FB2D44">
        <w:rPr>
          <w:sz w:val="28"/>
          <w:szCs w:val="28"/>
        </w:rPr>
        <w:t xml:space="preserve"> фонематического слуха и мелкой моторики, сюжетно - ролевые игры. </w:t>
      </w:r>
      <w:r w:rsidRPr="00FB2D44">
        <w:rPr>
          <w:rStyle w:val="af2"/>
          <w:b w:val="0"/>
          <w:sz w:val="28"/>
          <w:szCs w:val="28"/>
        </w:rPr>
        <w:t>Развивающую среду каждой возрастной</w:t>
      </w:r>
      <w:r w:rsidRPr="00FB2D44">
        <w:rPr>
          <w:sz w:val="28"/>
          <w:szCs w:val="28"/>
        </w:rPr>
        <w:t xml:space="preserve"> группы дополняют разные виды театров, которые имеют немаловажное значение в </w:t>
      </w:r>
      <w:r w:rsidRPr="00FB2D44">
        <w:rPr>
          <w:rStyle w:val="af2"/>
          <w:b w:val="0"/>
          <w:sz w:val="28"/>
          <w:szCs w:val="28"/>
        </w:rPr>
        <w:t>речевом развитии детей</w:t>
      </w:r>
      <w:r w:rsidRPr="00FB2D44">
        <w:rPr>
          <w:sz w:val="28"/>
          <w:szCs w:val="28"/>
        </w:rPr>
        <w:t>.</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Организацию воспитательно - образовательной </w:t>
      </w:r>
      <w:r w:rsidRPr="00FB2D44">
        <w:rPr>
          <w:rStyle w:val="af2"/>
          <w:b w:val="0"/>
          <w:sz w:val="28"/>
          <w:szCs w:val="28"/>
        </w:rPr>
        <w:t>работы по развитию</w:t>
      </w:r>
      <w:r w:rsidRPr="00FB2D44">
        <w:rPr>
          <w:sz w:val="28"/>
          <w:szCs w:val="28"/>
        </w:rPr>
        <w:t xml:space="preserve"> речи в ДОУ осуществляем с учетом </w:t>
      </w:r>
      <w:r w:rsidRPr="00FB2D44">
        <w:rPr>
          <w:rStyle w:val="af2"/>
          <w:b w:val="0"/>
          <w:sz w:val="28"/>
          <w:szCs w:val="28"/>
        </w:rPr>
        <w:t>возрастных</w:t>
      </w:r>
      <w:r w:rsidRPr="00FB2D44">
        <w:rPr>
          <w:sz w:val="28"/>
          <w:szCs w:val="28"/>
        </w:rPr>
        <w:t xml:space="preserve"> и индивидуальных особенностей </w:t>
      </w:r>
      <w:r w:rsidRPr="00FB2D44">
        <w:rPr>
          <w:rStyle w:val="af2"/>
          <w:b w:val="0"/>
          <w:sz w:val="28"/>
          <w:szCs w:val="28"/>
        </w:rPr>
        <w:t>детей</w:t>
      </w:r>
      <w:r w:rsidRPr="00FB2D44">
        <w:rPr>
          <w:sz w:val="28"/>
          <w:szCs w:val="28"/>
        </w:rPr>
        <w:t xml:space="preserve">. </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Ведущей формой </w:t>
      </w:r>
      <w:r w:rsidRPr="00FB2D44">
        <w:rPr>
          <w:rStyle w:val="af2"/>
          <w:b w:val="0"/>
          <w:sz w:val="28"/>
          <w:szCs w:val="28"/>
        </w:rPr>
        <w:t>работы по развитию речи детей</w:t>
      </w:r>
      <w:r w:rsidRPr="00FB2D44">
        <w:rPr>
          <w:sz w:val="28"/>
          <w:szCs w:val="28"/>
        </w:rPr>
        <w:t xml:space="preserve"> является образовательная ситуация, которая предполагает участие группы или подгруппы </w:t>
      </w:r>
      <w:r w:rsidRPr="00FB2D44">
        <w:rPr>
          <w:rStyle w:val="af2"/>
          <w:b w:val="0"/>
          <w:sz w:val="28"/>
          <w:szCs w:val="28"/>
        </w:rPr>
        <w:t>детей</w:t>
      </w:r>
      <w:r w:rsidRPr="00FB2D44">
        <w:rPr>
          <w:sz w:val="28"/>
          <w:szCs w:val="28"/>
        </w:rPr>
        <w:t xml:space="preserve"> в зависимости от их желания и особенностей содержания ситуации. Мы организовываем множество образовательных ситуаций, направленных на решение постепенно усложняющихся задач: научить способам доброжелательного делового общения с собеседником, научить задавать вопросы, выстраивая их в логической последовательности, учить обобщать полученные сведения в рассказ, учить способам презентации составленного текста. Приведу пример такой ситуации </w:t>
      </w:r>
      <w:r w:rsidRPr="00FB2D44">
        <w:rPr>
          <w:i/>
          <w:iCs/>
          <w:sz w:val="28"/>
          <w:szCs w:val="28"/>
        </w:rPr>
        <w:t>«Добрые приветствия»</w:t>
      </w:r>
      <w:r w:rsidRPr="00FB2D44">
        <w:rPr>
          <w:sz w:val="28"/>
          <w:szCs w:val="28"/>
        </w:rPr>
        <w:t xml:space="preserve">, во время которой мы знакомились с детьми с разнообразными формами приветствия: </w:t>
      </w:r>
      <w:r w:rsidRPr="00FB2D44">
        <w:rPr>
          <w:i/>
          <w:iCs/>
          <w:sz w:val="28"/>
          <w:szCs w:val="28"/>
        </w:rPr>
        <w:t>«Как я рада тебя видеть»</w:t>
      </w:r>
      <w:r w:rsidRPr="00FB2D44">
        <w:rPr>
          <w:sz w:val="28"/>
          <w:szCs w:val="28"/>
        </w:rPr>
        <w:t xml:space="preserve">, </w:t>
      </w:r>
      <w:r w:rsidRPr="00FB2D44">
        <w:rPr>
          <w:i/>
          <w:iCs/>
          <w:sz w:val="28"/>
          <w:szCs w:val="28"/>
        </w:rPr>
        <w:t>«Как я по тебе соскучилась»</w:t>
      </w:r>
      <w:r w:rsidRPr="00FB2D44">
        <w:rPr>
          <w:sz w:val="28"/>
          <w:szCs w:val="28"/>
        </w:rPr>
        <w:t xml:space="preserve">, </w:t>
      </w:r>
      <w:r w:rsidRPr="00FB2D44">
        <w:rPr>
          <w:i/>
          <w:iCs/>
          <w:sz w:val="28"/>
          <w:szCs w:val="28"/>
        </w:rPr>
        <w:t>«Как хорошо, что мы встретились»</w:t>
      </w:r>
      <w:r w:rsidRPr="00FB2D44">
        <w:rPr>
          <w:sz w:val="28"/>
          <w:szCs w:val="28"/>
        </w:rPr>
        <w:t xml:space="preserve">. В качестве ситуаций общения проводим игры-викторины: </w:t>
      </w:r>
      <w:r w:rsidRPr="00FB2D44">
        <w:rPr>
          <w:i/>
          <w:iCs/>
          <w:sz w:val="28"/>
          <w:szCs w:val="28"/>
        </w:rPr>
        <w:t>«Придумай загадку»</w:t>
      </w:r>
      <w:r w:rsidRPr="00FB2D44">
        <w:rPr>
          <w:sz w:val="28"/>
          <w:szCs w:val="28"/>
        </w:rPr>
        <w:t xml:space="preserve"> (упражнение </w:t>
      </w:r>
      <w:r w:rsidRPr="00FB2D44">
        <w:rPr>
          <w:rStyle w:val="af2"/>
          <w:b w:val="0"/>
          <w:sz w:val="28"/>
          <w:szCs w:val="28"/>
        </w:rPr>
        <w:t>детей</w:t>
      </w:r>
      <w:r w:rsidRPr="00FB2D44">
        <w:rPr>
          <w:sz w:val="28"/>
          <w:szCs w:val="28"/>
        </w:rPr>
        <w:t xml:space="preserve"> в описании предметов, придумывании загадок, </w:t>
      </w:r>
      <w:r w:rsidRPr="00FB2D44">
        <w:rPr>
          <w:i/>
          <w:iCs/>
          <w:sz w:val="28"/>
          <w:szCs w:val="28"/>
        </w:rPr>
        <w:t>«Кто лучше знает природу своего края?»</w:t>
      </w:r>
      <w:r w:rsidRPr="00FB2D44">
        <w:rPr>
          <w:sz w:val="28"/>
          <w:szCs w:val="28"/>
        </w:rPr>
        <w:t xml:space="preserve"> (упражнение в восприятии и составлении описательных рассказов с региональной составляющей, </w:t>
      </w:r>
      <w:r w:rsidRPr="00FB2D44">
        <w:rPr>
          <w:i/>
          <w:iCs/>
          <w:sz w:val="28"/>
          <w:szCs w:val="28"/>
        </w:rPr>
        <w:t>«Из какой сказки вещи»</w:t>
      </w:r>
      <w:r w:rsidRPr="00FB2D44">
        <w:rPr>
          <w:sz w:val="28"/>
          <w:szCs w:val="28"/>
        </w:rPr>
        <w:t xml:space="preserve"> (упражнение в </w:t>
      </w:r>
      <w:r w:rsidRPr="00FB2D44">
        <w:rPr>
          <w:rStyle w:val="af2"/>
          <w:b w:val="0"/>
          <w:sz w:val="28"/>
          <w:szCs w:val="28"/>
        </w:rPr>
        <w:t>развитии объяснительной речи</w:t>
      </w:r>
      <w:r w:rsidRPr="00FB2D44">
        <w:rPr>
          <w:sz w:val="28"/>
          <w:szCs w:val="28"/>
        </w:rPr>
        <w:t xml:space="preserve">, </w:t>
      </w:r>
      <w:r w:rsidRPr="00FB2D44">
        <w:rPr>
          <w:i/>
          <w:iCs/>
          <w:sz w:val="28"/>
          <w:szCs w:val="28"/>
        </w:rPr>
        <w:t>«Магазин волшебных вещей»</w:t>
      </w:r>
      <w:r w:rsidRPr="00FB2D44">
        <w:rPr>
          <w:sz w:val="28"/>
          <w:szCs w:val="28"/>
        </w:rPr>
        <w:t xml:space="preserve"> </w:t>
      </w:r>
      <w:r w:rsidRPr="00FB2D44">
        <w:rPr>
          <w:i/>
          <w:iCs/>
          <w:sz w:val="28"/>
          <w:szCs w:val="28"/>
        </w:rPr>
        <w:t>(упражнение в использовании средств языковой выразительности)</w:t>
      </w:r>
      <w:r w:rsidRPr="00FB2D44">
        <w:rPr>
          <w:sz w:val="28"/>
          <w:szCs w:val="28"/>
        </w:rPr>
        <w:t>.</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lastRenderedPageBreak/>
        <w:t xml:space="preserve">Так же в своей </w:t>
      </w:r>
      <w:r w:rsidRPr="00FB2D44">
        <w:rPr>
          <w:rStyle w:val="af2"/>
          <w:b w:val="0"/>
          <w:sz w:val="28"/>
          <w:szCs w:val="28"/>
        </w:rPr>
        <w:t>работе</w:t>
      </w:r>
      <w:r w:rsidRPr="00FB2D44">
        <w:rPr>
          <w:sz w:val="28"/>
          <w:szCs w:val="28"/>
        </w:rPr>
        <w:t xml:space="preserve">, как одну из технологий, применяем проектную деятельность. В проектной деятельности прослеживается интеграция всех образовательных областей, но основа этого метода </w:t>
      </w:r>
      <w:r w:rsidRPr="00FB2D44">
        <w:rPr>
          <w:rStyle w:val="af2"/>
          <w:b w:val="0"/>
          <w:sz w:val="28"/>
          <w:szCs w:val="28"/>
        </w:rPr>
        <w:t>речевое развитие ребенка</w:t>
      </w:r>
      <w:r w:rsidRPr="00FB2D44">
        <w:rPr>
          <w:sz w:val="28"/>
          <w:szCs w:val="28"/>
        </w:rPr>
        <w:t>.</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При применении данной технологии происходит тесное взаимодействие педагога, ребенка и его родителей, а так же поэтапная практическая деятельность ведет к достижению поставленной цели.</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В каждой группе нашего детского сада реализуются различные проекты. Я </w:t>
      </w:r>
      <w:r w:rsidRPr="00FB2D44">
        <w:rPr>
          <w:rStyle w:val="af2"/>
          <w:b w:val="0"/>
          <w:sz w:val="28"/>
          <w:szCs w:val="28"/>
        </w:rPr>
        <w:t>работаю</w:t>
      </w:r>
      <w:r w:rsidRPr="00FB2D44">
        <w:rPr>
          <w:sz w:val="28"/>
          <w:szCs w:val="28"/>
        </w:rPr>
        <w:t xml:space="preserve"> в группе компенсирующей направленности для </w:t>
      </w:r>
      <w:r w:rsidRPr="00FB2D44">
        <w:rPr>
          <w:rStyle w:val="af2"/>
          <w:b w:val="0"/>
          <w:sz w:val="28"/>
          <w:szCs w:val="28"/>
        </w:rPr>
        <w:t>детей с общим недоразвитием</w:t>
      </w:r>
      <w:r w:rsidRPr="00FB2D44">
        <w:rPr>
          <w:sz w:val="28"/>
          <w:szCs w:val="28"/>
        </w:rPr>
        <w:t xml:space="preserve"> речи и хочу отметить, что проектная деятельность очень нравится нам, педагогам, нашим детям и родителям. Мы реализовали проект </w:t>
      </w:r>
      <w:r w:rsidRPr="00FB2D44">
        <w:rPr>
          <w:i/>
          <w:iCs/>
          <w:sz w:val="28"/>
          <w:szCs w:val="28"/>
        </w:rPr>
        <w:t>«Детям о ВОВ и Дне Победы»</w:t>
      </w:r>
      <w:r w:rsidRPr="00FB2D44">
        <w:rPr>
          <w:sz w:val="28"/>
          <w:szCs w:val="28"/>
        </w:rPr>
        <w:t xml:space="preserve">, цель которого была активизировать имеющиеся и расширить кругозор </w:t>
      </w:r>
      <w:r w:rsidRPr="00FB2D44">
        <w:rPr>
          <w:rStyle w:val="af2"/>
          <w:b w:val="0"/>
          <w:sz w:val="28"/>
          <w:szCs w:val="28"/>
        </w:rPr>
        <w:t>детей</w:t>
      </w:r>
      <w:r w:rsidRPr="00FB2D44">
        <w:rPr>
          <w:sz w:val="28"/>
          <w:szCs w:val="28"/>
        </w:rPr>
        <w:t xml:space="preserve"> новыми знаниями о войне и Победе, </w:t>
      </w:r>
      <w:r w:rsidRPr="00FB2D44">
        <w:rPr>
          <w:rStyle w:val="af2"/>
          <w:b w:val="0"/>
          <w:sz w:val="28"/>
          <w:szCs w:val="28"/>
        </w:rPr>
        <w:t>речевая задача</w:t>
      </w:r>
      <w:r w:rsidRPr="00FB2D44">
        <w:rPr>
          <w:sz w:val="28"/>
          <w:szCs w:val="28"/>
        </w:rPr>
        <w:t xml:space="preserve">: </w:t>
      </w:r>
      <w:r w:rsidRPr="00FB2D44">
        <w:rPr>
          <w:rStyle w:val="af2"/>
          <w:b w:val="0"/>
          <w:sz w:val="28"/>
          <w:szCs w:val="28"/>
        </w:rPr>
        <w:t>развитие монологической речи</w:t>
      </w:r>
      <w:r w:rsidRPr="00FB2D44">
        <w:rPr>
          <w:sz w:val="28"/>
          <w:szCs w:val="28"/>
        </w:rPr>
        <w:t xml:space="preserve">, </w:t>
      </w:r>
      <w:r w:rsidRPr="00FB2D44">
        <w:rPr>
          <w:rStyle w:val="af2"/>
          <w:b w:val="0"/>
          <w:sz w:val="28"/>
          <w:szCs w:val="28"/>
        </w:rPr>
        <w:t>речевого творчества</w:t>
      </w:r>
      <w:r w:rsidRPr="00FB2D44">
        <w:rPr>
          <w:sz w:val="28"/>
          <w:szCs w:val="28"/>
        </w:rPr>
        <w:t xml:space="preserve">, понимание на слух текстов патриотического характера, продукт проекта досуг, посвященный Дню Победы. </w:t>
      </w:r>
      <w:r w:rsidRPr="00FB2D44">
        <w:rPr>
          <w:rStyle w:val="af2"/>
          <w:b w:val="0"/>
          <w:sz w:val="28"/>
          <w:szCs w:val="28"/>
        </w:rPr>
        <w:t xml:space="preserve">Работали над проектами </w:t>
      </w:r>
      <w:r w:rsidRPr="00FB2D44">
        <w:rPr>
          <w:i/>
          <w:iCs/>
          <w:sz w:val="28"/>
          <w:szCs w:val="28"/>
        </w:rPr>
        <w:t>«Пожарный – профессия важная и нужная»</w:t>
      </w:r>
      <w:r w:rsidRPr="00FB2D44">
        <w:rPr>
          <w:sz w:val="28"/>
          <w:szCs w:val="28"/>
        </w:rPr>
        <w:t xml:space="preserve">, </w:t>
      </w:r>
      <w:r w:rsidRPr="00FB2D44">
        <w:rPr>
          <w:i/>
          <w:iCs/>
          <w:sz w:val="28"/>
          <w:szCs w:val="28"/>
        </w:rPr>
        <w:t>«Я и моя мама»</w:t>
      </w:r>
      <w:r w:rsidRPr="00FB2D44">
        <w:rPr>
          <w:sz w:val="28"/>
          <w:szCs w:val="28"/>
        </w:rPr>
        <w:t xml:space="preserve">, </w:t>
      </w:r>
      <w:r w:rsidRPr="00FB2D44">
        <w:rPr>
          <w:i/>
          <w:iCs/>
          <w:sz w:val="28"/>
          <w:szCs w:val="28"/>
        </w:rPr>
        <w:t>«Зимующие птицы»</w:t>
      </w:r>
      <w:r w:rsidRPr="00FB2D44">
        <w:rPr>
          <w:sz w:val="28"/>
          <w:szCs w:val="28"/>
        </w:rPr>
        <w:t xml:space="preserve">, </w:t>
      </w:r>
      <w:r w:rsidRPr="00FB2D44">
        <w:rPr>
          <w:i/>
          <w:iCs/>
          <w:sz w:val="28"/>
          <w:szCs w:val="28"/>
        </w:rPr>
        <w:t>«Огород на подоконнике»</w:t>
      </w:r>
      <w:r w:rsidRPr="00FB2D44">
        <w:rPr>
          <w:sz w:val="28"/>
          <w:szCs w:val="28"/>
        </w:rPr>
        <w:t xml:space="preserve">, </w:t>
      </w:r>
      <w:r w:rsidRPr="00FB2D44">
        <w:rPr>
          <w:i/>
          <w:iCs/>
          <w:sz w:val="28"/>
          <w:szCs w:val="28"/>
        </w:rPr>
        <w:t>«Моя малая Родина»</w:t>
      </w:r>
      <w:r w:rsidRPr="00FB2D44">
        <w:rPr>
          <w:sz w:val="28"/>
          <w:szCs w:val="28"/>
        </w:rPr>
        <w:t>.</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И, конечно, основной формой </w:t>
      </w:r>
      <w:r w:rsidRPr="00FB2D44">
        <w:rPr>
          <w:rStyle w:val="af2"/>
          <w:b w:val="0"/>
          <w:sz w:val="28"/>
          <w:szCs w:val="28"/>
        </w:rPr>
        <w:t>речевого развития детей является игра</w:t>
      </w:r>
      <w:r w:rsidRPr="00FB2D44">
        <w:rPr>
          <w:sz w:val="28"/>
          <w:szCs w:val="28"/>
        </w:rPr>
        <w:t xml:space="preserve">. </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В течение дня используем разнообразные формы </w:t>
      </w:r>
      <w:r w:rsidRPr="00FB2D44">
        <w:rPr>
          <w:rStyle w:val="af2"/>
          <w:b w:val="0"/>
          <w:sz w:val="28"/>
          <w:szCs w:val="28"/>
        </w:rPr>
        <w:t>работы</w:t>
      </w:r>
      <w:r w:rsidRPr="00FB2D44">
        <w:rPr>
          <w:sz w:val="28"/>
          <w:szCs w:val="28"/>
        </w:rPr>
        <w:t xml:space="preserve">: образовательную деятельность, беседы о временах года, о профессиях, о птицах, о животных, на нравственные темы, словесные игры </w:t>
      </w:r>
      <w:r w:rsidRPr="00FB2D44">
        <w:rPr>
          <w:i/>
          <w:iCs/>
          <w:sz w:val="28"/>
          <w:szCs w:val="28"/>
        </w:rPr>
        <w:t>«Опиши редмет»</w:t>
      </w:r>
      <w:r w:rsidRPr="00FB2D44">
        <w:rPr>
          <w:sz w:val="28"/>
          <w:szCs w:val="28"/>
        </w:rPr>
        <w:t>, «Съедобное –</w:t>
      </w:r>
      <w:r w:rsidR="0009128E" w:rsidRPr="00FB2D44">
        <w:rPr>
          <w:sz w:val="28"/>
          <w:szCs w:val="28"/>
        </w:rPr>
        <w:t xml:space="preserve"> </w:t>
      </w:r>
      <w:r w:rsidRPr="00FB2D44">
        <w:rPr>
          <w:sz w:val="28"/>
          <w:szCs w:val="28"/>
        </w:rPr>
        <w:t xml:space="preserve">несъедобное», </w:t>
      </w:r>
      <w:r w:rsidRPr="00FB2D44">
        <w:rPr>
          <w:i/>
          <w:iCs/>
          <w:sz w:val="28"/>
          <w:szCs w:val="28"/>
        </w:rPr>
        <w:t>«Добавь слово»</w:t>
      </w:r>
      <w:r w:rsidRPr="00FB2D44">
        <w:rPr>
          <w:sz w:val="28"/>
          <w:szCs w:val="28"/>
        </w:rPr>
        <w:t xml:space="preserve">, </w:t>
      </w:r>
      <w:r w:rsidRPr="00FB2D44">
        <w:rPr>
          <w:i/>
          <w:iCs/>
          <w:sz w:val="28"/>
          <w:szCs w:val="28"/>
        </w:rPr>
        <w:t>«Подбери признак»</w:t>
      </w:r>
      <w:r w:rsidRPr="00FB2D44">
        <w:rPr>
          <w:sz w:val="28"/>
          <w:szCs w:val="28"/>
        </w:rPr>
        <w:t xml:space="preserve">, дидактические игры </w:t>
      </w:r>
      <w:r w:rsidRPr="00FB2D44">
        <w:rPr>
          <w:i/>
          <w:iCs/>
          <w:sz w:val="28"/>
          <w:szCs w:val="28"/>
        </w:rPr>
        <w:t>«Волшебный коврик»</w:t>
      </w:r>
      <w:r w:rsidRPr="00FB2D44">
        <w:rPr>
          <w:sz w:val="28"/>
          <w:szCs w:val="28"/>
        </w:rPr>
        <w:t xml:space="preserve">, </w:t>
      </w:r>
      <w:r w:rsidRPr="00FB2D44">
        <w:rPr>
          <w:i/>
          <w:iCs/>
          <w:sz w:val="28"/>
          <w:szCs w:val="28"/>
        </w:rPr>
        <w:t>«Помоги сказочным героям попасть в свою сказку»</w:t>
      </w:r>
      <w:r w:rsidRPr="00FB2D44">
        <w:rPr>
          <w:sz w:val="28"/>
          <w:szCs w:val="28"/>
        </w:rPr>
        <w:t xml:space="preserve">, </w:t>
      </w:r>
      <w:r w:rsidRPr="00FB2D44">
        <w:rPr>
          <w:i/>
          <w:iCs/>
          <w:sz w:val="28"/>
          <w:szCs w:val="28"/>
        </w:rPr>
        <w:t>«Исправь ошибку»</w:t>
      </w:r>
      <w:r w:rsidRPr="00FB2D44">
        <w:rPr>
          <w:sz w:val="28"/>
          <w:szCs w:val="28"/>
        </w:rPr>
        <w:t xml:space="preserve">, индивидуальную </w:t>
      </w:r>
      <w:r w:rsidRPr="00FB2D44">
        <w:rPr>
          <w:rStyle w:val="af2"/>
          <w:b w:val="0"/>
          <w:sz w:val="28"/>
          <w:szCs w:val="28"/>
        </w:rPr>
        <w:t>работу</w:t>
      </w:r>
      <w:r w:rsidRPr="00FB2D44">
        <w:rPr>
          <w:sz w:val="28"/>
          <w:szCs w:val="28"/>
        </w:rPr>
        <w:t xml:space="preserve">, элементы театрализованной деятельности, создание </w:t>
      </w:r>
      <w:r w:rsidRPr="00FB2D44">
        <w:rPr>
          <w:rStyle w:val="af2"/>
          <w:b w:val="0"/>
          <w:sz w:val="28"/>
          <w:szCs w:val="28"/>
        </w:rPr>
        <w:t xml:space="preserve">речевых ситуаций </w:t>
      </w:r>
      <w:r w:rsidRPr="00FB2D44">
        <w:rPr>
          <w:sz w:val="28"/>
          <w:szCs w:val="28"/>
        </w:rPr>
        <w:t>(например: заблудился в парке; потерялся в магазине; встреча с незнакомым взрослым; с незнакомым мальчиком или девочкой).</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Широко применяем при организации режимных моментов художественное слово. Предлагаем детям для самостоятельного рассматривания предметные и сюжетные картинки, иллюстрации, книги в </w:t>
      </w:r>
      <w:r w:rsidRPr="00FB2D44">
        <w:rPr>
          <w:sz w:val="28"/>
          <w:szCs w:val="28"/>
        </w:rPr>
        <w:lastRenderedPageBreak/>
        <w:t xml:space="preserve">целях </w:t>
      </w:r>
      <w:r w:rsidRPr="00FB2D44">
        <w:rPr>
          <w:rStyle w:val="af2"/>
          <w:b w:val="0"/>
          <w:sz w:val="28"/>
          <w:szCs w:val="28"/>
        </w:rPr>
        <w:t>развития инициативной речи</w:t>
      </w:r>
      <w:r w:rsidRPr="00FB2D44">
        <w:rPr>
          <w:sz w:val="28"/>
          <w:szCs w:val="28"/>
        </w:rPr>
        <w:t xml:space="preserve">, обогащения и уточнения представлений о предметах ближайшего окружения, обогащения пассивного словаря, активизации связной речи. В ходе образовательной деятельности большое внимание уделяем </w:t>
      </w:r>
      <w:r w:rsidRPr="00FB2D44">
        <w:rPr>
          <w:rStyle w:val="af2"/>
          <w:b w:val="0"/>
          <w:sz w:val="28"/>
          <w:szCs w:val="28"/>
        </w:rPr>
        <w:t>развитию словаря</w:t>
      </w:r>
      <w:r w:rsidRPr="00FB2D44">
        <w:rPr>
          <w:sz w:val="28"/>
          <w:szCs w:val="28"/>
        </w:rPr>
        <w:t xml:space="preserve">. Проводим </w:t>
      </w:r>
      <w:r w:rsidRPr="00FB2D44">
        <w:rPr>
          <w:rStyle w:val="af2"/>
          <w:b w:val="0"/>
          <w:sz w:val="28"/>
          <w:szCs w:val="28"/>
        </w:rPr>
        <w:t>систематическую работу</w:t>
      </w:r>
      <w:r w:rsidRPr="00FB2D44">
        <w:rPr>
          <w:sz w:val="28"/>
          <w:szCs w:val="28"/>
        </w:rPr>
        <w:t xml:space="preserve"> по формированию связной, грамматически правильной диалогической и монологической речи. Постоянно идет </w:t>
      </w:r>
      <w:r w:rsidRPr="00FB2D44">
        <w:rPr>
          <w:rStyle w:val="af2"/>
          <w:b w:val="0"/>
          <w:sz w:val="28"/>
          <w:szCs w:val="28"/>
        </w:rPr>
        <w:t>работа</w:t>
      </w:r>
      <w:r w:rsidRPr="00FB2D44">
        <w:rPr>
          <w:sz w:val="28"/>
          <w:szCs w:val="28"/>
        </w:rPr>
        <w:t xml:space="preserve"> над звуковой культурой речи, как во время образовательной деятельности, так и в режимных моментах. На музыкальных занятиях проводится </w:t>
      </w:r>
      <w:r w:rsidRPr="00FB2D44">
        <w:rPr>
          <w:rStyle w:val="af2"/>
          <w:b w:val="0"/>
          <w:sz w:val="28"/>
          <w:szCs w:val="28"/>
        </w:rPr>
        <w:t>работа</w:t>
      </w:r>
      <w:r w:rsidRPr="00FB2D44">
        <w:rPr>
          <w:sz w:val="28"/>
          <w:szCs w:val="28"/>
        </w:rPr>
        <w:t xml:space="preserve"> над интонационной выразительностью, чёткой дикцией, дыханием. В ходе образовательной деятельности для создания интереса к занятиям используем опыт </w:t>
      </w:r>
      <w:r w:rsidRPr="00FB2D44">
        <w:rPr>
          <w:rStyle w:val="af2"/>
          <w:b w:val="0"/>
          <w:sz w:val="28"/>
          <w:szCs w:val="28"/>
        </w:rPr>
        <w:t>детей</w:t>
      </w:r>
      <w:r w:rsidRPr="00FB2D44">
        <w:rPr>
          <w:sz w:val="28"/>
          <w:szCs w:val="28"/>
        </w:rPr>
        <w:t xml:space="preserve">, создаем проблемные ситуации. Обращаем внимание на качество ответов </w:t>
      </w:r>
      <w:r w:rsidRPr="00FB2D44">
        <w:rPr>
          <w:rStyle w:val="af2"/>
          <w:b w:val="0"/>
          <w:sz w:val="28"/>
          <w:szCs w:val="28"/>
        </w:rPr>
        <w:t>детей</w:t>
      </w:r>
      <w:r w:rsidRPr="00FB2D44">
        <w:rPr>
          <w:sz w:val="28"/>
          <w:szCs w:val="28"/>
        </w:rPr>
        <w:t xml:space="preserve">, исправляем грамматические неточности. Все это создает благоприятную среду для </w:t>
      </w:r>
      <w:r w:rsidRPr="00FB2D44">
        <w:rPr>
          <w:rStyle w:val="af2"/>
          <w:b w:val="0"/>
          <w:sz w:val="28"/>
          <w:szCs w:val="28"/>
        </w:rPr>
        <w:t>развития речи детей</w:t>
      </w:r>
      <w:r w:rsidRPr="00FB2D44">
        <w:rPr>
          <w:sz w:val="28"/>
          <w:szCs w:val="28"/>
        </w:rPr>
        <w:t>.</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Включение родителей в педагогический процесс также является важнейшим условием полноценного </w:t>
      </w:r>
      <w:r w:rsidRPr="00FB2D44">
        <w:rPr>
          <w:rStyle w:val="af2"/>
          <w:b w:val="0"/>
          <w:sz w:val="28"/>
          <w:szCs w:val="28"/>
        </w:rPr>
        <w:t>речевого развития детей</w:t>
      </w:r>
      <w:r w:rsidRPr="00FB2D44">
        <w:rPr>
          <w:sz w:val="28"/>
          <w:szCs w:val="28"/>
        </w:rPr>
        <w:t xml:space="preserve">. Для родителей проводим родительские собрания в нетрадиционной форме </w:t>
      </w:r>
      <w:r w:rsidRPr="00FB2D44">
        <w:rPr>
          <w:i/>
          <w:iCs/>
          <w:sz w:val="28"/>
          <w:szCs w:val="28"/>
        </w:rPr>
        <w:t>(в виде мастер – классов, круглых столов, КВН)</w:t>
      </w:r>
      <w:r w:rsidRPr="00FB2D44">
        <w:rPr>
          <w:sz w:val="28"/>
          <w:szCs w:val="28"/>
        </w:rPr>
        <w:t>; консультации «</w:t>
      </w:r>
      <w:r w:rsidRPr="00FB2D44">
        <w:rPr>
          <w:rStyle w:val="af2"/>
          <w:b w:val="0"/>
          <w:sz w:val="28"/>
          <w:szCs w:val="28"/>
        </w:rPr>
        <w:t>Речевая</w:t>
      </w:r>
      <w:r w:rsidRPr="00FB2D44">
        <w:rPr>
          <w:sz w:val="28"/>
          <w:szCs w:val="28"/>
        </w:rPr>
        <w:t xml:space="preserve"> среда в семье и ее влияние на </w:t>
      </w:r>
      <w:r w:rsidRPr="00FB2D44">
        <w:rPr>
          <w:rStyle w:val="af2"/>
          <w:b w:val="0"/>
          <w:sz w:val="28"/>
          <w:szCs w:val="28"/>
        </w:rPr>
        <w:t>развитие речи ребенка</w:t>
      </w:r>
      <w:r w:rsidRPr="00FB2D44">
        <w:rPr>
          <w:sz w:val="28"/>
          <w:szCs w:val="28"/>
        </w:rPr>
        <w:t xml:space="preserve">», </w:t>
      </w:r>
      <w:r w:rsidRPr="00FB2D44">
        <w:rPr>
          <w:i/>
          <w:iCs/>
          <w:sz w:val="28"/>
          <w:szCs w:val="28"/>
        </w:rPr>
        <w:t xml:space="preserve">«Роль родителей в </w:t>
      </w:r>
      <w:r w:rsidRPr="00FB2D44">
        <w:rPr>
          <w:rStyle w:val="af2"/>
          <w:b w:val="0"/>
          <w:i/>
          <w:iCs/>
          <w:sz w:val="28"/>
          <w:szCs w:val="28"/>
        </w:rPr>
        <w:t>развитии речи детей</w:t>
      </w:r>
      <w:r w:rsidRPr="00FB2D44">
        <w:rPr>
          <w:i/>
          <w:iCs/>
          <w:sz w:val="28"/>
          <w:szCs w:val="28"/>
        </w:rPr>
        <w:t>»</w:t>
      </w:r>
      <w:r w:rsidRPr="00FB2D44">
        <w:rPr>
          <w:sz w:val="28"/>
          <w:szCs w:val="28"/>
        </w:rPr>
        <w:t xml:space="preserve">, «Ознакомление с особенностями </w:t>
      </w:r>
      <w:r w:rsidRPr="00FB2D44">
        <w:rPr>
          <w:rStyle w:val="af2"/>
          <w:b w:val="0"/>
          <w:sz w:val="28"/>
          <w:szCs w:val="28"/>
        </w:rPr>
        <w:t>речевого развития детей определённого возраста</w:t>
      </w:r>
      <w:r w:rsidRPr="00FB2D44">
        <w:rPr>
          <w:sz w:val="28"/>
          <w:szCs w:val="28"/>
        </w:rPr>
        <w:t xml:space="preserve">», </w:t>
      </w:r>
      <w:r w:rsidRPr="00FB2D44">
        <w:rPr>
          <w:i/>
          <w:iCs/>
          <w:sz w:val="28"/>
          <w:szCs w:val="28"/>
        </w:rPr>
        <w:t xml:space="preserve">«Играем с пальчиками – </w:t>
      </w:r>
      <w:r w:rsidRPr="00FB2D44">
        <w:rPr>
          <w:rStyle w:val="af2"/>
          <w:b w:val="0"/>
          <w:i/>
          <w:iCs/>
          <w:sz w:val="28"/>
          <w:szCs w:val="28"/>
        </w:rPr>
        <w:t>развиваем речь</w:t>
      </w:r>
      <w:r w:rsidRPr="00FB2D44">
        <w:rPr>
          <w:i/>
          <w:iCs/>
          <w:sz w:val="28"/>
          <w:szCs w:val="28"/>
        </w:rPr>
        <w:t>»</w:t>
      </w:r>
      <w:r w:rsidRPr="00FB2D44">
        <w:rPr>
          <w:sz w:val="28"/>
          <w:szCs w:val="28"/>
        </w:rPr>
        <w:t xml:space="preserve">, </w:t>
      </w:r>
      <w:r w:rsidRPr="00FB2D44">
        <w:rPr>
          <w:rStyle w:val="af2"/>
          <w:b w:val="0"/>
          <w:sz w:val="28"/>
          <w:szCs w:val="28"/>
        </w:rPr>
        <w:t>работы над проектами</w:t>
      </w:r>
      <w:r w:rsidRPr="00FB2D44">
        <w:rPr>
          <w:sz w:val="28"/>
          <w:szCs w:val="28"/>
        </w:rPr>
        <w:t xml:space="preserve">, посещение образовательной деятельности по </w:t>
      </w:r>
      <w:r w:rsidRPr="00FB2D44">
        <w:rPr>
          <w:rStyle w:val="af2"/>
          <w:b w:val="0"/>
          <w:sz w:val="28"/>
          <w:szCs w:val="28"/>
        </w:rPr>
        <w:t xml:space="preserve">речевому развитию </w:t>
      </w:r>
      <w:r w:rsidRPr="00FB2D44">
        <w:rPr>
          <w:i/>
          <w:iCs/>
          <w:sz w:val="28"/>
          <w:szCs w:val="28"/>
        </w:rPr>
        <w:t>(Дни открытых дверей)</w:t>
      </w:r>
      <w:r w:rsidRPr="00FB2D44">
        <w:rPr>
          <w:sz w:val="28"/>
          <w:szCs w:val="28"/>
        </w:rPr>
        <w:t>.</w:t>
      </w:r>
    </w:p>
    <w:p w:rsidR="00B174AD" w:rsidRPr="00FB2D44" w:rsidRDefault="00E90AD9" w:rsidP="00AD6E69">
      <w:pPr>
        <w:pStyle w:val="af1"/>
        <w:spacing w:before="0" w:beforeAutospacing="0" w:after="0" w:afterAutospacing="0" w:line="360" w:lineRule="auto"/>
        <w:ind w:firstLine="709"/>
        <w:jc w:val="both"/>
        <w:rPr>
          <w:sz w:val="28"/>
          <w:szCs w:val="28"/>
        </w:rPr>
      </w:pPr>
      <w:r w:rsidRPr="00FB2D44">
        <w:rPr>
          <w:sz w:val="28"/>
          <w:szCs w:val="28"/>
        </w:rPr>
        <w:t>Таким образом</w:t>
      </w:r>
      <w:r w:rsidR="0019309A" w:rsidRPr="00FB2D44">
        <w:rPr>
          <w:sz w:val="28"/>
          <w:szCs w:val="28"/>
        </w:rPr>
        <w:t>,</w:t>
      </w:r>
      <w:r w:rsidR="00B174AD" w:rsidRPr="00FB2D44">
        <w:rPr>
          <w:sz w:val="28"/>
          <w:szCs w:val="28"/>
        </w:rPr>
        <w:t xml:space="preserve"> хотелось бы отметить, что </w:t>
      </w:r>
      <w:r w:rsidR="00B174AD" w:rsidRPr="00FB2D44">
        <w:rPr>
          <w:rStyle w:val="af2"/>
          <w:b w:val="0"/>
          <w:sz w:val="28"/>
          <w:szCs w:val="28"/>
        </w:rPr>
        <w:t>система работы по речевому развитию дошкольников будет эффективной</w:t>
      </w:r>
      <w:r w:rsidR="00B174AD" w:rsidRPr="00FB2D44">
        <w:rPr>
          <w:sz w:val="28"/>
          <w:szCs w:val="28"/>
        </w:rPr>
        <w:t>, если:</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дети совместно решают интересную и значимую для них учебно-игровую задачу, выступая помощникам по отношению к кому-то,</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 обогащают, уточняют и активизируют свой лексический запас, выполняя </w:t>
      </w:r>
      <w:r w:rsidRPr="00FB2D44">
        <w:rPr>
          <w:rStyle w:val="af2"/>
          <w:b w:val="0"/>
          <w:sz w:val="28"/>
          <w:szCs w:val="28"/>
        </w:rPr>
        <w:t>речевые</w:t>
      </w:r>
      <w:r w:rsidRPr="00FB2D44">
        <w:rPr>
          <w:sz w:val="28"/>
          <w:szCs w:val="28"/>
        </w:rPr>
        <w:t xml:space="preserve"> и практические задания,</w:t>
      </w:r>
    </w:p>
    <w:p w:rsidR="00B174AD" w:rsidRPr="00FB2D44" w:rsidRDefault="00B174AD" w:rsidP="00AD6E69">
      <w:pPr>
        <w:pStyle w:val="af1"/>
        <w:spacing w:before="0" w:beforeAutospacing="0" w:after="0" w:afterAutospacing="0" w:line="360" w:lineRule="auto"/>
        <w:ind w:firstLine="709"/>
        <w:jc w:val="both"/>
        <w:rPr>
          <w:sz w:val="28"/>
          <w:szCs w:val="28"/>
        </w:rPr>
      </w:pPr>
      <w:r w:rsidRPr="00FB2D44">
        <w:rPr>
          <w:sz w:val="28"/>
          <w:szCs w:val="28"/>
        </w:rPr>
        <w:t xml:space="preserve">- педагог выступает не жёстким руководителем, а организатором совместной образовательной деятельности, который не афиширует своё </w:t>
      </w:r>
      <w:r w:rsidRPr="00FB2D44">
        <w:rPr>
          <w:sz w:val="28"/>
          <w:szCs w:val="28"/>
        </w:rPr>
        <w:lastRenderedPageBreak/>
        <w:t>коммуникативное превосходство, а сопровождает и помогает ребёнку стать активным коммуникатором.</w:t>
      </w:r>
    </w:p>
    <w:p w:rsidR="00B174AD" w:rsidRPr="00FB2D44" w:rsidRDefault="00770A2A" w:rsidP="00AD6E69">
      <w:pPr>
        <w:pStyle w:val="2"/>
        <w:spacing w:before="0"/>
        <w:jc w:val="center"/>
        <w:rPr>
          <w:rFonts w:ascii="Times New Roman" w:eastAsia="Times New Roman" w:hAnsi="Times New Roman" w:cs="Times New Roman"/>
          <w:color w:val="auto"/>
          <w:sz w:val="28"/>
          <w:szCs w:val="28"/>
          <w:lang w:eastAsia="ru-RU" w:bidi="ru-RU"/>
        </w:rPr>
      </w:pPr>
      <w:bookmarkStart w:id="42" w:name="_Toc140347515"/>
      <w:r w:rsidRPr="00FB2D44">
        <w:rPr>
          <w:rFonts w:ascii="Times New Roman" w:eastAsia="Times New Roman" w:hAnsi="Times New Roman" w:cs="Times New Roman"/>
          <w:color w:val="auto"/>
          <w:sz w:val="28"/>
          <w:szCs w:val="28"/>
          <w:lang w:eastAsia="ru-RU" w:bidi="ru-RU"/>
        </w:rPr>
        <w:t>2.3</w:t>
      </w:r>
      <w:r w:rsidR="00B174AD" w:rsidRPr="00FB2D44">
        <w:rPr>
          <w:rFonts w:ascii="Times New Roman" w:eastAsia="Times New Roman" w:hAnsi="Times New Roman" w:cs="Times New Roman"/>
          <w:color w:val="auto"/>
          <w:sz w:val="28"/>
          <w:szCs w:val="28"/>
          <w:lang w:eastAsia="ru-RU" w:bidi="ru-RU"/>
        </w:rPr>
        <w:t>. Анализ результатов исследования</w:t>
      </w:r>
      <w:bookmarkEnd w:id="42"/>
    </w:p>
    <w:p w:rsidR="00FF4F4F" w:rsidRPr="00FB2D44" w:rsidRDefault="00FF4F4F" w:rsidP="00AD6E69">
      <w:pPr>
        <w:keepNext/>
        <w:keepLines/>
        <w:spacing w:after="0" w:line="360" w:lineRule="auto"/>
        <w:jc w:val="center"/>
        <w:outlineLvl w:val="0"/>
        <w:rPr>
          <w:rFonts w:ascii="Times New Roman" w:eastAsia="Calibri" w:hAnsi="Times New Roman" w:cs="Times New Roman"/>
          <w:b/>
          <w:bCs/>
          <w:sz w:val="28"/>
          <w:szCs w:val="28"/>
        </w:rPr>
      </w:pP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Цель 1 серии констатирующего эксперимента: выявить уровень </w:t>
      </w:r>
      <w:r w:rsidR="00E122F7" w:rsidRPr="00FB2D44">
        <w:rPr>
          <w:rFonts w:ascii="Times New Roman" w:eastAsia="Times New Roman" w:hAnsi="Times New Roman" w:cs="Times New Roman"/>
          <w:sz w:val="28"/>
          <w:szCs w:val="28"/>
          <w:lang w:eastAsia="ru-RU"/>
        </w:rPr>
        <w:t xml:space="preserve">развития </w:t>
      </w:r>
      <w:r w:rsidR="00BB2268" w:rsidRPr="00FB2D44">
        <w:rPr>
          <w:rFonts w:ascii="Times New Roman" w:eastAsia="Times New Roman" w:hAnsi="Times New Roman" w:cs="Times New Roman"/>
          <w:sz w:val="28"/>
          <w:szCs w:val="28"/>
          <w:lang w:eastAsia="ru-RU"/>
        </w:rPr>
        <w:t>речевой активности</w:t>
      </w:r>
      <w:r w:rsidRPr="00FB2D44">
        <w:rPr>
          <w:rFonts w:ascii="Times New Roman" w:eastAsia="Times New Roman" w:hAnsi="Times New Roman" w:cs="Times New Roman"/>
          <w:sz w:val="28"/>
          <w:szCs w:val="28"/>
          <w:lang w:eastAsia="ru-RU"/>
        </w:rPr>
        <w:t xml:space="preserve"> у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 ходе исследования нами были получены следующие результаты.</w:t>
      </w:r>
    </w:p>
    <w:p w:rsidR="00597303" w:rsidRPr="00FB2D44" w:rsidRDefault="00E122F7" w:rsidP="0019309A">
      <w:pPr>
        <w:widowControl w:val="0"/>
        <w:autoSpaceDE w:val="0"/>
        <w:autoSpaceDN w:val="0"/>
        <w:adjustRightInd w:val="0"/>
        <w:spacing w:after="0" w:line="240" w:lineRule="auto"/>
        <w:ind w:firstLine="709"/>
        <w:jc w:val="right"/>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Т</w:t>
      </w:r>
      <w:r w:rsidR="00597303" w:rsidRPr="00FB2D44">
        <w:rPr>
          <w:rFonts w:ascii="Verdana" w:eastAsia="Times New Roman" w:hAnsi="Verdana" w:cs="Times New Roman"/>
          <w:b/>
          <w:sz w:val="24"/>
          <w:szCs w:val="24"/>
          <w:lang w:eastAsia="ru-RU"/>
        </w:rPr>
        <w:t>аблица 2</w:t>
      </w:r>
    </w:p>
    <w:p w:rsidR="00FF4F4F" w:rsidRPr="00FB2D44" w:rsidRDefault="00FF4F4F" w:rsidP="0019309A">
      <w:pPr>
        <w:widowControl w:val="0"/>
        <w:autoSpaceDE w:val="0"/>
        <w:autoSpaceDN w:val="0"/>
        <w:adjustRightInd w:val="0"/>
        <w:spacing w:after="0" w:line="240" w:lineRule="auto"/>
        <w:ind w:firstLine="709"/>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Результаты диагностики по методики Т.А. Фотековой (констатирующий этап)</w:t>
      </w:r>
    </w:p>
    <w:tbl>
      <w:tblPr>
        <w:tblW w:w="94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907"/>
        <w:gridCol w:w="1937"/>
        <w:gridCol w:w="1212"/>
        <w:gridCol w:w="1014"/>
        <w:gridCol w:w="1280"/>
        <w:gridCol w:w="1068"/>
      </w:tblGrid>
      <w:tr w:rsidR="00FF4F4F" w:rsidRPr="00FB2D44" w:rsidTr="00A63ED8">
        <w:tc>
          <w:tcPr>
            <w:tcW w:w="2502" w:type="dxa"/>
            <w:vMerge w:val="restart"/>
            <w:vAlign w:val="center"/>
          </w:tcPr>
          <w:p w:rsidR="00FF4F4F" w:rsidRPr="00FB2D44" w:rsidRDefault="00FF4F4F" w:rsidP="0019309A">
            <w:pPr>
              <w:widowControl w:val="0"/>
              <w:autoSpaceDE w:val="0"/>
              <w:autoSpaceDN w:val="0"/>
              <w:adjustRightInd w:val="0"/>
              <w:spacing w:after="0" w:line="240" w:lineRule="auto"/>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Уровни сформированности</w:t>
            </w:r>
          </w:p>
        </w:tc>
        <w:tc>
          <w:tcPr>
            <w:tcW w:w="2034" w:type="dxa"/>
            <w:vMerge w:val="restart"/>
            <w:vAlign w:val="center"/>
          </w:tcPr>
          <w:p w:rsidR="00FF4F4F" w:rsidRPr="00FB2D44" w:rsidRDefault="00FF4F4F" w:rsidP="0019309A">
            <w:pPr>
              <w:widowControl w:val="0"/>
              <w:autoSpaceDE w:val="0"/>
              <w:autoSpaceDN w:val="0"/>
              <w:adjustRightInd w:val="0"/>
              <w:spacing w:after="0" w:line="240" w:lineRule="auto"/>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Бальная оценка</w:t>
            </w:r>
          </w:p>
        </w:tc>
        <w:tc>
          <w:tcPr>
            <w:tcW w:w="2369" w:type="dxa"/>
            <w:gridSpan w:val="2"/>
            <w:vAlign w:val="center"/>
          </w:tcPr>
          <w:p w:rsidR="00FF4F4F" w:rsidRPr="00FB2D44" w:rsidRDefault="00FF4F4F" w:rsidP="0019309A">
            <w:pPr>
              <w:widowControl w:val="0"/>
              <w:autoSpaceDE w:val="0"/>
              <w:autoSpaceDN w:val="0"/>
              <w:adjustRightInd w:val="0"/>
              <w:spacing w:after="0" w:line="240" w:lineRule="auto"/>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«Группа 1»</w:t>
            </w:r>
          </w:p>
        </w:tc>
        <w:tc>
          <w:tcPr>
            <w:tcW w:w="2513" w:type="dxa"/>
            <w:gridSpan w:val="2"/>
            <w:vAlign w:val="center"/>
          </w:tcPr>
          <w:p w:rsidR="00FF4F4F" w:rsidRPr="00FB2D44" w:rsidRDefault="00FF4F4F" w:rsidP="0019309A">
            <w:pPr>
              <w:widowControl w:val="0"/>
              <w:autoSpaceDE w:val="0"/>
              <w:autoSpaceDN w:val="0"/>
              <w:adjustRightInd w:val="0"/>
              <w:spacing w:after="0" w:line="240" w:lineRule="auto"/>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«Группа 2»</w:t>
            </w:r>
          </w:p>
        </w:tc>
      </w:tr>
      <w:tr w:rsidR="00FF4F4F" w:rsidRPr="00FB2D44" w:rsidTr="00A63ED8">
        <w:tc>
          <w:tcPr>
            <w:tcW w:w="2502" w:type="dxa"/>
            <w:vMerge/>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p>
        </w:tc>
        <w:tc>
          <w:tcPr>
            <w:tcW w:w="2034" w:type="dxa"/>
            <w:vMerge/>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p>
        </w:tc>
        <w:tc>
          <w:tcPr>
            <w:tcW w:w="127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Чел.</w:t>
            </w:r>
          </w:p>
        </w:tc>
        <w:tc>
          <w:tcPr>
            <w:tcW w:w="1093"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w:t>
            </w:r>
          </w:p>
        </w:tc>
        <w:tc>
          <w:tcPr>
            <w:tcW w:w="135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Чел.</w:t>
            </w:r>
          </w:p>
        </w:tc>
        <w:tc>
          <w:tcPr>
            <w:tcW w:w="1157"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w:t>
            </w:r>
          </w:p>
        </w:tc>
      </w:tr>
      <w:tr w:rsidR="00FF4F4F" w:rsidRPr="00FB2D44" w:rsidTr="00A63ED8">
        <w:tc>
          <w:tcPr>
            <w:tcW w:w="2502"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Низкий</w:t>
            </w:r>
          </w:p>
        </w:tc>
        <w:tc>
          <w:tcPr>
            <w:tcW w:w="2034"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0 или 1</w:t>
            </w:r>
          </w:p>
        </w:tc>
        <w:tc>
          <w:tcPr>
            <w:tcW w:w="127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5</w:t>
            </w:r>
          </w:p>
        </w:tc>
        <w:tc>
          <w:tcPr>
            <w:tcW w:w="1093"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50</w:t>
            </w:r>
          </w:p>
        </w:tc>
        <w:tc>
          <w:tcPr>
            <w:tcW w:w="135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4</w:t>
            </w:r>
          </w:p>
        </w:tc>
        <w:tc>
          <w:tcPr>
            <w:tcW w:w="1157"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40</w:t>
            </w:r>
          </w:p>
        </w:tc>
      </w:tr>
      <w:tr w:rsidR="00FF4F4F" w:rsidRPr="00FB2D44" w:rsidTr="00A63ED8">
        <w:tc>
          <w:tcPr>
            <w:tcW w:w="2502"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Средний</w:t>
            </w:r>
          </w:p>
        </w:tc>
        <w:tc>
          <w:tcPr>
            <w:tcW w:w="2034"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2,5</w:t>
            </w:r>
          </w:p>
        </w:tc>
        <w:tc>
          <w:tcPr>
            <w:tcW w:w="127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3</w:t>
            </w:r>
          </w:p>
        </w:tc>
        <w:tc>
          <w:tcPr>
            <w:tcW w:w="1093"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30</w:t>
            </w:r>
          </w:p>
        </w:tc>
        <w:tc>
          <w:tcPr>
            <w:tcW w:w="135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4</w:t>
            </w:r>
          </w:p>
        </w:tc>
        <w:tc>
          <w:tcPr>
            <w:tcW w:w="1157"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40</w:t>
            </w:r>
          </w:p>
        </w:tc>
      </w:tr>
      <w:tr w:rsidR="00FF4F4F" w:rsidRPr="00FB2D44" w:rsidTr="00A63ED8">
        <w:tc>
          <w:tcPr>
            <w:tcW w:w="2502"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Высокий</w:t>
            </w:r>
          </w:p>
        </w:tc>
        <w:tc>
          <w:tcPr>
            <w:tcW w:w="2034"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5</w:t>
            </w:r>
          </w:p>
        </w:tc>
        <w:tc>
          <w:tcPr>
            <w:tcW w:w="127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w:t>
            </w:r>
          </w:p>
        </w:tc>
        <w:tc>
          <w:tcPr>
            <w:tcW w:w="1093"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20</w:t>
            </w:r>
          </w:p>
        </w:tc>
        <w:tc>
          <w:tcPr>
            <w:tcW w:w="135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w:t>
            </w:r>
          </w:p>
        </w:tc>
        <w:tc>
          <w:tcPr>
            <w:tcW w:w="1157"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20</w:t>
            </w:r>
          </w:p>
        </w:tc>
      </w:tr>
    </w:tbl>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Данные таблицы 2, свидетельствуют о том, что у большинства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группы «Группа 1» (80%) и группы «Группа 2» (80%) средний и низкий уровень. </w:t>
      </w:r>
    </w:p>
    <w:p w:rsidR="00E122F7" w:rsidRPr="00FB2D44" w:rsidRDefault="00E122F7"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Наглядно полученные результаты представлены на рисунке 1.</w:t>
      </w:r>
    </w:p>
    <w:p w:rsidR="004E3523" w:rsidRPr="00FB2D44" w:rsidRDefault="004E3523" w:rsidP="00AD6E69">
      <w:pPr>
        <w:widowControl w:val="0"/>
        <w:autoSpaceDE w:val="0"/>
        <w:autoSpaceDN w:val="0"/>
        <w:adjustRightInd w:val="0"/>
        <w:spacing w:after="0" w:line="360" w:lineRule="auto"/>
        <w:ind w:firstLine="709"/>
        <w:jc w:val="center"/>
        <w:rPr>
          <w:rFonts w:ascii="Times New Roman" w:eastAsia="Times New Roman" w:hAnsi="Times New Roman" w:cs="Times New Roman"/>
          <w:sz w:val="28"/>
          <w:szCs w:val="28"/>
          <w:lang w:eastAsia="ru-RU"/>
        </w:rPr>
      </w:pPr>
      <w:r w:rsidRPr="00FB2D44">
        <w:rPr>
          <w:rFonts w:ascii="Times New Roman" w:eastAsia="Times New Roman" w:hAnsi="Times New Roman" w:cs="Times New Roman"/>
          <w:noProof/>
          <w:sz w:val="28"/>
          <w:szCs w:val="28"/>
          <w:lang w:eastAsia="ru-RU"/>
        </w:rPr>
        <w:drawing>
          <wp:inline distT="0" distB="0" distL="0" distR="0">
            <wp:extent cx="4572000" cy="2743200"/>
            <wp:effectExtent l="19050" t="0" r="19050" b="0"/>
            <wp:docPr id="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4E3523" w:rsidRPr="00FB2D44" w:rsidRDefault="004E3523" w:rsidP="0019309A">
      <w:pPr>
        <w:widowControl w:val="0"/>
        <w:autoSpaceDE w:val="0"/>
        <w:autoSpaceDN w:val="0"/>
        <w:adjustRightInd w:val="0"/>
        <w:spacing w:after="0" w:line="240" w:lineRule="auto"/>
        <w:ind w:firstLine="709"/>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Рис</w:t>
      </w:r>
      <w:r w:rsidR="0019309A" w:rsidRPr="00FB2D44">
        <w:rPr>
          <w:rFonts w:ascii="Verdana" w:eastAsia="Times New Roman" w:hAnsi="Verdana" w:cs="Times New Roman"/>
          <w:b/>
          <w:sz w:val="24"/>
          <w:szCs w:val="24"/>
          <w:lang w:eastAsia="ru-RU"/>
        </w:rPr>
        <w:t xml:space="preserve">унок </w:t>
      </w:r>
      <w:r w:rsidRPr="00FB2D44">
        <w:rPr>
          <w:rFonts w:ascii="Verdana" w:eastAsia="Times New Roman" w:hAnsi="Verdana" w:cs="Times New Roman"/>
          <w:b/>
          <w:sz w:val="24"/>
          <w:szCs w:val="24"/>
          <w:lang w:eastAsia="ru-RU"/>
        </w:rPr>
        <w:t>1. Результаты диагностики по методики Т.А. Фотековой (констатирующий этап)</w:t>
      </w:r>
    </w:p>
    <w:p w:rsidR="00E122F7" w:rsidRPr="00FB2D44" w:rsidRDefault="00E122F7"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В основном дети успешно справились с заданием. Однако деятельность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в выполнении задания, как </w:t>
      </w:r>
      <w:r w:rsidRPr="00FB2D44">
        <w:rPr>
          <w:rFonts w:ascii="Times New Roman" w:eastAsia="Times New Roman" w:hAnsi="Times New Roman" w:cs="Times New Roman"/>
          <w:sz w:val="28"/>
          <w:szCs w:val="28"/>
          <w:lang w:eastAsia="ru-RU"/>
        </w:rPr>
        <w:lastRenderedPageBreak/>
        <w:t>правило, сопровождалась помощью со стороны взрослого. Средний уровень был определен у 40% дошкольников группы «Группа 1» и у 30%  дошкольников группы «Группа 2».</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Дошкольники, отнесенные нами к высокому уровню, давали более развернутые ответы на вопросы, были активны в общении, проявляли инициативу. Речь этой группы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была более разнообразна, содержала все основные части речи. Высокий уровень </w:t>
      </w:r>
      <w:r w:rsidR="00E122F7" w:rsidRPr="00FB2D44">
        <w:rPr>
          <w:rFonts w:ascii="Times New Roman" w:eastAsia="Times New Roman" w:hAnsi="Times New Roman" w:cs="Times New Roman"/>
          <w:sz w:val="28"/>
          <w:szCs w:val="28"/>
          <w:lang w:eastAsia="ru-RU"/>
        </w:rPr>
        <w:t xml:space="preserve">развития </w:t>
      </w:r>
      <w:r w:rsidR="00BB2268" w:rsidRPr="00FB2D44">
        <w:rPr>
          <w:rFonts w:ascii="Times New Roman" w:eastAsia="Times New Roman" w:hAnsi="Times New Roman" w:cs="Times New Roman"/>
          <w:sz w:val="28"/>
          <w:szCs w:val="28"/>
          <w:lang w:eastAsia="ru-RU"/>
        </w:rPr>
        <w:t>речевой активности</w:t>
      </w:r>
      <w:r w:rsidRPr="00FB2D44">
        <w:rPr>
          <w:rFonts w:ascii="Times New Roman" w:eastAsia="Times New Roman" w:hAnsi="Times New Roman" w:cs="Times New Roman"/>
          <w:sz w:val="28"/>
          <w:szCs w:val="28"/>
          <w:lang w:eastAsia="ru-RU"/>
        </w:rPr>
        <w:t xml:space="preserve"> характерен 20%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из группы «Группа 1» и 20%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из группы «Группа 2».</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Тревожность вызывали дети, чей уровень </w:t>
      </w:r>
      <w:r w:rsidR="00E122F7" w:rsidRPr="00FB2D44">
        <w:rPr>
          <w:rFonts w:ascii="Times New Roman" w:eastAsia="Times New Roman" w:hAnsi="Times New Roman" w:cs="Times New Roman"/>
          <w:sz w:val="28"/>
          <w:szCs w:val="28"/>
          <w:lang w:eastAsia="ru-RU"/>
        </w:rPr>
        <w:t xml:space="preserve">развития </w:t>
      </w:r>
      <w:r w:rsidR="00BB2268" w:rsidRPr="00FB2D44">
        <w:rPr>
          <w:rFonts w:ascii="Times New Roman" w:eastAsia="Times New Roman" w:hAnsi="Times New Roman" w:cs="Times New Roman"/>
          <w:sz w:val="28"/>
          <w:szCs w:val="28"/>
          <w:lang w:eastAsia="ru-RU"/>
        </w:rPr>
        <w:t>речевой активности</w:t>
      </w:r>
      <w:r w:rsidRPr="00FB2D44">
        <w:rPr>
          <w:rFonts w:ascii="Times New Roman" w:eastAsia="Times New Roman" w:hAnsi="Times New Roman" w:cs="Times New Roman"/>
          <w:sz w:val="28"/>
          <w:szCs w:val="28"/>
          <w:lang w:eastAsia="ru-RU"/>
        </w:rPr>
        <w:t xml:space="preserve"> был оценен как низкий (50% в группе «Группа 1» и 40% в группе «Группа 2»). </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Некоторые дети немного искажали ситуацию, представленную на картинках. К примеру, М.А. поменяла картинки местами, но составила настоящий рассказ: «У ребят жил ёжик, они кормили его молоком и яйцами. Потом они решили, что ёжику будет лучше жить в лесу. Ребята взяли ёжика на руки и отнесли его в лес и посадили на травку. Ежик жил в лесу и грелся на солнышке».</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Рассказы по картинкам, в основном, были составлены с аграмматизмами, у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мы наблюдали отдельные примеры поиска слов («Однажды два </w:t>
      </w:r>
      <w:r w:rsidRPr="00FB2D44">
        <w:rPr>
          <w:rFonts w:ascii="Times New Roman" w:eastAsia="Times New Roman" w:hAnsi="Times New Roman" w:cs="Times New Roman"/>
          <w:iCs/>
          <w:sz w:val="28"/>
          <w:szCs w:val="28"/>
          <w:lang w:eastAsia="ru-RU"/>
        </w:rPr>
        <w:t>ребенка мальчика</w:t>
      </w:r>
      <w:r w:rsidRPr="00FB2D44">
        <w:rPr>
          <w:rFonts w:ascii="Times New Roman" w:eastAsia="Times New Roman" w:hAnsi="Times New Roman" w:cs="Times New Roman"/>
          <w:sz w:val="28"/>
          <w:szCs w:val="28"/>
          <w:lang w:eastAsia="ru-RU"/>
        </w:rPr>
        <w:t xml:space="preserve">, пошли гулять»; «Они взяли ежика и пошли </w:t>
      </w:r>
      <w:r w:rsidRPr="00FB2D44">
        <w:rPr>
          <w:rFonts w:ascii="Times New Roman" w:eastAsia="Times New Roman" w:hAnsi="Times New Roman" w:cs="Times New Roman"/>
          <w:iCs/>
          <w:sz w:val="28"/>
          <w:szCs w:val="28"/>
          <w:lang w:eastAsia="ru-RU"/>
        </w:rPr>
        <w:t>отнести понесли</w:t>
      </w:r>
      <w:r w:rsidRPr="00FB2D44">
        <w:rPr>
          <w:rFonts w:ascii="Times New Roman" w:eastAsia="Times New Roman" w:hAnsi="Times New Roman" w:cs="Times New Roman"/>
          <w:sz w:val="28"/>
          <w:szCs w:val="28"/>
          <w:lang w:eastAsia="ru-RU"/>
        </w:rPr>
        <w:t xml:space="preserve"> его домой» и т.д.).</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При оценке самостоятельности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в выполнении первого задания, мы сделали вывод о том, что большинство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не справляются сами. Некоторым детям пришлось помочь в расположении картинок, некоторым пришлось помогать составлять всю историю. Только нескольким детям при выполнении задания не понадобились постоянные наводящие вопросы.</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Анализируя результаты, полученные при выполнении второго задания, стоит заметить, что в большинстве случаев дети не справились с </w:t>
      </w:r>
      <w:r w:rsidRPr="00FB2D44">
        <w:rPr>
          <w:rFonts w:ascii="Times New Roman" w:eastAsia="Times New Roman" w:hAnsi="Times New Roman" w:cs="Times New Roman"/>
          <w:sz w:val="28"/>
          <w:szCs w:val="28"/>
          <w:lang w:eastAsia="ru-RU"/>
        </w:rPr>
        <w:lastRenderedPageBreak/>
        <w:t xml:space="preserve">воспроизведением основных смысловых звеньев рассказа. Многие ребята сокращали текст. Например, из рассказа С. К. были исключены несколько слов и добавлены другие: «У Саши собака Пушок. А у Даши – кошка Машка. Пушок ест кости, а Машка  мышек. Пушок спит с Сашей, а Машка спит на кушетке. Даша сшила подушку. Машка будет на ней спать». Также у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наблюдался неполный пересказ со значительными сокращениями. Например, Е. С. очень сильно укоротил рассказ: «У Саши собака…Пушок. У Даши – кошка Машка. Пушок ест кости и спит с Сашей, Даша шьет подушку». В большинстве рассказы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были составлены с нарушением лексических и грамматических норм, в некоторых рассказах замечены близкие словесные замены. Примером служит рассказ С.Н.: «Пушок спит у Саши на ногах, а Машка – на диване».</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Хочется отметить, что почти никому из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не удалось справиться с заданием после первого прочтения текста, и приходилось читать текст второй раз. Итоги диагностики методики Н.Г. Смольниковой и Е.А. Смирновой представлены в таблице 3.</w:t>
      </w:r>
    </w:p>
    <w:p w:rsidR="00597303" w:rsidRPr="00FB2D44" w:rsidRDefault="00FF4F4F" w:rsidP="0019309A">
      <w:pPr>
        <w:widowControl w:val="0"/>
        <w:autoSpaceDE w:val="0"/>
        <w:autoSpaceDN w:val="0"/>
        <w:adjustRightInd w:val="0"/>
        <w:spacing w:after="0" w:line="240" w:lineRule="auto"/>
        <w:ind w:firstLine="709"/>
        <w:jc w:val="right"/>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Таблица 3</w:t>
      </w:r>
    </w:p>
    <w:p w:rsidR="00FF4F4F" w:rsidRPr="00FB2D44" w:rsidRDefault="00FF4F4F" w:rsidP="0019309A">
      <w:pPr>
        <w:widowControl w:val="0"/>
        <w:autoSpaceDE w:val="0"/>
        <w:autoSpaceDN w:val="0"/>
        <w:adjustRightInd w:val="0"/>
        <w:spacing w:after="0" w:line="240" w:lineRule="auto"/>
        <w:ind w:firstLine="709"/>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Результаты диагностики, полученные при проведении методики Н.Г. Смольниковой и Е.А. Смирновой (констатирующий этап)</w:t>
      </w:r>
    </w:p>
    <w:tbl>
      <w:tblPr>
        <w:tblW w:w="94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502"/>
        <w:gridCol w:w="2171"/>
        <w:gridCol w:w="1200"/>
        <w:gridCol w:w="1037"/>
        <w:gridCol w:w="1342"/>
        <w:gridCol w:w="1211"/>
      </w:tblGrid>
      <w:tr w:rsidR="00FF4F4F" w:rsidRPr="00FB2D44" w:rsidTr="00A63ED8">
        <w:tc>
          <w:tcPr>
            <w:tcW w:w="2502" w:type="dxa"/>
            <w:vMerge w:val="restart"/>
            <w:vAlign w:val="center"/>
          </w:tcPr>
          <w:p w:rsidR="00FF4F4F" w:rsidRPr="00FB2D44" w:rsidRDefault="00FF4F4F" w:rsidP="0019309A">
            <w:pPr>
              <w:widowControl w:val="0"/>
              <w:autoSpaceDE w:val="0"/>
              <w:autoSpaceDN w:val="0"/>
              <w:adjustRightInd w:val="0"/>
              <w:spacing w:after="0" w:line="240" w:lineRule="auto"/>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Признаки</w:t>
            </w:r>
          </w:p>
        </w:tc>
        <w:tc>
          <w:tcPr>
            <w:tcW w:w="2171" w:type="dxa"/>
            <w:vMerge w:val="restart"/>
            <w:vAlign w:val="center"/>
          </w:tcPr>
          <w:p w:rsidR="00FF4F4F" w:rsidRPr="00FB2D44" w:rsidRDefault="00FF4F4F" w:rsidP="0019309A">
            <w:pPr>
              <w:widowControl w:val="0"/>
              <w:autoSpaceDE w:val="0"/>
              <w:autoSpaceDN w:val="0"/>
              <w:adjustRightInd w:val="0"/>
              <w:spacing w:after="0" w:line="240" w:lineRule="auto"/>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Бальная оценка</w:t>
            </w:r>
          </w:p>
        </w:tc>
        <w:tc>
          <w:tcPr>
            <w:tcW w:w="2237" w:type="dxa"/>
            <w:gridSpan w:val="2"/>
            <w:vAlign w:val="center"/>
          </w:tcPr>
          <w:p w:rsidR="00FF4F4F" w:rsidRPr="00FB2D44" w:rsidRDefault="00FF4F4F" w:rsidP="0019309A">
            <w:pPr>
              <w:widowControl w:val="0"/>
              <w:autoSpaceDE w:val="0"/>
              <w:autoSpaceDN w:val="0"/>
              <w:adjustRightInd w:val="0"/>
              <w:spacing w:after="0" w:line="240" w:lineRule="auto"/>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«Группа 1»</w:t>
            </w:r>
          </w:p>
        </w:tc>
        <w:tc>
          <w:tcPr>
            <w:tcW w:w="2553" w:type="dxa"/>
            <w:gridSpan w:val="2"/>
            <w:vAlign w:val="center"/>
          </w:tcPr>
          <w:p w:rsidR="00FF4F4F" w:rsidRPr="00FB2D44" w:rsidRDefault="00FF4F4F" w:rsidP="0019309A">
            <w:pPr>
              <w:widowControl w:val="0"/>
              <w:autoSpaceDE w:val="0"/>
              <w:autoSpaceDN w:val="0"/>
              <w:adjustRightInd w:val="0"/>
              <w:spacing w:after="0" w:line="240" w:lineRule="auto"/>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«Группа 2»</w:t>
            </w:r>
          </w:p>
        </w:tc>
      </w:tr>
      <w:tr w:rsidR="00FF4F4F" w:rsidRPr="00FB2D44" w:rsidTr="00A63ED8">
        <w:tc>
          <w:tcPr>
            <w:tcW w:w="2502" w:type="dxa"/>
            <w:vMerge/>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p>
        </w:tc>
        <w:tc>
          <w:tcPr>
            <w:tcW w:w="2171" w:type="dxa"/>
            <w:vMerge/>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p>
        </w:tc>
        <w:tc>
          <w:tcPr>
            <w:tcW w:w="1200"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Чел.</w:t>
            </w:r>
          </w:p>
        </w:tc>
        <w:tc>
          <w:tcPr>
            <w:tcW w:w="1037"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w:t>
            </w:r>
          </w:p>
        </w:tc>
        <w:tc>
          <w:tcPr>
            <w:tcW w:w="1342"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Чел.</w:t>
            </w:r>
          </w:p>
        </w:tc>
        <w:tc>
          <w:tcPr>
            <w:tcW w:w="1211"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w:t>
            </w:r>
          </w:p>
        </w:tc>
      </w:tr>
      <w:tr w:rsidR="00FF4F4F" w:rsidRPr="00FB2D44" w:rsidTr="00A63ED8">
        <w:tc>
          <w:tcPr>
            <w:tcW w:w="2502"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Низкий</w:t>
            </w:r>
          </w:p>
        </w:tc>
        <w:tc>
          <w:tcPr>
            <w:tcW w:w="2171"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0 или 1</w:t>
            </w:r>
          </w:p>
        </w:tc>
        <w:tc>
          <w:tcPr>
            <w:tcW w:w="1200"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3</w:t>
            </w:r>
          </w:p>
        </w:tc>
        <w:tc>
          <w:tcPr>
            <w:tcW w:w="1037"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30</w:t>
            </w:r>
          </w:p>
        </w:tc>
        <w:tc>
          <w:tcPr>
            <w:tcW w:w="1342"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3</w:t>
            </w:r>
          </w:p>
        </w:tc>
        <w:tc>
          <w:tcPr>
            <w:tcW w:w="1211"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30</w:t>
            </w:r>
          </w:p>
        </w:tc>
      </w:tr>
      <w:tr w:rsidR="00FF4F4F" w:rsidRPr="00FB2D44" w:rsidTr="00A63ED8">
        <w:tc>
          <w:tcPr>
            <w:tcW w:w="2502"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Средний</w:t>
            </w:r>
          </w:p>
        </w:tc>
        <w:tc>
          <w:tcPr>
            <w:tcW w:w="2171"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2,5</w:t>
            </w:r>
          </w:p>
        </w:tc>
        <w:tc>
          <w:tcPr>
            <w:tcW w:w="1200"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6</w:t>
            </w:r>
          </w:p>
        </w:tc>
        <w:tc>
          <w:tcPr>
            <w:tcW w:w="1037"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60</w:t>
            </w:r>
          </w:p>
        </w:tc>
        <w:tc>
          <w:tcPr>
            <w:tcW w:w="1342"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5</w:t>
            </w:r>
          </w:p>
        </w:tc>
        <w:tc>
          <w:tcPr>
            <w:tcW w:w="1211"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50</w:t>
            </w:r>
          </w:p>
        </w:tc>
      </w:tr>
      <w:tr w:rsidR="00FF4F4F" w:rsidRPr="00FB2D44" w:rsidTr="00A63ED8">
        <w:tc>
          <w:tcPr>
            <w:tcW w:w="2502"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Высокий</w:t>
            </w:r>
          </w:p>
        </w:tc>
        <w:tc>
          <w:tcPr>
            <w:tcW w:w="2171"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5</w:t>
            </w:r>
          </w:p>
        </w:tc>
        <w:tc>
          <w:tcPr>
            <w:tcW w:w="1200"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1</w:t>
            </w:r>
          </w:p>
        </w:tc>
        <w:tc>
          <w:tcPr>
            <w:tcW w:w="1037"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10</w:t>
            </w:r>
          </w:p>
        </w:tc>
        <w:tc>
          <w:tcPr>
            <w:tcW w:w="1342"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w:t>
            </w:r>
          </w:p>
        </w:tc>
        <w:tc>
          <w:tcPr>
            <w:tcW w:w="1211"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20</w:t>
            </w:r>
          </w:p>
        </w:tc>
      </w:tr>
    </w:tbl>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bCs/>
          <w:sz w:val="28"/>
          <w:szCs w:val="28"/>
          <w:lang w:eastAsia="ru-RU"/>
        </w:rPr>
        <w:t xml:space="preserve">Исходя из таблицы 3, видно, что большинство испытуемых продемонстрировали средний уровень </w:t>
      </w:r>
      <w:r w:rsidR="00E122F7" w:rsidRPr="00FB2D44">
        <w:rPr>
          <w:rFonts w:ascii="Times New Roman" w:eastAsia="Times New Roman" w:hAnsi="Times New Roman" w:cs="Times New Roman"/>
          <w:sz w:val="28"/>
          <w:szCs w:val="28"/>
          <w:lang w:eastAsia="ru-RU"/>
        </w:rPr>
        <w:t xml:space="preserve">развития </w:t>
      </w:r>
      <w:r w:rsidR="00BB2268" w:rsidRPr="00FB2D44">
        <w:rPr>
          <w:rFonts w:ascii="Times New Roman" w:eastAsia="Times New Roman" w:hAnsi="Times New Roman" w:cs="Times New Roman"/>
          <w:bCs/>
          <w:sz w:val="28"/>
          <w:szCs w:val="28"/>
          <w:lang w:eastAsia="ru-RU"/>
        </w:rPr>
        <w:t>речевой активности</w:t>
      </w:r>
      <w:r w:rsidRPr="00FB2D44">
        <w:rPr>
          <w:rFonts w:ascii="Times New Roman" w:eastAsia="Times New Roman" w:hAnsi="Times New Roman" w:cs="Times New Roman"/>
          <w:sz w:val="28"/>
          <w:szCs w:val="28"/>
          <w:lang w:eastAsia="ru-RU"/>
        </w:rPr>
        <w:t xml:space="preserve"> – 60%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«Группа 1», 50%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группы «Группа 2».</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Наглядно полученные результаты представлены на рисунке 2.</w:t>
      </w:r>
    </w:p>
    <w:p w:rsidR="004E3523" w:rsidRPr="00FB2D44" w:rsidRDefault="004E3523" w:rsidP="00AD6E69">
      <w:pPr>
        <w:widowControl w:val="0"/>
        <w:autoSpaceDE w:val="0"/>
        <w:autoSpaceDN w:val="0"/>
        <w:adjustRightInd w:val="0"/>
        <w:spacing w:after="0" w:line="360" w:lineRule="auto"/>
        <w:ind w:firstLine="709"/>
        <w:jc w:val="center"/>
        <w:rPr>
          <w:rFonts w:ascii="Times New Roman" w:eastAsia="Times New Roman" w:hAnsi="Times New Roman" w:cs="Times New Roman"/>
          <w:b/>
          <w:sz w:val="28"/>
          <w:szCs w:val="28"/>
          <w:lang w:eastAsia="ru-RU"/>
        </w:rPr>
      </w:pPr>
      <w:r w:rsidRPr="00FB2D44">
        <w:rPr>
          <w:rFonts w:ascii="Times New Roman" w:eastAsia="Times New Roman" w:hAnsi="Times New Roman" w:cs="Times New Roman"/>
          <w:b/>
          <w:noProof/>
          <w:sz w:val="28"/>
          <w:szCs w:val="28"/>
          <w:lang w:eastAsia="ru-RU"/>
        </w:rPr>
        <w:lastRenderedPageBreak/>
        <w:drawing>
          <wp:inline distT="0" distB="0" distL="0" distR="0">
            <wp:extent cx="4457700" cy="2600325"/>
            <wp:effectExtent l="19050" t="0" r="19050" b="0"/>
            <wp:docPr id="4"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4E3523" w:rsidRPr="00FB2D44" w:rsidRDefault="0019309A" w:rsidP="0019309A">
      <w:pPr>
        <w:widowControl w:val="0"/>
        <w:autoSpaceDE w:val="0"/>
        <w:autoSpaceDN w:val="0"/>
        <w:adjustRightInd w:val="0"/>
        <w:spacing w:after="0" w:line="240" w:lineRule="auto"/>
        <w:ind w:firstLine="709"/>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 xml:space="preserve">Рисунок </w:t>
      </w:r>
      <w:r w:rsidR="004E3523" w:rsidRPr="00FB2D44">
        <w:rPr>
          <w:rFonts w:ascii="Verdana" w:eastAsia="Times New Roman" w:hAnsi="Verdana" w:cs="Times New Roman"/>
          <w:b/>
          <w:sz w:val="24"/>
          <w:szCs w:val="24"/>
          <w:lang w:eastAsia="ru-RU"/>
        </w:rPr>
        <w:t>2. Результаты диагностики, полученные при проведении методики Н.Г. Смольниковой и Е.А. Смирновой (констатирующий этап)</w:t>
      </w:r>
    </w:p>
    <w:p w:rsidR="00B174AD" w:rsidRPr="00FB2D44" w:rsidRDefault="00B174AD"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При выполнении данного задания только некоторые дети заметили, что в рассказе отсутствует начало. При восстановлении начала рассказа детям было сложно предложить свой логичный вариант. Это говорит о том, что большинство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не осознали структуру текста и, на основе анализа содержания текста, не определили недостающую часть</w:t>
      </w:r>
      <w:r w:rsidRPr="00FB2D44">
        <w:rPr>
          <w:rFonts w:ascii="Times New Roman" w:eastAsia="Times New Roman" w:hAnsi="Times New Roman" w:cs="Times New Roman"/>
          <w:iCs/>
          <w:sz w:val="28"/>
          <w:szCs w:val="28"/>
          <w:lang w:eastAsia="ru-RU"/>
        </w:rPr>
        <w:t>.</w:t>
      </w:r>
      <w:r w:rsidRPr="00FB2D44">
        <w:rPr>
          <w:rFonts w:ascii="Times New Roman" w:eastAsia="Times New Roman" w:hAnsi="Times New Roman" w:cs="Times New Roman"/>
          <w:sz w:val="28"/>
          <w:szCs w:val="28"/>
          <w:lang w:eastAsia="ru-RU"/>
        </w:rPr>
        <w:t xml:space="preserve"> Большей части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для выполнения этого задания была необходима помощь экспериментатора, заключающаяся в виде наводящих вопросов. А 6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(3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группа «Группа 1», 3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группа «Группа 2») вообще не справились с заданием. Это говорит о том, что дети не поняли текст, поэтому им не помогли даже дополнительные вопросы.</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bCs/>
          <w:sz w:val="28"/>
          <w:szCs w:val="28"/>
          <w:lang w:eastAsia="ru-RU"/>
        </w:rPr>
        <w:t>Задание 2. «Составь описательный рассказ»</w:t>
      </w:r>
      <w:r w:rsidRPr="00FB2D44">
        <w:rPr>
          <w:rFonts w:ascii="Times New Roman" w:eastAsia="Times New Roman" w:hAnsi="Times New Roman" w:cs="Times New Roman"/>
          <w:sz w:val="28"/>
          <w:szCs w:val="28"/>
          <w:lang w:eastAsia="ru-RU"/>
        </w:rPr>
        <w:t>.</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В большинстве случаев дети опускали в рассказе начало или же конец. Например, в рассказе Е.М. отсутствовало начало: «Котенок увидел жука и подошел его понюхать. Жук поднял лапки. Котенок этого испугался и убежал». </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Далее приведем пример рассказа А.Т. в котором отсутствует концовка: «Котенка выпустили на улицу гулять. Он долго ходил и смотрел по сторонам. </w:t>
      </w:r>
      <w:r w:rsidRPr="00FB2D44">
        <w:rPr>
          <w:rFonts w:ascii="Times New Roman" w:eastAsia="Times New Roman" w:hAnsi="Times New Roman" w:cs="Times New Roman"/>
          <w:sz w:val="28"/>
          <w:szCs w:val="28"/>
          <w:lang w:eastAsia="ru-RU"/>
        </w:rPr>
        <w:lastRenderedPageBreak/>
        <w:t xml:space="preserve">Потом он увидел бабочку. Котенок побежал за бабочкой и увидел на траве маленького жучка». Стоит отметить, что большинство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не смогли правильно справиться с заданием и составить полноценный рассказ. Они просто перечисляли то, что видели на картинке, не соблюдая логики и последовательности, а также, не отражая основных моментов, представленных на рисунке. Например, Н. Н. выполнил задание следующим образом: «Котенок стоит возле травы. На траве сидит божья коровка. Вокруг летают бабочки». На основе бальной методики оценки используемых критериев, были выделены 3 уровня </w:t>
      </w:r>
      <w:r w:rsidR="00E122F7" w:rsidRPr="00FB2D44">
        <w:rPr>
          <w:rFonts w:ascii="Times New Roman" w:eastAsia="Times New Roman" w:hAnsi="Times New Roman" w:cs="Times New Roman"/>
          <w:sz w:val="28"/>
          <w:szCs w:val="28"/>
          <w:lang w:eastAsia="ru-RU"/>
        </w:rPr>
        <w:t xml:space="preserve">развития </w:t>
      </w:r>
      <w:r w:rsidR="00BB2268" w:rsidRPr="00FB2D44">
        <w:rPr>
          <w:rFonts w:ascii="Times New Roman" w:eastAsia="Times New Roman" w:hAnsi="Times New Roman" w:cs="Times New Roman"/>
          <w:sz w:val="28"/>
          <w:szCs w:val="28"/>
          <w:lang w:eastAsia="ru-RU"/>
        </w:rPr>
        <w:t>речевой активности</w:t>
      </w:r>
      <w:r w:rsidRPr="00FB2D44">
        <w:rPr>
          <w:rFonts w:ascii="Times New Roman" w:eastAsia="Times New Roman" w:hAnsi="Times New Roman" w:cs="Times New Roman"/>
          <w:sz w:val="28"/>
          <w:szCs w:val="28"/>
          <w:lang w:eastAsia="ru-RU"/>
        </w:rPr>
        <w:t xml:space="preserve"> у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низкий, средний и высокий.  Наглядно результаты оценки исходного уровня </w:t>
      </w:r>
      <w:r w:rsidR="00E122F7" w:rsidRPr="00FB2D44">
        <w:rPr>
          <w:rFonts w:ascii="Times New Roman" w:eastAsia="Times New Roman" w:hAnsi="Times New Roman" w:cs="Times New Roman"/>
          <w:sz w:val="28"/>
          <w:szCs w:val="28"/>
          <w:lang w:eastAsia="ru-RU"/>
        </w:rPr>
        <w:t xml:space="preserve">развития </w:t>
      </w:r>
      <w:r w:rsidR="00BB2268" w:rsidRPr="00FB2D44">
        <w:rPr>
          <w:rFonts w:ascii="Times New Roman" w:eastAsia="Times New Roman" w:hAnsi="Times New Roman" w:cs="Times New Roman"/>
          <w:sz w:val="28"/>
          <w:szCs w:val="28"/>
          <w:lang w:eastAsia="ru-RU"/>
        </w:rPr>
        <w:t>речевой активности</w:t>
      </w:r>
      <w:r w:rsidRPr="00FB2D44">
        <w:rPr>
          <w:rFonts w:ascii="Times New Roman" w:eastAsia="Times New Roman" w:hAnsi="Times New Roman" w:cs="Times New Roman"/>
          <w:sz w:val="28"/>
          <w:szCs w:val="28"/>
          <w:lang w:eastAsia="ru-RU"/>
        </w:rPr>
        <w:t xml:space="preserve"> у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представлены в таблице 4</w:t>
      </w:r>
      <w:r w:rsidR="004E3523" w:rsidRPr="00FB2D44">
        <w:rPr>
          <w:rFonts w:ascii="Times New Roman" w:eastAsia="Times New Roman" w:hAnsi="Times New Roman" w:cs="Times New Roman"/>
          <w:sz w:val="28"/>
          <w:szCs w:val="28"/>
          <w:lang w:eastAsia="ru-RU"/>
        </w:rPr>
        <w:t xml:space="preserve"> и на рисунке 3</w:t>
      </w:r>
      <w:r w:rsidRPr="00FB2D44">
        <w:rPr>
          <w:rFonts w:ascii="Times New Roman" w:eastAsia="Times New Roman" w:hAnsi="Times New Roman" w:cs="Times New Roman"/>
          <w:sz w:val="28"/>
          <w:szCs w:val="28"/>
          <w:lang w:eastAsia="ru-RU"/>
        </w:rPr>
        <w:t>.</w:t>
      </w:r>
    </w:p>
    <w:p w:rsidR="00597303" w:rsidRPr="00FB2D44" w:rsidRDefault="00FF4F4F" w:rsidP="0019309A">
      <w:pPr>
        <w:widowControl w:val="0"/>
        <w:autoSpaceDE w:val="0"/>
        <w:autoSpaceDN w:val="0"/>
        <w:adjustRightInd w:val="0"/>
        <w:spacing w:after="0" w:line="240" w:lineRule="auto"/>
        <w:ind w:firstLine="709"/>
        <w:jc w:val="right"/>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 xml:space="preserve">Таблица 4  </w:t>
      </w:r>
    </w:p>
    <w:p w:rsidR="00FF4F4F" w:rsidRPr="00FB2D44" w:rsidRDefault="00FF4F4F" w:rsidP="0019309A">
      <w:pPr>
        <w:widowControl w:val="0"/>
        <w:autoSpaceDE w:val="0"/>
        <w:autoSpaceDN w:val="0"/>
        <w:adjustRightInd w:val="0"/>
        <w:spacing w:after="0" w:line="240" w:lineRule="auto"/>
        <w:ind w:firstLine="709"/>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 xml:space="preserve">Результаты диагностики исходного уровня </w:t>
      </w:r>
      <w:r w:rsidR="00E122F7" w:rsidRPr="00FB2D44">
        <w:rPr>
          <w:rFonts w:ascii="Verdana" w:eastAsia="Times New Roman" w:hAnsi="Verdana" w:cs="Times New Roman"/>
          <w:b/>
          <w:sz w:val="24"/>
          <w:szCs w:val="24"/>
          <w:lang w:eastAsia="ru-RU"/>
        </w:rPr>
        <w:t xml:space="preserve">развития </w:t>
      </w:r>
      <w:r w:rsidR="00BB2268" w:rsidRPr="00FB2D44">
        <w:rPr>
          <w:rFonts w:ascii="Verdana" w:eastAsia="Times New Roman" w:hAnsi="Verdana" w:cs="Times New Roman"/>
          <w:b/>
          <w:sz w:val="24"/>
          <w:szCs w:val="24"/>
          <w:lang w:eastAsia="ru-RU"/>
        </w:rPr>
        <w:t>речевой активности</w:t>
      </w:r>
      <w:r w:rsidRPr="00FB2D44">
        <w:rPr>
          <w:rFonts w:ascii="Verdana" w:eastAsia="Times New Roman" w:hAnsi="Verdana" w:cs="Times New Roman"/>
          <w:b/>
          <w:sz w:val="24"/>
          <w:szCs w:val="24"/>
          <w:lang w:eastAsia="ru-RU"/>
        </w:rPr>
        <w:t xml:space="preserve"> у детей </w:t>
      </w:r>
      <w:r w:rsidR="00BB3EA6" w:rsidRPr="00FB2D44">
        <w:rPr>
          <w:rFonts w:ascii="Verdana" w:eastAsia="Times New Roman" w:hAnsi="Verdana" w:cs="Times New Roman"/>
          <w:b/>
          <w:sz w:val="24"/>
          <w:szCs w:val="24"/>
          <w:lang w:eastAsia="ru-RU"/>
        </w:rPr>
        <w:t>старшего дошкольного возраста с ОНР</w:t>
      </w:r>
      <w:r w:rsidRPr="00FB2D44">
        <w:rPr>
          <w:rFonts w:ascii="Verdana" w:eastAsia="Times New Roman" w:hAnsi="Verdana" w:cs="Times New Roman"/>
          <w:b/>
          <w:sz w:val="24"/>
          <w:szCs w:val="24"/>
          <w:lang w:eastAsia="ru-RU"/>
        </w:rPr>
        <w:t xml:space="preserve"> (констатирующий этап)</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253"/>
        <w:gridCol w:w="1413"/>
        <w:gridCol w:w="1276"/>
        <w:gridCol w:w="1138"/>
        <w:gridCol w:w="1276"/>
      </w:tblGrid>
      <w:tr w:rsidR="00FF4F4F" w:rsidRPr="00FB2D44" w:rsidTr="00A63ED8">
        <w:tc>
          <w:tcPr>
            <w:tcW w:w="4253" w:type="dxa"/>
            <w:vMerge w:val="restart"/>
            <w:vAlign w:val="center"/>
          </w:tcPr>
          <w:p w:rsidR="00FF4F4F" w:rsidRPr="00FB2D44" w:rsidRDefault="00FF4F4F" w:rsidP="0019309A">
            <w:pPr>
              <w:widowControl w:val="0"/>
              <w:autoSpaceDE w:val="0"/>
              <w:autoSpaceDN w:val="0"/>
              <w:adjustRightInd w:val="0"/>
              <w:spacing w:after="0" w:line="240" w:lineRule="auto"/>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 xml:space="preserve">Уровень </w:t>
            </w:r>
            <w:r w:rsidR="00BB2268" w:rsidRPr="00FB2D44">
              <w:rPr>
                <w:rFonts w:ascii="Verdana" w:eastAsia="Times New Roman" w:hAnsi="Verdana" w:cs="Times New Roman"/>
                <w:b/>
                <w:sz w:val="24"/>
                <w:szCs w:val="24"/>
                <w:lang w:eastAsia="ru-RU"/>
              </w:rPr>
              <w:t>сформированности речевой активности</w:t>
            </w:r>
          </w:p>
        </w:tc>
        <w:tc>
          <w:tcPr>
            <w:tcW w:w="2689" w:type="dxa"/>
            <w:gridSpan w:val="2"/>
            <w:vAlign w:val="center"/>
          </w:tcPr>
          <w:p w:rsidR="00FF4F4F" w:rsidRPr="00FB2D44" w:rsidRDefault="00FF4F4F" w:rsidP="0019309A">
            <w:pPr>
              <w:widowControl w:val="0"/>
              <w:autoSpaceDE w:val="0"/>
              <w:autoSpaceDN w:val="0"/>
              <w:adjustRightInd w:val="0"/>
              <w:spacing w:after="0" w:line="240" w:lineRule="auto"/>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«Группа 1»</w:t>
            </w:r>
          </w:p>
        </w:tc>
        <w:tc>
          <w:tcPr>
            <w:tcW w:w="2414" w:type="dxa"/>
            <w:gridSpan w:val="2"/>
            <w:vAlign w:val="center"/>
          </w:tcPr>
          <w:p w:rsidR="00FF4F4F" w:rsidRPr="00FB2D44" w:rsidRDefault="00FF4F4F" w:rsidP="0019309A">
            <w:pPr>
              <w:widowControl w:val="0"/>
              <w:autoSpaceDE w:val="0"/>
              <w:autoSpaceDN w:val="0"/>
              <w:adjustRightInd w:val="0"/>
              <w:spacing w:after="0" w:line="240" w:lineRule="auto"/>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«Группа 2»</w:t>
            </w:r>
          </w:p>
        </w:tc>
      </w:tr>
      <w:tr w:rsidR="00FF4F4F" w:rsidRPr="00FB2D44" w:rsidTr="00A63ED8">
        <w:tc>
          <w:tcPr>
            <w:tcW w:w="4253" w:type="dxa"/>
            <w:vMerge/>
            <w:vAlign w:val="center"/>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p>
        </w:tc>
        <w:tc>
          <w:tcPr>
            <w:tcW w:w="1413"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Чел.</w:t>
            </w:r>
          </w:p>
        </w:tc>
        <w:tc>
          <w:tcPr>
            <w:tcW w:w="127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w:t>
            </w:r>
          </w:p>
        </w:tc>
        <w:tc>
          <w:tcPr>
            <w:tcW w:w="1138"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Чел.</w:t>
            </w:r>
          </w:p>
        </w:tc>
        <w:tc>
          <w:tcPr>
            <w:tcW w:w="127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w:t>
            </w:r>
          </w:p>
        </w:tc>
      </w:tr>
      <w:tr w:rsidR="00FF4F4F" w:rsidRPr="00FB2D44" w:rsidTr="00A63ED8">
        <w:tc>
          <w:tcPr>
            <w:tcW w:w="4253"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Низкий</w:t>
            </w:r>
          </w:p>
        </w:tc>
        <w:tc>
          <w:tcPr>
            <w:tcW w:w="1413"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4</w:t>
            </w:r>
          </w:p>
        </w:tc>
        <w:tc>
          <w:tcPr>
            <w:tcW w:w="127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40</w:t>
            </w:r>
          </w:p>
        </w:tc>
        <w:tc>
          <w:tcPr>
            <w:tcW w:w="1138"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w:t>
            </w:r>
          </w:p>
        </w:tc>
        <w:tc>
          <w:tcPr>
            <w:tcW w:w="127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20</w:t>
            </w:r>
          </w:p>
        </w:tc>
      </w:tr>
      <w:tr w:rsidR="00FF4F4F" w:rsidRPr="00FB2D44" w:rsidTr="00A63ED8">
        <w:tc>
          <w:tcPr>
            <w:tcW w:w="4253"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Средний</w:t>
            </w:r>
          </w:p>
        </w:tc>
        <w:tc>
          <w:tcPr>
            <w:tcW w:w="1413"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5</w:t>
            </w:r>
          </w:p>
        </w:tc>
        <w:tc>
          <w:tcPr>
            <w:tcW w:w="127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50</w:t>
            </w:r>
          </w:p>
        </w:tc>
        <w:tc>
          <w:tcPr>
            <w:tcW w:w="1138"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6</w:t>
            </w:r>
          </w:p>
        </w:tc>
        <w:tc>
          <w:tcPr>
            <w:tcW w:w="127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60</w:t>
            </w:r>
          </w:p>
        </w:tc>
      </w:tr>
      <w:tr w:rsidR="00FF4F4F" w:rsidRPr="00FB2D44" w:rsidTr="00A63ED8">
        <w:tc>
          <w:tcPr>
            <w:tcW w:w="4253"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Высокий</w:t>
            </w:r>
          </w:p>
        </w:tc>
        <w:tc>
          <w:tcPr>
            <w:tcW w:w="1413"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1</w:t>
            </w:r>
          </w:p>
        </w:tc>
        <w:tc>
          <w:tcPr>
            <w:tcW w:w="127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10</w:t>
            </w:r>
          </w:p>
        </w:tc>
        <w:tc>
          <w:tcPr>
            <w:tcW w:w="1138"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w:t>
            </w:r>
          </w:p>
        </w:tc>
        <w:tc>
          <w:tcPr>
            <w:tcW w:w="1276" w:type="dxa"/>
          </w:tcPr>
          <w:p w:rsidR="00FF4F4F" w:rsidRPr="00FB2D44" w:rsidRDefault="00FF4F4F" w:rsidP="00AD6E69">
            <w:pPr>
              <w:widowControl w:val="0"/>
              <w:autoSpaceDE w:val="0"/>
              <w:autoSpaceDN w:val="0"/>
              <w:adjustRightInd w:val="0"/>
              <w:spacing w:after="0" w:line="240" w:lineRule="auto"/>
              <w:jc w:val="both"/>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20</w:t>
            </w:r>
          </w:p>
        </w:tc>
      </w:tr>
    </w:tbl>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p>
    <w:p w:rsidR="004E3523" w:rsidRPr="00FB2D44" w:rsidRDefault="004E3523" w:rsidP="00AD6E69">
      <w:pPr>
        <w:widowControl w:val="0"/>
        <w:autoSpaceDE w:val="0"/>
        <w:autoSpaceDN w:val="0"/>
        <w:adjustRightInd w:val="0"/>
        <w:spacing w:after="0" w:line="360" w:lineRule="auto"/>
        <w:ind w:firstLine="709"/>
        <w:jc w:val="center"/>
        <w:rPr>
          <w:rFonts w:ascii="Times New Roman" w:eastAsia="Times New Roman" w:hAnsi="Times New Roman" w:cs="Times New Roman"/>
          <w:b/>
          <w:sz w:val="28"/>
          <w:szCs w:val="28"/>
          <w:lang w:eastAsia="ru-RU"/>
        </w:rPr>
      </w:pPr>
      <w:r w:rsidRPr="00FB2D44">
        <w:rPr>
          <w:rFonts w:ascii="Times New Roman" w:eastAsia="Times New Roman" w:hAnsi="Times New Roman" w:cs="Times New Roman"/>
          <w:b/>
          <w:noProof/>
          <w:sz w:val="28"/>
          <w:szCs w:val="28"/>
          <w:lang w:eastAsia="ru-RU"/>
        </w:rPr>
        <w:drawing>
          <wp:inline distT="0" distB="0" distL="0" distR="0">
            <wp:extent cx="4505325" cy="2428875"/>
            <wp:effectExtent l="19050" t="0" r="9525" b="0"/>
            <wp:docPr id="5"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4E3523" w:rsidRPr="00FB2D44" w:rsidRDefault="0019309A" w:rsidP="0019309A">
      <w:pPr>
        <w:widowControl w:val="0"/>
        <w:autoSpaceDE w:val="0"/>
        <w:autoSpaceDN w:val="0"/>
        <w:adjustRightInd w:val="0"/>
        <w:spacing w:after="0" w:line="240" w:lineRule="auto"/>
        <w:ind w:firstLine="709"/>
        <w:jc w:val="center"/>
        <w:rPr>
          <w:rFonts w:ascii="Verdana" w:eastAsia="Times New Roman" w:hAnsi="Verdana" w:cs="Times New Roman"/>
          <w:b/>
          <w:sz w:val="24"/>
          <w:szCs w:val="24"/>
          <w:lang w:eastAsia="ru-RU"/>
        </w:rPr>
      </w:pPr>
      <w:r w:rsidRPr="00FB2D44">
        <w:rPr>
          <w:rFonts w:ascii="Verdana" w:eastAsia="Times New Roman" w:hAnsi="Verdana" w:cs="Times New Roman"/>
          <w:b/>
          <w:sz w:val="24"/>
          <w:szCs w:val="24"/>
          <w:lang w:eastAsia="ru-RU"/>
        </w:rPr>
        <w:t xml:space="preserve">Рисунок </w:t>
      </w:r>
      <w:r w:rsidR="004E3523" w:rsidRPr="00FB2D44">
        <w:rPr>
          <w:rFonts w:ascii="Verdana" w:eastAsia="Times New Roman" w:hAnsi="Verdana" w:cs="Times New Roman"/>
          <w:b/>
          <w:sz w:val="24"/>
          <w:szCs w:val="24"/>
          <w:lang w:eastAsia="ru-RU"/>
        </w:rPr>
        <w:t>3. Результаты диагностики исходного уровня развития речевой активности у детей старшего дошкольного возраста с ОНР (констатирующий этап)</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lastRenderedPageBreak/>
        <w:t xml:space="preserve">В связи с тем, что среди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группы «Группа 1» низкий уровень </w:t>
      </w:r>
      <w:r w:rsidR="00BB2268" w:rsidRPr="00FB2D44">
        <w:rPr>
          <w:rFonts w:ascii="Times New Roman" w:eastAsia="Times New Roman" w:hAnsi="Times New Roman" w:cs="Times New Roman"/>
          <w:sz w:val="28"/>
          <w:szCs w:val="28"/>
          <w:lang w:eastAsia="ru-RU"/>
        </w:rPr>
        <w:t>сформированности речевой активности</w:t>
      </w:r>
      <w:r w:rsidRPr="00FB2D44">
        <w:rPr>
          <w:rFonts w:ascii="Times New Roman" w:eastAsia="Times New Roman" w:hAnsi="Times New Roman" w:cs="Times New Roman"/>
          <w:sz w:val="28"/>
          <w:szCs w:val="28"/>
          <w:lang w:eastAsia="ru-RU"/>
        </w:rPr>
        <w:t xml:space="preserve"> продемонстрировали больше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чем в группе «Группа 2», выбор экспериментальной группы произведем в пользу первой группы. Поэтому дошкольники группы «Группа 1» составят экспериментальную группу, а группы «Группа 2» – контрольную.</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Итак, данные констатирующего этапа опытно-экспериментального исследования свидетельствуют о необходимости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у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в исследуемых группах. </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Таким образом, результаты диагностики подтвердили необходимость осуществления целенаправленной педагогической работы по развитию речи у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Мы считаем актуальным и эффективным в работе с детьми использовать метод </w:t>
      </w:r>
      <w:r w:rsidR="00997200" w:rsidRPr="00FB2D44">
        <w:rPr>
          <w:rFonts w:ascii="Times New Roman" w:eastAsia="Times New Roman" w:hAnsi="Times New Roman" w:cs="Times New Roman"/>
          <w:sz w:val="28"/>
          <w:szCs w:val="28"/>
          <w:lang w:eastAsia="ru-RU"/>
        </w:rPr>
        <w:t>игровой деятельности</w:t>
      </w:r>
      <w:r w:rsidRPr="00FB2D44">
        <w:rPr>
          <w:rFonts w:ascii="Times New Roman" w:eastAsia="Times New Roman" w:hAnsi="Times New Roman" w:cs="Times New Roman"/>
          <w:sz w:val="28"/>
          <w:szCs w:val="28"/>
          <w:lang w:eastAsia="ru-RU"/>
        </w:rPr>
        <w:t xml:space="preserve">. </w:t>
      </w:r>
    </w:p>
    <w:p w:rsidR="00770A2A" w:rsidRPr="00FB2D44" w:rsidRDefault="00770A2A"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Для оценки эффективности проведенной опытно-экспериментальной работы на формирующем этапе был проведен контрольный эксперимент, который представлен в следующем параграфе.</w:t>
      </w:r>
    </w:p>
    <w:p w:rsidR="00770A2A" w:rsidRPr="00FB2D44" w:rsidRDefault="00770A2A"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 xml:space="preserve">Для того чтобы проверить эффективность деятельности, осуществленной в ходе формирующего этапа исследования, нами был проведен контрольный этап опытно-экспериментальной работы. </w:t>
      </w:r>
    </w:p>
    <w:p w:rsidR="00770A2A" w:rsidRPr="00FB2D44" w:rsidRDefault="00770A2A"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На контрольном этапе проводилось повторное диагностирование уровня сформированности речевой активности среди испытуемых обеих групп на основе диагностического инструментария, используемого на констатирующем этапе опытно-экспериментальной работы.</w:t>
      </w:r>
    </w:p>
    <w:p w:rsidR="00770A2A" w:rsidRPr="00FB2D44" w:rsidRDefault="00770A2A" w:rsidP="00AD6E69">
      <w:pPr>
        <w:widowControl w:val="0"/>
        <w:autoSpaceDE w:val="0"/>
        <w:autoSpaceDN w:val="0"/>
        <w:adjustRightInd w:val="0"/>
        <w:spacing w:after="0" w:line="360" w:lineRule="auto"/>
        <w:ind w:firstLine="709"/>
        <w:jc w:val="both"/>
        <w:rPr>
          <w:rFonts w:ascii="Times New Roman" w:eastAsia="Times New Roman" w:hAnsi="Times New Roman" w:cs="Times New Roman"/>
          <w:bCs/>
          <w:sz w:val="28"/>
          <w:szCs w:val="28"/>
        </w:rPr>
      </w:pPr>
      <w:r w:rsidRPr="00FB2D44">
        <w:rPr>
          <w:rFonts w:ascii="Times New Roman" w:eastAsia="Times New Roman" w:hAnsi="Times New Roman" w:cs="Times New Roman"/>
          <w:bCs/>
          <w:sz w:val="28"/>
          <w:szCs w:val="28"/>
        </w:rPr>
        <w:t>Цель контрольного этапа</w:t>
      </w:r>
      <w:r w:rsidRPr="00FB2D44">
        <w:rPr>
          <w:rFonts w:ascii="Times New Roman" w:eastAsia="Times New Roman" w:hAnsi="Times New Roman" w:cs="Times New Roman"/>
          <w:sz w:val="28"/>
          <w:szCs w:val="28"/>
        </w:rPr>
        <w:t xml:space="preserve"> заключалась в выявлении  результативности экспериментально апробированных психолого-педагогических условий развития речевой активности у детей старшего дошкольного возраста с ОНР посредством игровой деятельности.</w:t>
      </w:r>
    </w:p>
    <w:p w:rsidR="00770A2A" w:rsidRPr="00FB2D44" w:rsidRDefault="00770A2A"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 xml:space="preserve">Для достижения данной целевой установки были поставлены следующие </w:t>
      </w:r>
      <w:r w:rsidRPr="00FB2D44">
        <w:rPr>
          <w:rFonts w:ascii="Times New Roman" w:eastAsia="Times New Roman" w:hAnsi="Times New Roman" w:cs="Times New Roman"/>
          <w:bCs/>
          <w:sz w:val="28"/>
          <w:szCs w:val="28"/>
        </w:rPr>
        <w:t>задачи контрольного этапа:</w:t>
      </w:r>
    </w:p>
    <w:p w:rsidR="00770A2A" w:rsidRPr="00FB2D44" w:rsidRDefault="00770A2A" w:rsidP="00AD6E69">
      <w:pPr>
        <w:widowControl w:val="0"/>
        <w:tabs>
          <w:tab w:val="left" w:pos="1134"/>
        </w:tabs>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lastRenderedPageBreak/>
        <w:t>–</w:t>
      </w:r>
      <w:r w:rsidRPr="00FB2D44">
        <w:rPr>
          <w:rFonts w:ascii="Times New Roman" w:eastAsia="Times New Roman" w:hAnsi="Times New Roman" w:cs="Times New Roman"/>
          <w:sz w:val="28"/>
          <w:szCs w:val="28"/>
        </w:rPr>
        <w:tab/>
      </w:r>
      <w:r w:rsidRPr="00FB2D44">
        <w:rPr>
          <w:rFonts w:ascii="Times New Roman" w:eastAsia="Calibri" w:hAnsi="Times New Roman" w:cs="Times New Roman"/>
          <w:sz w:val="28"/>
          <w:szCs w:val="28"/>
        </w:rPr>
        <w:t xml:space="preserve">выявить уровень </w:t>
      </w:r>
      <w:r w:rsidRPr="00FB2D44">
        <w:rPr>
          <w:rFonts w:ascii="Times New Roman" w:eastAsia="Times New Roman" w:hAnsi="Times New Roman" w:cs="Times New Roman"/>
          <w:sz w:val="28"/>
          <w:szCs w:val="28"/>
          <w:lang w:eastAsia="ru-RU"/>
        </w:rPr>
        <w:t xml:space="preserve">развития </w:t>
      </w:r>
      <w:r w:rsidRPr="00FB2D44">
        <w:rPr>
          <w:rFonts w:ascii="Times New Roman" w:eastAsia="Calibri" w:hAnsi="Times New Roman" w:cs="Times New Roman"/>
          <w:sz w:val="28"/>
          <w:szCs w:val="28"/>
        </w:rPr>
        <w:t>речевой активности у детей старшего дошкольного возраста с ОНР после проведения формирующего этапа эксперимента;</w:t>
      </w:r>
    </w:p>
    <w:p w:rsidR="00770A2A" w:rsidRPr="00FB2D44" w:rsidRDefault="00770A2A" w:rsidP="00AD6E69">
      <w:pPr>
        <w:widowControl w:val="0"/>
        <w:tabs>
          <w:tab w:val="left" w:pos="1134"/>
        </w:tabs>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w:t>
      </w:r>
      <w:r w:rsidRPr="00FB2D44">
        <w:rPr>
          <w:rFonts w:ascii="Times New Roman" w:eastAsia="Times New Roman" w:hAnsi="Times New Roman" w:cs="Times New Roman"/>
          <w:sz w:val="28"/>
          <w:szCs w:val="28"/>
        </w:rPr>
        <w:tab/>
      </w:r>
      <w:r w:rsidRPr="00FB2D44">
        <w:rPr>
          <w:rFonts w:ascii="Times New Roman" w:eastAsia="Calibri" w:hAnsi="Times New Roman" w:cs="Times New Roman"/>
          <w:sz w:val="28"/>
          <w:szCs w:val="28"/>
        </w:rPr>
        <w:t>проанализировать полученные результаты;</w:t>
      </w:r>
    </w:p>
    <w:p w:rsidR="00770A2A" w:rsidRPr="00FB2D44" w:rsidRDefault="00770A2A" w:rsidP="00AD6E69">
      <w:pPr>
        <w:widowControl w:val="0"/>
        <w:tabs>
          <w:tab w:val="left" w:pos="1134"/>
        </w:tabs>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w:t>
      </w:r>
      <w:r w:rsidRPr="00FB2D44">
        <w:rPr>
          <w:rFonts w:ascii="Times New Roman" w:eastAsia="Times New Roman" w:hAnsi="Times New Roman" w:cs="Times New Roman"/>
          <w:sz w:val="28"/>
          <w:szCs w:val="28"/>
        </w:rPr>
        <w:tab/>
      </w:r>
      <w:r w:rsidRPr="00FB2D44">
        <w:rPr>
          <w:rFonts w:ascii="Times New Roman" w:eastAsia="Calibri" w:hAnsi="Times New Roman" w:cs="Times New Roman"/>
          <w:sz w:val="28"/>
          <w:szCs w:val="28"/>
        </w:rPr>
        <w:t>соотнести результаты констатирующего и контрольного этапа опытно-экспериментальной работы и сделать выводы.</w:t>
      </w:r>
    </w:p>
    <w:p w:rsidR="00770A2A" w:rsidRPr="00FB2D44" w:rsidRDefault="00770A2A" w:rsidP="00AD6E69">
      <w:pPr>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 xml:space="preserve">Эффективность опытно-экспериментального исследования проверялась путем сопоставления исходного уровня </w:t>
      </w:r>
      <w:r w:rsidRPr="00FB2D44">
        <w:rPr>
          <w:rFonts w:ascii="Times New Roman" w:eastAsia="Times New Roman" w:hAnsi="Times New Roman" w:cs="Times New Roman"/>
          <w:sz w:val="28"/>
          <w:szCs w:val="28"/>
          <w:lang w:eastAsia="ru-RU"/>
        </w:rPr>
        <w:t xml:space="preserve">развития </w:t>
      </w:r>
      <w:r w:rsidRPr="00FB2D44">
        <w:rPr>
          <w:rFonts w:ascii="Times New Roman" w:eastAsia="Times New Roman" w:hAnsi="Times New Roman" w:cs="Times New Roman"/>
          <w:sz w:val="28"/>
          <w:szCs w:val="28"/>
        </w:rPr>
        <w:t xml:space="preserve">речевой активности у дошкольников по выделенным критериям на констатирующем этапе эксперимента с новым уровнем, диагностируемым на контрольном этапе. </w:t>
      </w:r>
    </w:p>
    <w:p w:rsidR="00770A2A" w:rsidRPr="00FB2D44" w:rsidRDefault="00770A2A" w:rsidP="00AD6E69">
      <w:pPr>
        <w:suppressAutoHyphens/>
        <w:autoSpaceDE w:val="0"/>
        <w:autoSpaceDN w:val="0"/>
        <w:adjustRightInd w:val="0"/>
        <w:spacing w:after="0" w:line="360" w:lineRule="auto"/>
        <w:ind w:firstLine="709"/>
        <w:jc w:val="both"/>
        <w:rPr>
          <w:rFonts w:ascii="Times New Roman" w:eastAsia="Calibri" w:hAnsi="Times New Roman" w:cs="Times New Roman"/>
          <w:sz w:val="28"/>
          <w:szCs w:val="28"/>
        </w:rPr>
      </w:pPr>
      <w:r w:rsidRPr="00FB2D44">
        <w:rPr>
          <w:rFonts w:ascii="Times New Roman" w:eastAsia="Times New Roman" w:hAnsi="Times New Roman" w:cs="Times New Roman"/>
          <w:sz w:val="28"/>
          <w:szCs w:val="28"/>
        </w:rPr>
        <w:t xml:space="preserve">Контрольная диагностика уровня </w:t>
      </w:r>
      <w:r w:rsidRPr="00FB2D44">
        <w:rPr>
          <w:rFonts w:ascii="Times New Roman" w:eastAsia="Times New Roman" w:hAnsi="Times New Roman" w:cs="Times New Roman"/>
          <w:sz w:val="28"/>
          <w:szCs w:val="28"/>
          <w:lang w:eastAsia="ru-RU"/>
        </w:rPr>
        <w:t xml:space="preserve">развития </w:t>
      </w:r>
      <w:r w:rsidRPr="00FB2D44">
        <w:rPr>
          <w:rFonts w:ascii="Times New Roman" w:eastAsia="Times New Roman" w:hAnsi="Times New Roman" w:cs="Times New Roman"/>
          <w:sz w:val="28"/>
          <w:szCs w:val="28"/>
        </w:rPr>
        <w:t xml:space="preserve">речевой активности позволила увидеть позитивные изменения у детей старшего дошкольного возраста с ОНР экспериментальной группы. </w:t>
      </w:r>
      <w:r w:rsidRPr="00FB2D44">
        <w:rPr>
          <w:rFonts w:ascii="Times New Roman" w:eastAsia="Calibri" w:hAnsi="Times New Roman" w:cs="Times New Roman"/>
          <w:sz w:val="28"/>
          <w:szCs w:val="28"/>
        </w:rPr>
        <w:t xml:space="preserve">Результаты диагностики сформированности речевой активности у испытуемых в экспериментальной и контрольной группе до и после формирующего этапа эксперимента приведены в таблице 5. </w:t>
      </w:r>
    </w:p>
    <w:p w:rsidR="00770A2A" w:rsidRPr="00FB2D44" w:rsidRDefault="00770A2A" w:rsidP="0019309A">
      <w:pPr>
        <w:widowControl w:val="0"/>
        <w:spacing w:after="0" w:line="240" w:lineRule="auto"/>
        <w:ind w:firstLine="709"/>
        <w:jc w:val="right"/>
        <w:rPr>
          <w:rFonts w:ascii="Verdana" w:eastAsia="Calibri" w:hAnsi="Verdana" w:cs="Times New Roman"/>
          <w:b/>
          <w:sz w:val="24"/>
          <w:szCs w:val="24"/>
        </w:rPr>
      </w:pPr>
      <w:r w:rsidRPr="00FB2D44">
        <w:rPr>
          <w:rFonts w:ascii="Verdana" w:eastAsia="Calibri" w:hAnsi="Verdana" w:cs="Times New Roman"/>
          <w:b/>
          <w:sz w:val="24"/>
          <w:szCs w:val="24"/>
        </w:rPr>
        <w:t xml:space="preserve">Таблица 5 </w:t>
      </w:r>
    </w:p>
    <w:p w:rsidR="00770A2A" w:rsidRPr="00FB2D44" w:rsidRDefault="00770A2A" w:rsidP="0019309A">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Результаты диагностики по методике Т.А. Фотековой (контрольный этап)</w:t>
      </w:r>
    </w:p>
    <w:tbl>
      <w:tblPr>
        <w:tblW w:w="98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145"/>
        <w:gridCol w:w="1088"/>
        <w:gridCol w:w="853"/>
        <w:gridCol w:w="1272"/>
        <w:gridCol w:w="622"/>
        <w:gridCol w:w="1079"/>
        <w:gridCol w:w="901"/>
        <w:gridCol w:w="1224"/>
        <w:gridCol w:w="567"/>
        <w:gridCol w:w="1134"/>
      </w:tblGrid>
      <w:tr w:rsidR="00770A2A" w:rsidRPr="00FB2D44" w:rsidTr="00770A2A">
        <w:tc>
          <w:tcPr>
            <w:tcW w:w="1146" w:type="dxa"/>
            <w:vMerge w:val="restart"/>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Уровень</w:t>
            </w:r>
          </w:p>
        </w:tc>
        <w:tc>
          <w:tcPr>
            <w:tcW w:w="1089" w:type="dxa"/>
            <w:vMerge w:val="restart"/>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b/>
                <w:sz w:val="24"/>
                <w:szCs w:val="24"/>
              </w:rPr>
            </w:pPr>
            <w:r w:rsidRPr="00FB2D44">
              <w:rPr>
                <w:rFonts w:ascii="Verdana" w:eastAsia="Calibri" w:hAnsi="Verdana" w:cs="Times New Roman"/>
                <w:b/>
                <w:sz w:val="24"/>
                <w:szCs w:val="24"/>
              </w:rPr>
              <w:t>Бальная оценка</w:t>
            </w:r>
          </w:p>
        </w:tc>
        <w:tc>
          <w:tcPr>
            <w:tcW w:w="3827" w:type="dxa"/>
            <w:gridSpan w:val="4"/>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b/>
                <w:sz w:val="24"/>
                <w:szCs w:val="24"/>
              </w:rPr>
            </w:pPr>
            <w:r w:rsidRPr="00FB2D44">
              <w:rPr>
                <w:rFonts w:ascii="Verdana" w:eastAsia="Calibri" w:hAnsi="Verdana" w:cs="Times New Roman"/>
                <w:b/>
                <w:sz w:val="24"/>
                <w:szCs w:val="24"/>
              </w:rPr>
              <w:t>«Группа 1»</w:t>
            </w:r>
          </w:p>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b/>
                <w:sz w:val="24"/>
                <w:szCs w:val="24"/>
              </w:rPr>
            </w:pPr>
            <w:r w:rsidRPr="00FB2D44">
              <w:rPr>
                <w:rFonts w:ascii="Verdana" w:eastAsia="Calibri" w:hAnsi="Verdana" w:cs="Times New Roman"/>
                <w:b/>
                <w:sz w:val="24"/>
                <w:szCs w:val="24"/>
              </w:rPr>
              <w:t>(экспериментальная группа)</w:t>
            </w:r>
          </w:p>
        </w:tc>
        <w:tc>
          <w:tcPr>
            <w:tcW w:w="3827" w:type="dxa"/>
            <w:gridSpan w:val="4"/>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b/>
                <w:sz w:val="24"/>
                <w:szCs w:val="24"/>
              </w:rPr>
            </w:pPr>
            <w:r w:rsidRPr="00FB2D44">
              <w:rPr>
                <w:rFonts w:ascii="Verdana" w:eastAsia="Calibri" w:hAnsi="Verdana" w:cs="Times New Roman"/>
                <w:b/>
                <w:sz w:val="24"/>
                <w:szCs w:val="24"/>
              </w:rPr>
              <w:t xml:space="preserve"> «Группа 2»</w:t>
            </w:r>
          </w:p>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b/>
                <w:sz w:val="24"/>
                <w:szCs w:val="24"/>
              </w:rPr>
            </w:pPr>
            <w:r w:rsidRPr="00FB2D44">
              <w:rPr>
                <w:rFonts w:ascii="Verdana" w:eastAsia="Calibri" w:hAnsi="Verdana" w:cs="Times New Roman"/>
                <w:b/>
                <w:sz w:val="24"/>
                <w:szCs w:val="24"/>
              </w:rPr>
              <w:t>(контрольная группа)</w:t>
            </w:r>
          </w:p>
        </w:tc>
      </w:tr>
      <w:tr w:rsidR="00770A2A" w:rsidRPr="00FB2D44" w:rsidTr="00770A2A">
        <w:tc>
          <w:tcPr>
            <w:tcW w:w="1146" w:type="dxa"/>
            <w:vMerge/>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spacing w:after="0" w:line="240" w:lineRule="auto"/>
              <w:rPr>
                <w:rFonts w:ascii="Verdana" w:eastAsia="Calibri" w:hAnsi="Verdana" w:cs="Times New Roman"/>
                <w:b/>
                <w:sz w:val="24"/>
                <w:szCs w:val="24"/>
              </w:rPr>
            </w:pPr>
          </w:p>
        </w:tc>
        <w:tc>
          <w:tcPr>
            <w:tcW w:w="1089" w:type="dxa"/>
            <w:vMerge/>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spacing w:after="0" w:line="240" w:lineRule="auto"/>
              <w:rPr>
                <w:rFonts w:ascii="Verdana" w:eastAsia="Calibri" w:hAnsi="Verdana" w:cs="Times New Roman"/>
                <w:b/>
                <w:sz w:val="24"/>
                <w:szCs w:val="24"/>
              </w:rPr>
            </w:pPr>
          </w:p>
        </w:tc>
        <w:tc>
          <w:tcPr>
            <w:tcW w:w="2126" w:type="dxa"/>
            <w:gridSpan w:val="2"/>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Констатирующий этап</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Контрольный этап</w:t>
            </w:r>
          </w:p>
        </w:tc>
        <w:tc>
          <w:tcPr>
            <w:tcW w:w="2126" w:type="dxa"/>
            <w:gridSpan w:val="2"/>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Констатирующий этап</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Контрольный этап</w:t>
            </w:r>
          </w:p>
        </w:tc>
      </w:tr>
      <w:tr w:rsidR="00770A2A" w:rsidRPr="00FB2D44" w:rsidTr="00770A2A">
        <w:tc>
          <w:tcPr>
            <w:tcW w:w="1146" w:type="dxa"/>
            <w:vMerge/>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spacing w:after="0" w:line="240" w:lineRule="auto"/>
              <w:rPr>
                <w:rFonts w:ascii="Verdana" w:eastAsia="Calibri" w:hAnsi="Verdana" w:cs="Times New Roman"/>
                <w:b/>
                <w:sz w:val="24"/>
                <w:szCs w:val="24"/>
              </w:rPr>
            </w:pPr>
          </w:p>
        </w:tc>
        <w:tc>
          <w:tcPr>
            <w:tcW w:w="1089" w:type="dxa"/>
            <w:vMerge/>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spacing w:after="0" w:line="240" w:lineRule="auto"/>
              <w:rPr>
                <w:rFonts w:ascii="Verdana" w:eastAsia="Calibri" w:hAnsi="Verdana" w:cs="Times New Roman"/>
                <w:b/>
                <w:sz w:val="24"/>
                <w:szCs w:val="24"/>
              </w:rPr>
            </w:pPr>
          </w:p>
        </w:tc>
        <w:tc>
          <w:tcPr>
            <w:tcW w:w="853"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чел</w:t>
            </w:r>
          </w:p>
        </w:tc>
        <w:tc>
          <w:tcPr>
            <w:tcW w:w="1273"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w:t>
            </w:r>
          </w:p>
        </w:tc>
        <w:tc>
          <w:tcPr>
            <w:tcW w:w="622"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чел</w:t>
            </w:r>
          </w:p>
        </w:tc>
        <w:tc>
          <w:tcPr>
            <w:tcW w:w="1079"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w:t>
            </w:r>
          </w:p>
        </w:tc>
        <w:tc>
          <w:tcPr>
            <w:tcW w:w="901"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чел</w:t>
            </w:r>
          </w:p>
        </w:tc>
        <w:tc>
          <w:tcPr>
            <w:tcW w:w="1225"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w:t>
            </w:r>
          </w:p>
        </w:tc>
        <w:tc>
          <w:tcPr>
            <w:tcW w:w="567"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чел</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19309A">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w:t>
            </w:r>
          </w:p>
        </w:tc>
      </w:tr>
      <w:tr w:rsidR="00770A2A" w:rsidRPr="00FB2D44" w:rsidTr="00770A2A">
        <w:tc>
          <w:tcPr>
            <w:tcW w:w="1146"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Низкий</w:t>
            </w:r>
          </w:p>
        </w:tc>
        <w:tc>
          <w:tcPr>
            <w:tcW w:w="1089"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0 или 1</w:t>
            </w:r>
          </w:p>
        </w:tc>
        <w:tc>
          <w:tcPr>
            <w:tcW w:w="853"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5</w:t>
            </w:r>
          </w:p>
        </w:tc>
        <w:tc>
          <w:tcPr>
            <w:tcW w:w="1273"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50</w:t>
            </w:r>
          </w:p>
        </w:tc>
        <w:tc>
          <w:tcPr>
            <w:tcW w:w="622"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1</w:t>
            </w:r>
          </w:p>
        </w:tc>
        <w:tc>
          <w:tcPr>
            <w:tcW w:w="1079"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10</w:t>
            </w:r>
          </w:p>
        </w:tc>
        <w:tc>
          <w:tcPr>
            <w:tcW w:w="901"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4</w:t>
            </w:r>
          </w:p>
        </w:tc>
        <w:tc>
          <w:tcPr>
            <w:tcW w:w="1225"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40</w:t>
            </w:r>
          </w:p>
        </w:tc>
        <w:tc>
          <w:tcPr>
            <w:tcW w:w="567"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3</w:t>
            </w:r>
          </w:p>
        </w:tc>
        <w:tc>
          <w:tcPr>
            <w:tcW w:w="1134"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30</w:t>
            </w:r>
          </w:p>
        </w:tc>
      </w:tr>
      <w:tr w:rsidR="00770A2A" w:rsidRPr="00FB2D44" w:rsidTr="00770A2A">
        <w:tc>
          <w:tcPr>
            <w:tcW w:w="1146"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Средний</w:t>
            </w:r>
          </w:p>
        </w:tc>
        <w:tc>
          <w:tcPr>
            <w:tcW w:w="1089"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2,5</w:t>
            </w:r>
          </w:p>
        </w:tc>
        <w:tc>
          <w:tcPr>
            <w:tcW w:w="853"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3</w:t>
            </w:r>
          </w:p>
        </w:tc>
        <w:tc>
          <w:tcPr>
            <w:tcW w:w="1273"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30</w:t>
            </w:r>
          </w:p>
        </w:tc>
        <w:tc>
          <w:tcPr>
            <w:tcW w:w="622"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5</w:t>
            </w:r>
          </w:p>
        </w:tc>
        <w:tc>
          <w:tcPr>
            <w:tcW w:w="1079"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50</w:t>
            </w:r>
          </w:p>
        </w:tc>
        <w:tc>
          <w:tcPr>
            <w:tcW w:w="901"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4</w:t>
            </w:r>
          </w:p>
        </w:tc>
        <w:tc>
          <w:tcPr>
            <w:tcW w:w="1225"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40</w:t>
            </w:r>
          </w:p>
        </w:tc>
        <w:tc>
          <w:tcPr>
            <w:tcW w:w="567"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5</w:t>
            </w:r>
          </w:p>
        </w:tc>
        <w:tc>
          <w:tcPr>
            <w:tcW w:w="1134"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50</w:t>
            </w:r>
          </w:p>
        </w:tc>
      </w:tr>
      <w:tr w:rsidR="00770A2A" w:rsidRPr="00FB2D44" w:rsidTr="00770A2A">
        <w:tc>
          <w:tcPr>
            <w:tcW w:w="1146"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Высокий</w:t>
            </w:r>
          </w:p>
        </w:tc>
        <w:tc>
          <w:tcPr>
            <w:tcW w:w="1089"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5</w:t>
            </w:r>
          </w:p>
        </w:tc>
        <w:tc>
          <w:tcPr>
            <w:tcW w:w="853"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w:t>
            </w:r>
          </w:p>
        </w:tc>
        <w:tc>
          <w:tcPr>
            <w:tcW w:w="1273"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20</w:t>
            </w:r>
          </w:p>
        </w:tc>
        <w:tc>
          <w:tcPr>
            <w:tcW w:w="622"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4</w:t>
            </w:r>
          </w:p>
        </w:tc>
        <w:tc>
          <w:tcPr>
            <w:tcW w:w="1079"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40</w:t>
            </w:r>
          </w:p>
        </w:tc>
        <w:tc>
          <w:tcPr>
            <w:tcW w:w="901"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w:t>
            </w:r>
          </w:p>
        </w:tc>
        <w:tc>
          <w:tcPr>
            <w:tcW w:w="1225"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20</w:t>
            </w:r>
          </w:p>
        </w:tc>
        <w:tc>
          <w:tcPr>
            <w:tcW w:w="567"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2</w:t>
            </w:r>
          </w:p>
        </w:tc>
        <w:tc>
          <w:tcPr>
            <w:tcW w:w="1134"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19309A">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20</w:t>
            </w:r>
          </w:p>
        </w:tc>
      </w:tr>
    </w:tbl>
    <w:p w:rsidR="00770A2A" w:rsidRPr="00FB2D44" w:rsidRDefault="00770A2A" w:rsidP="00AD6E69">
      <w:pPr>
        <w:spacing w:after="0" w:line="360" w:lineRule="auto"/>
        <w:ind w:firstLine="709"/>
        <w:contextualSpacing/>
        <w:jc w:val="both"/>
        <w:rPr>
          <w:rFonts w:ascii="Times New Roman" w:eastAsia="Calibri" w:hAnsi="Times New Roman" w:cs="Times New Roman"/>
          <w:sz w:val="28"/>
          <w:szCs w:val="28"/>
        </w:rPr>
      </w:pPr>
    </w:p>
    <w:p w:rsidR="00770A2A" w:rsidRPr="00FB2D44" w:rsidRDefault="00770A2A" w:rsidP="00AD6E69">
      <w:pPr>
        <w:suppressAutoHyphens/>
        <w:autoSpaceDE w:val="0"/>
        <w:autoSpaceDN w:val="0"/>
        <w:adjustRightInd w:val="0"/>
        <w:spacing w:after="0" w:line="360" w:lineRule="auto"/>
        <w:ind w:firstLine="709"/>
        <w:jc w:val="both"/>
        <w:rPr>
          <w:rFonts w:ascii="Times New Roman" w:eastAsia="Calibri" w:hAnsi="Times New Roman" w:cs="Times New Roman"/>
          <w:sz w:val="28"/>
          <w:szCs w:val="28"/>
        </w:rPr>
      </w:pPr>
      <w:r w:rsidRPr="00FB2D44">
        <w:rPr>
          <w:rFonts w:ascii="Times New Roman" w:eastAsia="Calibri" w:hAnsi="Times New Roman" w:cs="Times New Roman"/>
          <w:sz w:val="28"/>
          <w:szCs w:val="28"/>
        </w:rPr>
        <w:t xml:space="preserve">Из данных таблицы 5 следует, что детей с низким уровнем уменьшилось на 40% в группе 1, в группе 2 уменьшилось на 10%. Увеличилось количество дошкольников со средним уровнем и на 20% в группе 1 и на 10% в группе 2. Количество детей старшего дошкольного возраста с ОНР группы «Группа 1» с </w:t>
      </w:r>
      <w:r w:rsidRPr="00FB2D44">
        <w:rPr>
          <w:rFonts w:ascii="Times New Roman" w:eastAsia="Calibri" w:hAnsi="Times New Roman" w:cs="Times New Roman"/>
          <w:sz w:val="28"/>
          <w:szCs w:val="28"/>
        </w:rPr>
        <w:lastRenderedPageBreak/>
        <w:t>высоким уровнем стало на 20% больше, в группе 2 количество детей с высоким уровнем осталось неизменно и составило 20%.</w:t>
      </w:r>
    </w:p>
    <w:p w:rsidR="00770A2A" w:rsidRPr="00FB2D44" w:rsidRDefault="00770A2A" w:rsidP="00AD6E69">
      <w:pPr>
        <w:suppressAutoHyphens/>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Calibri" w:hAnsi="Times New Roman" w:cs="Times New Roman"/>
          <w:sz w:val="28"/>
          <w:szCs w:val="28"/>
        </w:rPr>
        <w:t>Наглядно полученные данные мы отразили на рисунке 4.</w:t>
      </w:r>
    </w:p>
    <w:p w:rsidR="00770A2A" w:rsidRPr="00FB2D44" w:rsidRDefault="00AD6E69" w:rsidP="0019309A">
      <w:pPr>
        <w:widowControl w:val="0"/>
        <w:spacing w:after="0" w:line="240" w:lineRule="auto"/>
        <w:jc w:val="center"/>
        <w:rPr>
          <w:rFonts w:ascii="Verdana" w:eastAsia="Calibri" w:hAnsi="Verdana" w:cs="Times New Roman"/>
          <w:b/>
          <w:sz w:val="24"/>
          <w:szCs w:val="24"/>
        </w:rPr>
      </w:pPr>
      <w:r w:rsidRPr="00FB2D44">
        <w:rPr>
          <w:rFonts w:ascii="Times New Roman" w:eastAsia="Calibri" w:hAnsi="Times New Roman" w:cs="Times New Roman"/>
          <w:b/>
          <w:noProof/>
          <w:sz w:val="28"/>
          <w:szCs w:val="28"/>
          <w:lang w:eastAsia="ru-RU"/>
        </w:rPr>
        <w:drawing>
          <wp:inline distT="0" distB="0" distL="0" distR="0">
            <wp:extent cx="5629275" cy="3629025"/>
            <wp:effectExtent l="19050" t="0" r="9525" b="0"/>
            <wp:docPr id="6"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r w:rsidR="0019309A" w:rsidRPr="00FB2D44">
        <w:rPr>
          <w:rFonts w:ascii="Verdana" w:eastAsia="Calibri" w:hAnsi="Verdana" w:cs="Times New Roman"/>
          <w:b/>
          <w:sz w:val="24"/>
          <w:szCs w:val="24"/>
        </w:rPr>
        <w:t xml:space="preserve">Рисунок </w:t>
      </w:r>
      <w:r w:rsidR="00770A2A" w:rsidRPr="00FB2D44">
        <w:rPr>
          <w:rFonts w:ascii="Verdana" w:eastAsia="Calibri" w:hAnsi="Verdana" w:cs="Times New Roman"/>
          <w:b/>
          <w:sz w:val="24"/>
          <w:szCs w:val="24"/>
        </w:rPr>
        <w:t>4. Результаты диагностики по методике Т.А. Фотековой (контрольный этап)</w:t>
      </w:r>
    </w:p>
    <w:p w:rsidR="00770A2A" w:rsidRPr="00FB2D44" w:rsidRDefault="00770A2A" w:rsidP="00AD6E69">
      <w:pPr>
        <w:widowControl w:val="0"/>
        <w:spacing w:after="0" w:line="360" w:lineRule="auto"/>
        <w:ind w:firstLine="709"/>
        <w:contextualSpacing/>
        <w:jc w:val="both"/>
        <w:rPr>
          <w:rFonts w:ascii="Times New Roman" w:eastAsia="Calibri" w:hAnsi="Times New Roman" w:cs="Times New Roman"/>
          <w:sz w:val="28"/>
          <w:szCs w:val="28"/>
        </w:rPr>
      </w:pPr>
    </w:p>
    <w:p w:rsidR="00770A2A" w:rsidRPr="00FB2D44" w:rsidRDefault="00770A2A" w:rsidP="00AD6E69">
      <w:pPr>
        <w:widowControl w:val="0"/>
        <w:spacing w:after="0" w:line="360" w:lineRule="auto"/>
        <w:ind w:firstLine="709"/>
        <w:contextualSpacing/>
        <w:jc w:val="both"/>
        <w:rPr>
          <w:rFonts w:ascii="Times New Roman" w:eastAsia="Calibri" w:hAnsi="Times New Roman" w:cs="Times New Roman"/>
          <w:sz w:val="28"/>
          <w:szCs w:val="28"/>
        </w:rPr>
      </w:pPr>
      <w:r w:rsidRPr="00FB2D44">
        <w:rPr>
          <w:rFonts w:ascii="Times New Roman" w:eastAsia="Calibri" w:hAnsi="Times New Roman" w:cs="Times New Roman"/>
          <w:sz w:val="28"/>
          <w:szCs w:val="28"/>
        </w:rPr>
        <w:t xml:space="preserve">Результаты исследования наиболее ярко демонстрируют успехи детей старшего дошкольного возраста с ОНР экспериментальной группы. </w:t>
      </w:r>
    </w:p>
    <w:p w:rsidR="00770A2A" w:rsidRPr="00FB2D44" w:rsidRDefault="00770A2A" w:rsidP="00AD6E69">
      <w:pPr>
        <w:widowControl w:val="0"/>
        <w:spacing w:after="0" w:line="360" w:lineRule="auto"/>
        <w:ind w:firstLine="709"/>
        <w:contextualSpacing/>
        <w:jc w:val="both"/>
        <w:rPr>
          <w:rFonts w:ascii="Times New Roman" w:eastAsia="Calibri" w:hAnsi="Times New Roman" w:cs="Times New Roman"/>
          <w:sz w:val="28"/>
        </w:rPr>
      </w:pPr>
      <w:r w:rsidRPr="00FB2D44">
        <w:rPr>
          <w:rFonts w:ascii="Times New Roman" w:eastAsia="Calibri" w:hAnsi="Times New Roman" w:cs="Times New Roman"/>
          <w:sz w:val="28"/>
          <w:szCs w:val="28"/>
        </w:rPr>
        <w:t>При  этом, в 2 раза увеличилось количество детей старшего дошкольного возраста с ОНР с высоким уровнем (на 20%).  Так при составлении рассказа по картинкам, дети самостоятельно раскладывали их в определенной последовательности, практически без подсказки составляли простое распространенное предложение.</w:t>
      </w:r>
    </w:p>
    <w:p w:rsidR="00770A2A" w:rsidRPr="00FB2D44" w:rsidRDefault="00770A2A" w:rsidP="00AD6E69">
      <w:pPr>
        <w:spacing w:after="0" w:line="360" w:lineRule="auto"/>
        <w:ind w:firstLine="709"/>
        <w:contextualSpacing/>
        <w:jc w:val="both"/>
        <w:rPr>
          <w:rFonts w:ascii="Times New Roman" w:eastAsia="Calibri" w:hAnsi="Times New Roman" w:cs="Times New Roman"/>
          <w:sz w:val="28"/>
        </w:rPr>
      </w:pPr>
      <w:r w:rsidRPr="00FB2D44">
        <w:rPr>
          <w:rFonts w:ascii="Times New Roman" w:eastAsia="Calibri" w:hAnsi="Times New Roman" w:cs="Times New Roman"/>
          <w:sz w:val="28"/>
        </w:rPr>
        <w:t xml:space="preserve">В результате контрольного диагностического исследования по методики Н.Г. Смольниковой и Е.А. Смирновой у испытуемых были получены следующие результаты, представленные в таблице 6. </w:t>
      </w:r>
      <w:r w:rsidRPr="00FB2D44">
        <w:rPr>
          <w:rFonts w:ascii="Times New Roman" w:eastAsia="Times New Roman" w:hAnsi="Times New Roman" w:cs="Times New Roman"/>
          <w:sz w:val="28"/>
          <w:szCs w:val="28"/>
        </w:rPr>
        <w:t xml:space="preserve">Итак, нами выявлено, что в экспериментальной группе практически все дошкольники показали более высокий уровень </w:t>
      </w:r>
      <w:r w:rsidRPr="00FB2D44">
        <w:rPr>
          <w:rFonts w:ascii="Times New Roman" w:eastAsia="Times New Roman" w:hAnsi="Times New Roman" w:cs="Times New Roman"/>
          <w:sz w:val="28"/>
          <w:szCs w:val="28"/>
          <w:lang w:eastAsia="ru-RU"/>
        </w:rPr>
        <w:t xml:space="preserve">развития </w:t>
      </w:r>
      <w:r w:rsidRPr="00FB2D44">
        <w:rPr>
          <w:rFonts w:ascii="Times New Roman" w:eastAsia="Times New Roman" w:hAnsi="Times New Roman" w:cs="Times New Roman"/>
          <w:sz w:val="28"/>
          <w:szCs w:val="28"/>
        </w:rPr>
        <w:t xml:space="preserve">речевой активности. Число дошкольников с низким уровнем уменьшилось почти в 3 раза (на 20%), со средним уровнем – осталось </w:t>
      </w:r>
      <w:r w:rsidRPr="00FB2D44">
        <w:rPr>
          <w:rFonts w:ascii="Times New Roman" w:eastAsia="Times New Roman" w:hAnsi="Times New Roman" w:cs="Times New Roman"/>
          <w:sz w:val="28"/>
          <w:szCs w:val="28"/>
        </w:rPr>
        <w:lastRenderedPageBreak/>
        <w:t>неизменным. Количество дошкольников с высоким уровнем увеличилось на 20%.</w:t>
      </w:r>
    </w:p>
    <w:p w:rsidR="00770A2A" w:rsidRPr="00FB2D44" w:rsidRDefault="00770A2A" w:rsidP="0019309A">
      <w:pPr>
        <w:widowControl w:val="0"/>
        <w:spacing w:after="0" w:line="240" w:lineRule="auto"/>
        <w:ind w:firstLine="709"/>
        <w:jc w:val="right"/>
        <w:rPr>
          <w:rFonts w:ascii="Verdana" w:eastAsia="Calibri" w:hAnsi="Verdana" w:cs="Times New Roman"/>
          <w:b/>
          <w:sz w:val="24"/>
          <w:szCs w:val="24"/>
        </w:rPr>
      </w:pPr>
      <w:r w:rsidRPr="00FB2D44">
        <w:rPr>
          <w:rFonts w:ascii="Verdana" w:eastAsia="Calibri" w:hAnsi="Verdana" w:cs="Times New Roman"/>
          <w:b/>
          <w:sz w:val="24"/>
          <w:szCs w:val="24"/>
        </w:rPr>
        <w:t xml:space="preserve">Таблица 6 </w:t>
      </w:r>
    </w:p>
    <w:p w:rsidR="00770A2A" w:rsidRPr="00FB2D44" w:rsidRDefault="00770A2A" w:rsidP="0019309A">
      <w:pPr>
        <w:widowControl w:val="0"/>
        <w:spacing w:after="0" w:line="240" w:lineRule="auto"/>
        <w:ind w:firstLine="709"/>
        <w:jc w:val="center"/>
        <w:rPr>
          <w:rFonts w:ascii="Verdana" w:eastAsia="Calibri" w:hAnsi="Verdana" w:cs="Times New Roman"/>
          <w:b/>
          <w:sz w:val="24"/>
          <w:szCs w:val="24"/>
        </w:rPr>
      </w:pPr>
      <w:r w:rsidRPr="00FB2D44">
        <w:rPr>
          <w:rFonts w:ascii="Verdana" w:eastAsia="Calibri" w:hAnsi="Verdana" w:cs="Times New Roman"/>
          <w:b/>
          <w:sz w:val="24"/>
          <w:szCs w:val="24"/>
        </w:rPr>
        <w:t>Результаты диагностики методики Смольниковой и Е.А. Смирновой (контрольный этап)</w:t>
      </w:r>
    </w:p>
    <w:tbl>
      <w:tblPr>
        <w:tblW w:w="94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144"/>
        <w:gridCol w:w="1088"/>
        <w:gridCol w:w="853"/>
        <w:gridCol w:w="1130"/>
        <w:gridCol w:w="764"/>
        <w:gridCol w:w="806"/>
        <w:gridCol w:w="1173"/>
        <w:gridCol w:w="835"/>
        <w:gridCol w:w="882"/>
        <w:gridCol w:w="805"/>
      </w:tblGrid>
      <w:tr w:rsidR="00770A2A" w:rsidRPr="00FB2D44" w:rsidTr="00770A2A">
        <w:tc>
          <w:tcPr>
            <w:tcW w:w="1146" w:type="dxa"/>
            <w:vMerge w:val="restart"/>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Уровень</w:t>
            </w:r>
          </w:p>
        </w:tc>
        <w:tc>
          <w:tcPr>
            <w:tcW w:w="1089" w:type="dxa"/>
            <w:vMerge w:val="restart"/>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b/>
                <w:sz w:val="24"/>
                <w:szCs w:val="24"/>
              </w:rPr>
            </w:pPr>
            <w:r w:rsidRPr="00FB2D44">
              <w:rPr>
                <w:rFonts w:ascii="Verdana" w:eastAsia="Calibri" w:hAnsi="Verdana" w:cs="Times New Roman"/>
                <w:b/>
                <w:sz w:val="24"/>
                <w:szCs w:val="24"/>
              </w:rPr>
              <w:t>Бальная оценка</w:t>
            </w:r>
          </w:p>
        </w:tc>
        <w:tc>
          <w:tcPr>
            <w:tcW w:w="3554" w:type="dxa"/>
            <w:gridSpan w:val="4"/>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b/>
                <w:sz w:val="24"/>
                <w:szCs w:val="24"/>
              </w:rPr>
            </w:pPr>
            <w:r w:rsidRPr="00FB2D44">
              <w:rPr>
                <w:rFonts w:ascii="Verdana" w:eastAsia="Calibri" w:hAnsi="Verdana" w:cs="Times New Roman"/>
                <w:b/>
                <w:sz w:val="24"/>
                <w:szCs w:val="24"/>
              </w:rPr>
              <w:t>«Группа 1»</w:t>
            </w:r>
          </w:p>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b/>
                <w:sz w:val="24"/>
                <w:szCs w:val="24"/>
              </w:rPr>
            </w:pPr>
            <w:r w:rsidRPr="00FB2D44">
              <w:rPr>
                <w:rFonts w:ascii="Verdana" w:eastAsia="Calibri" w:hAnsi="Verdana" w:cs="Times New Roman"/>
                <w:b/>
                <w:sz w:val="24"/>
                <w:szCs w:val="24"/>
              </w:rPr>
              <w:t>(экспериментальная группа)</w:t>
            </w:r>
          </w:p>
        </w:tc>
        <w:tc>
          <w:tcPr>
            <w:tcW w:w="3696" w:type="dxa"/>
            <w:gridSpan w:val="4"/>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b/>
                <w:sz w:val="24"/>
                <w:szCs w:val="24"/>
              </w:rPr>
            </w:pPr>
            <w:r w:rsidRPr="00FB2D44">
              <w:rPr>
                <w:rFonts w:ascii="Verdana" w:eastAsia="Calibri" w:hAnsi="Verdana" w:cs="Times New Roman"/>
                <w:b/>
                <w:sz w:val="24"/>
                <w:szCs w:val="24"/>
              </w:rPr>
              <w:t xml:space="preserve"> «Группа 2»</w:t>
            </w:r>
          </w:p>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b/>
                <w:sz w:val="24"/>
                <w:szCs w:val="24"/>
              </w:rPr>
            </w:pPr>
            <w:r w:rsidRPr="00FB2D44">
              <w:rPr>
                <w:rFonts w:ascii="Verdana" w:eastAsia="Calibri" w:hAnsi="Verdana" w:cs="Times New Roman"/>
                <w:b/>
                <w:sz w:val="24"/>
                <w:szCs w:val="24"/>
              </w:rPr>
              <w:t>(контрольная группа)</w:t>
            </w:r>
          </w:p>
        </w:tc>
      </w:tr>
      <w:tr w:rsidR="00770A2A" w:rsidRPr="00FB2D44" w:rsidTr="00770A2A">
        <w:tc>
          <w:tcPr>
            <w:tcW w:w="1146" w:type="dxa"/>
            <w:vMerge/>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spacing w:after="0" w:line="240" w:lineRule="auto"/>
              <w:rPr>
                <w:rFonts w:ascii="Verdana" w:eastAsia="Calibri" w:hAnsi="Verdana" w:cs="Times New Roman"/>
                <w:b/>
                <w:sz w:val="24"/>
                <w:szCs w:val="24"/>
              </w:rPr>
            </w:pPr>
          </w:p>
        </w:tc>
        <w:tc>
          <w:tcPr>
            <w:tcW w:w="1089" w:type="dxa"/>
            <w:vMerge/>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spacing w:after="0" w:line="240" w:lineRule="auto"/>
              <w:rPr>
                <w:rFonts w:ascii="Verdana" w:eastAsia="Calibri" w:hAnsi="Verdana" w:cs="Times New Roman"/>
                <w:b/>
                <w:sz w:val="24"/>
                <w:szCs w:val="24"/>
              </w:rPr>
            </w:pP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Констатирующий этап</w:t>
            </w:r>
          </w:p>
        </w:tc>
        <w:tc>
          <w:tcPr>
            <w:tcW w:w="1570" w:type="dxa"/>
            <w:gridSpan w:val="2"/>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Контрольный этап</w:t>
            </w:r>
          </w:p>
        </w:tc>
        <w:tc>
          <w:tcPr>
            <w:tcW w:w="2009" w:type="dxa"/>
            <w:gridSpan w:val="2"/>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Констатирующий этап</w:t>
            </w:r>
          </w:p>
        </w:tc>
        <w:tc>
          <w:tcPr>
            <w:tcW w:w="1687" w:type="dxa"/>
            <w:gridSpan w:val="2"/>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Контрольный этап</w:t>
            </w:r>
          </w:p>
        </w:tc>
      </w:tr>
      <w:tr w:rsidR="00770A2A" w:rsidRPr="00FB2D44" w:rsidTr="00770A2A">
        <w:tc>
          <w:tcPr>
            <w:tcW w:w="1146" w:type="dxa"/>
            <w:vMerge/>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spacing w:after="0" w:line="240" w:lineRule="auto"/>
              <w:rPr>
                <w:rFonts w:ascii="Verdana" w:eastAsia="Calibri" w:hAnsi="Verdana" w:cs="Times New Roman"/>
                <w:b/>
                <w:sz w:val="24"/>
                <w:szCs w:val="24"/>
              </w:rPr>
            </w:pPr>
          </w:p>
        </w:tc>
        <w:tc>
          <w:tcPr>
            <w:tcW w:w="1089" w:type="dxa"/>
            <w:vMerge/>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spacing w:after="0" w:line="240" w:lineRule="auto"/>
              <w:rPr>
                <w:rFonts w:ascii="Verdana" w:eastAsia="Calibri" w:hAnsi="Verdana" w:cs="Times New Roman"/>
                <w:b/>
                <w:sz w:val="24"/>
                <w:szCs w:val="24"/>
              </w:rPr>
            </w:pPr>
          </w:p>
        </w:tc>
        <w:tc>
          <w:tcPr>
            <w:tcW w:w="853"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чел</w:t>
            </w:r>
          </w:p>
        </w:tc>
        <w:tc>
          <w:tcPr>
            <w:tcW w:w="1131"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w:t>
            </w:r>
          </w:p>
        </w:tc>
        <w:tc>
          <w:tcPr>
            <w:tcW w:w="764"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чел</w:t>
            </w:r>
          </w:p>
        </w:tc>
        <w:tc>
          <w:tcPr>
            <w:tcW w:w="806"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w:t>
            </w:r>
          </w:p>
        </w:tc>
        <w:tc>
          <w:tcPr>
            <w:tcW w:w="1174"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чел</w:t>
            </w:r>
          </w:p>
        </w:tc>
        <w:tc>
          <w:tcPr>
            <w:tcW w:w="835"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w:t>
            </w:r>
          </w:p>
        </w:tc>
        <w:tc>
          <w:tcPr>
            <w:tcW w:w="882"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чел</w:t>
            </w:r>
          </w:p>
        </w:tc>
        <w:tc>
          <w:tcPr>
            <w:tcW w:w="805"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w:t>
            </w:r>
          </w:p>
        </w:tc>
      </w:tr>
      <w:tr w:rsidR="00770A2A" w:rsidRPr="00FB2D44" w:rsidTr="00770A2A">
        <w:tc>
          <w:tcPr>
            <w:tcW w:w="1146"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Низкий</w:t>
            </w:r>
          </w:p>
        </w:tc>
        <w:tc>
          <w:tcPr>
            <w:tcW w:w="1089"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0 или 1</w:t>
            </w:r>
          </w:p>
        </w:tc>
        <w:tc>
          <w:tcPr>
            <w:tcW w:w="853"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3</w:t>
            </w:r>
          </w:p>
        </w:tc>
        <w:tc>
          <w:tcPr>
            <w:tcW w:w="1131"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30</w:t>
            </w:r>
          </w:p>
        </w:tc>
        <w:tc>
          <w:tcPr>
            <w:tcW w:w="764"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1</w:t>
            </w:r>
          </w:p>
        </w:tc>
        <w:tc>
          <w:tcPr>
            <w:tcW w:w="806"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10</w:t>
            </w:r>
          </w:p>
        </w:tc>
        <w:tc>
          <w:tcPr>
            <w:tcW w:w="1174"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3</w:t>
            </w:r>
          </w:p>
        </w:tc>
        <w:tc>
          <w:tcPr>
            <w:tcW w:w="835"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30</w:t>
            </w:r>
          </w:p>
        </w:tc>
        <w:tc>
          <w:tcPr>
            <w:tcW w:w="882"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2</w:t>
            </w:r>
          </w:p>
        </w:tc>
        <w:tc>
          <w:tcPr>
            <w:tcW w:w="805"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20</w:t>
            </w:r>
          </w:p>
        </w:tc>
      </w:tr>
      <w:tr w:rsidR="00770A2A" w:rsidRPr="00FB2D44" w:rsidTr="00770A2A">
        <w:tc>
          <w:tcPr>
            <w:tcW w:w="1146"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Средний</w:t>
            </w:r>
          </w:p>
        </w:tc>
        <w:tc>
          <w:tcPr>
            <w:tcW w:w="1089"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2,5</w:t>
            </w:r>
          </w:p>
        </w:tc>
        <w:tc>
          <w:tcPr>
            <w:tcW w:w="853"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6</w:t>
            </w:r>
          </w:p>
        </w:tc>
        <w:tc>
          <w:tcPr>
            <w:tcW w:w="1131"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60</w:t>
            </w:r>
          </w:p>
        </w:tc>
        <w:tc>
          <w:tcPr>
            <w:tcW w:w="764"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6</w:t>
            </w:r>
          </w:p>
        </w:tc>
        <w:tc>
          <w:tcPr>
            <w:tcW w:w="806"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60</w:t>
            </w:r>
          </w:p>
        </w:tc>
        <w:tc>
          <w:tcPr>
            <w:tcW w:w="1174"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5</w:t>
            </w:r>
          </w:p>
        </w:tc>
        <w:tc>
          <w:tcPr>
            <w:tcW w:w="835"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50</w:t>
            </w:r>
          </w:p>
        </w:tc>
        <w:tc>
          <w:tcPr>
            <w:tcW w:w="882"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6</w:t>
            </w:r>
          </w:p>
        </w:tc>
        <w:tc>
          <w:tcPr>
            <w:tcW w:w="805"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60</w:t>
            </w:r>
          </w:p>
        </w:tc>
      </w:tr>
      <w:tr w:rsidR="00770A2A" w:rsidRPr="00FB2D44" w:rsidTr="00770A2A">
        <w:tc>
          <w:tcPr>
            <w:tcW w:w="1146"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Высокий</w:t>
            </w:r>
          </w:p>
        </w:tc>
        <w:tc>
          <w:tcPr>
            <w:tcW w:w="1089"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5</w:t>
            </w:r>
          </w:p>
        </w:tc>
        <w:tc>
          <w:tcPr>
            <w:tcW w:w="853"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1</w:t>
            </w:r>
          </w:p>
        </w:tc>
        <w:tc>
          <w:tcPr>
            <w:tcW w:w="1131"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10</w:t>
            </w:r>
          </w:p>
        </w:tc>
        <w:tc>
          <w:tcPr>
            <w:tcW w:w="764"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3</w:t>
            </w:r>
          </w:p>
        </w:tc>
        <w:tc>
          <w:tcPr>
            <w:tcW w:w="806"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30</w:t>
            </w:r>
          </w:p>
        </w:tc>
        <w:tc>
          <w:tcPr>
            <w:tcW w:w="1174"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w:t>
            </w:r>
          </w:p>
        </w:tc>
        <w:tc>
          <w:tcPr>
            <w:tcW w:w="835"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20</w:t>
            </w:r>
          </w:p>
        </w:tc>
        <w:tc>
          <w:tcPr>
            <w:tcW w:w="882"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2</w:t>
            </w:r>
          </w:p>
        </w:tc>
        <w:tc>
          <w:tcPr>
            <w:tcW w:w="805"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20</w:t>
            </w:r>
          </w:p>
        </w:tc>
      </w:tr>
    </w:tbl>
    <w:p w:rsidR="00770A2A" w:rsidRPr="00FB2D44" w:rsidRDefault="00770A2A" w:rsidP="00AD6E69">
      <w:pPr>
        <w:widowControl w:val="0"/>
        <w:tabs>
          <w:tab w:val="right" w:leader="dot" w:pos="9072"/>
        </w:tabs>
        <w:autoSpaceDE w:val="0"/>
        <w:autoSpaceDN w:val="0"/>
        <w:adjustRightInd w:val="0"/>
        <w:spacing w:after="0" w:line="360" w:lineRule="auto"/>
        <w:jc w:val="center"/>
        <w:rPr>
          <w:rFonts w:ascii="Times New Roman" w:eastAsia="Times New Roman" w:hAnsi="Times New Roman" w:cs="Times New Roman"/>
          <w:b/>
          <w:sz w:val="28"/>
          <w:szCs w:val="28"/>
          <w:highlight w:val="yellow"/>
        </w:rPr>
      </w:pPr>
    </w:p>
    <w:p w:rsidR="00770A2A" w:rsidRPr="00FB2D44" w:rsidRDefault="00770A2A" w:rsidP="00AD6E69">
      <w:pPr>
        <w:widowControl w:val="0"/>
        <w:spacing w:after="0" w:line="360" w:lineRule="auto"/>
        <w:ind w:firstLine="709"/>
        <w:contextualSpacing/>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В контрольной группе изменения не значительные, что также показано на рисунке 5.</w:t>
      </w:r>
    </w:p>
    <w:p w:rsidR="00AD6E69" w:rsidRPr="00FB2D44" w:rsidRDefault="00AD6E69" w:rsidP="00AD6E69">
      <w:pPr>
        <w:widowControl w:val="0"/>
        <w:spacing w:after="0" w:line="360" w:lineRule="auto"/>
        <w:ind w:firstLine="709"/>
        <w:jc w:val="center"/>
        <w:rPr>
          <w:rFonts w:ascii="Times New Roman" w:eastAsia="Times New Roman" w:hAnsi="Times New Roman" w:cs="Times New Roman"/>
          <w:b/>
          <w:sz w:val="28"/>
          <w:szCs w:val="28"/>
        </w:rPr>
      </w:pPr>
      <w:r w:rsidRPr="00FB2D44">
        <w:rPr>
          <w:rFonts w:ascii="Times New Roman" w:eastAsia="Times New Roman" w:hAnsi="Times New Roman" w:cs="Times New Roman"/>
          <w:b/>
          <w:noProof/>
          <w:sz w:val="28"/>
          <w:szCs w:val="28"/>
          <w:lang w:eastAsia="ru-RU"/>
        </w:rPr>
        <w:drawing>
          <wp:inline distT="0" distB="0" distL="0" distR="0">
            <wp:extent cx="5705475" cy="3505200"/>
            <wp:effectExtent l="19050" t="0" r="9525" b="0"/>
            <wp:docPr id="7"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770A2A" w:rsidRPr="00FB2D44" w:rsidRDefault="0019309A" w:rsidP="0019309A">
      <w:pPr>
        <w:widowControl w:val="0"/>
        <w:spacing w:after="0" w:line="240" w:lineRule="auto"/>
        <w:ind w:firstLine="709"/>
        <w:jc w:val="center"/>
        <w:rPr>
          <w:rFonts w:ascii="Verdana" w:eastAsia="Calibri" w:hAnsi="Verdana" w:cs="Times New Roman"/>
          <w:b/>
          <w:sz w:val="24"/>
          <w:szCs w:val="24"/>
        </w:rPr>
      </w:pPr>
      <w:r w:rsidRPr="00FB2D44">
        <w:rPr>
          <w:rFonts w:ascii="Verdana" w:eastAsia="Times New Roman" w:hAnsi="Verdana" w:cs="Times New Roman"/>
          <w:b/>
          <w:sz w:val="24"/>
          <w:szCs w:val="24"/>
        </w:rPr>
        <w:t xml:space="preserve">Рисунок </w:t>
      </w:r>
      <w:r w:rsidR="00AD6E69" w:rsidRPr="00FB2D44">
        <w:rPr>
          <w:rFonts w:ascii="Verdana" w:eastAsia="Times New Roman" w:hAnsi="Verdana" w:cs="Times New Roman"/>
          <w:b/>
          <w:sz w:val="24"/>
          <w:szCs w:val="24"/>
        </w:rPr>
        <w:t>5</w:t>
      </w:r>
      <w:r w:rsidR="00770A2A" w:rsidRPr="00FB2D44">
        <w:rPr>
          <w:rFonts w:ascii="Verdana" w:eastAsia="Times New Roman" w:hAnsi="Verdana" w:cs="Times New Roman"/>
          <w:b/>
          <w:sz w:val="24"/>
          <w:szCs w:val="24"/>
        </w:rPr>
        <w:t xml:space="preserve">. </w:t>
      </w:r>
      <w:r w:rsidR="00770A2A" w:rsidRPr="00FB2D44">
        <w:rPr>
          <w:rFonts w:ascii="Verdana" w:eastAsia="Calibri" w:hAnsi="Verdana" w:cs="Times New Roman"/>
          <w:b/>
          <w:sz w:val="24"/>
          <w:szCs w:val="24"/>
        </w:rPr>
        <w:t>Результаты диагностики методики Смольниковой и Е.А. Смирновой (контрольный этап)</w:t>
      </w:r>
    </w:p>
    <w:p w:rsidR="00770A2A" w:rsidRPr="00FB2D44" w:rsidRDefault="00770A2A" w:rsidP="00AD6E69">
      <w:pPr>
        <w:widowControl w:val="0"/>
        <w:tabs>
          <w:tab w:val="left" w:pos="567"/>
          <w:tab w:val="left" w:pos="3610"/>
        </w:tabs>
        <w:spacing w:after="0" w:line="360" w:lineRule="auto"/>
        <w:ind w:firstLine="709"/>
        <w:contextualSpacing/>
        <w:jc w:val="both"/>
        <w:rPr>
          <w:rFonts w:ascii="Times New Roman" w:eastAsia="Calibri" w:hAnsi="Times New Roman" w:cs="Times New Roman"/>
          <w:sz w:val="28"/>
          <w:szCs w:val="28"/>
        </w:rPr>
      </w:pPr>
    </w:p>
    <w:p w:rsidR="00770A2A" w:rsidRPr="00FB2D44" w:rsidRDefault="00770A2A" w:rsidP="00AD6E69">
      <w:pPr>
        <w:widowControl w:val="0"/>
        <w:tabs>
          <w:tab w:val="left" w:pos="567"/>
          <w:tab w:val="left" w:pos="3610"/>
        </w:tabs>
        <w:spacing w:after="0" w:line="360" w:lineRule="auto"/>
        <w:ind w:firstLine="709"/>
        <w:contextualSpacing/>
        <w:jc w:val="both"/>
        <w:rPr>
          <w:rFonts w:ascii="Times New Roman" w:eastAsia="Calibri" w:hAnsi="Times New Roman" w:cs="Times New Roman"/>
          <w:sz w:val="28"/>
          <w:szCs w:val="28"/>
        </w:rPr>
      </w:pPr>
      <w:r w:rsidRPr="00FB2D44">
        <w:rPr>
          <w:rFonts w:ascii="Times New Roman" w:eastAsia="Calibri" w:hAnsi="Times New Roman" w:cs="Times New Roman"/>
          <w:sz w:val="28"/>
          <w:szCs w:val="28"/>
        </w:rPr>
        <w:t xml:space="preserve">В целом результаты диагностики уровня </w:t>
      </w:r>
      <w:r w:rsidRPr="00FB2D44">
        <w:rPr>
          <w:rFonts w:ascii="Times New Roman" w:eastAsia="Times New Roman" w:hAnsi="Times New Roman" w:cs="Times New Roman"/>
          <w:sz w:val="28"/>
          <w:szCs w:val="28"/>
          <w:lang w:eastAsia="ru-RU"/>
        </w:rPr>
        <w:t xml:space="preserve">развития </w:t>
      </w:r>
      <w:r w:rsidRPr="00FB2D44">
        <w:rPr>
          <w:rFonts w:ascii="Times New Roman" w:eastAsia="Calibri" w:hAnsi="Times New Roman" w:cs="Times New Roman"/>
          <w:sz w:val="28"/>
          <w:szCs w:val="28"/>
        </w:rPr>
        <w:t xml:space="preserve">речевой активности у дошкольников до и после формирующего этапа эксперимента представлены в </w:t>
      </w:r>
      <w:r w:rsidRPr="00FB2D44">
        <w:rPr>
          <w:rFonts w:ascii="Times New Roman" w:eastAsia="Calibri" w:hAnsi="Times New Roman" w:cs="Times New Roman"/>
          <w:sz w:val="28"/>
          <w:szCs w:val="28"/>
        </w:rPr>
        <w:lastRenderedPageBreak/>
        <w:t>таблице 7.</w:t>
      </w:r>
    </w:p>
    <w:p w:rsidR="00770A2A" w:rsidRPr="00FB2D44" w:rsidRDefault="00770A2A" w:rsidP="0019309A">
      <w:pPr>
        <w:widowControl w:val="0"/>
        <w:spacing w:after="0" w:line="240" w:lineRule="auto"/>
        <w:ind w:firstLine="709"/>
        <w:jc w:val="right"/>
        <w:rPr>
          <w:rFonts w:ascii="Verdana" w:eastAsia="Calibri" w:hAnsi="Verdana" w:cs="Times New Roman"/>
          <w:b/>
          <w:sz w:val="24"/>
          <w:szCs w:val="24"/>
        </w:rPr>
      </w:pPr>
      <w:r w:rsidRPr="00FB2D44">
        <w:rPr>
          <w:rFonts w:ascii="Verdana" w:eastAsia="Calibri" w:hAnsi="Verdana" w:cs="Times New Roman"/>
          <w:b/>
          <w:sz w:val="24"/>
          <w:szCs w:val="24"/>
        </w:rPr>
        <w:t xml:space="preserve">Таблица 7 </w:t>
      </w:r>
    </w:p>
    <w:p w:rsidR="00770A2A" w:rsidRPr="00FB2D44" w:rsidRDefault="00B95EEB" w:rsidP="0019309A">
      <w:pPr>
        <w:widowControl w:val="0"/>
        <w:spacing w:after="0" w:line="240" w:lineRule="auto"/>
        <w:ind w:firstLine="709"/>
        <w:jc w:val="center"/>
        <w:rPr>
          <w:rFonts w:ascii="Verdana" w:eastAsia="Calibri" w:hAnsi="Verdana" w:cs="Times New Roman"/>
          <w:b/>
          <w:sz w:val="24"/>
          <w:szCs w:val="24"/>
        </w:rPr>
      </w:pPr>
      <w:r w:rsidRPr="00FB2D44">
        <w:rPr>
          <w:rFonts w:ascii="Verdana" w:eastAsia="Calibri" w:hAnsi="Verdana" w:cs="Times New Roman"/>
          <w:b/>
          <w:sz w:val="24"/>
          <w:szCs w:val="24"/>
        </w:rPr>
        <w:t xml:space="preserve">Динамика </w:t>
      </w:r>
      <w:r w:rsidR="00770A2A" w:rsidRPr="00FB2D44">
        <w:rPr>
          <w:rFonts w:ascii="Verdana" w:eastAsia="Calibri" w:hAnsi="Verdana" w:cs="Times New Roman"/>
          <w:b/>
          <w:sz w:val="24"/>
          <w:szCs w:val="24"/>
        </w:rPr>
        <w:t xml:space="preserve"> уровня </w:t>
      </w:r>
      <w:r w:rsidR="00770A2A" w:rsidRPr="00FB2D44">
        <w:rPr>
          <w:rFonts w:ascii="Verdana" w:eastAsia="Times New Roman" w:hAnsi="Verdana" w:cs="Times New Roman"/>
          <w:b/>
          <w:sz w:val="24"/>
          <w:szCs w:val="24"/>
          <w:lang w:eastAsia="ru-RU"/>
        </w:rPr>
        <w:t xml:space="preserve">развития </w:t>
      </w:r>
      <w:r w:rsidR="00770A2A" w:rsidRPr="00FB2D44">
        <w:rPr>
          <w:rFonts w:ascii="Verdana" w:eastAsia="Calibri" w:hAnsi="Verdana" w:cs="Times New Roman"/>
          <w:b/>
          <w:sz w:val="24"/>
          <w:szCs w:val="24"/>
        </w:rPr>
        <w:t>речевой активности у детей старшего дошкольного возраста с ОНР (контрольный этап эксперимента)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250"/>
        <w:gridCol w:w="1287"/>
        <w:gridCol w:w="1099"/>
        <w:gridCol w:w="1089"/>
        <w:gridCol w:w="827"/>
        <w:gridCol w:w="1351"/>
        <w:gridCol w:w="1035"/>
        <w:gridCol w:w="1093"/>
        <w:gridCol w:w="823"/>
      </w:tblGrid>
      <w:tr w:rsidR="00770A2A" w:rsidRPr="00FB2D44" w:rsidTr="00770A2A">
        <w:tc>
          <w:tcPr>
            <w:tcW w:w="1276" w:type="dxa"/>
            <w:vMerge w:val="restart"/>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 xml:space="preserve">Уровень </w:t>
            </w:r>
          </w:p>
        </w:tc>
        <w:tc>
          <w:tcPr>
            <w:tcW w:w="4147" w:type="dxa"/>
            <w:gridSpan w:val="4"/>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b/>
                <w:sz w:val="24"/>
                <w:szCs w:val="24"/>
              </w:rPr>
            </w:pPr>
            <w:r w:rsidRPr="00FB2D44">
              <w:rPr>
                <w:rFonts w:ascii="Verdana" w:eastAsia="Calibri" w:hAnsi="Verdana" w:cs="Times New Roman"/>
                <w:b/>
                <w:sz w:val="24"/>
                <w:szCs w:val="24"/>
              </w:rPr>
              <w:t>«Группа 1»</w:t>
            </w:r>
          </w:p>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b/>
                <w:sz w:val="24"/>
                <w:szCs w:val="24"/>
              </w:rPr>
            </w:pPr>
            <w:r w:rsidRPr="00FB2D44">
              <w:rPr>
                <w:rFonts w:ascii="Verdana" w:eastAsia="Calibri" w:hAnsi="Verdana" w:cs="Times New Roman"/>
                <w:b/>
                <w:sz w:val="24"/>
                <w:szCs w:val="24"/>
              </w:rPr>
              <w:t>(экспериментальная группа)</w:t>
            </w:r>
          </w:p>
        </w:tc>
        <w:tc>
          <w:tcPr>
            <w:tcW w:w="4148" w:type="dxa"/>
            <w:gridSpan w:val="4"/>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b/>
                <w:sz w:val="24"/>
                <w:szCs w:val="24"/>
              </w:rPr>
            </w:pPr>
            <w:r w:rsidRPr="00FB2D44">
              <w:rPr>
                <w:rFonts w:ascii="Verdana" w:eastAsia="Calibri" w:hAnsi="Verdana" w:cs="Times New Roman"/>
                <w:b/>
                <w:sz w:val="24"/>
                <w:szCs w:val="24"/>
              </w:rPr>
              <w:t xml:space="preserve"> «Группа 2»</w:t>
            </w:r>
          </w:p>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b/>
                <w:sz w:val="24"/>
                <w:szCs w:val="24"/>
              </w:rPr>
            </w:pPr>
            <w:r w:rsidRPr="00FB2D44">
              <w:rPr>
                <w:rFonts w:ascii="Verdana" w:eastAsia="Calibri" w:hAnsi="Verdana" w:cs="Times New Roman"/>
                <w:b/>
                <w:sz w:val="24"/>
                <w:szCs w:val="24"/>
              </w:rPr>
              <w:t>(контрольная группа)</w:t>
            </w:r>
          </w:p>
        </w:tc>
      </w:tr>
      <w:tr w:rsidR="00770A2A" w:rsidRPr="00FB2D44" w:rsidTr="00770A2A">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spacing w:after="0" w:line="240" w:lineRule="auto"/>
              <w:rPr>
                <w:rFonts w:ascii="Verdana" w:eastAsia="Calibri" w:hAnsi="Verdana" w:cs="Times New Roman"/>
                <w:b/>
                <w:sz w:val="24"/>
                <w:szCs w:val="24"/>
              </w:rPr>
            </w:pPr>
          </w:p>
        </w:tc>
        <w:tc>
          <w:tcPr>
            <w:tcW w:w="2315" w:type="dxa"/>
            <w:gridSpan w:val="2"/>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Констатирующий этап</w:t>
            </w:r>
          </w:p>
        </w:tc>
        <w:tc>
          <w:tcPr>
            <w:tcW w:w="1832" w:type="dxa"/>
            <w:gridSpan w:val="2"/>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Контрольный этап</w:t>
            </w:r>
          </w:p>
        </w:tc>
        <w:tc>
          <w:tcPr>
            <w:tcW w:w="2316" w:type="dxa"/>
            <w:gridSpan w:val="2"/>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Констатирующий этап</w:t>
            </w:r>
          </w:p>
        </w:tc>
        <w:tc>
          <w:tcPr>
            <w:tcW w:w="1832" w:type="dxa"/>
            <w:gridSpan w:val="2"/>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b/>
                <w:sz w:val="24"/>
                <w:szCs w:val="24"/>
              </w:rPr>
            </w:pPr>
            <w:r w:rsidRPr="00FB2D44">
              <w:rPr>
                <w:rFonts w:ascii="Verdana" w:eastAsia="Calibri" w:hAnsi="Verdana" w:cs="Times New Roman"/>
                <w:b/>
                <w:sz w:val="24"/>
                <w:szCs w:val="24"/>
              </w:rPr>
              <w:t>Контрольный этап</w:t>
            </w:r>
          </w:p>
        </w:tc>
      </w:tr>
      <w:tr w:rsidR="00770A2A" w:rsidRPr="00FB2D44" w:rsidTr="00770A2A">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spacing w:after="0" w:line="240" w:lineRule="auto"/>
              <w:rPr>
                <w:rFonts w:ascii="Verdana" w:eastAsia="Calibri" w:hAnsi="Verdana" w:cs="Times New Roman"/>
                <w:b/>
                <w:sz w:val="24"/>
                <w:szCs w:val="24"/>
              </w:rPr>
            </w:pPr>
          </w:p>
        </w:tc>
        <w:tc>
          <w:tcPr>
            <w:tcW w:w="1164"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Чел.</w:t>
            </w:r>
          </w:p>
        </w:tc>
        <w:tc>
          <w:tcPr>
            <w:tcW w:w="1151"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w:t>
            </w:r>
          </w:p>
        </w:tc>
        <w:tc>
          <w:tcPr>
            <w:tcW w:w="1010"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Чел.</w:t>
            </w:r>
          </w:p>
        </w:tc>
        <w:tc>
          <w:tcPr>
            <w:tcW w:w="822"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w:t>
            </w:r>
          </w:p>
        </w:tc>
        <w:tc>
          <w:tcPr>
            <w:tcW w:w="1279"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Чел.</w:t>
            </w:r>
          </w:p>
        </w:tc>
        <w:tc>
          <w:tcPr>
            <w:tcW w:w="1037"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w:t>
            </w:r>
          </w:p>
        </w:tc>
        <w:tc>
          <w:tcPr>
            <w:tcW w:w="1019"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Чел.</w:t>
            </w:r>
          </w:p>
        </w:tc>
        <w:tc>
          <w:tcPr>
            <w:tcW w:w="813"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w:t>
            </w:r>
          </w:p>
        </w:tc>
      </w:tr>
      <w:tr w:rsidR="00770A2A" w:rsidRPr="00FB2D44" w:rsidTr="00770A2A">
        <w:tc>
          <w:tcPr>
            <w:tcW w:w="1276"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Низкий</w:t>
            </w:r>
          </w:p>
        </w:tc>
        <w:tc>
          <w:tcPr>
            <w:tcW w:w="1164"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4</w:t>
            </w:r>
          </w:p>
        </w:tc>
        <w:tc>
          <w:tcPr>
            <w:tcW w:w="1151"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40</w:t>
            </w:r>
          </w:p>
        </w:tc>
        <w:tc>
          <w:tcPr>
            <w:tcW w:w="1010"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1</w:t>
            </w:r>
          </w:p>
        </w:tc>
        <w:tc>
          <w:tcPr>
            <w:tcW w:w="822"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10</w:t>
            </w:r>
          </w:p>
        </w:tc>
        <w:tc>
          <w:tcPr>
            <w:tcW w:w="1279"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w:t>
            </w:r>
          </w:p>
        </w:tc>
        <w:tc>
          <w:tcPr>
            <w:tcW w:w="1037"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20</w:t>
            </w:r>
          </w:p>
        </w:tc>
        <w:tc>
          <w:tcPr>
            <w:tcW w:w="1019"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1</w:t>
            </w:r>
          </w:p>
        </w:tc>
        <w:tc>
          <w:tcPr>
            <w:tcW w:w="813"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10</w:t>
            </w:r>
          </w:p>
        </w:tc>
      </w:tr>
      <w:tr w:rsidR="00770A2A" w:rsidRPr="00FB2D44" w:rsidTr="00770A2A">
        <w:tc>
          <w:tcPr>
            <w:tcW w:w="1276"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Средний</w:t>
            </w:r>
          </w:p>
        </w:tc>
        <w:tc>
          <w:tcPr>
            <w:tcW w:w="1164"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5</w:t>
            </w:r>
          </w:p>
        </w:tc>
        <w:tc>
          <w:tcPr>
            <w:tcW w:w="1151"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50</w:t>
            </w:r>
          </w:p>
        </w:tc>
        <w:tc>
          <w:tcPr>
            <w:tcW w:w="1010"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6</w:t>
            </w:r>
          </w:p>
        </w:tc>
        <w:tc>
          <w:tcPr>
            <w:tcW w:w="822"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60</w:t>
            </w:r>
          </w:p>
        </w:tc>
        <w:tc>
          <w:tcPr>
            <w:tcW w:w="1279"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6</w:t>
            </w:r>
          </w:p>
        </w:tc>
        <w:tc>
          <w:tcPr>
            <w:tcW w:w="1037"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60</w:t>
            </w:r>
          </w:p>
        </w:tc>
        <w:tc>
          <w:tcPr>
            <w:tcW w:w="1019"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7</w:t>
            </w:r>
          </w:p>
        </w:tc>
        <w:tc>
          <w:tcPr>
            <w:tcW w:w="813"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70</w:t>
            </w:r>
          </w:p>
        </w:tc>
      </w:tr>
      <w:tr w:rsidR="00770A2A" w:rsidRPr="00FB2D44" w:rsidTr="00770A2A">
        <w:tc>
          <w:tcPr>
            <w:tcW w:w="1276"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Высокий</w:t>
            </w:r>
          </w:p>
        </w:tc>
        <w:tc>
          <w:tcPr>
            <w:tcW w:w="1164"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1</w:t>
            </w:r>
          </w:p>
        </w:tc>
        <w:tc>
          <w:tcPr>
            <w:tcW w:w="1151"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10</w:t>
            </w:r>
          </w:p>
        </w:tc>
        <w:tc>
          <w:tcPr>
            <w:tcW w:w="1010"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3</w:t>
            </w:r>
          </w:p>
        </w:tc>
        <w:tc>
          <w:tcPr>
            <w:tcW w:w="822"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30</w:t>
            </w:r>
          </w:p>
        </w:tc>
        <w:tc>
          <w:tcPr>
            <w:tcW w:w="1279"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w:t>
            </w:r>
          </w:p>
        </w:tc>
        <w:tc>
          <w:tcPr>
            <w:tcW w:w="1037" w:type="dxa"/>
            <w:tcBorders>
              <w:top w:val="single" w:sz="4" w:space="0" w:color="000000"/>
              <w:left w:val="single" w:sz="4" w:space="0" w:color="000000"/>
              <w:bottom w:val="single" w:sz="4" w:space="0" w:color="000000"/>
              <w:right w:val="single" w:sz="4" w:space="0" w:color="000000"/>
            </w:tcBorders>
            <w:hideMark/>
          </w:tcPr>
          <w:p w:rsidR="00770A2A" w:rsidRPr="00FB2D44" w:rsidRDefault="00770A2A" w:rsidP="00AD6E69">
            <w:pPr>
              <w:widowControl w:val="0"/>
              <w:autoSpaceDE w:val="0"/>
              <w:autoSpaceDN w:val="0"/>
              <w:adjustRightInd w:val="0"/>
              <w:spacing w:after="0" w:line="240" w:lineRule="auto"/>
              <w:jc w:val="center"/>
              <w:rPr>
                <w:rFonts w:ascii="Verdana" w:eastAsia="Times New Roman" w:hAnsi="Verdana" w:cs="Times New Roman"/>
                <w:sz w:val="24"/>
                <w:szCs w:val="24"/>
                <w:lang w:eastAsia="ru-RU"/>
              </w:rPr>
            </w:pPr>
            <w:r w:rsidRPr="00FB2D44">
              <w:rPr>
                <w:rFonts w:ascii="Verdana" w:eastAsia="Times New Roman" w:hAnsi="Verdana" w:cs="Times New Roman"/>
                <w:sz w:val="24"/>
                <w:szCs w:val="24"/>
                <w:lang w:eastAsia="ru-RU"/>
              </w:rPr>
              <w:t>20</w:t>
            </w:r>
          </w:p>
        </w:tc>
        <w:tc>
          <w:tcPr>
            <w:tcW w:w="1019"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tabs>
                <w:tab w:val="left" w:pos="567"/>
                <w:tab w:val="left" w:pos="3610"/>
              </w:tabs>
              <w:spacing w:after="0" w:line="240" w:lineRule="auto"/>
              <w:contextualSpacing/>
              <w:jc w:val="center"/>
              <w:rPr>
                <w:rFonts w:ascii="Verdana" w:eastAsia="Calibri" w:hAnsi="Verdana" w:cs="Times New Roman"/>
                <w:sz w:val="24"/>
                <w:szCs w:val="24"/>
              </w:rPr>
            </w:pPr>
            <w:r w:rsidRPr="00FB2D44">
              <w:rPr>
                <w:rFonts w:ascii="Verdana" w:eastAsia="Calibri" w:hAnsi="Verdana" w:cs="Times New Roman"/>
                <w:sz w:val="24"/>
                <w:szCs w:val="24"/>
              </w:rPr>
              <w:t>2</w:t>
            </w:r>
          </w:p>
        </w:tc>
        <w:tc>
          <w:tcPr>
            <w:tcW w:w="813" w:type="dxa"/>
            <w:tcBorders>
              <w:top w:val="single" w:sz="4" w:space="0" w:color="000000"/>
              <w:left w:val="single" w:sz="4" w:space="0" w:color="000000"/>
              <w:bottom w:val="single" w:sz="4" w:space="0" w:color="000000"/>
              <w:right w:val="single" w:sz="4" w:space="0" w:color="000000"/>
            </w:tcBorders>
            <w:vAlign w:val="center"/>
            <w:hideMark/>
          </w:tcPr>
          <w:p w:rsidR="00770A2A" w:rsidRPr="00FB2D44" w:rsidRDefault="00770A2A" w:rsidP="00AD6E69">
            <w:pPr>
              <w:widowControl w:val="0"/>
              <w:spacing w:after="0" w:line="240" w:lineRule="auto"/>
              <w:jc w:val="center"/>
              <w:rPr>
                <w:rFonts w:ascii="Verdana" w:eastAsia="Calibri" w:hAnsi="Verdana" w:cs="Times New Roman"/>
                <w:sz w:val="24"/>
                <w:szCs w:val="24"/>
              </w:rPr>
            </w:pPr>
            <w:r w:rsidRPr="00FB2D44">
              <w:rPr>
                <w:rFonts w:ascii="Verdana" w:eastAsia="Calibri" w:hAnsi="Verdana" w:cs="Times New Roman"/>
                <w:sz w:val="24"/>
                <w:szCs w:val="24"/>
              </w:rPr>
              <w:t>20</w:t>
            </w:r>
          </w:p>
        </w:tc>
      </w:tr>
    </w:tbl>
    <w:p w:rsidR="00770A2A" w:rsidRPr="00FB2D44" w:rsidRDefault="00770A2A" w:rsidP="00AD6E69">
      <w:pPr>
        <w:spacing w:after="0" w:line="360" w:lineRule="auto"/>
        <w:ind w:firstLine="709"/>
        <w:contextualSpacing/>
        <w:jc w:val="both"/>
        <w:rPr>
          <w:rFonts w:ascii="Times New Roman" w:eastAsia="Calibri" w:hAnsi="Times New Roman" w:cs="Times New Roman"/>
          <w:sz w:val="28"/>
          <w:highlight w:val="yellow"/>
        </w:rPr>
      </w:pPr>
    </w:p>
    <w:p w:rsidR="00770A2A" w:rsidRPr="00FB2D44" w:rsidRDefault="00AD6E69" w:rsidP="00AD6E69">
      <w:pPr>
        <w:tabs>
          <w:tab w:val="left" w:pos="567"/>
          <w:tab w:val="left" w:pos="2287"/>
          <w:tab w:val="left" w:pos="3610"/>
        </w:tabs>
        <w:spacing w:after="0" w:line="360" w:lineRule="auto"/>
        <w:ind w:firstLine="709"/>
        <w:contextualSpacing/>
        <w:jc w:val="both"/>
        <w:rPr>
          <w:rFonts w:ascii="Times New Roman" w:eastAsia="Calibri" w:hAnsi="Times New Roman" w:cs="Times New Roman"/>
          <w:sz w:val="28"/>
          <w:szCs w:val="28"/>
        </w:rPr>
      </w:pPr>
      <w:r w:rsidRPr="00FB2D44">
        <w:rPr>
          <w:rFonts w:ascii="Times New Roman" w:eastAsia="Calibri" w:hAnsi="Times New Roman" w:cs="Times New Roman"/>
          <w:sz w:val="28"/>
          <w:szCs w:val="28"/>
        </w:rPr>
        <w:t>Обобщив результаты исследования</w:t>
      </w:r>
      <w:r w:rsidR="00770A2A" w:rsidRPr="00FB2D44">
        <w:rPr>
          <w:rFonts w:ascii="Times New Roman" w:eastAsia="Calibri" w:hAnsi="Times New Roman" w:cs="Times New Roman"/>
          <w:sz w:val="28"/>
          <w:szCs w:val="28"/>
        </w:rPr>
        <w:t xml:space="preserve">, можно сделать вывод, что на контрольном этапе опытно-экспериментальной работы в экспериментальной группе у испытуемых наблюдаются значительные изменения в уровне </w:t>
      </w:r>
      <w:r w:rsidR="00770A2A" w:rsidRPr="00FB2D44">
        <w:rPr>
          <w:rFonts w:ascii="Times New Roman" w:eastAsia="Times New Roman" w:hAnsi="Times New Roman" w:cs="Times New Roman"/>
          <w:sz w:val="28"/>
          <w:szCs w:val="28"/>
          <w:lang w:eastAsia="ru-RU"/>
        </w:rPr>
        <w:t xml:space="preserve">развития </w:t>
      </w:r>
      <w:r w:rsidR="00770A2A" w:rsidRPr="00FB2D44">
        <w:rPr>
          <w:rFonts w:ascii="Times New Roman" w:eastAsia="Calibri" w:hAnsi="Times New Roman" w:cs="Times New Roman"/>
          <w:sz w:val="28"/>
          <w:szCs w:val="28"/>
        </w:rPr>
        <w:t>речевой активности.</w:t>
      </w:r>
    </w:p>
    <w:p w:rsidR="00B95EEB" w:rsidRPr="00FB2D44" w:rsidRDefault="00AD6E69" w:rsidP="00AD6E69">
      <w:pPr>
        <w:widowControl w:val="0"/>
        <w:spacing w:after="0" w:line="360" w:lineRule="auto"/>
        <w:ind w:firstLine="709"/>
        <w:jc w:val="center"/>
        <w:rPr>
          <w:rFonts w:ascii="Times New Roman" w:eastAsia="Calibri" w:hAnsi="Times New Roman" w:cs="Times New Roman"/>
          <w:b/>
          <w:sz w:val="28"/>
          <w:szCs w:val="28"/>
        </w:rPr>
      </w:pPr>
      <w:r w:rsidRPr="00FB2D44">
        <w:rPr>
          <w:rFonts w:ascii="Times New Roman" w:eastAsia="Calibri" w:hAnsi="Times New Roman" w:cs="Times New Roman"/>
          <w:b/>
          <w:noProof/>
          <w:sz w:val="28"/>
          <w:szCs w:val="28"/>
          <w:lang w:eastAsia="ru-RU"/>
        </w:rPr>
        <w:drawing>
          <wp:inline distT="0" distB="0" distL="0" distR="0">
            <wp:extent cx="5667375" cy="3400425"/>
            <wp:effectExtent l="19050" t="0" r="9525" b="0"/>
            <wp:docPr id="8"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B95EEB" w:rsidRPr="00FB2D44" w:rsidRDefault="0019309A" w:rsidP="0019309A">
      <w:pPr>
        <w:widowControl w:val="0"/>
        <w:spacing w:after="0" w:line="240" w:lineRule="auto"/>
        <w:ind w:firstLine="709"/>
        <w:jc w:val="center"/>
        <w:rPr>
          <w:rFonts w:ascii="Verdana" w:eastAsia="Calibri" w:hAnsi="Verdana" w:cs="Times New Roman"/>
          <w:b/>
          <w:sz w:val="24"/>
          <w:szCs w:val="24"/>
        </w:rPr>
      </w:pPr>
      <w:r w:rsidRPr="00FB2D44">
        <w:rPr>
          <w:rFonts w:ascii="Verdana" w:eastAsia="Calibri" w:hAnsi="Verdana" w:cs="Times New Roman"/>
          <w:b/>
          <w:sz w:val="24"/>
          <w:szCs w:val="24"/>
        </w:rPr>
        <w:t xml:space="preserve">Рисунок </w:t>
      </w:r>
      <w:r w:rsidR="00B95EEB" w:rsidRPr="00FB2D44">
        <w:rPr>
          <w:rFonts w:ascii="Verdana" w:eastAsia="Calibri" w:hAnsi="Verdana" w:cs="Times New Roman"/>
          <w:b/>
          <w:sz w:val="24"/>
          <w:szCs w:val="24"/>
        </w:rPr>
        <w:t xml:space="preserve">6. Динамика  уровня </w:t>
      </w:r>
      <w:r w:rsidR="00B95EEB" w:rsidRPr="00FB2D44">
        <w:rPr>
          <w:rFonts w:ascii="Verdana" w:eastAsia="Times New Roman" w:hAnsi="Verdana" w:cs="Times New Roman"/>
          <w:b/>
          <w:sz w:val="24"/>
          <w:szCs w:val="24"/>
          <w:lang w:eastAsia="ru-RU"/>
        </w:rPr>
        <w:t xml:space="preserve">развития </w:t>
      </w:r>
      <w:r w:rsidR="00B95EEB" w:rsidRPr="00FB2D44">
        <w:rPr>
          <w:rFonts w:ascii="Verdana" w:eastAsia="Calibri" w:hAnsi="Verdana" w:cs="Times New Roman"/>
          <w:b/>
          <w:sz w:val="24"/>
          <w:szCs w:val="24"/>
        </w:rPr>
        <w:t>речевой активности у детей старшего дошкольного возраста с ОНР (контрольный этап эксперимента)</w:t>
      </w:r>
    </w:p>
    <w:p w:rsidR="00B95EEB" w:rsidRPr="00FB2D44" w:rsidRDefault="00B95EEB" w:rsidP="00AD6E69">
      <w:pPr>
        <w:tabs>
          <w:tab w:val="left" w:pos="903"/>
        </w:tabs>
        <w:spacing w:after="0" w:line="360" w:lineRule="auto"/>
        <w:ind w:firstLine="709"/>
        <w:contextualSpacing/>
        <w:jc w:val="both"/>
        <w:rPr>
          <w:rFonts w:ascii="Times New Roman" w:eastAsia="Calibri" w:hAnsi="Times New Roman" w:cs="Times New Roman"/>
          <w:sz w:val="28"/>
          <w:szCs w:val="28"/>
        </w:rPr>
      </w:pPr>
    </w:p>
    <w:p w:rsidR="00770A2A" w:rsidRPr="00FB2D44" w:rsidRDefault="00770A2A" w:rsidP="00AD6E69">
      <w:pPr>
        <w:tabs>
          <w:tab w:val="left" w:pos="903"/>
        </w:tabs>
        <w:spacing w:after="0" w:line="360" w:lineRule="auto"/>
        <w:ind w:firstLine="709"/>
        <w:contextualSpacing/>
        <w:jc w:val="both"/>
        <w:rPr>
          <w:rFonts w:ascii="Times New Roman" w:eastAsia="Calibri" w:hAnsi="Times New Roman" w:cs="Times New Roman"/>
          <w:sz w:val="28"/>
          <w:szCs w:val="28"/>
        </w:rPr>
      </w:pPr>
      <w:r w:rsidRPr="00FB2D44">
        <w:rPr>
          <w:rFonts w:ascii="Times New Roman" w:eastAsia="Calibri" w:hAnsi="Times New Roman" w:cs="Times New Roman"/>
          <w:sz w:val="28"/>
          <w:szCs w:val="28"/>
        </w:rPr>
        <w:lastRenderedPageBreak/>
        <w:t xml:space="preserve">На рисунке </w:t>
      </w:r>
      <w:r w:rsidR="00B95EEB" w:rsidRPr="00FB2D44">
        <w:rPr>
          <w:rFonts w:ascii="Times New Roman" w:eastAsia="Calibri" w:hAnsi="Times New Roman" w:cs="Times New Roman"/>
          <w:sz w:val="28"/>
          <w:szCs w:val="28"/>
        </w:rPr>
        <w:t>6 мы видим, что</w:t>
      </w:r>
      <w:r w:rsidR="0072282D" w:rsidRPr="00FB2D44">
        <w:rPr>
          <w:rFonts w:ascii="Times New Roman" w:eastAsia="Calibri" w:hAnsi="Times New Roman" w:cs="Times New Roman"/>
          <w:sz w:val="28"/>
          <w:szCs w:val="28"/>
        </w:rPr>
        <w:t xml:space="preserve"> в экспериментальной группе</w:t>
      </w:r>
      <w:r w:rsidR="00B95EEB" w:rsidRPr="00FB2D44">
        <w:rPr>
          <w:rFonts w:ascii="Times New Roman" w:eastAsia="Calibri" w:hAnsi="Times New Roman" w:cs="Times New Roman"/>
          <w:sz w:val="28"/>
          <w:szCs w:val="28"/>
        </w:rPr>
        <w:t xml:space="preserve"> н</w:t>
      </w:r>
      <w:r w:rsidRPr="00FB2D44">
        <w:rPr>
          <w:rFonts w:ascii="Times New Roman" w:eastAsia="Calibri" w:hAnsi="Times New Roman" w:cs="Times New Roman"/>
          <w:sz w:val="28"/>
          <w:szCs w:val="28"/>
        </w:rPr>
        <w:t xml:space="preserve">а 30% уменьшилось количество дошкольников с низким уровнем </w:t>
      </w:r>
      <w:r w:rsidRPr="00FB2D44">
        <w:rPr>
          <w:rFonts w:ascii="Times New Roman" w:eastAsia="Times New Roman" w:hAnsi="Times New Roman" w:cs="Times New Roman"/>
          <w:sz w:val="28"/>
          <w:szCs w:val="28"/>
          <w:lang w:eastAsia="ru-RU"/>
        </w:rPr>
        <w:t xml:space="preserve">развития </w:t>
      </w:r>
      <w:r w:rsidRPr="00FB2D44">
        <w:rPr>
          <w:rFonts w:ascii="Times New Roman" w:eastAsia="Calibri" w:hAnsi="Times New Roman" w:cs="Times New Roman"/>
          <w:sz w:val="28"/>
          <w:szCs w:val="28"/>
        </w:rPr>
        <w:t xml:space="preserve">речевой </w:t>
      </w:r>
      <w:r w:rsidR="00AD6E69" w:rsidRPr="00FB2D44">
        <w:rPr>
          <w:rFonts w:ascii="Times New Roman" w:eastAsia="Calibri" w:hAnsi="Times New Roman" w:cs="Times New Roman"/>
          <w:sz w:val="28"/>
          <w:szCs w:val="28"/>
        </w:rPr>
        <w:t>активности</w:t>
      </w:r>
      <w:r w:rsidRPr="00FB2D44">
        <w:rPr>
          <w:rFonts w:ascii="Times New Roman" w:eastAsia="Calibri" w:hAnsi="Times New Roman" w:cs="Times New Roman"/>
          <w:sz w:val="28"/>
          <w:szCs w:val="28"/>
        </w:rPr>
        <w:t xml:space="preserve">, на 10% увеличилось со средним уровнем. Увеличение на 20% составили дети, демонстрирующие высокий уровень </w:t>
      </w:r>
      <w:r w:rsidRPr="00FB2D44">
        <w:rPr>
          <w:rFonts w:ascii="Times New Roman" w:eastAsia="Times New Roman" w:hAnsi="Times New Roman" w:cs="Times New Roman"/>
          <w:sz w:val="28"/>
          <w:szCs w:val="28"/>
          <w:lang w:eastAsia="ru-RU"/>
        </w:rPr>
        <w:t xml:space="preserve">развития </w:t>
      </w:r>
      <w:r w:rsidRPr="00FB2D44">
        <w:rPr>
          <w:rFonts w:ascii="Times New Roman" w:eastAsia="Calibri" w:hAnsi="Times New Roman" w:cs="Times New Roman"/>
          <w:sz w:val="28"/>
          <w:szCs w:val="28"/>
        </w:rPr>
        <w:t>речевой активности. В тоже время на контрольном этапе эксперимента у испытуемых контрольной группы произошли незначительные изменения по сравнению с констатирующим этапом.</w:t>
      </w: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Для подсчета этого критерия нет необходимости упорядочивать ряды значений по нарастанию признака.</w:t>
      </w:r>
    </w:p>
    <w:p w:rsidR="008C5801" w:rsidRPr="00FB2D44" w:rsidRDefault="008C5801" w:rsidP="008C5801">
      <w:pPr>
        <w:spacing w:after="0" w:line="360" w:lineRule="auto"/>
        <w:ind w:firstLine="720"/>
        <w:jc w:val="right"/>
        <w:rPr>
          <w:rFonts w:ascii="Verdana" w:hAnsi="Verdana" w:cs="Times New Roman"/>
          <w:b/>
          <w:sz w:val="24"/>
          <w:szCs w:val="24"/>
        </w:rPr>
      </w:pPr>
      <w:r w:rsidRPr="00FB2D44">
        <w:rPr>
          <w:rFonts w:ascii="Verdana" w:hAnsi="Verdana" w:cs="Times New Roman"/>
          <w:b/>
          <w:sz w:val="24"/>
          <w:szCs w:val="24"/>
        </w:rPr>
        <w:t>Таблица 8</w:t>
      </w:r>
    </w:p>
    <w:p w:rsidR="008C5801" w:rsidRPr="00FB2D44" w:rsidRDefault="008C5801" w:rsidP="008C5801">
      <w:pPr>
        <w:spacing w:after="0" w:line="360" w:lineRule="auto"/>
        <w:ind w:firstLine="720"/>
        <w:jc w:val="center"/>
        <w:rPr>
          <w:rFonts w:ascii="Verdana" w:hAnsi="Verdana" w:cs="Times New Roman"/>
          <w:b/>
          <w:sz w:val="24"/>
          <w:szCs w:val="24"/>
        </w:rPr>
      </w:pPr>
      <w:r w:rsidRPr="00FB2D44">
        <w:rPr>
          <w:rFonts w:ascii="Verdana" w:hAnsi="Verdana" w:cs="Times New Roman"/>
          <w:b/>
          <w:sz w:val="24"/>
          <w:szCs w:val="24"/>
        </w:rPr>
        <w:t>Подсчет T-критерия Вилкоксона</w:t>
      </w:r>
      <w:r w:rsidRPr="00FB2D44">
        <w:rPr>
          <w:rFonts w:ascii="Verdana" w:hAnsi="Verdana"/>
          <w:b/>
          <w:sz w:val="24"/>
          <w:szCs w:val="24"/>
        </w:rPr>
        <w:t xml:space="preserve"> </w:t>
      </w:r>
      <w:r w:rsidRPr="00FB2D44">
        <w:rPr>
          <w:rFonts w:ascii="Verdana" w:hAnsi="Verdana" w:cs="Times New Roman"/>
          <w:b/>
          <w:sz w:val="24"/>
          <w:szCs w:val="24"/>
        </w:rPr>
        <w:t>– вычитание каждого индивидуального значения "до" из значения"после"</w:t>
      </w:r>
    </w:p>
    <w:tbl>
      <w:tblPr>
        <w:tblW w:w="0" w:type="auto"/>
        <w:jc w:val="center"/>
        <w:tblLayout w:type="fixed"/>
        <w:tblCellMar>
          <w:left w:w="0" w:type="dxa"/>
          <w:right w:w="0" w:type="dxa"/>
        </w:tblCellMar>
        <w:tblLook w:val="0000"/>
      </w:tblPr>
      <w:tblGrid>
        <w:gridCol w:w="2000"/>
        <w:gridCol w:w="2000"/>
        <w:gridCol w:w="2000"/>
        <w:gridCol w:w="2000"/>
      </w:tblGrid>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До измерения, t</w:t>
            </w:r>
            <w:r w:rsidRPr="00FB2D44">
              <w:rPr>
                <w:rFonts w:ascii="Verdana" w:hAnsi="Verdana"/>
                <w:vertAlign w:val="subscript"/>
                <w:lang w:val="en-US"/>
              </w:rPr>
              <w:t>до</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После измерения, t</w:t>
            </w:r>
            <w:r w:rsidRPr="00FB2D44">
              <w:rPr>
                <w:rFonts w:ascii="Verdana" w:hAnsi="Verdana"/>
                <w:vertAlign w:val="subscript"/>
                <w:lang w:val="en-US"/>
              </w:rPr>
              <w:t>после</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Разность (t</w:t>
            </w:r>
            <w:r w:rsidRPr="00FB2D44">
              <w:rPr>
                <w:rFonts w:ascii="Verdana" w:hAnsi="Verdana"/>
                <w:vertAlign w:val="subscript"/>
                <w:lang w:val="en-US"/>
              </w:rPr>
              <w:t>до</w:t>
            </w:r>
            <w:r w:rsidRPr="00FB2D44">
              <w:rPr>
                <w:rFonts w:ascii="Verdana" w:hAnsi="Verdana"/>
                <w:lang w:val="en-US"/>
              </w:rPr>
              <w:t>-t</w:t>
            </w:r>
            <w:r w:rsidRPr="00FB2D44">
              <w:rPr>
                <w:rFonts w:ascii="Verdana" w:hAnsi="Verdana"/>
                <w:vertAlign w:val="subscript"/>
                <w:lang w:val="en-US"/>
              </w:rPr>
              <w:t>после</w:t>
            </w:r>
            <w:r w:rsidRPr="00FB2D44">
              <w:rPr>
                <w:rFonts w:ascii="Verdana" w:hAnsi="Verdana"/>
                <w:lang w:val="en-US"/>
              </w:rPr>
              <w:t>)</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Абсолютное значение разности</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1.75</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0.75</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0.5</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0.5</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1.5</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0.75</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w:t>
            </w:r>
          </w:p>
        </w:tc>
      </w:tr>
      <w:tr w:rsidR="008C5801" w:rsidRPr="00FB2D44" w:rsidTr="0018719C">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w:t>
            </w:r>
          </w:p>
        </w:tc>
      </w:tr>
    </w:tbl>
    <w:p w:rsidR="008C5801" w:rsidRPr="00FB2D44" w:rsidRDefault="008C5801" w:rsidP="008C5801">
      <w:pPr>
        <w:spacing w:after="0" w:line="360" w:lineRule="auto"/>
        <w:rPr>
          <w:rFonts w:ascii="Times New Roman" w:hAnsi="Times New Roman" w:cs="Times New Roman"/>
          <w:sz w:val="28"/>
          <w:szCs w:val="28"/>
        </w:rPr>
      </w:pP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 xml:space="preserve">Так как в матрице имеются связанные ранги (одинаковый ранговый номер) 1-го ряда, произведем их переформирование. Переформирование рангов производиться без изменения важности ранга, то есть между ранговыми </w:t>
      </w:r>
      <w:r w:rsidRPr="00FB2D44">
        <w:rPr>
          <w:rFonts w:ascii="Times New Roman" w:hAnsi="Times New Roman" w:cs="Times New Roman"/>
          <w:sz w:val="28"/>
          <w:szCs w:val="28"/>
        </w:rPr>
        <w:lastRenderedPageBreak/>
        <w:t>номерами должны сохраниться соответствующие соотношения (больше, меньше или равно). Также не рекомендуется ставить ранг выше 1 и ниже значения равного количеству параметров (в данном случае n = 20). Переформирование рангов производится в табл.9</w:t>
      </w:r>
    </w:p>
    <w:p w:rsidR="008C5801" w:rsidRPr="00FB2D44" w:rsidRDefault="008C5801" w:rsidP="008C5801">
      <w:pPr>
        <w:spacing w:after="0" w:line="360" w:lineRule="auto"/>
        <w:ind w:firstLine="720"/>
        <w:jc w:val="right"/>
        <w:rPr>
          <w:rFonts w:ascii="Verdana" w:hAnsi="Verdana" w:cs="Times New Roman"/>
          <w:b/>
          <w:sz w:val="24"/>
          <w:szCs w:val="24"/>
        </w:rPr>
      </w:pPr>
      <w:r w:rsidRPr="00FB2D44">
        <w:rPr>
          <w:rFonts w:ascii="Verdana" w:hAnsi="Verdana" w:cs="Times New Roman"/>
          <w:b/>
          <w:sz w:val="24"/>
          <w:szCs w:val="24"/>
        </w:rPr>
        <w:t>Таблица 9</w:t>
      </w:r>
    </w:p>
    <w:p w:rsidR="008C5801" w:rsidRPr="00FB2D44" w:rsidRDefault="008C5801" w:rsidP="008C5801">
      <w:pPr>
        <w:spacing w:after="0" w:line="360" w:lineRule="auto"/>
        <w:ind w:firstLine="720"/>
        <w:jc w:val="center"/>
        <w:rPr>
          <w:rFonts w:ascii="Verdana" w:hAnsi="Verdana" w:cs="Times New Roman"/>
          <w:b/>
          <w:sz w:val="24"/>
          <w:szCs w:val="24"/>
        </w:rPr>
      </w:pPr>
      <w:r w:rsidRPr="00FB2D44">
        <w:rPr>
          <w:rFonts w:ascii="Verdana" w:hAnsi="Verdana" w:cs="Times New Roman"/>
          <w:b/>
          <w:sz w:val="24"/>
          <w:szCs w:val="24"/>
        </w:rPr>
        <w:t xml:space="preserve">Переформирование рангов </w:t>
      </w:r>
    </w:p>
    <w:tbl>
      <w:tblPr>
        <w:tblW w:w="0" w:type="auto"/>
        <w:jc w:val="center"/>
        <w:tblLayout w:type="fixed"/>
        <w:tblCellMar>
          <w:left w:w="0" w:type="dxa"/>
          <w:right w:w="0" w:type="dxa"/>
        </w:tblCellMar>
        <w:tblLook w:val="0000"/>
      </w:tblPr>
      <w:tblGrid>
        <w:gridCol w:w="1500"/>
        <w:gridCol w:w="1500"/>
        <w:gridCol w:w="1500"/>
      </w:tblGrid>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rPr>
              <w:t>Номера мест в упорядоченном ряду</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rPr>
              <w:t>Расположение факторов по оценке эксперта</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Новые ранги</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0.5</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5.5</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6</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0.5</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5.5</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7</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0.75</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7.5</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8</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0.75</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7.5</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9</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9.5</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10</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9.5</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11</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1.5</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11</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12</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1.75</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12</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13</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13.5</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14</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13.5</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15</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16</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16</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16</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17</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16</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18</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18.5</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19</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18.5</w:t>
            </w:r>
          </w:p>
        </w:tc>
      </w:tr>
      <w:tr w:rsidR="008C5801" w:rsidRPr="00FB2D44" w:rsidTr="0018719C">
        <w:trPr>
          <w:jc w:val="center"/>
        </w:trPr>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20</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w:t>
            </w:r>
          </w:p>
        </w:tc>
        <w:tc>
          <w:tcPr>
            <w:tcW w:w="15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20</w:t>
            </w:r>
          </w:p>
        </w:tc>
      </w:tr>
    </w:tbl>
    <w:p w:rsidR="008C5801" w:rsidRPr="00FB2D44" w:rsidRDefault="008C5801" w:rsidP="008C5801">
      <w:pPr>
        <w:spacing w:after="0" w:line="360" w:lineRule="auto"/>
        <w:rPr>
          <w:rFonts w:ascii="Times New Roman" w:hAnsi="Times New Roman" w:cs="Times New Roman"/>
          <w:sz w:val="28"/>
          <w:szCs w:val="28"/>
        </w:rPr>
      </w:pP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Гипотезы.</w:t>
      </w: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H</w:t>
      </w:r>
      <w:r w:rsidRPr="00FB2D44">
        <w:rPr>
          <w:rFonts w:ascii="Times New Roman" w:hAnsi="Times New Roman" w:cs="Times New Roman"/>
          <w:sz w:val="28"/>
          <w:szCs w:val="28"/>
          <w:vertAlign w:val="subscript"/>
        </w:rPr>
        <w:t>0</w:t>
      </w:r>
      <w:r w:rsidRPr="00FB2D44">
        <w:rPr>
          <w:rFonts w:ascii="Times New Roman" w:hAnsi="Times New Roman" w:cs="Times New Roman"/>
          <w:sz w:val="28"/>
          <w:szCs w:val="28"/>
        </w:rPr>
        <w:t>: Показатели после проведения опыта превышают значения показателей до эксперимента.</w:t>
      </w: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H</w:t>
      </w:r>
      <w:r w:rsidRPr="00FB2D44">
        <w:rPr>
          <w:rFonts w:ascii="Times New Roman" w:hAnsi="Times New Roman" w:cs="Times New Roman"/>
          <w:sz w:val="28"/>
          <w:szCs w:val="28"/>
          <w:vertAlign w:val="subscript"/>
        </w:rPr>
        <w:t>1</w:t>
      </w:r>
      <w:r w:rsidRPr="00FB2D44">
        <w:rPr>
          <w:rFonts w:ascii="Times New Roman" w:hAnsi="Times New Roman" w:cs="Times New Roman"/>
          <w:sz w:val="28"/>
          <w:szCs w:val="28"/>
        </w:rPr>
        <w:t>: Показатели после проведения опыта меньше значений показателей до эксперимента.</w:t>
      </w:r>
    </w:p>
    <w:p w:rsidR="008C5801" w:rsidRPr="00FB2D44" w:rsidRDefault="008C5801" w:rsidP="008C5801">
      <w:pPr>
        <w:spacing w:after="0" w:line="360" w:lineRule="auto"/>
        <w:ind w:firstLine="720"/>
        <w:jc w:val="both"/>
        <w:rPr>
          <w:rFonts w:ascii="Times New Roman" w:hAnsi="Times New Roman" w:cs="Times New Roman"/>
          <w:sz w:val="28"/>
          <w:szCs w:val="28"/>
        </w:rPr>
      </w:pPr>
    </w:p>
    <w:p w:rsidR="008C5801" w:rsidRPr="00FB2D44" w:rsidRDefault="008C5801" w:rsidP="008C5801">
      <w:pPr>
        <w:spacing w:after="0" w:line="360" w:lineRule="auto"/>
        <w:ind w:firstLine="720"/>
        <w:jc w:val="both"/>
        <w:rPr>
          <w:rFonts w:ascii="Times New Roman" w:hAnsi="Times New Roman" w:cs="Times New Roman"/>
          <w:sz w:val="28"/>
          <w:szCs w:val="28"/>
        </w:rPr>
      </w:pPr>
    </w:p>
    <w:p w:rsidR="008C5801" w:rsidRPr="00FB2D44" w:rsidRDefault="008C5801" w:rsidP="008C5801">
      <w:pPr>
        <w:spacing w:after="0" w:line="360" w:lineRule="auto"/>
        <w:ind w:firstLine="720"/>
        <w:jc w:val="both"/>
        <w:rPr>
          <w:rFonts w:ascii="Times New Roman" w:hAnsi="Times New Roman" w:cs="Times New Roman"/>
          <w:sz w:val="28"/>
          <w:szCs w:val="28"/>
        </w:rPr>
      </w:pPr>
    </w:p>
    <w:p w:rsidR="008C5801" w:rsidRPr="00FB2D44" w:rsidRDefault="008C5801" w:rsidP="008C5801">
      <w:pPr>
        <w:spacing w:after="0" w:line="360" w:lineRule="auto"/>
        <w:ind w:firstLine="720"/>
        <w:jc w:val="right"/>
        <w:rPr>
          <w:rFonts w:ascii="Verdana" w:hAnsi="Verdana" w:cs="Times New Roman"/>
          <w:b/>
          <w:sz w:val="24"/>
          <w:szCs w:val="24"/>
        </w:rPr>
      </w:pPr>
      <w:r w:rsidRPr="00FB2D44">
        <w:rPr>
          <w:rFonts w:ascii="Verdana" w:hAnsi="Verdana" w:cs="Times New Roman"/>
          <w:b/>
          <w:sz w:val="24"/>
          <w:szCs w:val="24"/>
        </w:rPr>
        <w:lastRenderedPageBreak/>
        <w:t>Таблица 10</w:t>
      </w:r>
    </w:p>
    <w:tbl>
      <w:tblPr>
        <w:tblW w:w="10000" w:type="dxa"/>
        <w:jc w:val="center"/>
        <w:tblLayout w:type="fixed"/>
        <w:tblCellMar>
          <w:left w:w="0" w:type="dxa"/>
          <w:right w:w="0" w:type="dxa"/>
        </w:tblCellMar>
        <w:tblLook w:val="0000"/>
      </w:tblPr>
      <w:tblGrid>
        <w:gridCol w:w="2000"/>
        <w:gridCol w:w="2000"/>
        <w:gridCol w:w="2000"/>
        <w:gridCol w:w="2000"/>
        <w:gridCol w:w="2000"/>
      </w:tblGrid>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До измерения, t</w:t>
            </w:r>
            <w:r w:rsidRPr="00FB2D44">
              <w:rPr>
                <w:rFonts w:ascii="Verdana" w:hAnsi="Verdana"/>
                <w:vertAlign w:val="subscript"/>
                <w:lang w:val="en-US"/>
              </w:rPr>
              <w:t>до</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После измерения, t</w:t>
            </w:r>
            <w:r w:rsidRPr="00FB2D44">
              <w:rPr>
                <w:rFonts w:ascii="Verdana" w:hAnsi="Verdana"/>
                <w:vertAlign w:val="subscript"/>
                <w:lang w:val="en-US"/>
              </w:rPr>
              <w:t>после</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Разность (t</w:t>
            </w:r>
            <w:r w:rsidRPr="00FB2D44">
              <w:rPr>
                <w:rFonts w:ascii="Verdana" w:hAnsi="Verdana"/>
                <w:vertAlign w:val="subscript"/>
                <w:lang w:val="en-US"/>
              </w:rPr>
              <w:t>до</w:t>
            </w:r>
            <w:r w:rsidRPr="00FB2D44">
              <w:rPr>
                <w:rFonts w:ascii="Verdana" w:hAnsi="Verdana"/>
                <w:lang w:val="en-US"/>
              </w:rPr>
              <w:t>-t</w:t>
            </w:r>
            <w:r w:rsidRPr="00FB2D44">
              <w:rPr>
                <w:rFonts w:ascii="Verdana" w:hAnsi="Verdana"/>
                <w:vertAlign w:val="subscript"/>
                <w:lang w:val="en-US"/>
              </w:rPr>
              <w:t>после</w:t>
            </w:r>
            <w:r w:rsidRPr="00FB2D44">
              <w:rPr>
                <w:rFonts w:ascii="Verdana" w:hAnsi="Verdana"/>
                <w:lang w:val="en-US"/>
              </w:rPr>
              <w:t>)</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Абсолютное значение разности</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Ранговый номер разности</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12</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7.5</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5.5</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13.5</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16</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5.5</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11</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9.5</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18.5</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20</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18.5</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2.5</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16</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16</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5.25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0.75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7.5</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4.75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5.75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9.5</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3.5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5.5</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13.5</w:t>
            </w:r>
          </w:p>
        </w:tc>
      </w:tr>
      <w:tr w:rsidR="008C5801" w:rsidRPr="00FB2D44" w:rsidTr="008C5801">
        <w:trPr>
          <w:jc w:val="center"/>
        </w:trPr>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Сумма</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 xml:space="preserve"> </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 xml:space="preserve"> </w:t>
            </w:r>
          </w:p>
        </w:tc>
        <w:tc>
          <w:tcPr>
            <w:tcW w:w="2000" w:type="dxa"/>
            <w:tcBorders>
              <w:top w:val="single" w:sz="2" w:space="0" w:color="000000"/>
              <w:left w:val="single" w:sz="2" w:space="0" w:color="000000"/>
              <w:bottom w:val="single" w:sz="2" w:space="0" w:color="000000"/>
              <w:right w:val="single" w:sz="2" w:space="0" w:color="000000"/>
            </w:tcBorders>
          </w:tcPr>
          <w:p w:rsidR="008C5801" w:rsidRPr="00FB2D44" w:rsidRDefault="008C5801" w:rsidP="008C5801">
            <w:pPr>
              <w:pStyle w:val="Textbody"/>
              <w:spacing w:after="0"/>
              <w:jc w:val="center"/>
              <w:rPr>
                <w:rFonts w:ascii="Verdana" w:hAnsi="Verdana"/>
              </w:rPr>
            </w:pPr>
            <w:r w:rsidRPr="00FB2D44">
              <w:rPr>
                <w:rFonts w:ascii="Verdana" w:hAnsi="Verdana"/>
                <w:lang w:val="en-US"/>
              </w:rPr>
              <w:t>210</w:t>
            </w:r>
          </w:p>
        </w:tc>
      </w:tr>
    </w:tbl>
    <w:p w:rsidR="008C5801" w:rsidRPr="00FB2D44" w:rsidRDefault="008C5801" w:rsidP="008C5801">
      <w:pPr>
        <w:spacing w:after="0" w:line="360" w:lineRule="auto"/>
        <w:rPr>
          <w:rFonts w:ascii="Times New Roman" w:hAnsi="Times New Roman" w:cs="Times New Roman"/>
          <w:sz w:val="28"/>
          <w:szCs w:val="28"/>
        </w:rPr>
      </w:pP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Сумма по столбцу рангов равна ∑=210</w:t>
      </w: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Проверка правильности составления матрицы на основе исчисления контрольной суммы:</w:t>
      </w:r>
    </w:p>
    <w:p w:rsidR="008C5801" w:rsidRPr="00FB2D44" w:rsidRDefault="00D075D3"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fldChar w:fldCharType="begin"/>
      </w:r>
      <w:r w:rsidR="008C5801" w:rsidRPr="00FB2D44">
        <w:rPr>
          <w:rFonts w:ascii="Times New Roman" w:hAnsi="Times New Roman" w:cs="Times New Roman"/>
          <w:sz w:val="28"/>
          <w:szCs w:val="28"/>
        </w:rPr>
        <w:instrText>EQ ∑x</w:instrText>
      </w:r>
      <w:r w:rsidR="008C5801" w:rsidRPr="00FB2D44">
        <w:rPr>
          <w:rFonts w:ascii="Times New Roman" w:hAnsi="Times New Roman" w:cs="Times New Roman"/>
          <w:sz w:val="28"/>
          <w:szCs w:val="28"/>
          <w:vertAlign w:val="subscript"/>
        </w:rPr>
        <w:instrText>ij</w:instrText>
      </w:r>
      <w:r w:rsidR="008C5801" w:rsidRPr="00FB2D44">
        <w:rPr>
          <w:rFonts w:ascii="Times New Roman" w:hAnsi="Times New Roman" w:cs="Times New Roman"/>
          <w:sz w:val="28"/>
          <w:szCs w:val="28"/>
        </w:rPr>
        <w:instrText xml:space="preserve"> = \f((1+n)n;2) = \f((1+20)20;2) = 210</w:instrText>
      </w:r>
      <w:r w:rsidRPr="00FB2D44">
        <w:rPr>
          <w:rFonts w:ascii="Times New Roman" w:hAnsi="Times New Roman" w:cs="Times New Roman"/>
          <w:sz w:val="28"/>
          <w:szCs w:val="28"/>
        </w:rPr>
        <w:fldChar w:fldCharType="end"/>
      </w: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Сумма по столбцу и контрольная сумма равны между собой, значит, ранжирование проведено правильно.</w:t>
      </w: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Теперь отметим те направления, которые являются нетипичными, в данном случае – отрицательными. В Таблице эти направления и соответствующие им ранги выделены цветом. Сумма рангов этих «редких» направлений составляет эмпирическое значение критерия Т:</w:t>
      </w: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T=∑R</w:t>
      </w:r>
      <w:r w:rsidRPr="00FB2D44">
        <w:rPr>
          <w:rFonts w:ascii="Times New Roman" w:hAnsi="Times New Roman" w:cs="Times New Roman"/>
          <w:sz w:val="28"/>
          <w:szCs w:val="28"/>
          <w:vertAlign w:val="subscript"/>
        </w:rPr>
        <w:t>t</w:t>
      </w:r>
      <w:r w:rsidRPr="00FB2D44">
        <w:rPr>
          <w:rFonts w:ascii="Times New Roman" w:hAnsi="Times New Roman" w:cs="Times New Roman"/>
          <w:sz w:val="28"/>
          <w:szCs w:val="28"/>
        </w:rPr>
        <w:t>==0</w:t>
      </w: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lastRenderedPageBreak/>
        <w:t>По таблице Приложения находим критические значения для Т-критерия Вилкоксона для n=20:</w:t>
      </w: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T</w:t>
      </w:r>
      <w:r w:rsidRPr="00FB2D44">
        <w:rPr>
          <w:rFonts w:ascii="Times New Roman" w:hAnsi="Times New Roman" w:cs="Times New Roman"/>
          <w:sz w:val="28"/>
          <w:szCs w:val="28"/>
          <w:vertAlign w:val="subscript"/>
        </w:rPr>
        <w:t>кр</w:t>
      </w:r>
      <w:r w:rsidRPr="00FB2D44">
        <w:rPr>
          <w:rFonts w:ascii="Times New Roman" w:hAnsi="Times New Roman" w:cs="Times New Roman"/>
          <w:sz w:val="28"/>
          <w:szCs w:val="28"/>
        </w:rPr>
        <w:t>=43 (p≤0.01)</w:t>
      </w: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T</w:t>
      </w:r>
      <w:r w:rsidRPr="00FB2D44">
        <w:rPr>
          <w:rFonts w:ascii="Times New Roman" w:hAnsi="Times New Roman" w:cs="Times New Roman"/>
          <w:sz w:val="28"/>
          <w:szCs w:val="28"/>
          <w:vertAlign w:val="subscript"/>
        </w:rPr>
        <w:t>кр</w:t>
      </w:r>
      <w:r w:rsidRPr="00FB2D44">
        <w:rPr>
          <w:rFonts w:ascii="Times New Roman" w:hAnsi="Times New Roman" w:cs="Times New Roman"/>
          <w:sz w:val="28"/>
          <w:szCs w:val="28"/>
        </w:rPr>
        <w:t>=60 (p≤0.05)</w:t>
      </w: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Зона значимости в данном случае простирается влево, действительно, если бы "редких", в данном случае положительных, направлений не было совсем, то и сумма их рангов равнялась бы нулю.</w:t>
      </w: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В данном же случае эмпирическое значение Т попадает в зону значимости: Т</w:t>
      </w:r>
      <w:r w:rsidRPr="00FB2D44">
        <w:rPr>
          <w:rFonts w:ascii="Times New Roman" w:hAnsi="Times New Roman" w:cs="Times New Roman"/>
          <w:sz w:val="28"/>
          <w:szCs w:val="28"/>
          <w:vertAlign w:val="subscript"/>
        </w:rPr>
        <w:t>эмп</w:t>
      </w:r>
      <w:r w:rsidRPr="00FB2D44">
        <w:rPr>
          <w:rFonts w:ascii="Times New Roman" w:hAnsi="Times New Roman" w:cs="Times New Roman"/>
          <w:sz w:val="28"/>
          <w:szCs w:val="28"/>
        </w:rPr>
        <w:t>&lt;Т</w:t>
      </w:r>
      <w:r w:rsidRPr="00FB2D44">
        <w:rPr>
          <w:rFonts w:ascii="Times New Roman" w:hAnsi="Times New Roman" w:cs="Times New Roman"/>
          <w:sz w:val="28"/>
          <w:szCs w:val="28"/>
          <w:vertAlign w:val="subscript"/>
        </w:rPr>
        <w:t>кр</w:t>
      </w:r>
      <w:r w:rsidRPr="00FB2D44">
        <w:rPr>
          <w:rFonts w:ascii="Times New Roman" w:hAnsi="Times New Roman" w:cs="Times New Roman"/>
          <w:sz w:val="28"/>
          <w:szCs w:val="28"/>
        </w:rPr>
        <w:t>(0,01).</w:t>
      </w:r>
    </w:p>
    <w:p w:rsidR="008C5801" w:rsidRPr="00FB2D44" w:rsidRDefault="008C5801" w:rsidP="008C5801">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Гипотеза H</w:t>
      </w:r>
      <w:r w:rsidRPr="00FB2D44">
        <w:rPr>
          <w:rFonts w:ascii="Times New Roman" w:hAnsi="Times New Roman" w:cs="Times New Roman"/>
          <w:sz w:val="28"/>
          <w:szCs w:val="28"/>
          <w:vertAlign w:val="subscript"/>
        </w:rPr>
        <w:t>0</w:t>
      </w:r>
      <w:r w:rsidRPr="00FB2D44">
        <w:rPr>
          <w:rFonts w:ascii="Times New Roman" w:hAnsi="Times New Roman" w:cs="Times New Roman"/>
          <w:sz w:val="28"/>
          <w:szCs w:val="28"/>
        </w:rPr>
        <w:t xml:space="preserve"> принимается. Показатели после эксперимента превышают значения показателей до опыта.</w:t>
      </w:r>
    </w:p>
    <w:p w:rsidR="00707961" w:rsidRPr="00FB2D44" w:rsidRDefault="00707961" w:rsidP="00AD6E69">
      <w:pPr>
        <w:tabs>
          <w:tab w:val="left" w:pos="903"/>
        </w:tabs>
        <w:spacing w:after="0" w:line="360" w:lineRule="auto"/>
        <w:ind w:firstLine="709"/>
        <w:contextualSpacing/>
        <w:jc w:val="both"/>
        <w:rPr>
          <w:rFonts w:ascii="Times New Roman" w:eastAsia="Calibri" w:hAnsi="Times New Roman" w:cs="Times New Roman"/>
          <w:sz w:val="28"/>
          <w:szCs w:val="28"/>
        </w:rPr>
      </w:pPr>
    </w:p>
    <w:p w:rsidR="00770A2A" w:rsidRPr="00FB2D44" w:rsidRDefault="00770A2A" w:rsidP="00707961">
      <w:pPr>
        <w:pStyle w:val="2"/>
        <w:spacing w:before="0" w:line="360" w:lineRule="auto"/>
        <w:jc w:val="center"/>
        <w:rPr>
          <w:rFonts w:ascii="Times New Roman" w:eastAsia="Times New Roman" w:hAnsi="Times New Roman" w:cs="Times New Roman"/>
          <w:color w:val="auto"/>
          <w:sz w:val="28"/>
          <w:szCs w:val="28"/>
          <w:lang w:eastAsia="ru-RU" w:bidi="ru-RU"/>
        </w:rPr>
      </w:pPr>
      <w:bookmarkStart w:id="43" w:name="_Toc32955849"/>
      <w:bookmarkStart w:id="44" w:name="_Toc111636752"/>
      <w:bookmarkStart w:id="45" w:name="_Toc140347516"/>
      <w:r w:rsidRPr="00FB2D44">
        <w:rPr>
          <w:rFonts w:ascii="Times New Roman" w:eastAsia="Calibri" w:hAnsi="Times New Roman" w:cs="Times New Roman"/>
          <w:color w:val="auto"/>
          <w:sz w:val="28"/>
          <w:szCs w:val="28"/>
        </w:rPr>
        <w:t>2.4</w:t>
      </w:r>
      <w:r w:rsidR="00FF4F4F" w:rsidRPr="00FB2D44">
        <w:rPr>
          <w:rFonts w:ascii="Times New Roman" w:eastAsia="Calibri" w:hAnsi="Times New Roman" w:cs="Times New Roman"/>
          <w:color w:val="auto"/>
          <w:sz w:val="28"/>
          <w:szCs w:val="28"/>
        </w:rPr>
        <w:t xml:space="preserve"> </w:t>
      </w:r>
      <w:bookmarkEnd w:id="43"/>
      <w:bookmarkEnd w:id="44"/>
      <w:r w:rsidRPr="00FB2D44">
        <w:rPr>
          <w:rFonts w:ascii="Times New Roman" w:eastAsia="Times New Roman" w:hAnsi="Times New Roman" w:cs="Times New Roman"/>
          <w:color w:val="auto"/>
          <w:sz w:val="28"/>
          <w:szCs w:val="28"/>
          <w:lang w:eastAsia="ru-RU" w:bidi="ru-RU"/>
        </w:rPr>
        <w:t xml:space="preserve">Рекомендации для детей старшего дошкольного возраста, родителей и педагогов ДОО для повышения эффективности </w:t>
      </w:r>
      <w:r w:rsidRPr="00FB2D44">
        <w:rPr>
          <w:rFonts w:ascii="Times New Roman" w:eastAsia="Calibri" w:hAnsi="Times New Roman" w:cs="Times New Roman"/>
          <w:color w:val="auto"/>
          <w:sz w:val="28"/>
          <w:szCs w:val="28"/>
          <w:lang w:eastAsia="ru-RU"/>
        </w:rPr>
        <w:t>творческих игровых приемов и средств в коррекционно-логопедической работе со старшими дошкольниками с общим недоразвитием речи</w:t>
      </w:r>
      <w:bookmarkEnd w:id="45"/>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p>
    <w:p w:rsidR="00770A2A" w:rsidRPr="00FB2D44" w:rsidRDefault="00FF4F4F" w:rsidP="00AD6E69">
      <w:pPr>
        <w:widowControl w:val="0"/>
        <w:tabs>
          <w:tab w:val="left" w:pos="284"/>
          <w:tab w:val="left" w:pos="851"/>
          <w:tab w:val="left" w:pos="9072"/>
        </w:tabs>
        <w:autoSpaceDE w:val="0"/>
        <w:autoSpaceDN w:val="0"/>
        <w:spacing w:after="0" w:line="360" w:lineRule="auto"/>
        <w:ind w:right="3" w:firstLine="567"/>
        <w:jc w:val="both"/>
        <w:rPr>
          <w:rFonts w:ascii="Times New Roman" w:eastAsia="Times New Roman" w:hAnsi="Times New Roman" w:cs="Times New Roman"/>
          <w:sz w:val="28"/>
          <w:szCs w:val="28"/>
          <w:lang w:eastAsia="ru-RU" w:bidi="ru-RU"/>
        </w:rPr>
      </w:pPr>
      <w:r w:rsidRPr="00FB2D44">
        <w:rPr>
          <w:rFonts w:ascii="Times New Roman" w:eastAsia="Times New Roman" w:hAnsi="Times New Roman" w:cs="Times New Roman"/>
          <w:sz w:val="28"/>
          <w:szCs w:val="28"/>
          <w:lang w:eastAsia="ru-RU"/>
        </w:rPr>
        <w:t xml:space="preserve">Следующий этап опытно-экспериментальной работы заключался в </w:t>
      </w:r>
      <w:r w:rsidR="00770A2A" w:rsidRPr="00FB2D44">
        <w:rPr>
          <w:rFonts w:ascii="Times New Roman" w:eastAsia="Times New Roman" w:hAnsi="Times New Roman" w:cs="Times New Roman"/>
          <w:sz w:val="28"/>
          <w:szCs w:val="28"/>
          <w:lang w:eastAsia="ru-RU"/>
        </w:rPr>
        <w:t xml:space="preserve">составлении рекомендаций </w:t>
      </w:r>
      <w:r w:rsidR="00770A2A" w:rsidRPr="00FB2D44">
        <w:rPr>
          <w:rFonts w:ascii="Times New Roman" w:eastAsia="Times New Roman" w:hAnsi="Times New Roman" w:cs="Times New Roman"/>
          <w:sz w:val="28"/>
          <w:szCs w:val="28"/>
          <w:lang w:eastAsia="ru-RU" w:bidi="ru-RU"/>
        </w:rPr>
        <w:t xml:space="preserve">для детей старшего дошкольного возраста, родителей и педагогов ДОО для повышения эффективности </w:t>
      </w:r>
      <w:r w:rsidR="00770A2A" w:rsidRPr="00FB2D44">
        <w:rPr>
          <w:rFonts w:ascii="Times New Roman" w:eastAsia="Calibri" w:hAnsi="Times New Roman" w:cs="Times New Roman"/>
          <w:sz w:val="28"/>
          <w:szCs w:val="28"/>
          <w:lang w:eastAsia="ru-RU"/>
        </w:rPr>
        <w:t>творческих игровых приемов и средств в коррекционно-логопедической работе со старшими дошкольниками с общим недоразвитием речи</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0"/>
          <w:szCs w:val="20"/>
          <w:lang w:eastAsia="ru-RU"/>
        </w:rPr>
      </w:pPr>
      <w:r w:rsidRPr="00FB2D44">
        <w:rPr>
          <w:rFonts w:ascii="Times New Roman" w:eastAsia="Times New Roman" w:hAnsi="Times New Roman" w:cs="Times New Roman"/>
          <w:sz w:val="28"/>
          <w:szCs w:val="28"/>
          <w:lang w:eastAsia="ru-RU"/>
        </w:rPr>
        <w:t xml:space="preserve">Основная цель </w:t>
      </w:r>
      <w:r w:rsidR="00770A2A" w:rsidRPr="00FB2D44">
        <w:rPr>
          <w:rFonts w:ascii="Times New Roman" w:eastAsia="Times New Roman" w:hAnsi="Times New Roman" w:cs="Times New Roman"/>
          <w:sz w:val="28"/>
          <w:szCs w:val="28"/>
          <w:lang w:eastAsia="ru-RU"/>
        </w:rPr>
        <w:t>данного</w:t>
      </w:r>
      <w:r w:rsidRPr="00FB2D44">
        <w:rPr>
          <w:rFonts w:ascii="Times New Roman" w:eastAsia="Times New Roman" w:hAnsi="Times New Roman" w:cs="Times New Roman"/>
          <w:sz w:val="28"/>
          <w:szCs w:val="28"/>
          <w:lang w:eastAsia="ru-RU"/>
        </w:rPr>
        <w:t xml:space="preserve"> этапа состояла во внедрении в педагогический процесс </w:t>
      </w:r>
      <w:r w:rsidR="00DA3948" w:rsidRPr="00FB2D44">
        <w:rPr>
          <w:rFonts w:ascii="Times New Roman" w:eastAsia="Times New Roman" w:hAnsi="Times New Roman" w:cs="Times New Roman"/>
          <w:sz w:val="28"/>
          <w:szCs w:val="28"/>
          <w:lang w:eastAsia="ru-RU"/>
        </w:rPr>
        <w:t>ЦРР «Соловушка»</w:t>
      </w:r>
      <w:r w:rsidRPr="00FB2D44">
        <w:rPr>
          <w:rFonts w:ascii="Times New Roman" w:eastAsia="Times New Roman" w:hAnsi="Times New Roman" w:cs="Times New Roman"/>
          <w:sz w:val="28"/>
          <w:szCs w:val="28"/>
          <w:lang w:eastAsia="ru-RU"/>
        </w:rPr>
        <w:t xml:space="preserve"> </w:t>
      </w:r>
      <w:r w:rsidR="00770A2A" w:rsidRPr="00FB2D44">
        <w:rPr>
          <w:rFonts w:ascii="Times New Roman" w:eastAsia="Times New Roman" w:hAnsi="Times New Roman" w:cs="Times New Roman"/>
          <w:sz w:val="28"/>
          <w:szCs w:val="28"/>
          <w:lang w:eastAsia="ru-RU"/>
        </w:rPr>
        <w:t>ряда рекомендаций по</w:t>
      </w:r>
      <w:r w:rsidRPr="00FB2D44">
        <w:rPr>
          <w:rFonts w:ascii="Times New Roman" w:eastAsia="Times New Roman" w:hAnsi="Times New Roman" w:cs="Times New Roman"/>
          <w:sz w:val="28"/>
          <w:szCs w:val="28"/>
          <w:lang w:eastAsia="ru-RU"/>
        </w:rPr>
        <w:t xml:space="preserve"> успешному развитию речи старших дошкольников в процессе </w:t>
      </w:r>
      <w:r w:rsidR="00997200" w:rsidRPr="00FB2D44">
        <w:rPr>
          <w:rFonts w:ascii="Times New Roman" w:eastAsia="Times New Roman" w:hAnsi="Times New Roman" w:cs="Times New Roman"/>
          <w:sz w:val="28"/>
          <w:szCs w:val="28"/>
          <w:lang w:eastAsia="ru-RU"/>
        </w:rPr>
        <w:t>игровой деятельности</w:t>
      </w:r>
      <w:r w:rsidRPr="00FB2D44">
        <w:rPr>
          <w:rFonts w:ascii="Times New Roman" w:eastAsia="Times New Roman" w:hAnsi="Times New Roman" w:cs="Times New Roman"/>
          <w:sz w:val="28"/>
          <w:szCs w:val="28"/>
          <w:lang w:eastAsia="ru-RU"/>
        </w:rPr>
        <w:t>. При этом решались следующие задачи:</w:t>
      </w:r>
    </w:p>
    <w:p w:rsidR="00FF4F4F" w:rsidRPr="00FB2D44" w:rsidRDefault="00FF4F4F" w:rsidP="00AD6E69">
      <w:pPr>
        <w:widowControl w:val="0"/>
        <w:numPr>
          <w:ilvl w:val="0"/>
          <w:numId w:val="8"/>
        </w:numPr>
        <w:shd w:val="clear" w:color="auto" w:fill="FFFFFF"/>
        <w:tabs>
          <w:tab w:val="left" w:pos="709"/>
          <w:tab w:val="left" w:pos="1134"/>
        </w:tabs>
        <w:autoSpaceDE w:val="0"/>
        <w:autoSpaceDN w:val="0"/>
        <w:adjustRightInd w:val="0"/>
        <w:spacing w:after="0" w:line="360" w:lineRule="auto"/>
        <w:ind w:left="0" w:firstLine="709"/>
        <w:contextualSpacing/>
        <w:jc w:val="both"/>
        <w:rPr>
          <w:rFonts w:ascii="Times New Roman" w:eastAsia="Calibri" w:hAnsi="Times New Roman" w:cs="Times New Roman"/>
          <w:sz w:val="28"/>
        </w:rPr>
      </w:pPr>
      <w:r w:rsidRPr="00FB2D44">
        <w:rPr>
          <w:rFonts w:ascii="Times New Roman" w:eastAsia="Calibri" w:hAnsi="Times New Roman" w:cs="Times New Roman"/>
          <w:sz w:val="28"/>
          <w:szCs w:val="28"/>
        </w:rPr>
        <w:t xml:space="preserve">подготовка методических разработок по развитию речи у дошкольников средствами </w:t>
      </w:r>
      <w:r w:rsidR="00997200" w:rsidRPr="00FB2D44">
        <w:rPr>
          <w:rFonts w:ascii="Times New Roman" w:eastAsia="Calibri" w:hAnsi="Times New Roman" w:cs="Times New Roman"/>
          <w:sz w:val="28"/>
          <w:szCs w:val="28"/>
        </w:rPr>
        <w:t>игровой деятельности</w:t>
      </w:r>
      <w:r w:rsidRPr="00FB2D44">
        <w:rPr>
          <w:rFonts w:ascii="Times New Roman" w:eastAsia="Calibri" w:hAnsi="Times New Roman" w:cs="Times New Roman"/>
          <w:sz w:val="28"/>
          <w:szCs w:val="28"/>
        </w:rPr>
        <w:t>, соответствующими выделенному комплексу педагогических условий;</w:t>
      </w:r>
    </w:p>
    <w:p w:rsidR="00FF4F4F" w:rsidRPr="00FB2D44" w:rsidRDefault="00FF4F4F" w:rsidP="00AD6E69">
      <w:pPr>
        <w:widowControl w:val="0"/>
        <w:numPr>
          <w:ilvl w:val="0"/>
          <w:numId w:val="8"/>
        </w:numPr>
        <w:shd w:val="clear" w:color="auto" w:fill="FFFFFF"/>
        <w:tabs>
          <w:tab w:val="left" w:pos="709"/>
          <w:tab w:val="left" w:pos="1134"/>
        </w:tabs>
        <w:autoSpaceDE w:val="0"/>
        <w:autoSpaceDN w:val="0"/>
        <w:adjustRightInd w:val="0"/>
        <w:spacing w:after="0" w:line="360" w:lineRule="auto"/>
        <w:ind w:left="0" w:firstLine="709"/>
        <w:contextualSpacing/>
        <w:jc w:val="both"/>
        <w:rPr>
          <w:rFonts w:ascii="Times New Roman" w:eastAsia="Calibri" w:hAnsi="Times New Roman" w:cs="Times New Roman"/>
          <w:sz w:val="28"/>
          <w:szCs w:val="28"/>
        </w:rPr>
      </w:pPr>
      <w:r w:rsidRPr="00FB2D44">
        <w:rPr>
          <w:rFonts w:ascii="Times New Roman" w:eastAsia="Calibri" w:hAnsi="Times New Roman" w:cs="Times New Roman"/>
          <w:sz w:val="28"/>
          <w:szCs w:val="28"/>
        </w:rPr>
        <w:t xml:space="preserve">внедрение в педагогический процесс </w:t>
      </w:r>
      <w:r w:rsidR="00671CC7" w:rsidRPr="00FB2D44">
        <w:rPr>
          <w:rFonts w:ascii="Times New Roman" w:eastAsia="Calibri" w:hAnsi="Times New Roman" w:cs="Times New Roman"/>
          <w:sz w:val="28"/>
          <w:szCs w:val="28"/>
        </w:rPr>
        <w:t xml:space="preserve">МБДОУ </w:t>
      </w:r>
      <w:r w:rsidR="00DA3948" w:rsidRPr="00FB2D44">
        <w:rPr>
          <w:rFonts w:ascii="Times New Roman" w:eastAsia="Calibri" w:hAnsi="Times New Roman" w:cs="Times New Roman"/>
          <w:sz w:val="28"/>
          <w:szCs w:val="28"/>
        </w:rPr>
        <w:t>ЦРР</w:t>
      </w:r>
      <w:r w:rsidR="00671CC7" w:rsidRPr="00FB2D44">
        <w:rPr>
          <w:rFonts w:ascii="Times New Roman" w:eastAsia="Calibri" w:hAnsi="Times New Roman" w:cs="Times New Roman"/>
          <w:sz w:val="28"/>
          <w:szCs w:val="28"/>
        </w:rPr>
        <w:t xml:space="preserve"> </w:t>
      </w:r>
      <w:r w:rsidRPr="00FB2D44">
        <w:rPr>
          <w:rFonts w:ascii="Times New Roman" w:eastAsia="Calibri" w:hAnsi="Times New Roman" w:cs="Times New Roman"/>
          <w:sz w:val="28"/>
          <w:szCs w:val="28"/>
        </w:rPr>
        <w:t>«</w:t>
      </w:r>
      <w:r w:rsidR="00671CC7" w:rsidRPr="00FB2D44">
        <w:rPr>
          <w:rFonts w:ascii="Times New Roman" w:eastAsia="Calibri" w:hAnsi="Times New Roman" w:cs="Times New Roman"/>
          <w:sz w:val="28"/>
          <w:szCs w:val="28"/>
        </w:rPr>
        <w:t>Соловушка</w:t>
      </w:r>
      <w:r w:rsidRPr="00FB2D44">
        <w:rPr>
          <w:rFonts w:ascii="Times New Roman" w:eastAsia="Calibri" w:hAnsi="Times New Roman" w:cs="Times New Roman"/>
          <w:sz w:val="28"/>
          <w:szCs w:val="28"/>
        </w:rPr>
        <w:t xml:space="preserve">»  </w:t>
      </w:r>
      <w:r w:rsidRPr="00FB2D44">
        <w:rPr>
          <w:rFonts w:ascii="Times New Roman" w:eastAsia="Calibri" w:hAnsi="Times New Roman" w:cs="Times New Roman"/>
          <w:sz w:val="28"/>
          <w:szCs w:val="28"/>
        </w:rPr>
        <w:lastRenderedPageBreak/>
        <w:t xml:space="preserve">методических разработок по развитию речи у дошкольников средствами </w:t>
      </w:r>
      <w:r w:rsidR="00997200" w:rsidRPr="00FB2D44">
        <w:rPr>
          <w:rFonts w:ascii="Times New Roman" w:eastAsia="Calibri" w:hAnsi="Times New Roman" w:cs="Times New Roman"/>
          <w:sz w:val="28"/>
          <w:szCs w:val="28"/>
        </w:rPr>
        <w:t>игровой деятельности</w:t>
      </w:r>
      <w:r w:rsidRPr="00FB2D44">
        <w:rPr>
          <w:rFonts w:ascii="Times New Roman" w:eastAsia="Calibri" w:hAnsi="Times New Roman" w:cs="Times New Roman"/>
          <w:sz w:val="28"/>
          <w:szCs w:val="28"/>
        </w:rPr>
        <w:t>.</w:t>
      </w:r>
    </w:p>
    <w:p w:rsidR="00FF4F4F" w:rsidRPr="00FB2D44" w:rsidRDefault="00FF4F4F" w:rsidP="00AD6E69">
      <w:pPr>
        <w:widowControl w:val="0"/>
        <w:tabs>
          <w:tab w:val="right" w:leader="dot" w:pos="9072"/>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В ходе формирующего этапа эксперимента внедрению в педагогический процесс </w:t>
      </w:r>
      <w:r w:rsidR="00DA3948" w:rsidRPr="00FB2D44">
        <w:rPr>
          <w:rFonts w:ascii="Times New Roman" w:eastAsia="Times New Roman" w:hAnsi="Times New Roman" w:cs="Times New Roman"/>
          <w:sz w:val="28"/>
          <w:szCs w:val="28"/>
          <w:lang w:eastAsia="ru-RU"/>
        </w:rPr>
        <w:t>ЦРР «Соловушка»</w:t>
      </w:r>
      <w:r w:rsidRPr="00FB2D44">
        <w:rPr>
          <w:rFonts w:ascii="Times New Roman" w:eastAsia="Times New Roman" w:hAnsi="Times New Roman" w:cs="Times New Roman"/>
          <w:sz w:val="28"/>
          <w:szCs w:val="28"/>
          <w:lang w:eastAsia="ru-RU"/>
        </w:rPr>
        <w:t xml:space="preserve"> подлежал следующий комплекс психолого-педагогических условий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у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средствами </w:t>
      </w:r>
      <w:r w:rsidR="00997200" w:rsidRPr="00FB2D44">
        <w:rPr>
          <w:rFonts w:ascii="Times New Roman" w:eastAsia="Times New Roman" w:hAnsi="Times New Roman" w:cs="Times New Roman"/>
          <w:sz w:val="28"/>
          <w:szCs w:val="28"/>
          <w:lang w:eastAsia="ru-RU"/>
        </w:rPr>
        <w:t>игровой деятельности</w:t>
      </w:r>
      <w:r w:rsidRPr="00FB2D44">
        <w:rPr>
          <w:rFonts w:ascii="Times New Roman" w:eastAsia="Times New Roman" w:hAnsi="Times New Roman" w:cs="Times New Roman"/>
          <w:sz w:val="28"/>
          <w:szCs w:val="28"/>
          <w:lang w:eastAsia="ru-RU"/>
        </w:rPr>
        <w:t>:</w:t>
      </w:r>
    </w:p>
    <w:p w:rsidR="00FF4F4F" w:rsidRPr="00FB2D44" w:rsidRDefault="00FF4F4F" w:rsidP="00AD6E69">
      <w:pPr>
        <w:widowControl w:val="0"/>
        <w:numPr>
          <w:ilvl w:val="0"/>
          <w:numId w:val="2"/>
        </w:numPr>
        <w:tabs>
          <w:tab w:val="left" w:pos="993"/>
          <w:tab w:val="left" w:pos="1276"/>
        </w:tabs>
        <w:autoSpaceDE w:val="0"/>
        <w:autoSpaceDN w:val="0"/>
        <w:adjustRightInd w:val="0"/>
        <w:spacing w:after="0" w:line="360" w:lineRule="auto"/>
        <w:ind w:left="0"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использование приемов, направленных на стимулирование детей к речевой активности (предвосхищающая положительная оценка речевых умений детей; диалоговый режим игровой деятельности детей; использование соревновательных ситуаций);</w:t>
      </w:r>
    </w:p>
    <w:p w:rsidR="00FF4F4F" w:rsidRPr="00FB2D44" w:rsidRDefault="00FF4F4F" w:rsidP="00AD6E69">
      <w:pPr>
        <w:widowControl w:val="0"/>
        <w:numPr>
          <w:ilvl w:val="0"/>
          <w:numId w:val="2"/>
        </w:numPr>
        <w:tabs>
          <w:tab w:val="left" w:pos="993"/>
          <w:tab w:val="left" w:pos="1276"/>
        </w:tabs>
        <w:autoSpaceDE w:val="0"/>
        <w:autoSpaceDN w:val="0"/>
        <w:adjustRightInd w:val="0"/>
        <w:spacing w:after="0" w:line="360" w:lineRule="auto"/>
        <w:ind w:left="0"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осуществлен учет возрастных особенностей и уровня </w:t>
      </w:r>
      <w:r w:rsidR="00E122F7" w:rsidRPr="00FB2D44">
        <w:rPr>
          <w:rFonts w:ascii="Times New Roman" w:eastAsia="Times New Roman" w:hAnsi="Times New Roman" w:cs="Times New Roman"/>
          <w:sz w:val="28"/>
          <w:szCs w:val="28"/>
          <w:lang w:eastAsia="ru-RU"/>
        </w:rPr>
        <w:t xml:space="preserve">развития </w:t>
      </w:r>
      <w:r w:rsidR="00BB2268" w:rsidRPr="00FB2D44">
        <w:rPr>
          <w:rFonts w:ascii="Times New Roman" w:eastAsia="Times New Roman" w:hAnsi="Times New Roman" w:cs="Times New Roman"/>
          <w:sz w:val="28"/>
          <w:szCs w:val="28"/>
          <w:lang w:eastAsia="ru-RU"/>
        </w:rPr>
        <w:t>речевой активности</w:t>
      </w:r>
      <w:r w:rsidRPr="00FB2D44">
        <w:rPr>
          <w:rFonts w:ascii="Times New Roman" w:eastAsia="Times New Roman" w:hAnsi="Times New Roman" w:cs="Times New Roman"/>
          <w:sz w:val="28"/>
          <w:szCs w:val="28"/>
          <w:lang w:eastAsia="ru-RU"/>
        </w:rPr>
        <w:t xml:space="preserve"> у дошкольников;</w:t>
      </w:r>
    </w:p>
    <w:p w:rsidR="00FF4F4F" w:rsidRPr="00FB2D44" w:rsidRDefault="00FF4F4F" w:rsidP="00AD6E69">
      <w:pPr>
        <w:widowControl w:val="0"/>
        <w:numPr>
          <w:ilvl w:val="0"/>
          <w:numId w:val="2"/>
        </w:numPr>
        <w:tabs>
          <w:tab w:val="left" w:pos="0"/>
          <w:tab w:val="left" w:pos="993"/>
          <w:tab w:val="left" w:pos="1276"/>
        </w:tabs>
        <w:autoSpaceDE w:val="0"/>
        <w:autoSpaceDN w:val="0"/>
        <w:adjustRightInd w:val="0"/>
        <w:spacing w:after="0" w:line="360" w:lineRule="auto"/>
        <w:ind w:left="0" w:firstLine="709"/>
        <w:jc w:val="both"/>
        <w:rPr>
          <w:rFonts w:ascii="Times New Roman" w:eastAsia="Times New Roman" w:hAnsi="Times New Roman" w:cs="Times New Roman"/>
          <w:b/>
          <w:i/>
          <w:sz w:val="28"/>
          <w:szCs w:val="28"/>
          <w:lang w:eastAsia="ru-RU"/>
        </w:rPr>
      </w:pPr>
      <w:r w:rsidRPr="00FB2D44">
        <w:rPr>
          <w:rFonts w:ascii="Times New Roman" w:eastAsia="Times New Roman" w:hAnsi="Times New Roman" w:cs="Times New Roman"/>
          <w:sz w:val="28"/>
          <w:szCs w:val="28"/>
          <w:lang w:eastAsia="ru-RU"/>
        </w:rPr>
        <w:t xml:space="preserve">обеспечено разными формами и методами сотрудничество родителей с педагогами </w:t>
      </w:r>
      <w:r w:rsidR="00DA3948" w:rsidRPr="00FB2D44">
        <w:rPr>
          <w:rFonts w:ascii="Times New Roman" w:eastAsia="Times New Roman" w:hAnsi="Times New Roman" w:cs="Times New Roman"/>
          <w:sz w:val="28"/>
          <w:szCs w:val="28"/>
          <w:lang w:eastAsia="ru-RU"/>
        </w:rPr>
        <w:t>ЦРР «СОЛОВУШКА»</w:t>
      </w:r>
      <w:r w:rsidRPr="00FB2D44">
        <w:rPr>
          <w:rFonts w:ascii="Times New Roman" w:eastAsia="Times New Roman" w:hAnsi="Times New Roman" w:cs="Times New Roman"/>
          <w:sz w:val="28"/>
          <w:szCs w:val="28"/>
          <w:lang w:eastAsia="ru-RU"/>
        </w:rPr>
        <w:t xml:space="preserve">.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Большую роль мы отводили работе с родителями дошкольников экспериментальной группы. Работа с родителями включала в себя три этапа:</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1.Проведение индивидуального консультирования родителей по проблемам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у их детей. Целью проведения данного вида работ было оказание родителям педагогической поддержки относительно решения проблем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у детей.</w:t>
      </w:r>
    </w:p>
    <w:p w:rsidR="00FF4F4F" w:rsidRPr="00FB2D44" w:rsidRDefault="00FF4F4F" w:rsidP="00AD6E69">
      <w:pPr>
        <w:widowControl w:val="0"/>
        <w:shd w:val="clear" w:color="auto" w:fill="FFFFFF"/>
        <w:tabs>
          <w:tab w:val="left" w:pos="1046"/>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Приведем пример консультативных обращений родителей.</w:t>
      </w:r>
    </w:p>
    <w:p w:rsidR="00FF4F4F" w:rsidRPr="00FB2D44" w:rsidRDefault="00FF4F4F" w:rsidP="00AD6E69">
      <w:pPr>
        <w:widowControl w:val="0"/>
        <w:shd w:val="clear" w:color="auto" w:fill="FFFFFF"/>
        <w:tabs>
          <w:tab w:val="left" w:pos="1046"/>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Так, например, мама Д. А., обратилась к нам с проблемой «Мой ребенок не умеет играть с другими детьми. У него есть желание общаться с детьми. Д., отметив в игре другого ребенка увлекательный момент, стремиться его нарушить. Например, в ситуации с кубиками – вместо того, чтобы вместе с другим ребенком строить из кубиков домик, увидев «чужое строительство» принимается его рушить».</w:t>
      </w:r>
    </w:p>
    <w:p w:rsidR="00FF4F4F" w:rsidRPr="00FB2D44" w:rsidRDefault="00FF4F4F" w:rsidP="00AD6E69">
      <w:pPr>
        <w:widowControl w:val="0"/>
        <w:shd w:val="clear" w:color="auto" w:fill="FFFFFF"/>
        <w:tabs>
          <w:tab w:val="left" w:pos="1046"/>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В ходе обсуждения данной проблемы, экспериментатор вместе с мамой пришли к выводу, о том, что Д. не знает, как правильно начать диалог, как выразить свое желание присоединиться к действиям другого ребенка, как </w:t>
      </w:r>
      <w:r w:rsidRPr="00FB2D44">
        <w:rPr>
          <w:rFonts w:ascii="Times New Roman" w:eastAsia="Times New Roman" w:hAnsi="Times New Roman" w:cs="Times New Roman"/>
          <w:sz w:val="28"/>
          <w:szCs w:val="28"/>
          <w:lang w:eastAsia="ru-RU"/>
        </w:rPr>
        <w:lastRenderedPageBreak/>
        <w:t>продуктивно взаимодействовать (находить компромисс и т.д.). Для решения этой проблемы маме было предложено «проиграть» дома со своим ребенком в форме кукольного театра данную ситуацию, выделить вместе с ребенком проблему и вместе найти способ ее решения. Также для семейного работы предлагался ряд сюжетно-ролевых игр, направленных на формирование у ребенка способности принятия чужой позиции и поиска компромисса. С целью снижения агрессии в поведении ребенка было рекомендовано пройти консультативный прием педагога-психолога в центре.</w:t>
      </w:r>
    </w:p>
    <w:p w:rsidR="00FF4F4F" w:rsidRPr="00FB2D44" w:rsidRDefault="00FF4F4F" w:rsidP="00AD6E69">
      <w:pPr>
        <w:widowControl w:val="0"/>
        <w:shd w:val="clear" w:color="auto" w:fill="FFFFFF"/>
        <w:tabs>
          <w:tab w:val="left" w:pos="1046"/>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После проведения индивидуального консультирования с экспериментатором, коррекционных занятий с педагогом-психологом мама Д.  А., отметила изменения в поведении ребенка: «После того как он научился находить компромисс и принимать позицию сверстников, он стал участвовать в совместной игровой деятельности. Даже, когда к нам приходят гости – он играет вместе с другими детьми».</w:t>
      </w:r>
    </w:p>
    <w:p w:rsidR="00FF4F4F" w:rsidRPr="00FB2D44" w:rsidRDefault="00FF4F4F" w:rsidP="00AD6E69">
      <w:pPr>
        <w:widowControl w:val="0"/>
        <w:shd w:val="clear" w:color="auto" w:fill="FFFFFF"/>
        <w:tabs>
          <w:tab w:val="left" w:pos="1046"/>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Мама Э. Ж. отметила, что в разговорах ее дочь периодически повышает голос, что затрудняет общение с другими детьми. В ходе обсуждения совместными усилиями экспериментатора и родительницы, было принято суждение, что  Эльвира, не умея правильно обратиться к собеседнику, вместо ответа систематически ощущала игнорирование окружающими. Поэтому маме было поручено провести работу с ребенком в форме сюжетно-ролевых игр, направленную на формирование у ребенка правил межличностной коммуникации. В результате усвоения правил обращения к людям, у девочки отпала необходимость акцентировать внимание на собственной речи посредством повышения голоса.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2. Проведение коллективных занятий с родителями по вопросу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дошкольников посредством </w:t>
      </w:r>
      <w:r w:rsidR="00997200" w:rsidRPr="00FB2D44">
        <w:rPr>
          <w:rFonts w:ascii="Times New Roman" w:eastAsia="Times New Roman" w:hAnsi="Times New Roman" w:cs="Times New Roman"/>
          <w:sz w:val="28"/>
          <w:szCs w:val="28"/>
          <w:lang w:eastAsia="ru-RU"/>
        </w:rPr>
        <w:t>игровой деятельности</w:t>
      </w:r>
      <w:r w:rsidRPr="00FB2D44">
        <w:rPr>
          <w:rFonts w:ascii="Times New Roman" w:eastAsia="Times New Roman" w:hAnsi="Times New Roman" w:cs="Times New Roman"/>
          <w:sz w:val="28"/>
          <w:szCs w:val="28"/>
          <w:lang w:eastAsia="ru-RU"/>
        </w:rPr>
        <w:t>.</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На первой групповой консультации родителям была разъяснена актуальность игры как ведущей деятельности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представлена классификация детских игр и особое внимание уделено сюжетно-ролевой игре как средству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у </w:t>
      </w:r>
      <w:r w:rsidRPr="00FB2D44">
        <w:rPr>
          <w:rFonts w:ascii="Times New Roman" w:eastAsia="Times New Roman" w:hAnsi="Times New Roman" w:cs="Times New Roman"/>
          <w:sz w:val="28"/>
          <w:szCs w:val="28"/>
          <w:lang w:eastAsia="ru-RU"/>
        </w:rPr>
        <w:lastRenderedPageBreak/>
        <w:t xml:space="preserve">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Затем для лучшего усвоения материала родителям было предложено ознакомиться с такими играм, попробовать проиграть в них вместе с детьми.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Конспект групповой консультации с родителями приведе</w:t>
      </w:r>
      <w:r w:rsidR="0072282D" w:rsidRPr="00FB2D44">
        <w:rPr>
          <w:rFonts w:ascii="Times New Roman" w:eastAsia="Times New Roman" w:hAnsi="Times New Roman" w:cs="Times New Roman"/>
          <w:sz w:val="28"/>
          <w:szCs w:val="28"/>
          <w:lang w:eastAsia="ru-RU"/>
        </w:rPr>
        <w:t>н в приложении 3</w:t>
      </w:r>
      <w:r w:rsidRPr="00FB2D44">
        <w:rPr>
          <w:rFonts w:ascii="Times New Roman" w:eastAsia="Times New Roman" w:hAnsi="Times New Roman" w:cs="Times New Roman"/>
          <w:sz w:val="28"/>
          <w:szCs w:val="28"/>
          <w:lang w:eastAsia="ru-RU"/>
        </w:rPr>
        <w:t>.</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Также с родителями проводились коллективные обсуждения прочитанной психолого-педагогической литературы по вопросам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у детей. Для этого экспериментатором было дано задание родителям осуществить поиск педагогических условий и сюжетно-ролевых игр, способствующих эффективному развитию речи у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На следующей встрече родители обсуждали прочитанную литературы, методические рекомендации по проведению игр с детьми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сюжеты найденных игр, делились собственным опытом.</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3. Привлечение родителей к мероприятиям в рамках разработанной нами системы по созданию оптимальных психолого-педагогических условий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у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средствами </w:t>
      </w:r>
      <w:r w:rsidR="00997200" w:rsidRPr="00FB2D44">
        <w:rPr>
          <w:rFonts w:ascii="Times New Roman" w:eastAsia="Times New Roman" w:hAnsi="Times New Roman" w:cs="Times New Roman"/>
          <w:sz w:val="28"/>
          <w:szCs w:val="28"/>
          <w:lang w:eastAsia="ru-RU"/>
        </w:rPr>
        <w:t>игровой деятельности</w:t>
      </w:r>
      <w:r w:rsidRPr="00FB2D44">
        <w:rPr>
          <w:rFonts w:ascii="Times New Roman" w:eastAsia="Times New Roman" w:hAnsi="Times New Roman" w:cs="Times New Roman"/>
          <w:sz w:val="28"/>
          <w:szCs w:val="28"/>
          <w:lang w:eastAsia="ru-RU"/>
        </w:rPr>
        <w:t xml:space="preserve">. Родители с удовольствием принимали участие в проводимых нами мероприятиях (совместной с детьми инсценировке художественных произведений, в творческом чтении и т.д.).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Работа с детьми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была представлена комплексным сочетанием разных видов сюжетно-ролевых игр, направленных на развитие речи.</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iCs/>
          <w:sz w:val="28"/>
          <w:szCs w:val="28"/>
          <w:lang w:eastAsia="ru-RU"/>
        </w:rPr>
        <w:t>Правилами построения педагогической работы с дошкольниками являлись:</w:t>
      </w:r>
    </w:p>
    <w:p w:rsidR="00FF4F4F" w:rsidRPr="00FB2D44" w:rsidRDefault="00FF4F4F" w:rsidP="00AD6E69">
      <w:pPr>
        <w:widowControl w:val="0"/>
        <w:numPr>
          <w:ilvl w:val="0"/>
          <w:numId w:val="5"/>
        </w:numPr>
        <w:shd w:val="clear" w:color="auto" w:fill="FFFFFF"/>
        <w:tabs>
          <w:tab w:val="left" w:pos="874"/>
        </w:tabs>
        <w:autoSpaceDE w:val="0"/>
        <w:autoSpaceDN w:val="0"/>
        <w:adjustRightInd w:val="0"/>
        <w:spacing w:after="0" w:line="360" w:lineRule="auto"/>
        <w:ind w:firstLine="709"/>
        <w:jc w:val="both"/>
        <w:rPr>
          <w:rFonts w:ascii="Times New Roman" w:eastAsia="Times New Roman" w:hAnsi="Times New Roman" w:cs="Times New Roman"/>
          <w:iCs/>
          <w:sz w:val="28"/>
          <w:szCs w:val="28"/>
          <w:lang w:eastAsia="ru-RU"/>
        </w:rPr>
      </w:pPr>
      <w:r w:rsidRPr="00FB2D44">
        <w:rPr>
          <w:rFonts w:ascii="Times New Roman" w:eastAsia="Times New Roman" w:hAnsi="Times New Roman" w:cs="Times New Roman"/>
          <w:sz w:val="28"/>
          <w:szCs w:val="28"/>
          <w:lang w:eastAsia="ru-RU"/>
        </w:rPr>
        <w:t>опора на знакомый материал, так как игра опирается на предыдущий опыт;</w:t>
      </w:r>
    </w:p>
    <w:p w:rsidR="00FF4F4F" w:rsidRPr="00FB2D44" w:rsidRDefault="00FF4F4F" w:rsidP="00AD6E69">
      <w:pPr>
        <w:widowControl w:val="0"/>
        <w:numPr>
          <w:ilvl w:val="0"/>
          <w:numId w:val="5"/>
        </w:numPr>
        <w:shd w:val="clear" w:color="auto" w:fill="FFFFFF"/>
        <w:tabs>
          <w:tab w:val="left" w:pos="874"/>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преодоление чего-либо, так как только в этом случае возможна активность действия;</w:t>
      </w:r>
    </w:p>
    <w:p w:rsidR="00FF4F4F" w:rsidRPr="00FB2D44" w:rsidRDefault="00FF4F4F" w:rsidP="00AD6E69">
      <w:pPr>
        <w:widowControl w:val="0"/>
        <w:shd w:val="clear" w:color="auto" w:fill="FFFFFF"/>
        <w:tabs>
          <w:tab w:val="left" w:pos="979"/>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w:t>
      </w:r>
      <w:r w:rsidRPr="00FB2D44">
        <w:rPr>
          <w:rFonts w:ascii="Times New Roman" w:eastAsia="Times New Roman" w:hAnsi="Times New Roman" w:cs="Times New Roman"/>
          <w:sz w:val="28"/>
          <w:szCs w:val="28"/>
          <w:lang w:eastAsia="ru-RU"/>
        </w:rPr>
        <w:tab/>
        <w:t>игры должны быть законченными и понятными (постепенное</w:t>
      </w:r>
      <w:r w:rsidRPr="00FB2D44">
        <w:rPr>
          <w:rFonts w:ascii="Times New Roman" w:eastAsia="Times New Roman" w:hAnsi="Times New Roman" w:cs="Times New Roman"/>
          <w:sz w:val="28"/>
          <w:szCs w:val="28"/>
          <w:lang w:eastAsia="ru-RU"/>
        </w:rPr>
        <w:br/>
      </w:r>
      <w:r w:rsidRPr="00FB2D44">
        <w:rPr>
          <w:rFonts w:ascii="Times New Roman" w:eastAsia="Times New Roman" w:hAnsi="Times New Roman" w:cs="Times New Roman"/>
          <w:sz w:val="28"/>
          <w:szCs w:val="28"/>
          <w:lang w:eastAsia="ru-RU"/>
        </w:rPr>
        <w:lastRenderedPageBreak/>
        <w:t>усложнение как правил, так и содержания);</w:t>
      </w:r>
    </w:p>
    <w:p w:rsidR="00FF4F4F" w:rsidRPr="00FB2D44" w:rsidRDefault="00FF4F4F" w:rsidP="00AD6E69">
      <w:pPr>
        <w:widowControl w:val="0"/>
        <w:numPr>
          <w:ilvl w:val="0"/>
          <w:numId w:val="6"/>
        </w:numPr>
        <w:shd w:val="clear" w:color="auto" w:fill="FFFFFF"/>
        <w:tabs>
          <w:tab w:val="left" w:pos="840"/>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 основе игры должна лежать соревновательность, что дает движение, толчок к развитию принятых игровых ролей;</w:t>
      </w:r>
    </w:p>
    <w:p w:rsidR="00FF4F4F" w:rsidRPr="00FB2D44" w:rsidRDefault="00FF4F4F" w:rsidP="00AD6E69">
      <w:pPr>
        <w:widowControl w:val="0"/>
        <w:numPr>
          <w:ilvl w:val="0"/>
          <w:numId w:val="6"/>
        </w:numPr>
        <w:shd w:val="clear" w:color="auto" w:fill="FFFFFF"/>
        <w:tabs>
          <w:tab w:val="left" w:pos="840"/>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педагог выступает в игре в роли партнера и консультанта;</w:t>
      </w:r>
    </w:p>
    <w:p w:rsidR="00FF4F4F" w:rsidRPr="00FB2D44" w:rsidRDefault="00FF4F4F" w:rsidP="00AD6E69">
      <w:pPr>
        <w:widowControl w:val="0"/>
        <w:numPr>
          <w:ilvl w:val="0"/>
          <w:numId w:val="6"/>
        </w:numPr>
        <w:shd w:val="clear" w:color="auto" w:fill="FFFFFF"/>
        <w:tabs>
          <w:tab w:val="left" w:pos="840"/>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не допускается «зацикленность» в игровом действии, должна быть заложена смена деятельности;</w:t>
      </w:r>
    </w:p>
    <w:p w:rsidR="00FF4F4F" w:rsidRPr="00FB2D44" w:rsidRDefault="00FF4F4F" w:rsidP="00AD6E69">
      <w:pPr>
        <w:widowControl w:val="0"/>
        <w:shd w:val="clear" w:color="auto" w:fill="FFFFFF"/>
        <w:tabs>
          <w:tab w:val="left" w:pos="984"/>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w:t>
      </w:r>
      <w:r w:rsidRPr="00FB2D44">
        <w:rPr>
          <w:rFonts w:ascii="Times New Roman" w:eastAsia="Times New Roman" w:hAnsi="Times New Roman" w:cs="Times New Roman"/>
          <w:sz w:val="28"/>
          <w:szCs w:val="28"/>
          <w:lang w:eastAsia="ru-RU"/>
        </w:rPr>
        <w:tab/>
        <w:t>наличие оформления игрового пространства (оснащение игры</w:t>
      </w:r>
      <w:r w:rsidRPr="00FB2D44">
        <w:rPr>
          <w:rFonts w:ascii="Times New Roman" w:eastAsia="Times New Roman" w:hAnsi="Times New Roman" w:cs="Times New Roman"/>
          <w:sz w:val="28"/>
          <w:szCs w:val="28"/>
          <w:lang w:eastAsia="ru-RU"/>
        </w:rPr>
        <w:br/>
        <w:t>необходимым оборудованием, оформлением), так как это позволяет создать</w:t>
      </w:r>
      <w:r w:rsidRPr="00FB2D44">
        <w:rPr>
          <w:rFonts w:ascii="Times New Roman" w:eastAsia="Times New Roman" w:hAnsi="Times New Roman" w:cs="Times New Roman"/>
          <w:sz w:val="28"/>
          <w:szCs w:val="28"/>
          <w:lang w:eastAsia="ru-RU"/>
        </w:rPr>
        <w:br/>
        <w:t>внутреннюю эмоциональную насыщенность.</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Так, была организована и проведена сюжетно-ролевая игра с дошкольниками по мотивам произведения </w:t>
      </w:r>
      <w:r w:rsidRPr="00FB2D44">
        <w:rPr>
          <w:rFonts w:ascii="Times New Roman" w:eastAsia="Times New Roman" w:hAnsi="Times New Roman" w:cs="Times New Roman"/>
          <w:sz w:val="28"/>
          <w:szCs w:val="28"/>
          <w:shd w:val="clear" w:color="auto" w:fill="FFFFFF"/>
          <w:lang w:eastAsia="ru-RU"/>
        </w:rPr>
        <w:t xml:space="preserve">М. Сибиряка «Сказка  про храброго зайца». После ознакомления с текстом </w:t>
      </w:r>
      <w:r w:rsidRPr="00FB2D44">
        <w:rPr>
          <w:rFonts w:ascii="Times New Roman" w:eastAsia="Times New Roman" w:hAnsi="Times New Roman" w:cs="Times New Roman"/>
          <w:sz w:val="28"/>
          <w:szCs w:val="28"/>
          <w:lang w:eastAsia="ru-RU"/>
        </w:rPr>
        <w:t>детям был предложен комплекс коммуникативно-направленных заданий.  Ребятам предлагалось обсудить в парах и сформулировать главную мысль текста. Ребята высказывали свое мнение. В ходе обсуждения дошкольники, выражая свою позицию, приводили аргументы в пользу своего мнения. У детей формировались в большей степени такие коммуникативные умения как: умение высказывать свою точку зрения в ходе монологического высказывания, умения слушать и понимать других, умение формулировать свою мысль, вступать в диалог. Задание было успешно выполнено. Многим детям удалось достаточно убедительно аргументировать свою позицию.</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Далее детям было предложено ответить на следующие вопросы: </w:t>
      </w:r>
    </w:p>
    <w:p w:rsidR="00FF4F4F" w:rsidRPr="00FB2D44" w:rsidRDefault="00FF4F4F" w:rsidP="00AD6E69">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 Понравилась ли вам сказка? Чем? </w:t>
      </w:r>
    </w:p>
    <w:p w:rsidR="00FF4F4F" w:rsidRPr="00FB2D44" w:rsidRDefault="00FF4F4F" w:rsidP="00AD6E69">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Каким изображен заяц в начале сказки?</w:t>
      </w:r>
    </w:p>
    <w:p w:rsidR="00FF4F4F" w:rsidRPr="00FB2D44" w:rsidRDefault="00FF4F4F" w:rsidP="00AD6E69">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Как понимаете выражение «душа в пятки убежала»? Почему так говорят?</w:t>
      </w:r>
    </w:p>
    <w:p w:rsidR="00FF4F4F" w:rsidRPr="00FB2D44" w:rsidRDefault="00FF4F4F" w:rsidP="00AD6E69">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Ребята, вспомните случаи из вашей жизни, когда у вас «душа в пятки убежала».</w:t>
      </w:r>
    </w:p>
    <w:p w:rsidR="00FF4F4F" w:rsidRPr="00FB2D44" w:rsidRDefault="00FF4F4F" w:rsidP="00AD6E69">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Прочитайте выразительно, как хвастался заяц.</w:t>
      </w:r>
    </w:p>
    <w:p w:rsidR="00FF4F4F" w:rsidRPr="00FB2D44" w:rsidRDefault="00FF4F4F" w:rsidP="00AD6E69">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 Почему же смеялись над ним молодые и старые зайцы? </w:t>
      </w:r>
    </w:p>
    <w:p w:rsidR="00FF4F4F" w:rsidRPr="00FB2D44" w:rsidRDefault="00FF4F4F" w:rsidP="00AD6E69">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lastRenderedPageBreak/>
        <w:t xml:space="preserve">– Да, он увидел волка, а другие-то зайцы его не видели. Что же они могли подумать? </w:t>
      </w:r>
    </w:p>
    <w:p w:rsidR="00FF4F4F" w:rsidRPr="00FB2D44" w:rsidRDefault="00FF4F4F" w:rsidP="00AD6E69">
      <w:pPr>
        <w:shd w:val="clear" w:color="auto" w:fill="FFFFFF"/>
        <w:spacing w:after="0" w:line="360" w:lineRule="auto"/>
        <w:ind w:firstLine="709"/>
        <w:jc w:val="both"/>
        <w:rPr>
          <w:rFonts w:ascii="Times New Roman" w:eastAsia="Times New Roman" w:hAnsi="Times New Roman" w:cs="Times New Roman"/>
          <w:sz w:val="28"/>
          <w:szCs w:val="28"/>
          <w:shd w:val="clear" w:color="auto" w:fill="FFFFFF"/>
          <w:lang w:eastAsia="ru-RU"/>
        </w:rPr>
      </w:pPr>
      <w:r w:rsidRPr="00FB2D44">
        <w:rPr>
          <w:rFonts w:ascii="Times New Roman" w:eastAsia="Times New Roman" w:hAnsi="Times New Roman" w:cs="Times New Roman"/>
          <w:sz w:val="28"/>
          <w:szCs w:val="28"/>
          <w:shd w:val="clear" w:color="auto" w:fill="FFFFFF"/>
          <w:lang w:eastAsia="ru-RU"/>
        </w:rPr>
        <w:t>– Расскажите, что же случилось с героями сказки дальше?</w:t>
      </w:r>
    </w:p>
    <w:p w:rsidR="00FF4F4F" w:rsidRPr="00FB2D44" w:rsidRDefault="00FF4F4F" w:rsidP="00AD6E69">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Какие из перечисленных пословиц можно отнести к нашей сказке?</w:t>
      </w:r>
    </w:p>
    <w:p w:rsidR="00FF4F4F" w:rsidRPr="00FB2D44" w:rsidRDefault="00FF4F4F" w:rsidP="00AD6E69">
      <w:pPr>
        <w:widowControl w:val="0"/>
        <w:numPr>
          <w:ilvl w:val="0"/>
          <w:numId w:val="7"/>
        </w:numPr>
        <w:shd w:val="clear" w:color="auto" w:fill="FFFFFF"/>
        <w:tabs>
          <w:tab w:val="num" w:pos="0"/>
          <w:tab w:val="left" w:pos="993"/>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Волка ноги кормят.</w:t>
      </w:r>
    </w:p>
    <w:p w:rsidR="00FF4F4F" w:rsidRPr="00FB2D44" w:rsidRDefault="00FF4F4F" w:rsidP="00AD6E69">
      <w:pPr>
        <w:widowControl w:val="0"/>
        <w:numPr>
          <w:ilvl w:val="0"/>
          <w:numId w:val="7"/>
        </w:numPr>
        <w:shd w:val="clear" w:color="auto" w:fill="FFFFFF"/>
        <w:tabs>
          <w:tab w:val="num" w:pos="0"/>
          <w:tab w:val="left" w:pos="993"/>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Язык болтает, а голова отвечает.</w:t>
      </w:r>
    </w:p>
    <w:p w:rsidR="00FF4F4F" w:rsidRPr="00FB2D44" w:rsidRDefault="00FF4F4F" w:rsidP="00AD6E69">
      <w:pPr>
        <w:widowControl w:val="0"/>
        <w:numPr>
          <w:ilvl w:val="0"/>
          <w:numId w:val="7"/>
        </w:numPr>
        <w:shd w:val="clear" w:color="auto" w:fill="FFFFFF"/>
        <w:tabs>
          <w:tab w:val="num" w:pos="0"/>
          <w:tab w:val="left" w:pos="993"/>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Заяц от листа, а лягушка от зайца бежит.</w:t>
      </w:r>
    </w:p>
    <w:p w:rsidR="00FF4F4F" w:rsidRPr="00FB2D44" w:rsidRDefault="00FF4F4F" w:rsidP="00AD6E69">
      <w:pPr>
        <w:widowControl w:val="0"/>
        <w:numPr>
          <w:ilvl w:val="0"/>
          <w:numId w:val="7"/>
        </w:numPr>
        <w:shd w:val="clear" w:color="auto" w:fill="FFFFFF"/>
        <w:tabs>
          <w:tab w:val="num" w:pos="0"/>
          <w:tab w:val="left" w:pos="993"/>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У страха глаза велики.</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После предварительно работы мы проводили инсценирование по ролям выборочных фрагментов текста.</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Таким образом, выполнение комплекса коммуникативно-направленных заданий на данном занятии способствовало повышению уровня владения диалогической и монологической речи, совершенствованию коммуникативных умений детей.</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Далее мы предложили детям серию сюжетно-ролевых игр, направленных на формирование навыков позитивного общения со взрослыми и сверстниками, часть из которых в конспектном виде приведена в приложении 2 (игры «Больница», «Капитаны», «Семья»). </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Приведем некоторые фрагменты работы.</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В ходе игры «Больница» детям были предложены </w:t>
      </w:r>
      <w:r w:rsidRPr="00FB2D44">
        <w:rPr>
          <w:rFonts w:ascii="Times New Roman" w:eastAsia="Times New Roman" w:hAnsi="Times New Roman" w:cs="Times New Roman"/>
          <w:sz w:val="28"/>
          <w:szCs w:val="20"/>
          <w:lang w:eastAsia="ru-RU"/>
        </w:rPr>
        <w:t>различные игровые ситуации.</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0"/>
          <w:lang w:eastAsia="ru-RU"/>
        </w:rPr>
      </w:pPr>
      <w:r w:rsidRPr="00FB2D44">
        <w:rPr>
          <w:rFonts w:ascii="Times New Roman" w:eastAsia="Times New Roman" w:hAnsi="Times New Roman" w:cs="Times New Roman"/>
          <w:sz w:val="28"/>
          <w:szCs w:val="28"/>
          <w:lang w:eastAsia="ru-RU"/>
        </w:rPr>
        <w:t>Так, например, первая ситуация звучала так «</w:t>
      </w:r>
      <w:r w:rsidRPr="00FB2D44">
        <w:rPr>
          <w:rFonts w:ascii="Times New Roman" w:eastAsia="Times New Roman" w:hAnsi="Times New Roman" w:cs="Times New Roman"/>
          <w:sz w:val="28"/>
          <w:szCs w:val="20"/>
          <w:lang w:eastAsia="ru-RU"/>
        </w:rPr>
        <w:t xml:space="preserve">Девочке из вашей группы незамедлительно нужна помощь – у нее высокая температура и болит горло …». Педагогом было акцентировано внимание на потребности ребенка в сопереживании, утешении, ласки и срочной медицинской помощи. </w:t>
      </w:r>
    </w:p>
    <w:p w:rsidR="00FF4F4F" w:rsidRPr="00FB2D44" w:rsidRDefault="00FF4F4F" w:rsidP="00AD6E69">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0"/>
          <w:lang w:eastAsia="ru-RU"/>
        </w:rPr>
        <w:t>В ходе решения данной игровой ситуации д</w:t>
      </w:r>
      <w:r w:rsidRPr="00FB2D44">
        <w:rPr>
          <w:rFonts w:ascii="Times New Roman" w:eastAsia="Times New Roman" w:hAnsi="Times New Roman" w:cs="Times New Roman"/>
          <w:sz w:val="28"/>
          <w:szCs w:val="28"/>
          <w:lang w:eastAsia="ru-RU"/>
        </w:rPr>
        <w:t xml:space="preserve">ети участвовали с огромным энтузиазмом. Быстро включившись в процесс дети в ходе проигрывания ситуации учились культуре общения («перед тем как войти надо постучаться», «когда пришел к врачу надо спросить разрешение о входе», «когда зашел нужно поздороваться с врачом» и т.д.). За счет комментариев сверстников </w:t>
      </w:r>
      <w:r w:rsidRPr="00FB2D44">
        <w:rPr>
          <w:rFonts w:ascii="Times New Roman" w:eastAsia="Times New Roman" w:hAnsi="Times New Roman" w:cs="Times New Roman"/>
          <w:sz w:val="28"/>
          <w:szCs w:val="28"/>
          <w:lang w:eastAsia="ru-RU"/>
        </w:rPr>
        <w:lastRenderedPageBreak/>
        <w:t>относительно действий больной дети учились терпимо принимать чужое мнение, находить компромисс, уступать, слушать собеседника. Диалоговая форма игры способствовала овладению речевой деятельностью.</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Обсуждение эмоций больной, врача и «проигрывание»</w:t>
      </w:r>
      <w:r w:rsidRPr="00FB2D44">
        <w:rPr>
          <w:rFonts w:ascii="Times New Roman" w:eastAsia="Times New Roman" w:hAnsi="Times New Roman" w:cs="Times New Roman"/>
          <w:iCs/>
          <w:sz w:val="28"/>
          <w:szCs w:val="28"/>
          <w:lang w:eastAsia="ru-RU"/>
        </w:rPr>
        <w:t xml:space="preserve"> приема </w:t>
      </w:r>
      <w:r w:rsidRPr="00FB2D44">
        <w:rPr>
          <w:rFonts w:ascii="Times New Roman" w:eastAsia="Times New Roman" w:hAnsi="Times New Roman" w:cs="Times New Roman"/>
          <w:sz w:val="28"/>
          <w:szCs w:val="28"/>
          <w:lang w:eastAsia="ru-RU"/>
        </w:rPr>
        <w:t>позволяли определить настроение персонажей, их характер. Желая выразить то или иное настроение и характер персонажа, исполнители выбирали необходимые слова, темп, интонацию.</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В результате применения игр мы создали условия для развития у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элементов осознанного коммуникативного поведения. Именно в осознанности своих поступков заключается результат социально приемлемого поведения.</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На каждом занятии мы знакомили детей с правилами этикета, формировали навыки культурного поведения в повседневной жизни, учили относиться к окружающим с заботой и терпением, проявлять нетерпимость к дурным поступкам.</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Применение на практике игровых технологий позволило включить замкнутых, малоактивных детей в процесс активного общения на проводимых нами занятиях.</w:t>
      </w:r>
    </w:p>
    <w:p w:rsidR="000003B4" w:rsidRPr="00FB2D44" w:rsidRDefault="00FF4F4F" w:rsidP="00E93F9E">
      <w:pPr>
        <w:widowControl w:val="0"/>
        <w:shd w:val="clear" w:color="auto" w:fill="FFFFFF"/>
        <w:autoSpaceDE w:val="0"/>
        <w:autoSpaceDN w:val="0"/>
        <w:adjustRightInd w:val="0"/>
        <w:spacing w:after="0" w:line="360" w:lineRule="auto"/>
        <w:ind w:firstLine="709"/>
        <w:jc w:val="both"/>
        <w:rPr>
          <w:rFonts w:ascii="Times New Roman" w:eastAsia="Calibri" w:hAnsi="Times New Roman" w:cs="Times New Roman"/>
          <w:b/>
          <w:sz w:val="28"/>
          <w:szCs w:val="28"/>
        </w:rPr>
      </w:pPr>
      <w:r w:rsidRPr="00FB2D44">
        <w:rPr>
          <w:rFonts w:ascii="Times New Roman" w:eastAsia="Times New Roman" w:hAnsi="Times New Roman" w:cs="Times New Roman"/>
          <w:sz w:val="28"/>
          <w:szCs w:val="28"/>
          <w:lang w:eastAsia="ru-RU"/>
        </w:rPr>
        <w:t xml:space="preserve">Таким образом, в результате использования игр расширилась сфера влияния на эмоциональную и социальную сферы ребенка, что способствовало оптимизации процесса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у детей </w:t>
      </w:r>
      <w:r w:rsidR="00BB3EA6" w:rsidRPr="00FB2D44">
        <w:rPr>
          <w:rFonts w:ascii="Times New Roman" w:eastAsia="Times New Roman" w:hAnsi="Times New Roman" w:cs="Times New Roman"/>
          <w:sz w:val="28"/>
          <w:szCs w:val="28"/>
          <w:lang w:eastAsia="ru-RU"/>
        </w:rPr>
        <w:t>старшего дошкольного возраста с ОНР</w:t>
      </w:r>
      <w:r w:rsidRPr="00FB2D44">
        <w:rPr>
          <w:rFonts w:ascii="Times New Roman" w:eastAsia="Times New Roman" w:hAnsi="Times New Roman" w:cs="Times New Roman"/>
          <w:sz w:val="28"/>
          <w:szCs w:val="28"/>
          <w:lang w:eastAsia="ru-RU"/>
        </w:rPr>
        <w:t xml:space="preserve"> и позволило избежать их эмоциональной перегрузки.</w:t>
      </w:r>
      <w:bookmarkStart w:id="46" w:name="_Toc111636754"/>
      <w:bookmarkStart w:id="47" w:name="_Toc140347517"/>
      <w:r w:rsidR="000003B4" w:rsidRPr="00FB2D44">
        <w:rPr>
          <w:rFonts w:ascii="Times New Roman" w:eastAsia="Calibri" w:hAnsi="Times New Roman" w:cs="Times New Roman"/>
          <w:b/>
          <w:sz w:val="28"/>
          <w:szCs w:val="28"/>
        </w:rPr>
        <w:br w:type="page"/>
      </w:r>
    </w:p>
    <w:p w:rsidR="009427FF" w:rsidRPr="00FB2D44" w:rsidRDefault="009427FF" w:rsidP="00AD6E69">
      <w:pPr>
        <w:pStyle w:val="1"/>
        <w:spacing w:before="0" w:line="360" w:lineRule="auto"/>
        <w:jc w:val="center"/>
        <w:rPr>
          <w:rFonts w:ascii="Times New Roman" w:eastAsia="Calibri" w:hAnsi="Times New Roman" w:cs="Times New Roman"/>
          <w:b/>
          <w:color w:val="auto"/>
          <w:sz w:val="28"/>
          <w:szCs w:val="28"/>
        </w:rPr>
      </w:pPr>
      <w:r w:rsidRPr="00FB2D44">
        <w:rPr>
          <w:rFonts w:ascii="Times New Roman" w:eastAsia="Calibri" w:hAnsi="Times New Roman" w:cs="Times New Roman"/>
          <w:b/>
          <w:color w:val="auto"/>
          <w:sz w:val="28"/>
          <w:szCs w:val="28"/>
        </w:rPr>
        <w:lastRenderedPageBreak/>
        <w:t>Выводы по главе 2</w:t>
      </w:r>
      <w:bookmarkEnd w:id="46"/>
      <w:bookmarkEnd w:id="47"/>
    </w:p>
    <w:p w:rsidR="000003B4" w:rsidRPr="00FB2D44" w:rsidRDefault="000003B4" w:rsidP="00C840BF">
      <w:pPr>
        <w:pStyle w:val="a9"/>
        <w:numPr>
          <w:ilvl w:val="0"/>
          <w:numId w:val="35"/>
        </w:numPr>
        <w:tabs>
          <w:tab w:val="left" w:pos="903"/>
        </w:tabs>
        <w:spacing w:after="0" w:line="360" w:lineRule="auto"/>
        <w:ind w:left="0" w:firstLine="709"/>
        <w:jc w:val="both"/>
        <w:rPr>
          <w:rFonts w:ascii="Times New Roman" w:eastAsia="Calibri" w:hAnsi="Times New Roman" w:cs="Times New Roman"/>
          <w:sz w:val="28"/>
          <w:szCs w:val="28"/>
        </w:rPr>
      </w:pPr>
      <w:r w:rsidRPr="00FB2D44">
        <w:rPr>
          <w:rFonts w:ascii="Times New Roman" w:eastAsia="Calibri" w:hAnsi="Times New Roman" w:cs="Times New Roman"/>
          <w:sz w:val="28"/>
          <w:szCs w:val="28"/>
        </w:rPr>
        <w:t>с</w:t>
      </w:r>
      <w:r w:rsidR="00FF4F4F" w:rsidRPr="00FB2D44">
        <w:rPr>
          <w:rFonts w:ascii="Times New Roman" w:eastAsia="Calibri" w:hAnsi="Times New Roman" w:cs="Times New Roman"/>
          <w:sz w:val="28"/>
          <w:szCs w:val="28"/>
        </w:rPr>
        <w:t xml:space="preserve">равнительный анализ данных контрольной и экспериментальной групп показал, что систематическое, целенаправленная реализация использование выделенных нами психолого-педагогических условий способствует развитию речи в процессе </w:t>
      </w:r>
      <w:r w:rsidR="00997200" w:rsidRPr="00FB2D44">
        <w:rPr>
          <w:rFonts w:ascii="Times New Roman" w:eastAsia="Calibri" w:hAnsi="Times New Roman" w:cs="Times New Roman"/>
          <w:sz w:val="28"/>
          <w:szCs w:val="28"/>
        </w:rPr>
        <w:t>игровой деятельности</w:t>
      </w:r>
      <w:r w:rsidR="00FF4F4F" w:rsidRPr="00FB2D44">
        <w:rPr>
          <w:rFonts w:ascii="Times New Roman" w:eastAsia="Calibri" w:hAnsi="Times New Roman" w:cs="Times New Roman"/>
          <w:sz w:val="28"/>
          <w:szCs w:val="28"/>
        </w:rPr>
        <w:t>.</w:t>
      </w:r>
    </w:p>
    <w:p w:rsidR="0072282D" w:rsidRPr="00FB2D44" w:rsidRDefault="0072282D" w:rsidP="00C840BF">
      <w:pPr>
        <w:pStyle w:val="a9"/>
        <w:numPr>
          <w:ilvl w:val="0"/>
          <w:numId w:val="35"/>
        </w:numPr>
        <w:tabs>
          <w:tab w:val="left" w:pos="903"/>
        </w:tabs>
        <w:spacing w:after="0" w:line="360" w:lineRule="auto"/>
        <w:ind w:left="0" w:firstLine="709"/>
        <w:jc w:val="both"/>
        <w:rPr>
          <w:rFonts w:ascii="Times New Roman" w:eastAsia="Calibri" w:hAnsi="Times New Roman" w:cs="Times New Roman"/>
          <w:sz w:val="28"/>
          <w:szCs w:val="28"/>
        </w:rPr>
      </w:pPr>
      <w:r w:rsidRPr="00FB2D44">
        <w:rPr>
          <w:rFonts w:ascii="Times New Roman" w:eastAsia="Times New Roman" w:hAnsi="Times New Roman" w:cs="Times New Roman"/>
          <w:sz w:val="28"/>
          <w:szCs w:val="28"/>
        </w:rPr>
        <w:t>п</w:t>
      </w:r>
      <w:r w:rsidR="00FF4F4F" w:rsidRPr="00FB2D44">
        <w:rPr>
          <w:rFonts w:ascii="Times New Roman" w:eastAsia="Times New Roman" w:hAnsi="Times New Roman" w:cs="Times New Roman"/>
          <w:sz w:val="28"/>
          <w:szCs w:val="28"/>
        </w:rPr>
        <w:t xml:space="preserve">о оценке педагогов, формирующая работа оказала существенное влияние на развитие речи у старших дошкольников. </w:t>
      </w:r>
      <w:r w:rsidR="00FF4F4F" w:rsidRPr="00FB2D44">
        <w:rPr>
          <w:rFonts w:ascii="Times New Roman" w:eastAsia="Calibri" w:hAnsi="Times New Roman" w:cs="Times New Roman"/>
          <w:sz w:val="28"/>
          <w:szCs w:val="28"/>
        </w:rPr>
        <w:t>Родители дошкольников экспериментальной группы также отметили положительные результаты.</w:t>
      </w:r>
    </w:p>
    <w:p w:rsidR="0072282D" w:rsidRPr="00FB2D44" w:rsidRDefault="0072282D" w:rsidP="00C840BF">
      <w:pPr>
        <w:pStyle w:val="a9"/>
        <w:widowControl w:val="0"/>
        <w:numPr>
          <w:ilvl w:val="0"/>
          <w:numId w:val="35"/>
        </w:numPr>
        <w:tabs>
          <w:tab w:val="left" w:pos="903"/>
        </w:tabs>
        <w:autoSpaceDE w:val="0"/>
        <w:autoSpaceDN w:val="0"/>
        <w:adjustRightInd w:val="0"/>
        <w:spacing w:after="0" w:line="360" w:lineRule="auto"/>
        <w:ind w:left="0"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 xml:space="preserve">в ходе контрольного этапа эксперимента было выявлено, что </w:t>
      </w:r>
      <w:r w:rsidRPr="00FB2D44">
        <w:rPr>
          <w:rFonts w:ascii="Times New Roman" w:eastAsia="Calibri" w:hAnsi="Times New Roman" w:cs="Times New Roman"/>
          <w:sz w:val="28"/>
          <w:szCs w:val="28"/>
        </w:rPr>
        <w:t xml:space="preserve">в экспериментальной группе на 30% уменьшилось количество дошкольников с низким уровнем </w:t>
      </w:r>
      <w:r w:rsidRPr="00FB2D44">
        <w:rPr>
          <w:rFonts w:ascii="Times New Roman" w:eastAsia="Times New Roman" w:hAnsi="Times New Roman" w:cs="Times New Roman"/>
          <w:sz w:val="28"/>
          <w:szCs w:val="28"/>
          <w:lang w:eastAsia="ru-RU"/>
        </w:rPr>
        <w:t xml:space="preserve">развития </w:t>
      </w:r>
      <w:r w:rsidRPr="00FB2D44">
        <w:rPr>
          <w:rFonts w:ascii="Times New Roman" w:eastAsia="Calibri" w:hAnsi="Times New Roman" w:cs="Times New Roman"/>
          <w:sz w:val="28"/>
          <w:szCs w:val="28"/>
        </w:rPr>
        <w:t xml:space="preserve">речевой активности, на 10% увеличилось со средним уровнем. Увеличение на 20% составили дети, демонстрирующие высокий уровень </w:t>
      </w:r>
      <w:r w:rsidRPr="00FB2D44">
        <w:rPr>
          <w:rFonts w:ascii="Times New Roman" w:eastAsia="Times New Roman" w:hAnsi="Times New Roman" w:cs="Times New Roman"/>
          <w:sz w:val="28"/>
          <w:szCs w:val="28"/>
          <w:lang w:eastAsia="ru-RU"/>
        </w:rPr>
        <w:t xml:space="preserve">развития </w:t>
      </w:r>
      <w:r w:rsidRPr="00FB2D44">
        <w:rPr>
          <w:rFonts w:ascii="Times New Roman" w:eastAsia="Calibri" w:hAnsi="Times New Roman" w:cs="Times New Roman"/>
          <w:sz w:val="28"/>
          <w:szCs w:val="28"/>
        </w:rPr>
        <w:t xml:space="preserve">речевой активности. В тоже время на контрольном этапе эксперимента у испытуемых контрольной группы произошли незначительные изменения по сравнению с констатирующим этапом. </w:t>
      </w:r>
    </w:p>
    <w:p w:rsidR="0009128E" w:rsidRPr="00FB2D44" w:rsidRDefault="0072282D" w:rsidP="00C840BF">
      <w:pPr>
        <w:pStyle w:val="a9"/>
        <w:numPr>
          <w:ilvl w:val="0"/>
          <w:numId w:val="35"/>
        </w:numPr>
        <w:tabs>
          <w:tab w:val="left" w:pos="903"/>
        </w:tabs>
        <w:spacing w:after="0" w:line="360" w:lineRule="auto"/>
        <w:ind w:left="0" w:firstLine="709"/>
        <w:jc w:val="both"/>
        <w:rPr>
          <w:rFonts w:ascii="Times New Roman" w:eastAsia="Calibri" w:hAnsi="Times New Roman" w:cs="Times New Roman"/>
          <w:sz w:val="28"/>
          <w:szCs w:val="28"/>
        </w:rPr>
      </w:pPr>
      <w:r w:rsidRPr="00FB2D44">
        <w:rPr>
          <w:rFonts w:ascii="Times New Roman" w:eastAsia="Calibri" w:hAnsi="Times New Roman" w:cs="Times New Roman"/>
          <w:sz w:val="28"/>
          <w:szCs w:val="28"/>
        </w:rPr>
        <w:t>п</w:t>
      </w:r>
      <w:r w:rsidR="00FF4F4F" w:rsidRPr="00FB2D44">
        <w:rPr>
          <w:rFonts w:ascii="Times New Roman" w:eastAsia="Calibri" w:hAnsi="Times New Roman" w:cs="Times New Roman"/>
          <w:sz w:val="28"/>
          <w:szCs w:val="28"/>
        </w:rPr>
        <w:t xml:space="preserve">о мнению родителей дошкольников, можно отметить, что проведенная работа способствовала усилению у них познавательного интереса к педагогической науке, повышению педагогической культуры по вопросам </w:t>
      </w:r>
      <w:r w:rsidR="00BB3EA6" w:rsidRPr="00FB2D44">
        <w:rPr>
          <w:rFonts w:ascii="Times New Roman" w:eastAsia="Calibri" w:hAnsi="Times New Roman" w:cs="Times New Roman"/>
          <w:sz w:val="28"/>
          <w:szCs w:val="28"/>
        </w:rPr>
        <w:t>развития речевой активности</w:t>
      </w:r>
      <w:r w:rsidR="00FF4F4F" w:rsidRPr="00FB2D44">
        <w:rPr>
          <w:rFonts w:ascii="Times New Roman" w:eastAsia="Calibri" w:hAnsi="Times New Roman" w:cs="Times New Roman"/>
          <w:sz w:val="28"/>
          <w:szCs w:val="28"/>
        </w:rPr>
        <w:t xml:space="preserve"> у детей </w:t>
      </w:r>
      <w:r w:rsidR="00BB3EA6" w:rsidRPr="00FB2D44">
        <w:rPr>
          <w:rFonts w:ascii="Times New Roman" w:eastAsia="Calibri" w:hAnsi="Times New Roman" w:cs="Times New Roman"/>
          <w:sz w:val="28"/>
          <w:szCs w:val="28"/>
        </w:rPr>
        <w:t>старшего дошкольного возраста с ОНР</w:t>
      </w:r>
      <w:r w:rsidR="00FF4F4F" w:rsidRPr="00FB2D44">
        <w:rPr>
          <w:rFonts w:ascii="Times New Roman" w:eastAsia="Calibri" w:hAnsi="Times New Roman" w:cs="Times New Roman"/>
          <w:sz w:val="28"/>
          <w:szCs w:val="28"/>
        </w:rPr>
        <w:t>, активному включению в сотрудничество с педагогами.</w:t>
      </w:r>
    </w:p>
    <w:p w:rsidR="0018719C" w:rsidRPr="00FB2D44" w:rsidRDefault="0018719C" w:rsidP="0018719C">
      <w:pPr>
        <w:spacing w:after="0" w:line="360" w:lineRule="auto"/>
        <w:ind w:firstLine="720"/>
        <w:jc w:val="both"/>
        <w:rPr>
          <w:rFonts w:ascii="Times New Roman" w:hAnsi="Times New Roman" w:cs="Times New Roman"/>
          <w:sz w:val="28"/>
          <w:szCs w:val="28"/>
        </w:rPr>
      </w:pPr>
      <w:r>
        <w:rPr>
          <w:rFonts w:ascii="Times New Roman" w:hAnsi="Times New Roman" w:cs="Times New Roman"/>
          <w:sz w:val="28"/>
          <w:szCs w:val="28"/>
        </w:rPr>
        <w:t>5) мы</w:t>
      </w:r>
      <w:r w:rsidRPr="00FB2D44">
        <w:rPr>
          <w:rFonts w:ascii="Times New Roman" w:hAnsi="Times New Roman" w:cs="Times New Roman"/>
          <w:sz w:val="28"/>
          <w:szCs w:val="28"/>
        </w:rPr>
        <w:t xml:space="preserve"> </w:t>
      </w:r>
      <w:r>
        <w:rPr>
          <w:rFonts w:ascii="Times New Roman" w:hAnsi="Times New Roman" w:cs="Times New Roman"/>
          <w:sz w:val="28"/>
          <w:szCs w:val="28"/>
        </w:rPr>
        <w:t>нашли</w:t>
      </w:r>
      <w:r w:rsidRPr="00FB2D44">
        <w:rPr>
          <w:rFonts w:ascii="Times New Roman" w:hAnsi="Times New Roman" w:cs="Times New Roman"/>
          <w:sz w:val="28"/>
          <w:szCs w:val="28"/>
        </w:rPr>
        <w:t xml:space="preserve"> критические значения для Т-критерия Вилкоксона для n=20:</w:t>
      </w:r>
    </w:p>
    <w:p w:rsidR="0018719C" w:rsidRPr="00FB2D44" w:rsidRDefault="0018719C" w:rsidP="0018719C">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T</w:t>
      </w:r>
      <w:r w:rsidRPr="00FB2D44">
        <w:rPr>
          <w:rFonts w:ascii="Times New Roman" w:hAnsi="Times New Roman" w:cs="Times New Roman"/>
          <w:sz w:val="28"/>
          <w:szCs w:val="28"/>
          <w:vertAlign w:val="subscript"/>
        </w:rPr>
        <w:t>кр</w:t>
      </w:r>
      <w:r w:rsidRPr="00FB2D44">
        <w:rPr>
          <w:rFonts w:ascii="Times New Roman" w:hAnsi="Times New Roman" w:cs="Times New Roman"/>
          <w:sz w:val="28"/>
          <w:szCs w:val="28"/>
        </w:rPr>
        <w:t>=43 (p≤0.01)</w:t>
      </w:r>
    </w:p>
    <w:p w:rsidR="0018719C" w:rsidRPr="00FB2D44" w:rsidRDefault="0018719C" w:rsidP="0018719C">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T</w:t>
      </w:r>
      <w:r w:rsidRPr="00FB2D44">
        <w:rPr>
          <w:rFonts w:ascii="Times New Roman" w:hAnsi="Times New Roman" w:cs="Times New Roman"/>
          <w:sz w:val="28"/>
          <w:szCs w:val="28"/>
          <w:vertAlign w:val="subscript"/>
        </w:rPr>
        <w:t>кр</w:t>
      </w:r>
      <w:r w:rsidRPr="00FB2D44">
        <w:rPr>
          <w:rFonts w:ascii="Times New Roman" w:hAnsi="Times New Roman" w:cs="Times New Roman"/>
          <w:sz w:val="28"/>
          <w:szCs w:val="28"/>
        </w:rPr>
        <w:t>=60 (p≤0.05)</w:t>
      </w:r>
    </w:p>
    <w:p w:rsidR="0018719C" w:rsidRPr="00FB2D44" w:rsidRDefault="0018719C" w:rsidP="0018719C">
      <w:pPr>
        <w:spacing w:after="0" w:line="360" w:lineRule="auto"/>
        <w:ind w:firstLine="720"/>
        <w:jc w:val="both"/>
        <w:rPr>
          <w:rFonts w:ascii="Times New Roman" w:hAnsi="Times New Roman" w:cs="Times New Roman"/>
          <w:sz w:val="28"/>
          <w:szCs w:val="28"/>
        </w:rPr>
      </w:pPr>
      <w:r w:rsidRPr="00FB2D44">
        <w:rPr>
          <w:rFonts w:ascii="Times New Roman" w:hAnsi="Times New Roman" w:cs="Times New Roman"/>
          <w:sz w:val="28"/>
          <w:szCs w:val="28"/>
        </w:rPr>
        <w:t>Зона значимости в данном случае простирается влево, действительно, если бы "редких", в данном случае положительных, направлений не было совсем, то и сумма их рангов равнялась бы нулю.</w:t>
      </w:r>
    </w:p>
    <w:p w:rsidR="00363D78" w:rsidRDefault="0018719C" w:rsidP="00363D78">
      <w:pPr>
        <w:spacing w:after="0" w:line="360" w:lineRule="auto"/>
        <w:ind w:firstLine="720"/>
        <w:jc w:val="both"/>
        <w:rPr>
          <w:rFonts w:ascii="Times New Roman" w:hAnsi="Times New Roman" w:cs="Times New Roman"/>
          <w:sz w:val="28"/>
          <w:szCs w:val="28"/>
        </w:rPr>
      </w:pPr>
      <w:r>
        <w:rPr>
          <w:rFonts w:ascii="Times New Roman" w:hAnsi="Times New Roman" w:cs="Times New Roman"/>
          <w:sz w:val="28"/>
          <w:szCs w:val="28"/>
        </w:rPr>
        <w:t>Таким образом, п</w:t>
      </w:r>
      <w:r w:rsidR="00B94881" w:rsidRPr="00FB2D44">
        <w:rPr>
          <w:rFonts w:ascii="Times New Roman" w:hAnsi="Times New Roman" w:cs="Times New Roman"/>
          <w:sz w:val="28"/>
          <w:szCs w:val="28"/>
        </w:rPr>
        <w:t>роверив</w:t>
      </w:r>
      <w:r w:rsidR="0009128E" w:rsidRPr="00FB2D44">
        <w:rPr>
          <w:rFonts w:ascii="Times New Roman" w:hAnsi="Times New Roman" w:cs="Times New Roman"/>
          <w:sz w:val="28"/>
          <w:szCs w:val="28"/>
        </w:rPr>
        <w:t xml:space="preserve"> достоверность полученных данных с помощью – t – критерия </w:t>
      </w:r>
      <w:r w:rsidR="00363D78">
        <w:rPr>
          <w:rFonts w:ascii="Times New Roman" w:hAnsi="Times New Roman" w:cs="Times New Roman"/>
          <w:sz w:val="28"/>
          <w:szCs w:val="28"/>
        </w:rPr>
        <w:t>Вилкосона</w:t>
      </w:r>
      <w:r w:rsidR="00B94881" w:rsidRPr="00FB2D44">
        <w:rPr>
          <w:rFonts w:ascii="Times New Roman" w:hAnsi="Times New Roman" w:cs="Times New Roman"/>
          <w:sz w:val="28"/>
          <w:szCs w:val="28"/>
        </w:rPr>
        <w:t xml:space="preserve">, мы определили, что </w:t>
      </w:r>
      <w:r w:rsidR="00363D78">
        <w:rPr>
          <w:rFonts w:ascii="Times New Roman" w:hAnsi="Times New Roman" w:cs="Times New Roman"/>
          <w:sz w:val="28"/>
          <w:szCs w:val="28"/>
        </w:rPr>
        <w:t>в нашем случае эмпирическое значение Т попадает в зону значимости: Т</w:t>
      </w:r>
      <w:r w:rsidR="00363D78">
        <w:rPr>
          <w:rFonts w:ascii="Times New Roman" w:hAnsi="Times New Roman" w:cs="Times New Roman"/>
          <w:sz w:val="28"/>
          <w:szCs w:val="28"/>
          <w:vertAlign w:val="subscript"/>
        </w:rPr>
        <w:t>эмп</w:t>
      </w:r>
      <w:r w:rsidR="00363D78">
        <w:rPr>
          <w:rFonts w:ascii="Times New Roman" w:hAnsi="Times New Roman" w:cs="Times New Roman"/>
          <w:sz w:val="28"/>
          <w:szCs w:val="28"/>
        </w:rPr>
        <w:t>&lt;Т</w:t>
      </w:r>
      <w:r w:rsidR="00363D78">
        <w:rPr>
          <w:rFonts w:ascii="Times New Roman" w:hAnsi="Times New Roman" w:cs="Times New Roman"/>
          <w:sz w:val="28"/>
          <w:szCs w:val="28"/>
          <w:vertAlign w:val="subscript"/>
        </w:rPr>
        <w:t>кр</w:t>
      </w:r>
      <w:r w:rsidR="00363D78">
        <w:rPr>
          <w:rFonts w:ascii="Times New Roman" w:hAnsi="Times New Roman" w:cs="Times New Roman"/>
          <w:sz w:val="28"/>
          <w:szCs w:val="28"/>
        </w:rPr>
        <w:t>(0,01).</w:t>
      </w:r>
    </w:p>
    <w:p w:rsidR="004E6F7C" w:rsidRPr="00FB2D44" w:rsidRDefault="00363D78" w:rsidP="004E6F7C">
      <w:pPr>
        <w:spacing w:after="0" w:line="360" w:lineRule="auto"/>
        <w:ind w:firstLine="709"/>
        <w:jc w:val="both"/>
        <w:rPr>
          <w:rFonts w:ascii="Times New Roman" w:eastAsia="Calibri" w:hAnsi="Times New Roman" w:cs="Times New Roman"/>
          <w:sz w:val="28"/>
          <w:szCs w:val="28"/>
          <w:lang w:eastAsia="ru-RU"/>
        </w:rPr>
      </w:pPr>
      <w:r>
        <w:rPr>
          <w:rFonts w:ascii="Times New Roman" w:hAnsi="Times New Roman" w:cs="Times New Roman"/>
          <w:sz w:val="28"/>
          <w:szCs w:val="28"/>
        </w:rPr>
        <w:lastRenderedPageBreak/>
        <w:t>Гипотеза H</w:t>
      </w:r>
      <w:r>
        <w:rPr>
          <w:rFonts w:ascii="Times New Roman" w:hAnsi="Times New Roman" w:cs="Times New Roman"/>
          <w:sz w:val="28"/>
          <w:szCs w:val="28"/>
          <w:vertAlign w:val="subscript"/>
        </w:rPr>
        <w:t>0</w:t>
      </w:r>
      <w:r>
        <w:rPr>
          <w:rFonts w:ascii="Times New Roman" w:hAnsi="Times New Roman" w:cs="Times New Roman"/>
          <w:sz w:val="28"/>
          <w:szCs w:val="28"/>
        </w:rPr>
        <w:t xml:space="preserve"> принимается. Показатели после эксперимента превышаю</w:t>
      </w:r>
      <w:r w:rsidR="004E6F7C">
        <w:rPr>
          <w:rFonts w:ascii="Times New Roman" w:hAnsi="Times New Roman" w:cs="Times New Roman"/>
          <w:sz w:val="28"/>
          <w:szCs w:val="28"/>
        </w:rPr>
        <w:t>т значения показателей до опыта. Полученные результаты говоря</w:t>
      </w:r>
      <w:r w:rsidR="0018719C">
        <w:rPr>
          <w:rFonts w:ascii="Times New Roman" w:hAnsi="Times New Roman" w:cs="Times New Roman"/>
          <w:sz w:val="28"/>
          <w:szCs w:val="28"/>
        </w:rPr>
        <w:t>т о том, что</w:t>
      </w:r>
      <w:r w:rsidR="004E6F7C" w:rsidRPr="004E6F7C">
        <w:rPr>
          <w:rFonts w:ascii="Times New Roman" w:eastAsia="Calibri" w:hAnsi="Times New Roman" w:cs="Times New Roman"/>
          <w:sz w:val="28"/>
          <w:szCs w:val="28"/>
          <w:lang w:eastAsia="ru-RU"/>
        </w:rPr>
        <w:t xml:space="preserve"> </w:t>
      </w:r>
      <w:r w:rsidR="004E6F7C" w:rsidRPr="00FB2D44">
        <w:rPr>
          <w:rFonts w:ascii="Times New Roman" w:eastAsia="Calibri" w:hAnsi="Times New Roman" w:cs="Times New Roman"/>
          <w:sz w:val="28"/>
          <w:szCs w:val="28"/>
          <w:lang w:eastAsia="ru-RU"/>
        </w:rPr>
        <w:t>игровая деятельность</w:t>
      </w:r>
      <w:r w:rsidR="004E6F7C">
        <w:rPr>
          <w:rFonts w:ascii="Times New Roman" w:eastAsia="Calibri" w:hAnsi="Times New Roman" w:cs="Times New Roman"/>
          <w:sz w:val="28"/>
          <w:szCs w:val="28"/>
          <w:lang w:eastAsia="ru-RU"/>
        </w:rPr>
        <w:t xml:space="preserve"> способствует</w:t>
      </w:r>
      <w:r w:rsidR="004E6F7C" w:rsidRPr="00FB2D44">
        <w:rPr>
          <w:rFonts w:ascii="Times New Roman" w:eastAsia="Calibri" w:hAnsi="Times New Roman" w:cs="Times New Roman"/>
          <w:sz w:val="28"/>
          <w:szCs w:val="28"/>
          <w:lang w:eastAsia="ru-RU"/>
        </w:rPr>
        <w:t xml:space="preserve"> развитию  речевой активности детей старшего дошкольного возраста с ОНР, если </w:t>
      </w:r>
      <w:r w:rsidR="004E6F7C">
        <w:rPr>
          <w:rFonts w:ascii="Times New Roman" w:eastAsia="Calibri" w:hAnsi="Times New Roman" w:cs="Times New Roman"/>
          <w:sz w:val="28"/>
          <w:szCs w:val="28"/>
          <w:lang w:eastAsia="ru-RU"/>
        </w:rPr>
        <w:t>реализуется</w:t>
      </w:r>
      <w:r w:rsidR="004E6F7C" w:rsidRPr="00FB2D44">
        <w:rPr>
          <w:rFonts w:ascii="Times New Roman" w:eastAsia="Calibri" w:hAnsi="Times New Roman" w:cs="Times New Roman"/>
          <w:sz w:val="28"/>
          <w:szCs w:val="28"/>
          <w:lang w:eastAsia="ru-RU"/>
        </w:rPr>
        <w:t xml:space="preserve"> комплекс следующих педагогических условий:</w:t>
      </w:r>
    </w:p>
    <w:p w:rsidR="004E6F7C" w:rsidRPr="00FB2D44" w:rsidRDefault="004E6F7C" w:rsidP="004E6F7C">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использованы</w:t>
      </w:r>
      <w:r w:rsidRPr="00FB2D44">
        <w:rPr>
          <w:rFonts w:ascii="Times New Roman" w:eastAsia="Calibri" w:hAnsi="Times New Roman" w:cs="Times New Roman"/>
          <w:sz w:val="28"/>
          <w:szCs w:val="28"/>
          <w:lang w:eastAsia="ru-RU"/>
        </w:rPr>
        <w:t xml:space="preserve"> прием</w:t>
      </w:r>
      <w:r>
        <w:rPr>
          <w:rFonts w:ascii="Times New Roman" w:eastAsia="Calibri" w:hAnsi="Times New Roman" w:cs="Times New Roman"/>
          <w:sz w:val="28"/>
          <w:szCs w:val="28"/>
          <w:lang w:eastAsia="ru-RU"/>
        </w:rPr>
        <w:t>ы</w:t>
      </w:r>
      <w:r w:rsidRPr="00FB2D44">
        <w:rPr>
          <w:rFonts w:ascii="Times New Roman" w:eastAsia="Calibri" w:hAnsi="Times New Roman" w:cs="Times New Roman"/>
          <w:sz w:val="28"/>
          <w:szCs w:val="28"/>
          <w:lang w:eastAsia="ru-RU"/>
        </w:rPr>
        <w:t>, направленны</w:t>
      </w:r>
      <w:r>
        <w:rPr>
          <w:rFonts w:ascii="Times New Roman" w:eastAsia="Calibri" w:hAnsi="Times New Roman" w:cs="Times New Roman"/>
          <w:sz w:val="28"/>
          <w:szCs w:val="28"/>
          <w:lang w:eastAsia="ru-RU"/>
        </w:rPr>
        <w:t>е</w:t>
      </w:r>
      <w:r w:rsidRPr="00FB2D44">
        <w:rPr>
          <w:rFonts w:ascii="Times New Roman" w:eastAsia="Calibri" w:hAnsi="Times New Roman" w:cs="Times New Roman"/>
          <w:sz w:val="28"/>
          <w:szCs w:val="28"/>
          <w:lang w:eastAsia="ru-RU"/>
        </w:rPr>
        <w:t xml:space="preserve"> на стимулирование детей к речевой активности;</w:t>
      </w:r>
    </w:p>
    <w:p w:rsidR="004E6F7C" w:rsidRPr="00FB2D44" w:rsidRDefault="004E6F7C" w:rsidP="004E6F7C">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осуществлен учет возрастных особенностей и уровня развития речевой активности у старших дошкольников с ОНР;</w:t>
      </w:r>
    </w:p>
    <w:p w:rsidR="004E6F7C" w:rsidRPr="00FB2D44" w:rsidRDefault="004E6F7C" w:rsidP="004E6F7C">
      <w:pPr>
        <w:spacing w:after="0" w:line="360" w:lineRule="auto"/>
        <w:ind w:firstLine="709"/>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 обеспечено разными формами и методами сотрудничество педагогов ДОО и родителей.</w:t>
      </w:r>
    </w:p>
    <w:p w:rsidR="00FF4F4F" w:rsidRPr="00FB2D44" w:rsidRDefault="00FF4F4F" w:rsidP="00AD6E69">
      <w:pPr>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Таким образом, результаты контрольного этапа показывают значительные улучшения в развитии речи у дошкольников после осуществления формирующей работы. Следовательно, сформулированная нами гипотеза подтверждена.</w:t>
      </w:r>
    </w:p>
    <w:p w:rsidR="00FF4F4F" w:rsidRPr="00FB2D44" w:rsidRDefault="00FF4F4F" w:rsidP="00AD6E69">
      <w:pPr>
        <w:spacing w:after="0" w:line="276" w:lineRule="auto"/>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br w:type="page"/>
      </w:r>
    </w:p>
    <w:p w:rsidR="00FF4F4F" w:rsidRPr="00FB2D44" w:rsidRDefault="00FF4F4F" w:rsidP="00AD6E69">
      <w:pPr>
        <w:keepNext/>
        <w:keepLines/>
        <w:spacing w:after="0" w:line="360" w:lineRule="auto"/>
        <w:jc w:val="center"/>
        <w:outlineLvl w:val="0"/>
        <w:rPr>
          <w:rFonts w:ascii="Times New Roman Полужирный" w:eastAsia="Calibri" w:hAnsi="Times New Roman Полужирный" w:cs="Times New Roman"/>
          <w:b/>
          <w:bCs/>
          <w:sz w:val="28"/>
          <w:szCs w:val="28"/>
        </w:rPr>
      </w:pPr>
      <w:bookmarkStart w:id="48" w:name="_Toc32955851"/>
      <w:bookmarkStart w:id="49" w:name="_Toc111636755"/>
      <w:bookmarkStart w:id="50" w:name="_Toc140347518"/>
      <w:r w:rsidRPr="00FB2D44">
        <w:rPr>
          <w:rFonts w:ascii="Times New Roman Полужирный" w:eastAsia="Calibri" w:hAnsi="Times New Roman Полужирный" w:cs="Times New Roman"/>
          <w:b/>
          <w:bCs/>
          <w:sz w:val="28"/>
          <w:szCs w:val="28"/>
        </w:rPr>
        <w:lastRenderedPageBreak/>
        <w:t>ЗАКЛЮЧЕНИЕ</w:t>
      </w:r>
      <w:bookmarkEnd w:id="48"/>
      <w:bookmarkEnd w:id="49"/>
      <w:bookmarkEnd w:id="50"/>
    </w:p>
    <w:p w:rsidR="00FF4F4F" w:rsidRPr="00FB2D44" w:rsidRDefault="00FF4F4F" w:rsidP="00AD6E69">
      <w:pPr>
        <w:spacing w:after="0" w:line="360" w:lineRule="auto"/>
        <w:ind w:firstLine="709"/>
        <w:jc w:val="both"/>
        <w:rPr>
          <w:rFonts w:ascii="Times New Roman" w:eastAsia="Calibri" w:hAnsi="Times New Roman" w:cs="Times New Roman"/>
          <w:b/>
          <w:sz w:val="28"/>
          <w:szCs w:val="28"/>
        </w:rPr>
      </w:pPr>
    </w:p>
    <w:p w:rsidR="00FF4F4F" w:rsidRPr="00FB2D44" w:rsidRDefault="00FF4F4F" w:rsidP="00AD6E69">
      <w:pPr>
        <w:spacing w:after="0" w:line="360" w:lineRule="auto"/>
        <w:ind w:firstLine="708"/>
        <w:jc w:val="both"/>
        <w:rPr>
          <w:rFonts w:ascii="Calibri" w:eastAsia="Times New Roman" w:hAnsi="Calibri" w:cs="Times New Roman"/>
          <w:sz w:val="20"/>
          <w:szCs w:val="20"/>
        </w:rPr>
      </w:pPr>
      <w:r w:rsidRPr="00FB2D44">
        <w:rPr>
          <w:rFonts w:ascii="Times New Roman" w:eastAsia="Times New Roman" w:hAnsi="Times New Roman" w:cs="Times New Roman"/>
          <w:sz w:val="28"/>
          <w:szCs w:val="28"/>
        </w:rPr>
        <w:t xml:space="preserve">Речь связана со всей жизнью человека. Без сформированной речи и сформированных коммуникативных навыков человек не может полноценно общаться. Сложно переоценить социальную значимость </w:t>
      </w:r>
      <w:r w:rsidR="00BB3EA6" w:rsidRPr="00FB2D44">
        <w:rPr>
          <w:rFonts w:ascii="Times New Roman" w:eastAsia="Times New Roman" w:hAnsi="Times New Roman" w:cs="Times New Roman"/>
          <w:sz w:val="28"/>
          <w:szCs w:val="28"/>
        </w:rPr>
        <w:t>развития речевой активности</w:t>
      </w:r>
      <w:r w:rsidRPr="00FB2D44">
        <w:rPr>
          <w:rFonts w:ascii="Calibri" w:eastAsia="Times New Roman" w:hAnsi="Calibri" w:cs="Times New Roman"/>
          <w:sz w:val="20"/>
          <w:szCs w:val="20"/>
        </w:rPr>
        <w:t xml:space="preserve"> </w:t>
      </w:r>
      <w:r w:rsidRPr="00FB2D44">
        <w:rPr>
          <w:rFonts w:ascii="Times New Roman" w:eastAsia="Times New Roman" w:hAnsi="Times New Roman" w:cs="Times New Roman"/>
          <w:sz w:val="28"/>
          <w:szCs w:val="28"/>
        </w:rPr>
        <w:t>в формировании гармоничной личности. Развитие речи влияет и на воспитание, и на развитие интеллекта. Самым важным периодом развития речевой деятельности является период дошкольного детства, когда ребёнок впитывает и воспроизводит огромное количество информации.</w:t>
      </w:r>
    </w:p>
    <w:p w:rsidR="00FF4F4F" w:rsidRPr="00FB2D44" w:rsidRDefault="00FF4F4F" w:rsidP="00AD6E69">
      <w:pPr>
        <w:spacing w:after="0" w:line="360" w:lineRule="auto"/>
        <w:ind w:firstLine="708"/>
        <w:jc w:val="both"/>
        <w:rPr>
          <w:rFonts w:ascii="Calibri" w:eastAsia="Times New Roman" w:hAnsi="Calibri" w:cs="Times New Roman"/>
          <w:sz w:val="20"/>
          <w:szCs w:val="20"/>
        </w:rPr>
      </w:pPr>
      <w:r w:rsidRPr="00FB2D44">
        <w:rPr>
          <w:rFonts w:ascii="Times New Roman" w:eastAsia="Times New Roman" w:hAnsi="Times New Roman" w:cs="Times New Roman"/>
          <w:sz w:val="28"/>
          <w:szCs w:val="28"/>
        </w:rPr>
        <w:t>В старшем дошкольном возрасте ребёнок учится владеть речью как средством общения, продолжает обогащать активный словарь, овладевает грамматически правильной диалогической и монологической речью,</w:t>
      </w:r>
      <w:r w:rsidRPr="00FB2D44">
        <w:rPr>
          <w:rFonts w:ascii="Calibri" w:eastAsia="Times New Roman" w:hAnsi="Calibri" w:cs="Times New Roman"/>
          <w:sz w:val="20"/>
          <w:szCs w:val="20"/>
        </w:rPr>
        <w:t xml:space="preserve"> </w:t>
      </w:r>
      <w:r w:rsidRPr="00FB2D44">
        <w:rPr>
          <w:rFonts w:ascii="Times New Roman" w:eastAsia="Times New Roman" w:hAnsi="Times New Roman" w:cs="Times New Roman"/>
          <w:sz w:val="28"/>
          <w:szCs w:val="28"/>
        </w:rPr>
        <w:t>развивает интонационную и звуковую культуру. Все эти навыки особенно актуальны для следующей ступени образования.</w:t>
      </w:r>
    </w:p>
    <w:p w:rsidR="00FF4F4F" w:rsidRPr="00FB2D44" w:rsidRDefault="00FF4F4F" w:rsidP="00AD6E69">
      <w:pPr>
        <w:spacing w:after="0" w:line="360" w:lineRule="auto"/>
        <w:ind w:firstLine="708"/>
        <w:jc w:val="both"/>
        <w:rPr>
          <w:rFonts w:ascii="Calibri" w:eastAsia="Times New Roman" w:hAnsi="Calibri" w:cs="Times New Roman"/>
          <w:sz w:val="20"/>
          <w:szCs w:val="20"/>
        </w:rPr>
      </w:pPr>
      <w:r w:rsidRPr="00FB2D44">
        <w:rPr>
          <w:rFonts w:ascii="Times New Roman" w:eastAsia="Times New Roman" w:hAnsi="Times New Roman" w:cs="Times New Roman"/>
          <w:sz w:val="28"/>
          <w:szCs w:val="28"/>
        </w:rPr>
        <w:t>На сегодняшний день есть немало количество программ, методов,</w:t>
      </w:r>
      <w:r w:rsidRPr="00FB2D44">
        <w:rPr>
          <w:rFonts w:ascii="Calibri" w:eastAsia="Times New Roman" w:hAnsi="Calibri" w:cs="Times New Roman"/>
          <w:sz w:val="20"/>
          <w:szCs w:val="20"/>
        </w:rPr>
        <w:t xml:space="preserve"> </w:t>
      </w:r>
      <w:r w:rsidRPr="00FB2D44">
        <w:rPr>
          <w:rFonts w:ascii="Times New Roman" w:eastAsia="Times New Roman" w:hAnsi="Times New Roman" w:cs="Times New Roman"/>
          <w:sz w:val="28"/>
          <w:szCs w:val="28"/>
        </w:rPr>
        <w:t xml:space="preserve">приемов, методик, направленных на формирование речи у детей </w:t>
      </w:r>
      <w:r w:rsidR="00BB3EA6" w:rsidRPr="00FB2D44">
        <w:rPr>
          <w:rFonts w:ascii="Times New Roman" w:eastAsia="Times New Roman" w:hAnsi="Times New Roman" w:cs="Times New Roman"/>
          <w:sz w:val="28"/>
          <w:szCs w:val="28"/>
        </w:rPr>
        <w:t>старшего дошкольного возраста с ОНР</w:t>
      </w:r>
      <w:r w:rsidRPr="00FB2D44">
        <w:rPr>
          <w:rFonts w:ascii="Times New Roman" w:eastAsia="Times New Roman" w:hAnsi="Times New Roman" w:cs="Times New Roman"/>
          <w:sz w:val="28"/>
          <w:szCs w:val="28"/>
        </w:rPr>
        <w:t xml:space="preserve">. Их применение считается необходимой частью при работе над развитием и исследованием речи детей </w:t>
      </w:r>
      <w:r w:rsidR="00BB3EA6" w:rsidRPr="00FB2D44">
        <w:rPr>
          <w:rFonts w:ascii="Times New Roman" w:eastAsia="Times New Roman" w:hAnsi="Times New Roman" w:cs="Times New Roman"/>
          <w:sz w:val="28"/>
          <w:szCs w:val="28"/>
        </w:rPr>
        <w:t>старшего дошкольного возраста с ОНР</w:t>
      </w:r>
      <w:r w:rsidR="00DA3948" w:rsidRPr="00FB2D44">
        <w:rPr>
          <w:rFonts w:ascii="Times New Roman" w:eastAsia="Times New Roman" w:hAnsi="Times New Roman" w:cs="Times New Roman"/>
          <w:sz w:val="28"/>
          <w:szCs w:val="28"/>
        </w:rPr>
        <w:t>.</w:t>
      </w:r>
    </w:p>
    <w:p w:rsidR="00FF4F4F" w:rsidRPr="00FB2D44" w:rsidRDefault="00FF4F4F" w:rsidP="00AD6E69">
      <w:pPr>
        <w:widowControl w:val="0"/>
        <w:tabs>
          <w:tab w:val="left" w:pos="527"/>
        </w:tabs>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 xml:space="preserve">В ходе диагностики </w:t>
      </w:r>
      <w:r w:rsidR="00BB3EA6" w:rsidRPr="00FB2D44">
        <w:rPr>
          <w:rFonts w:ascii="Times New Roman" w:eastAsia="Times New Roman" w:hAnsi="Times New Roman" w:cs="Times New Roman"/>
          <w:sz w:val="28"/>
          <w:szCs w:val="28"/>
        </w:rPr>
        <w:t>развития речевой активности</w:t>
      </w:r>
      <w:r w:rsidRPr="00FB2D44">
        <w:rPr>
          <w:rFonts w:ascii="Times New Roman" w:eastAsia="Times New Roman" w:hAnsi="Times New Roman" w:cs="Times New Roman"/>
          <w:sz w:val="28"/>
          <w:szCs w:val="28"/>
        </w:rPr>
        <w:t xml:space="preserve"> детей </w:t>
      </w:r>
      <w:r w:rsidR="00BB3EA6" w:rsidRPr="00FB2D44">
        <w:rPr>
          <w:rFonts w:ascii="Times New Roman" w:eastAsia="Times New Roman" w:hAnsi="Times New Roman" w:cs="Times New Roman"/>
          <w:sz w:val="28"/>
          <w:szCs w:val="28"/>
        </w:rPr>
        <w:t>старшего дошкольного возраста с ОНР</w:t>
      </w:r>
      <w:r w:rsidRPr="00FB2D44">
        <w:rPr>
          <w:rFonts w:ascii="Times New Roman" w:eastAsia="Times New Roman" w:hAnsi="Times New Roman" w:cs="Times New Roman"/>
          <w:sz w:val="28"/>
          <w:szCs w:val="28"/>
        </w:rPr>
        <w:t xml:space="preserve"> мы обнаружили недостаточные показатели </w:t>
      </w:r>
      <w:r w:rsidR="00BB3EA6" w:rsidRPr="00FB2D44">
        <w:rPr>
          <w:rFonts w:ascii="Times New Roman" w:eastAsia="Times New Roman" w:hAnsi="Times New Roman" w:cs="Times New Roman"/>
          <w:sz w:val="28"/>
          <w:szCs w:val="28"/>
        </w:rPr>
        <w:t>развития речевой активности</w:t>
      </w:r>
      <w:r w:rsidRPr="00FB2D44">
        <w:rPr>
          <w:rFonts w:ascii="Times New Roman" w:eastAsia="Times New Roman" w:hAnsi="Times New Roman" w:cs="Times New Roman"/>
          <w:sz w:val="28"/>
          <w:szCs w:val="28"/>
        </w:rPr>
        <w:t>, что не соответствует современным повешенным требованиям к речевой компетентности дошкольников.</w:t>
      </w:r>
      <w:r w:rsidRPr="00FB2D44">
        <w:rPr>
          <w:rFonts w:ascii="Calibri" w:eastAsia="Times New Roman" w:hAnsi="Calibri" w:cs="Times New Roman"/>
        </w:rPr>
        <w:t xml:space="preserve"> </w:t>
      </w:r>
    </w:p>
    <w:p w:rsidR="00FF4F4F" w:rsidRPr="00FB2D44" w:rsidRDefault="00FF4F4F" w:rsidP="00AD6E69">
      <w:pPr>
        <w:widowControl w:val="0"/>
        <w:tabs>
          <w:tab w:val="left" w:pos="527"/>
        </w:tabs>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 xml:space="preserve">На основе анализа психолого-педагогической литературы нами были определены потенциальные возможности </w:t>
      </w:r>
      <w:r w:rsidR="00997200" w:rsidRPr="00FB2D44">
        <w:rPr>
          <w:rFonts w:ascii="Times New Roman" w:eastAsia="Times New Roman" w:hAnsi="Times New Roman" w:cs="Times New Roman"/>
          <w:sz w:val="28"/>
          <w:szCs w:val="28"/>
        </w:rPr>
        <w:t>игровой деятельности</w:t>
      </w:r>
      <w:r w:rsidRPr="00FB2D44">
        <w:rPr>
          <w:rFonts w:ascii="Times New Roman" w:eastAsia="Times New Roman" w:hAnsi="Times New Roman" w:cs="Times New Roman"/>
          <w:sz w:val="28"/>
          <w:szCs w:val="28"/>
        </w:rPr>
        <w:t xml:space="preserve"> как средства педагогического воздействия на развитие речи у детей </w:t>
      </w:r>
      <w:r w:rsidR="00BB3EA6" w:rsidRPr="00FB2D44">
        <w:rPr>
          <w:rFonts w:ascii="Times New Roman" w:eastAsia="Times New Roman" w:hAnsi="Times New Roman" w:cs="Times New Roman"/>
          <w:sz w:val="28"/>
          <w:szCs w:val="28"/>
        </w:rPr>
        <w:t>старшего дошкольного возраста с ОНР</w:t>
      </w:r>
      <w:r w:rsidRPr="00FB2D44">
        <w:rPr>
          <w:rFonts w:ascii="Times New Roman" w:eastAsia="Times New Roman" w:hAnsi="Times New Roman" w:cs="Times New Roman"/>
          <w:sz w:val="28"/>
          <w:szCs w:val="28"/>
        </w:rPr>
        <w:t xml:space="preserve"> и обозначен комплекс психолого-педагогических условий, определяющий успешность данного процесса:</w:t>
      </w:r>
    </w:p>
    <w:p w:rsidR="00FF4F4F" w:rsidRPr="00FB2D44" w:rsidRDefault="0072282D" w:rsidP="0072282D">
      <w:pPr>
        <w:widowControl w:val="0"/>
        <w:tabs>
          <w:tab w:val="left" w:pos="527"/>
          <w:tab w:val="left" w:pos="851"/>
        </w:tabs>
        <w:autoSpaceDE w:val="0"/>
        <w:autoSpaceDN w:val="0"/>
        <w:adjustRightInd w:val="0"/>
        <w:spacing w:after="0" w:line="360" w:lineRule="auto"/>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ab/>
        <w:t xml:space="preserve">- </w:t>
      </w:r>
      <w:r w:rsidR="00FF4F4F" w:rsidRPr="00FB2D44">
        <w:rPr>
          <w:rFonts w:ascii="Times New Roman" w:eastAsia="Times New Roman" w:hAnsi="Times New Roman" w:cs="Times New Roman"/>
          <w:sz w:val="28"/>
          <w:szCs w:val="28"/>
        </w:rPr>
        <w:t xml:space="preserve">использование приемов, направленных на стимулирование детей к речевой активности (предвосхищающая положительная оценка речевых умений </w:t>
      </w:r>
      <w:r w:rsidR="00FF4F4F" w:rsidRPr="00FB2D44">
        <w:rPr>
          <w:rFonts w:ascii="Times New Roman" w:eastAsia="Times New Roman" w:hAnsi="Times New Roman" w:cs="Times New Roman"/>
          <w:sz w:val="28"/>
          <w:szCs w:val="28"/>
        </w:rPr>
        <w:lastRenderedPageBreak/>
        <w:t>детей; диалоговый режим игровой деятельности детей; использование соревновательных ситуаций);</w:t>
      </w:r>
    </w:p>
    <w:p w:rsidR="00FF4F4F" w:rsidRPr="00FB2D44" w:rsidRDefault="0072282D" w:rsidP="0072282D">
      <w:pPr>
        <w:widowControl w:val="0"/>
        <w:tabs>
          <w:tab w:val="left" w:pos="527"/>
          <w:tab w:val="left" w:pos="851"/>
        </w:tabs>
        <w:autoSpaceDE w:val="0"/>
        <w:autoSpaceDN w:val="0"/>
        <w:adjustRightInd w:val="0"/>
        <w:spacing w:after="0" w:line="360" w:lineRule="auto"/>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ab/>
        <w:t xml:space="preserve">- </w:t>
      </w:r>
      <w:r w:rsidR="00FF4F4F" w:rsidRPr="00FB2D44">
        <w:rPr>
          <w:rFonts w:ascii="Times New Roman" w:eastAsia="Times New Roman" w:hAnsi="Times New Roman" w:cs="Times New Roman"/>
          <w:sz w:val="28"/>
          <w:szCs w:val="28"/>
        </w:rPr>
        <w:t xml:space="preserve">учет возрастных особенностей и уровня </w:t>
      </w:r>
      <w:r w:rsidR="00BB2268" w:rsidRPr="00FB2D44">
        <w:rPr>
          <w:rFonts w:ascii="Times New Roman" w:eastAsia="Times New Roman" w:hAnsi="Times New Roman" w:cs="Times New Roman"/>
          <w:sz w:val="28"/>
          <w:szCs w:val="28"/>
        </w:rPr>
        <w:t>сформированности речевой активности</w:t>
      </w:r>
      <w:r w:rsidR="00FF4F4F" w:rsidRPr="00FB2D44">
        <w:rPr>
          <w:rFonts w:ascii="Times New Roman" w:eastAsia="Times New Roman" w:hAnsi="Times New Roman" w:cs="Times New Roman"/>
          <w:sz w:val="28"/>
          <w:szCs w:val="28"/>
        </w:rPr>
        <w:t xml:space="preserve"> у дошкольников;</w:t>
      </w:r>
    </w:p>
    <w:p w:rsidR="00FF4F4F" w:rsidRPr="00FB2D44" w:rsidRDefault="0072282D" w:rsidP="0072282D">
      <w:pPr>
        <w:widowControl w:val="0"/>
        <w:tabs>
          <w:tab w:val="left" w:pos="527"/>
          <w:tab w:val="left" w:pos="851"/>
        </w:tabs>
        <w:autoSpaceDE w:val="0"/>
        <w:autoSpaceDN w:val="0"/>
        <w:adjustRightInd w:val="0"/>
        <w:spacing w:after="0" w:line="360" w:lineRule="auto"/>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ab/>
        <w:t xml:space="preserve">- </w:t>
      </w:r>
      <w:r w:rsidR="00FF4F4F" w:rsidRPr="00FB2D44">
        <w:rPr>
          <w:rFonts w:ascii="Times New Roman" w:eastAsia="Times New Roman" w:hAnsi="Times New Roman" w:cs="Times New Roman"/>
          <w:sz w:val="28"/>
          <w:szCs w:val="28"/>
        </w:rPr>
        <w:t>обеспечение разными формами и методами сотрудничества родителей с педагогами центра.</w:t>
      </w:r>
    </w:p>
    <w:p w:rsidR="00FF4F4F" w:rsidRPr="00FB2D44" w:rsidRDefault="00FF4F4F" w:rsidP="00AD6E69">
      <w:pPr>
        <w:widowControl w:val="0"/>
        <w:tabs>
          <w:tab w:val="left" w:pos="527"/>
          <w:tab w:val="left" w:pos="851"/>
        </w:tabs>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 xml:space="preserve">На контрольном этапе полученные количественные и качественные результаты диагностики исходного уровня </w:t>
      </w:r>
      <w:r w:rsidR="00BB2268" w:rsidRPr="00FB2D44">
        <w:rPr>
          <w:rFonts w:ascii="Times New Roman" w:eastAsia="Times New Roman" w:hAnsi="Times New Roman" w:cs="Times New Roman"/>
          <w:sz w:val="28"/>
          <w:szCs w:val="28"/>
        </w:rPr>
        <w:t>сформированности речевой активности</w:t>
      </w:r>
      <w:r w:rsidRPr="00FB2D44">
        <w:rPr>
          <w:rFonts w:ascii="Times New Roman" w:eastAsia="Times New Roman" w:hAnsi="Times New Roman" w:cs="Times New Roman"/>
          <w:sz w:val="28"/>
          <w:szCs w:val="28"/>
        </w:rPr>
        <w:t xml:space="preserve"> в итоге показали, что их уровень у детей </w:t>
      </w:r>
      <w:r w:rsidR="00BB3EA6" w:rsidRPr="00FB2D44">
        <w:rPr>
          <w:rFonts w:ascii="Times New Roman" w:eastAsia="Times New Roman" w:hAnsi="Times New Roman" w:cs="Times New Roman"/>
          <w:sz w:val="28"/>
          <w:szCs w:val="28"/>
        </w:rPr>
        <w:t>старшего дошкольного возраста с ОНР</w:t>
      </w:r>
      <w:r w:rsidRPr="00FB2D44">
        <w:rPr>
          <w:rFonts w:ascii="Times New Roman" w:eastAsia="Times New Roman" w:hAnsi="Times New Roman" w:cs="Times New Roman"/>
          <w:sz w:val="28"/>
          <w:szCs w:val="28"/>
        </w:rPr>
        <w:t xml:space="preserve"> недостаточно высок, что и определило необходимости работы по его развитию. При этом для обеспечения достоверности оценки проведенной формирующей работы были сформированы контрольная и экспериментальная совокупности испытуемых. </w:t>
      </w:r>
    </w:p>
    <w:p w:rsidR="00FF4F4F" w:rsidRPr="00FB2D44" w:rsidRDefault="00FF4F4F" w:rsidP="00AD6E69">
      <w:pPr>
        <w:widowControl w:val="0"/>
        <w:tabs>
          <w:tab w:val="left" w:pos="527"/>
          <w:tab w:val="left" w:pos="851"/>
        </w:tabs>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 xml:space="preserve">С учетом полученных итогов констатирующего исследования группа 2 была избрана в качестве контрольной, а группа 1 - экспериментальной. На формирующем этапе эксперимента была проведена работа с экспериментальной группой по введению разработанного комплекса психолого-педагогических условий, направленного на развитие речи у детей </w:t>
      </w:r>
      <w:r w:rsidR="00BB3EA6" w:rsidRPr="00FB2D44">
        <w:rPr>
          <w:rFonts w:ascii="Times New Roman" w:eastAsia="Times New Roman" w:hAnsi="Times New Roman" w:cs="Times New Roman"/>
          <w:sz w:val="28"/>
          <w:szCs w:val="28"/>
        </w:rPr>
        <w:t>старшего дошкольного возраста с ОНР</w:t>
      </w:r>
      <w:r w:rsidRPr="00FB2D44">
        <w:rPr>
          <w:rFonts w:ascii="Times New Roman" w:eastAsia="Times New Roman" w:hAnsi="Times New Roman" w:cs="Times New Roman"/>
          <w:sz w:val="28"/>
          <w:szCs w:val="28"/>
        </w:rPr>
        <w:t xml:space="preserve"> в процессе </w:t>
      </w:r>
      <w:r w:rsidR="00997200" w:rsidRPr="00FB2D44">
        <w:rPr>
          <w:rFonts w:ascii="Times New Roman" w:eastAsia="Times New Roman" w:hAnsi="Times New Roman" w:cs="Times New Roman"/>
          <w:sz w:val="28"/>
          <w:szCs w:val="28"/>
        </w:rPr>
        <w:t>игровой деятельности</w:t>
      </w:r>
      <w:r w:rsidRPr="00FB2D44">
        <w:rPr>
          <w:rFonts w:ascii="Times New Roman" w:eastAsia="Times New Roman" w:hAnsi="Times New Roman" w:cs="Times New Roman"/>
          <w:sz w:val="28"/>
          <w:szCs w:val="28"/>
        </w:rPr>
        <w:t>.</w:t>
      </w:r>
    </w:p>
    <w:p w:rsidR="00FF4F4F" w:rsidRPr="00FB2D44" w:rsidRDefault="00FF4F4F" w:rsidP="00AD6E69">
      <w:pPr>
        <w:widowControl w:val="0"/>
        <w:tabs>
          <w:tab w:val="left" w:pos="527"/>
          <w:tab w:val="left" w:pos="851"/>
        </w:tabs>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 xml:space="preserve">На последнем – контрольном этапе эксперимента мы выявляли эффективность проведенной формирующей работы. </w:t>
      </w:r>
    </w:p>
    <w:p w:rsidR="00FF4F4F" w:rsidRPr="00FB2D44" w:rsidRDefault="00FF4F4F" w:rsidP="00AD6E69">
      <w:pPr>
        <w:widowControl w:val="0"/>
        <w:tabs>
          <w:tab w:val="left" w:pos="527"/>
          <w:tab w:val="left" w:pos="851"/>
        </w:tabs>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 xml:space="preserve">Результаты контрольного этапа опытно-экспериментальной работы убедительно доказывают целесообразность разработанных и апробированных нами психолого-педагогических условий, способствующих развитию речи у дошкольников в процессе </w:t>
      </w:r>
      <w:r w:rsidR="00997200" w:rsidRPr="00FB2D44">
        <w:rPr>
          <w:rFonts w:ascii="Times New Roman" w:eastAsia="Times New Roman" w:hAnsi="Times New Roman" w:cs="Times New Roman"/>
          <w:sz w:val="28"/>
          <w:szCs w:val="28"/>
        </w:rPr>
        <w:t>игровой деятельности</w:t>
      </w:r>
      <w:r w:rsidRPr="00FB2D44">
        <w:rPr>
          <w:rFonts w:ascii="Times New Roman" w:eastAsia="Times New Roman" w:hAnsi="Times New Roman" w:cs="Times New Roman"/>
          <w:sz w:val="28"/>
          <w:szCs w:val="28"/>
        </w:rPr>
        <w:t>.</w:t>
      </w:r>
    </w:p>
    <w:p w:rsidR="00FF4F4F" w:rsidRPr="00FB2D44" w:rsidRDefault="00FF4F4F" w:rsidP="00AD6E69">
      <w:pPr>
        <w:widowControl w:val="0"/>
        <w:tabs>
          <w:tab w:val="left" w:pos="527"/>
          <w:tab w:val="left" w:pos="851"/>
        </w:tabs>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Опытно-экспериментальная работа полностью подтвердила выдвинутую гипотезу. Следовательно, можно констатировать достижение цели исследования и решения поставленных задач.</w:t>
      </w:r>
    </w:p>
    <w:p w:rsidR="0072282D" w:rsidRPr="00FB2D44" w:rsidRDefault="00BD127D" w:rsidP="00BD127D">
      <w:pPr>
        <w:widowControl w:val="0"/>
        <w:tabs>
          <w:tab w:val="left" w:pos="527"/>
          <w:tab w:val="left" w:pos="851"/>
        </w:tabs>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FB2D44">
        <w:rPr>
          <w:rFonts w:ascii="Times New Roman" w:eastAsia="Times New Roman" w:hAnsi="Times New Roman" w:cs="Times New Roman"/>
          <w:sz w:val="28"/>
          <w:szCs w:val="28"/>
        </w:rPr>
        <w:t xml:space="preserve">Данной работой мы не решаем всех проблем развития речевой активности у детей старшего дошкольного возраста с ОНР, а лишь сделали </w:t>
      </w:r>
      <w:r w:rsidRPr="00FB2D44">
        <w:rPr>
          <w:rFonts w:ascii="Times New Roman" w:eastAsia="Times New Roman" w:hAnsi="Times New Roman" w:cs="Times New Roman"/>
          <w:sz w:val="28"/>
          <w:szCs w:val="28"/>
        </w:rPr>
        <w:lastRenderedPageBreak/>
        <w:t>пытку рассмотреть игровую деятельность, как одно из средств развития речевой активности у детей старшего дошкольного возраста с ОНР. Дальнейших исследований требуют вопросы  развития всех сторон речи у данной категории детей начиная с младшего дошкольного возраста в разнообразных формах с использованием различных средств методов и приемов.</w:t>
      </w:r>
    </w:p>
    <w:p w:rsidR="00FF4F4F" w:rsidRPr="00FB2D44" w:rsidRDefault="00FF4F4F" w:rsidP="00AD6E69">
      <w:pPr>
        <w:widowControl w:val="0"/>
        <w:tabs>
          <w:tab w:val="left" w:pos="527"/>
          <w:tab w:val="left" w:pos="851"/>
        </w:tabs>
        <w:autoSpaceDE w:val="0"/>
        <w:autoSpaceDN w:val="0"/>
        <w:adjustRightInd w:val="0"/>
        <w:spacing w:after="0" w:line="360" w:lineRule="auto"/>
        <w:ind w:firstLine="709"/>
        <w:jc w:val="both"/>
        <w:rPr>
          <w:rFonts w:ascii="Times New Roman" w:eastAsia="Times New Roman" w:hAnsi="Times New Roman" w:cs="Times New Roman"/>
          <w:sz w:val="28"/>
          <w:szCs w:val="28"/>
        </w:rPr>
      </w:pPr>
    </w:p>
    <w:p w:rsidR="00FF4F4F" w:rsidRPr="00FB2D44" w:rsidRDefault="00FF4F4F" w:rsidP="00AD6E69">
      <w:pPr>
        <w:widowControl w:val="0"/>
        <w:tabs>
          <w:tab w:val="left" w:pos="527"/>
          <w:tab w:val="left" w:pos="851"/>
        </w:tabs>
        <w:autoSpaceDE w:val="0"/>
        <w:autoSpaceDN w:val="0"/>
        <w:adjustRightInd w:val="0"/>
        <w:spacing w:after="0" w:line="360" w:lineRule="auto"/>
        <w:ind w:firstLine="709"/>
        <w:jc w:val="both"/>
        <w:rPr>
          <w:rFonts w:ascii="Times New Roman" w:eastAsia="Times New Roman" w:hAnsi="Times New Roman" w:cs="Times New Roman"/>
          <w:sz w:val="28"/>
          <w:szCs w:val="28"/>
        </w:rPr>
      </w:pPr>
    </w:p>
    <w:p w:rsidR="00BD127D" w:rsidRPr="00FB2D44" w:rsidRDefault="00BD127D">
      <w:pPr>
        <w:rPr>
          <w:rFonts w:ascii="Times New Roman" w:eastAsia="Calibri" w:hAnsi="Times New Roman" w:cs="Times New Roman"/>
          <w:b/>
          <w:bCs/>
          <w:sz w:val="28"/>
          <w:szCs w:val="28"/>
        </w:rPr>
      </w:pPr>
      <w:bookmarkStart w:id="51" w:name="_Toc32955852"/>
      <w:bookmarkStart w:id="52" w:name="_Toc111636756"/>
      <w:bookmarkStart w:id="53" w:name="_Toc140347519"/>
      <w:r w:rsidRPr="00FB2D44">
        <w:rPr>
          <w:rFonts w:ascii="Times New Roman" w:eastAsia="Calibri" w:hAnsi="Times New Roman" w:cs="Times New Roman"/>
          <w:b/>
          <w:bCs/>
          <w:sz w:val="28"/>
          <w:szCs w:val="28"/>
        </w:rPr>
        <w:br w:type="page"/>
      </w:r>
    </w:p>
    <w:p w:rsidR="00FF4F4F" w:rsidRPr="00FB2D44" w:rsidRDefault="00FF4F4F" w:rsidP="00AD6E69">
      <w:pPr>
        <w:keepNext/>
        <w:keepLines/>
        <w:spacing w:after="0" w:line="276" w:lineRule="auto"/>
        <w:jc w:val="center"/>
        <w:outlineLvl w:val="0"/>
        <w:rPr>
          <w:rFonts w:ascii="Times New Roman" w:eastAsia="Times New Roman" w:hAnsi="Times New Roman" w:cs="Times New Roman"/>
          <w:b/>
          <w:bCs/>
          <w:sz w:val="28"/>
          <w:szCs w:val="28"/>
        </w:rPr>
      </w:pPr>
      <w:r w:rsidRPr="00FB2D44">
        <w:rPr>
          <w:rFonts w:ascii="Times New Roman" w:eastAsia="Calibri" w:hAnsi="Times New Roman" w:cs="Times New Roman"/>
          <w:b/>
          <w:bCs/>
          <w:sz w:val="28"/>
          <w:szCs w:val="28"/>
        </w:rPr>
        <w:lastRenderedPageBreak/>
        <w:t xml:space="preserve">СПИСОК </w:t>
      </w:r>
      <w:bookmarkEnd w:id="51"/>
      <w:r w:rsidR="00E36812" w:rsidRPr="00FB2D44">
        <w:rPr>
          <w:rFonts w:ascii="Times New Roman" w:eastAsia="Calibri" w:hAnsi="Times New Roman" w:cs="Times New Roman"/>
          <w:b/>
          <w:bCs/>
          <w:sz w:val="28"/>
          <w:szCs w:val="28"/>
        </w:rPr>
        <w:t>ЛИТЕРАТУРЫ</w:t>
      </w:r>
      <w:bookmarkEnd w:id="52"/>
      <w:bookmarkEnd w:id="53"/>
    </w:p>
    <w:p w:rsidR="00FF4F4F" w:rsidRPr="00FB2D44" w:rsidRDefault="00FF4F4F" w:rsidP="00AD6E69">
      <w:pPr>
        <w:spacing w:after="0" w:line="360" w:lineRule="auto"/>
        <w:ind w:firstLine="709"/>
        <w:jc w:val="both"/>
        <w:rPr>
          <w:rFonts w:ascii="Times New Roman" w:eastAsia="Calibri" w:hAnsi="Times New Roman" w:cs="Times New Roman"/>
          <w:sz w:val="28"/>
          <w:szCs w:val="28"/>
        </w:rPr>
      </w:pPr>
    </w:p>
    <w:p w:rsidR="00FF4F4F" w:rsidRPr="00FB2D44" w:rsidRDefault="00FF4F4F" w:rsidP="00D855D9">
      <w:pPr>
        <w:numPr>
          <w:ilvl w:val="0"/>
          <w:numId w:val="9"/>
        </w:numPr>
        <w:tabs>
          <w:tab w:val="left" w:pos="993"/>
        </w:tabs>
        <w:spacing w:after="0" w:line="360" w:lineRule="auto"/>
        <w:ind w:left="0" w:firstLine="709"/>
        <w:contextualSpacing/>
        <w:jc w:val="both"/>
        <w:rPr>
          <w:rFonts w:ascii="Times New Roman" w:eastAsia="SimSun" w:hAnsi="Times New Roman" w:cs="Times New Roman"/>
          <w:kern w:val="1"/>
          <w:sz w:val="28"/>
          <w:szCs w:val="28"/>
          <w:lang w:eastAsia="zh-CN" w:bidi="hi-IN"/>
        </w:rPr>
      </w:pPr>
      <w:r w:rsidRPr="00FB2D44">
        <w:rPr>
          <w:rFonts w:ascii="Times New Roman" w:eastAsia="SimSun" w:hAnsi="Times New Roman" w:cs="Times New Roman"/>
          <w:kern w:val="1"/>
          <w:sz w:val="28"/>
          <w:szCs w:val="28"/>
          <w:lang w:eastAsia="zh-CN" w:bidi="hi-IN"/>
        </w:rPr>
        <w:t>Федеральный закон от 29.12.2012 N 273ФЗ (ред. от 02.03.2016) «Об образовании в Российской Федерации» [Текст] // [Электронный ресурс] Справочно-правовая система «Консультант Плюс».</w:t>
      </w:r>
    </w:p>
    <w:p w:rsidR="00D855D9" w:rsidRDefault="00FF4F4F" w:rsidP="00D855D9">
      <w:pPr>
        <w:numPr>
          <w:ilvl w:val="0"/>
          <w:numId w:val="9"/>
        </w:numPr>
        <w:tabs>
          <w:tab w:val="left" w:pos="993"/>
        </w:tabs>
        <w:spacing w:after="0" w:line="360" w:lineRule="auto"/>
        <w:ind w:left="0" w:firstLine="709"/>
        <w:contextualSpacing/>
        <w:jc w:val="both"/>
        <w:rPr>
          <w:rFonts w:ascii="Times New Roman" w:eastAsia="SimSun" w:hAnsi="Times New Roman" w:cs="Times New Roman"/>
          <w:kern w:val="1"/>
          <w:sz w:val="28"/>
          <w:szCs w:val="28"/>
          <w:lang w:eastAsia="zh-CN" w:bidi="hi-IN"/>
        </w:rPr>
      </w:pPr>
      <w:r w:rsidRPr="00FB2D44">
        <w:rPr>
          <w:rFonts w:ascii="Times New Roman" w:eastAsia="SimSun" w:hAnsi="Times New Roman" w:cs="Times New Roman"/>
          <w:kern w:val="1"/>
          <w:sz w:val="28"/>
          <w:szCs w:val="28"/>
          <w:lang w:eastAsia="zh-CN" w:bidi="hi-IN"/>
        </w:rPr>
        <w:t>Приказ Минобрнауки России от 17.10.2013 № 1155 «Об утверждении федерального государственного образовательного он стандарта дошкольного образования» (Зарегистрировано в Минюсте России 14.11.2013 № 30384) [Текст] // [Электронный ресурс] Справочно-правовая система «Консультант Плюс».</w:t>
      </w: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D855D9"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vanish/>
          <w:sz w:val="28"/>
          <w:szCs w:val="28"/>
        </w:rPr>
      </w:pPr>
    </w:p>
    <w:p w:rsidR="00FC47B1" w:rsidRPr="00EF1A83" w:rsidRDefault="00FC47B1" w:rsidP="00D855D9">
      <w:pPr>
        <w:numPr>
          <w:ilvl w:val="0"/>
          <w:numId w:val="9"/>
        </w:numPr>
        <w:tabs>
          <w:tab w:val="left" w:pos="993"/>
        </w:tabs>
        <w:spacing w:after="0" w:line="360" w:lineRule="auto"/>
        <w:ind w:left="0" w:firstLine="709"/>
        <w:contextualSpacing/>
        <w:jc w:val="both"/>
        <w:rPr>
          <w:rFonts w:ascii="Times New Roman" w:eastAsia="SimSun" w:hAnsi="Times New Roman" w:cs="Times New Roman"/>
          <w:kern w:val="1"/>
          <w:sz w:val="28"/>
          <w:szCs w:val="28"/>
          <w:lang w:eastAsia="zh-CN" w:bidi="hi-IN"/>
        </w:rPr>
      </w:pPr>
      <w:r w:rsidRPr="00EF1A83">
        <w:rPr>
          <w:rFonts w:ascii="Times New Roman" w:hAnsi="Times New Roman" w:cs="Times New Roman"/>
          <w:i/>
          <w:sz w:val="28"/>
          <w:szCs w:val="28"/>
        </w:rPr>
        <w:t>Абрамян, Л. А.</w:t>
      </w:r>
      <w:r w:rsidRPr="00EF1A83">
        <w:rPr>
          <w:rFonts w:ascii="Times New Roman" w:hAnsi="Times New Roman" w:cs="Times New Roman"/>
          <w:sz w:val="28"/>
          <w:szCs w:val="28"/>
        </w:rPr>
        <w:t xml:space="preserve"> Игра дошкольника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 Л. А.</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Абрамян, Т. В. Антонова,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Л. В. Артемова и др. ; под ред. С. Л. Новоселовой. – Москва : Просвещение,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2009.</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286</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FC47B1" w:rsidRPr="00EF1A83" w:rsidRDefault="00FC47B1" w:rsidP="00D855D9">
      <w:pPr>
        <w:numPr>
          <w:ilvl w:val="0"/>
          <w:numId w:val="9"/>
        </w:numPr>
        <w:tabs>
          <w:tab w:val="left" w:pos="993"/>
        </w:tabs>
        <w:spacing w:after="0" w:line="360" w:lineRule="auto"/>
        <w:ind w:left="0" w:firstLine="709"/>
        <w:contextualSpacing/>
        <w:jc w:val="both"/>
        <w:rPr>
          <w:rFonts w:ascii="Times New Roman" w:eastAsia="SimSun" w:hAnsi="Times New Roman" w:cs="Times New Roman"/>
          <w:kern w:val="1"/>
          <w:sz w:val="28"/>
          <w:szCs w:val="28"/>
          <w:lang w:eastAsia="zh-CN" w:bidi="hi-IN"/>
        </w:rPr>
      </w:pPr>
      <w:r w:rsidRPr="00EF1A83">
        <w:rPr>
          <w:rFonts w:ascii="Times New Roman" w:hAnsi="Times New Roman" w:cs="Times New Roman"/>
          <w:i/>
          <w:sz w:val="28"/>
          <w:szCs w:val="28"/>
        </w:rPr>
        <w:t>Алексеева,</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М.</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М.</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Методика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развития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речи</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и</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обучения</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родному</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языку дошкольников : учеб. пособие для студ. высших и сред. пед. учеб.</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заведений</w:t>
      </w:r>
      <w:r w:rsidRPr="00EF1A83">
        <w:rPr>
          <w:rFonts w:ascii="Times New Roman" w:hAnsi="Times New Roman" w:cs="Times New Roman"/>
          <w:spacing w:val="45"/>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45"/>
          <w:sz w:val="28"/>
          <w:szCs w:val="28"/>
        </w:rPr>
        <w:t xml:space="preserve"> </w:t>
      </w:r>
      <w:r w:rsidRPr="00EF1A83">
        <w:rPr>
          <w:rFonts w:ascii="Times New Roman" w:hAnsi="Times New Roman" w:cs="Times New Roman"/>
          <w:sz w:val="28"/>
          <w:szCs w:val="28"/>
        </w:rPr>
        <w:t>М.</w:t>
      </w:r>
      <w:r w:rsidRPr="00EF1A83">
        <w:rPr>
          <w:rFonts w:ascii="Times New Roman" w:hAnsi="Times New Roman" w:cs="Times New Roman"/>
          <w:spacing w:val="48"/>
          <w:sz w:val="28"/>
          <w:szCs w:val="28"/>
        </w:rPr>
        <w:t xml:space="preserve"> </w:t>
      </w:r>
      <w:r w:rsidRPr="00EF1A83">
        <w:rPr>
          <w:rFonts w:ascii="Times New Roman" w:hAnsi="Times New Roman" w:cs="Times New Roman"/>
          <w:sz w:val="28"/>
          <w:szCs w:val="28"/>
        </w:rPr>
        <w:t>М.</w:t>
      </w:r>
      <w:r w:rsidRPr="00EF1A83">
        <w:rPr>
          <w:rFonts w:ascii="Times New Roman" w:hAnsi="Times New Roman" w:cs="Times New Roman"/>
          <w:spacing w:val="48"/>
          <w:sz w:val="28"/>
          <w:szCs w:val="28"/>
        </w:rPr>
        <w:t xml:space="preserve"> </w:t>
      </w:r>
      <w:r w:rsidRPr="00EF1A83">
        <w:rPr>
          <w:rFonts w:ascii="Times New Roman" w:hAnsi="Times New Roman" w:cs="Times New Roman"/>
          <w:sz w:val="28"/>
          <w:szCs w:val="28"/>
        </w:rPr>
        <w:t>Алексеева,</w:t>
      </w:r>
      <w:r w:rsidRPr="00EF1A83">
        <w:rPr>
          <w:rFonts w:ascii="Times New Roman" w:hAnsi="Times New Roman" w:cs="Times New Roman"/>
          <w:spacing w:val="48"/>
          <w:sz w:val="28"/>
          <w:szCs w:val="28"/>
        </w:rPr>
        <w:t xml:space="preserve"> </w:t>
      </w:r>
      <w:r w:rsidRPr="00EF1A83">
        <w:rPr>
          <w:rFonts w:ascii="Times New Roman" w:hAnsi="Times New Roman" w:cs="Times New Roman"/>
          <w:sz w:val="28"/>
          <w:szCs w:val="28"/>
        </w:rPr>
        <w:t>В.</w:t>
      </w:r>
      <w:r w:rsidRPr="00EF1A83">
        <w:rPr>
          <w:rFonts w:ascii="Times New Roman" w:hAnsi="Times New Roman" w:cs="Times New Roman"/>
          <w:spacing w:val="51"/>
          <w:sz w:val="28"/>
          <w:szCs w:val="28"/>
        </w:rPr>
        <w:t xml:space="preserve"> </w:t>
      </w:r>
      <w:r w:rsidRPr="00EF1A83">
        <w:rPr>
          <w:rFonts w:ascii="Times New Roman" w:hAnsi="Times New Roman" w:cs="Times New Roman"/>
          <w:sz w:val="28"/>
          <w:szCs w:val="28"/>
        </w:rPr>
        <w:t>И.</w:t>
      </w:r>
      <w:r w:rsidRPr="00EF1A83">
        <w:rPr>
          <w:rFonts w:ascii="Times New Roman" w:hAnsi="Times New Roman" w:cs="Times New Roman"/>
          <w:spacing w:val="48"/>
          <w:sz w:val="28"/>
          <w:szCs w:val="28"/>
        </w:rPr>
        <w:t xml:space="preserve"> </w:t>
      </w:r>
      <w:r w:rsidRPr="00EF1A83">
        <w:rPr>
          <w:rFonts w:ascii="Times New Roman" w:hAnsi="Times New Roman" w:cs="Times New Roman"/>
          <w:sz w:val="28"/>
          <w:szCs w:val="28"/>
        </w:rPr>
        <w:t>Яшина.</w:t>
      </w:r>
      <w:r w:rsidRPr="00EF1A83">
        <w:rPr>
          <w:rFonts w:ascii="Times New Roman" w:hAnsi="Times New Roman" w:cs="Times New Roman"/>
          <w:spacing w:val="50"/>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46"/>
          <w:sz w:val="28"/>
          <w:szCs w:val="28"/>
        </w:rPr>
        <w:t xml:space="preserve"> </w:t>
      </w:r>
      <w:r w:rsidRPr="00EF1A83">
        <w:rPr>
          <w:rFonts w:ascii="Times New Roman" w:hAnsi="Times New Roman" w:cs="Times New Roman"/>
          <w:sz w:val="28"/>
          <w:szCs w:val="28"/>
        </w:rPr>
        <w:t>Москва</w:t>
      </w:r>
      <w:r w:rsidRPr="00EF1A83">
        <w:rPr>
          <w:rFonts w:ascii="Times New Roman" w:hAnsi="Times New Roman" w:cs="Times New Roman"/>
          <w:spacing w:val="5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45"/>
          <w:sz w:val="28"/>
          <w:szCs w:val="28"/>
        </w:rPr>
        <w:t xml:space="preserve"> </w:t>
      </w:r>
      <w:r w:rsidRPr="00EF1A83">
        <w:rPr>
          <w:rFonts w:ascii="Times New Roman" w:hAnsi="Times New Roman" w:cs="Times New Roman"/>
          <w:sz w:val="28"/>
          <w:szCs w:val="28"/>
        </w:rPr>
        <w:t>Академия,</w:t>
      </w:r>
      <w:r w:rsidRPr="00EF1A83">
        <w:rPr>
          <w:rFonts w:ascii="Times New Roman" w:hAnsi="Times New Roman" w:cs="Times New Roman"/>
          <w:spacing w:val="48"/>
          <w:sz w:val="28"/>
          <w:szCs w:val="28"/>
        </w:rPr>
        <w:t xml:space="preserve"> </w:t>
      </w:r>
      <w:r w:rsidRPr="00EF1A83">
        <w:rPr>
          <w:rFonts w:ascii="Times New Roman" w:hAnsi="Times New Roman" w:cs="Times New Roman"/>
          <w:sz w:val="28"/>
          <w:szCs w:val="28"/>
        </w:rPr>
        <w:t>2006.</w:t>
      </w:r>
      <w:r w:rsidRPr="00EF1A83">
        <w:rPr>
          <w:rFonts w:ascii="Times New Roman" w:hAnsi="Times New Roman" w:cs="Times New Roman"/>
          <w:spacing w:val="49"/>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400</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FC47B1" w:rsidRPr="00EF1A83" w:rsidRDefault="00FC47B1" w:rsidP="00D855D9">
      <w:pPr>
        <w:numPr>
          <w:ilvl w:val="0"/>
          <w:numId w:val="9"/>
        </w:numPr>
        <w:tabs>
          <w:tab w:val="left" w:pos="993"/>
        </w:tabs>
        <w:spacing w:after="0" w:line="360" w:lineRule="auto"/>
        <w:ind w:left="0" w:firstLine="709"/>
        <w:contextualSpacing/>
        <w:jc w:val="both"/>
        <w:rPr>
          <w:rFonts w:ascii="Times New Roman" w:eastAsia="SimSun" w:hAnsi="Times New Roman" w:cs="Times New Roman"/>
          <w:kern w:val="1"/>
          <w:sz w:val="28"/>
          <w:szCs w:val="28"/>
          <w:lang w:eastAsia="zh-CN" w:bidi="hi-IN"/>
        </w:rPr>
      </w:pPr>
      <w:r w:rsidRPr="00EF1A83">
        <w:rPr>
          <w:rFonts w:ascii="Times New Roman" w:hAnsi="Times New Roman" w:cs="Times New Roman"/>
          <w:i/>
          <w:sz w:val="28"/>
          <w:szCs w:val="28"/>
        </w:rPr>
        <w:t>Алябьева,</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Е.А.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Коррекционно-развивающие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занятия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для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детей</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 xml:space="preserve">старшего дошкольного возраста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 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А. Алябьева. – Москва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 Сфера, 2005.</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96 с.</w:t>
      </w:r>
    </w:p>
    <w:p w:rsidR="00FC47B1" w:rsidRPr="00EF1A83" w:rsidRDefault="00FC47B1" w:rsidP="00D855D9">
      <w:pPr>
        <w:numPr>
          <w:ilvl w:val="0"/>
          <w:numId w:val="9"/>
        </w:numPr>
        <w:tabs>
          <w:tab w:val="left" w:pos="993"/>
        </w:tabs>
        <w:spacing w:after="0" w:line="360" w:lineRule="auto"/>
        <w:ind w:left="0" w:firstLine="709"/>
        <w:contextualSpacing/>
        <w:jc w:val="both"/>
        <w:rPr>
          <w:rFonts w:ascii="Times New Roman" w:eastAsia="SimSun" w:hAnsi="Times New Roman" w:cs="Times New Roman"/>
          <w:kern w:val="1"/>
          <w:sz w:val="28"/>
          <w:szCs w:val="28"/>
          <w:lang w:eastAsia="zh-CN" w:bidi="hi-IN"/>
        </w:rPr>
      </w:pPr>
      <w:r w:rsidRPr="00EF1A83">
        <w:rPr>
          <w:rFonts w:ascii="Times New Roman" w:hAnsi="Times New Roman" w:cs="Times New Roman"/>
          <w:i/>
          <w:sz w:val="28"/>
          <w:szCs w:val="28"/>
        </w:rPr>
        <w:t>Аммосова,</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В.</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В.</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Обучение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детей</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общению:</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пособие</w:t>
      </w:r>
      <w:r w:rsidRPr="00EF1A83">
        <w:rPr>
          <w:rFonts w:ascii="Times New Roman" w:hAnsi="Times New Roman" w:cs="Times New Roman"/>
          <w:spacing w:val="71"/>
          <w:sz w:val="28"/>
          <w:szCs w:val="28"/>
        </w:rPr>
        <w:t xml:space="preserve"> </w:t>
      </w:r>
      <w:r w:rsidRPr="00EF1A83">
        <w:rPr>
          <w:rFonts w:ascii="Times New Roman" w:hAnsi="Times New Roman" w:cs="Times New Roman"/>
          <w:sz w:val="28"/>
          <w:szCs w:val="28"/>
        </w:rPr>
        <w:t>для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воспитателей</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и</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родителей</w:t>
      </w:r>
      <w:r w:rsidRPr="00EF1A83">
        <w:rPr>
          <w:rFonts w:ascii="Times New Roman" w:hAnsi="Times New Roman" w:cs="Times New Roman"/>
          <w:spacing w:val="-2"/>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В.</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В.</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Аммосова.</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Якутск.</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6"/>
          <w:sz w:val="28"/>
          <w:szCs w:val="28"/>
        </w:rPr>
        <w:t xml:space="preserve"> </w:t>
      </w:r>
      <w:r w:rsidRPr="00EF1A83">
        <w:rPr>
          <w:rFonts w:ascii="Times New Roman" w:hAnsi="Times New Roman" w:cs="Times New Roman"/>
          <w:sz w:val="28"/>
          <w:szCs w:val="28"/>
        </w:rPr>
        <w:t>Бичик,</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1995.</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64</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с.</w:t>
      </w:r>
    </w:p>
    <w:p w:rsidR="00FC47B1" w:rsidRPr="00EF1A83" w:rsidRDefault="00FC47B1" w:rsidP="00D855D9">
      <w:pPr>
        <w:numPr>
          <w:ilvl w:val="0"/>
          <w:numId w:val="9"/>
        </w:numPr>
        <w:tabs>
          <w:tab w:val="left" w:pos="993"/>
        </w:tabs>
        <w:spacing w:after="0" w:line="360" w:lineRule="auto"/>
        <w:ind w:left="0" w:firstLine="709"/>
        <w:contextualSpacing/>
        <w:jc w:val="both"/>
        <w:rPr>
          <w:rFonts w:ascii="Times New Roman" w:eastAsia="SimSun" w:hAnsi="Times New Roman" w:cs="Times New Roman"/>
          <w:kern w:val="1"/>
          <w:sz w:val="28"/>
          <w:szCs w:val="28"/>
          <w:lang w:eastAsia="zh-CN" w:bidi="hi-IN"/>
        </w:rPr>
      </w:pPr>
      <w:r w:rsidRPr="00EF1A83">
        <w:rPr>
          <w:rFonts w:ascii="Times New Roman" w:hAnsi="Times New Roman" w:cs="Times New Roman"/>
          <w:i/>
          <w:sz w:val="28"/>
          <w:szCs w:val="28"/>
        </w:rPr>
        <w:t>Арушанова,</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А.</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Г.</w:t>
      </w:r>
      <w:r w:rsidRPr="00EF1A83">
        <w:rPr>
          <w:rFonts w:ascii="Times New Roman" w:hAnsi="Times New Roman" w:cs="Times New Roman"/>
          <w:i/>
          <w:spacing w:val="1"/>
          <w:sz w:val="28"/>
          <w:szCs w:val="28"/>
        </w:rPr>
        <w:t xml:space="preserve"> </w:t>
      </w:r>
      <w:r w:rsidRPr="00EF1A83">
        <w:rPr>
          <w:rFonts w:ascii="Times New Roman" w:hAnsi="Times New Roman" w:cs="Times New Roman"/>
          <w:sz w:val="28"/>
          <w:szCs w:val="28"/>
        </w:rPr>
        <w:t>Организация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диалогического</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общения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дошкольников</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со</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сверстниками</w:t>
      </w:r>
      <w:r w:rsidRPr="00EF1A83">
        <w:rPr>
          <w:rFonts w:ascii="Times New Roman" w:hAnsi="Times New Roman" w:cs="Times New Roman"/>
          <w:spacing w:val="1"/>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Г.</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Арушанова</w:t>
      </w:r>
      <w:r w:rsidRPr="00EF1A83">
        <w:rPr>
          <w:rFonts w:ascii="Times New Roman" w:hAnsi="Times New Roman" w:cs="Times New Roman"/>
          <w:spacing w:val="7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71"/>
          <w:sz w:val="28"/>
          <w:szCs w:val="28"/>
        </w:rPr>
        <w:t xml:space="preserve"> </w:t>
      </w:r>
      <w:r w:rsidRPr="00EF1A83">
        <w:rPr>
          <w:rFonts w:ascii="Times New Roman" w:hAnsi="Times New Roman" w:cs="Times New Roman"/>
          <w:sz w:val="28"/>
          <w:szCs w:val="28"/>
        </w:rPr>
        <w:t>Дошкольное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воспитание.</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2001.</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5.</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78</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FC47B1" w:rsidRPr="00EF1A83" w:rsidRDefault="00FC47B1" w:rsidP="00D855D9">
      <w:pPr>
        <w:numPr>
          <w:ilvl w:val="0"/>
          <w:numId w:val="9"/>
        </w:numPr>
        <w:tabs>
          <w:tab w:val="left" w:pos="993"/>
        </w:tabs>
        <w:spacing w:after="0" w:line="360" w:lineRule="auto"/>
        <w:ind w:left="0" w:firstLine="709"/>
        <w:contextualSpacing/>
        <w:jc w:val="both"/>
        <w:rPr>
          <w:rFonts w:ascii="Times New Roman" w:hAnsi="Times New Roman" w:cs="Times New Roman"/>
          <w:sz w:val="28"/>
          <w:szCs w:val="28"/>
        </w:rPr>
      </w:pPr>
      <w:r w:rsidRPr="00EF1A83">
        <w:rPr>
          <w:rFonts w:ascii="Times New Roman" w:hAnsi="Times New Roman" w:cs="Times New Roman"/>
          <w:i/>
          <w:sz w:val="28"/>
          <w:szCs w:val="28"/>
        </w:rPr>
        <w:t>Бизикова, О.А.</w:t>
      </w:r>
      <w:r w:rsidRPr="00EF1A83">
        <w:rPr>
          <w:rFonts w:ascii="Times New Roman" w:hAnsi="Times New Roman" w:cs="Times New Roman"/>
          <w:sz w:val="28"/>
          <w:szCs w:val="28"/>
        </w:rPr>
        <w:t xml:space="preserve"> Развитие диалогической речи дошкольников в игре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О.А.</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Бизикова.</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 Москва</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Скрипторий,</w:t>
      </w:r>
      <w:r w:rsidRPr="00EF1A83">
        <w:rPr>
          <w:rFonts w:ascii="Times New Roman" w:hAnsi="Times New Roman" w:cs="Times New Roman"/>
          <w:spacing w:val="7"/>
          <w:sz w:val="28"/>
          <w:szCs w:val="28"/>
        </w:rPr>
        <w:t xml:space="preserve"> </w:t>
      </w:r>
      <w:r w:rsidRPr="00EF1A83">
        <w:rPr>
          <w:rFonts w:ascii="Times New Roman" w:hAnsi="Times New Roman" w:cs="Times New Roman"/>
          <w:sz w:val="28"/>
          <w:szCs w:val="28"/>
        </w:rPr>
        <w:t>2008.</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136 с.</w:t>
      </w:r>
    </w:p>
    <w:p w:rsidR="00FC47B1" w:rsidRPr="00EF1A83" w:rsidRDefault="00FC47B1" w:rsidP="00D855D9">
      <w:pPr>
        <w:numPr>
          <w:ilvl w:val="0"/>
          <w:numId w:val="9"/>
        </w:numPr>
        <w:tabs>
          <w:tab w:val="left" w:pos="993"/>
        </w:tabs>
        <w:spacing w:after="0" w:line="360" w:lineRule="auto"/>
        <w:ind w:left="0" w:firstLine="709"/>
        <w:contextualSpacing/>
        <w:jc w:val="both"/>
        <w:rPr>
          <w:rFonts w:ascii="Times New Roman" w:hAnsi="Times New Roman" w:cs="Times New Roman"/>
          <w:sz w:val="28"/>
          <w:szCs w:val="28"/>
        </w:rPr>
      </w:pPr>
      <w:r w:rsidRPr="00EF1A83">
        <w:rPr>
          <w:rFonts w:ascii="Times New Roman" w:hAnsi="Times New Roman" w:cs="Times New Roman"/>
          <w:i/>
          <w:sz w:val="28"/>
          <w:szCs w:val="28"/>
        </w:rPr>
        <w:t>Бородич,</w:t>
      </w:r>
      <w:r w:rsidRPr="00EF1A83">
        <w:rPr>
          <w:rFonts w:ascii="Times New Roman" w:hAnsi="Times New Roman" w:cs="Times New Roman"/>
          <w:i/>
          <w:spacing w:val="7"/>
          <w:sz w:val="28"/>
          <w:szCs w:val="28"/>
        </w:rPr>
        <w:t xml:space="preserve"> </w:t>
      </w:r>
      <w:r w:rsidRPr="00EF1A83">
        <w:rPr>
          <w:rFonts w:ascii="Times New Roman" w:hAnsi="Times New Roman" w:cs="Times New Roman"/>
          <w:i/>
          <w:sz w:val="28"/>
          <w:szCs w:val="28"/>
        </w:rPr>
        <w:t>А.</w:t>
      </w:r>
      <w:r w:rsidRPr="00EF1A83">
        <w:rPr>
          <w:rFonts w:ascii="Times New Roman" w:hAnsi="Times New Roman" w:cs="Times New Roman"/>
          <w:i/>
          <w:spacing w:val="4"/>
          <w:sz w:val="28"/>
          <w:szCs w:val="28"/>
        </w:rPr>
        <w:t xml:space="preserve"> </w:t>
      </w:r>
      <w:r w:rsidRPr="00EF1A83">
        <w:rPr>
          <w:rFonts w:ascii="Times New Roman" w:hAnsi="Times New Roman" w:cs="Times New Roman"/>
          <w:i/>
          <w:sz w:val="28"/>
          <w:szCs w:val="28"/>
        </w:rPr>
        <w:t>М.</w:t>
      </w:r>
      <w:r w:rsidRPr="00EF1A83">
        <w:rPr>
          <w:rFonts w:ascii="Times New Roman" w:hAnsi="Times New Roman" w:cs="Times New Roman"/>
          <w:i/>
          <w:spacing w:val="3"/>
          <w:sz w:val="28"/>
          <w:szCs w:val="28"/>
        </w:rPr>
        <w:t xml:space="preserve"> </w:t>
      </w:r>
      <w:r w:rsidRPr="00EF1A83">
        <w:rPr>
          <w:rFonts w:ascii="Times New Roman" w:hAnsi="Times New Roman" w:cs="Times New Roman"/>
          <w:sz w:val="28"/>
          <w:szCs w:val="28"/>
        </w:rPr>
        <w:t>Методика</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развития</w:t>
      </w:r>
      <w:r w:rsidRPr="00EF1A83">
        <w:rPr>
          <w:rFonts w:ascii="Times New Roman" w:hAnsi="Times New Roman" w:cs="Times New Roman"/>
          <w:spacing w:val="7"/>
          <w:sz w:val="28"/>
          <w:szCs w:val="28"/>
        </w:rPr>
        <w:t xml:space="preserve"> </w:t>
      </w:r>
      <w:r w:rsidRPr="00EF1A83">
        <w:rPr>
          <w:rFonts w:ascii="Times New Roman" w:hAnsi="Times New Roman" w:cs="Times New Roman"/>
          <w:sz w:val="28"/>
          <w:szCs w:val="28"/>
        </w:rPr>
        <w:t>речи</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детей</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дошкольного</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 xml:space="preserve">возраста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А.М.</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Бородич.</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Москва :</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Просвещение,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2007.</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83</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с.</w:t>
      </w:r>
    </w:p>
    <w:p w:rsidR="00FC47B1" w:rsidRPr="00EF1A83" w:rsidRDefault="00FC47B1" w:rsidP="00D855D9">
      <w:pPr>
        <w:numPr>
          <w:ilvl w:val="0"/>
          <w:numId w:val="9"/>
        </w:numPr>
        <w:tabs>
          <w:tab w:val="left" w:pos="993"/>
        </w:tabs>
        <w:spacing w:after="0" w:line="360" w:lineRule="auto"/>
        <w:ind w:left="0" w:firstLine="709"/>
        <w:contextualSpacing/>
        <w:jc w:val="both"/>
        <w:rPr>
          <w:rFonts w:ascii="Times New Roman" w:hAnsi="Times New Roman" w:cs="Times New Roman"/>
          <w:sz w:val="28"/>
          <w:szCs w:val="28"/>
        </w:rPr>
      </w:pPr>
      <w:r w:rsidRPr="00EF1A83">
        <w:rPr>
          <w:rFonts w:ascii="Times New Roman" w:hAnsi="Times New Roman" w:cs="Times New Roman"/>
          <w:i/>
          <w:sz w:val="28"/>
          <w:szCs w:val="28"/>
        </w:rPr>
        <w:t>Бухарина,</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К.Е.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Конспекты</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занятий</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по</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развитию</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лексико-</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 xml:space="preserve">грамматических представлений и связной речи у детей 5-6 лет с ОНР и ЗПР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К.Е.</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Бухарина.</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Москва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 ВЛАДОС,</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2016.</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 192</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FC47B1" w:rsidRPr="00EF1A83" w:rsidRDefault="00FC47B1" w:rsidP="00D855D9">
      <w:pPr>
        <w:numPr>
          <w:ilvl w:val="0"/>
          <w:numId w:val="9"/>
        </w:numPr>
        <w:tabs>
          <w:tab w:val="left" w:pos="993"/>
        </w:tabs>
        <w:spacing w:after="0" w:line="360" w:lineRule="auto"/>
        <w:ind w:left="0" w:firstLine="709"/>
        <w:contextualSpacing/>
        <w:jc w:val="both"/>
        <w:rPr>
          <w:rFonts w:ascii="Times New Roman" w:hAnsi="Times New Roman" w:cs="Times New Roman"/>
          <w:sz w:val="28"/>
          <w:szCs w:val="28"/>
        </w:rPr>
      </w:pPr>
      <w:r w:rsidRPr="00EF1A83">
        <w:rPr>
          <w:rFonts w:ascii="Times New Roman" w:hAnsi="Times New Roman" w:cs="Times New Roman"/>
          <w:i/>
          <w:sz w:val="28"/>
          <w:szCs w:val="28"/>
        </w:rPr>
        <w:lastRenderedPageBreak/>
        <w:t>Вершинина,</w:t>
      </w:r>
      <w:r w:rsidRPr="00EF1A83">
        <w:rPr>
          <w:rFonts w:ascii="Times New Roman" w:hAnsi="Times New Roman" w:cs="Times New Roman"/>
          <w:i/>
          <w:spacing w:val="4"/>
          <w:sz w:val="28"/>
          <w:szCs w:val="28"/>
        </w:rPr>
        <w:t xml:space="preserve"> </w:t>
      </w:r>
      <w:r w:rsidRPr="00EF1A83">
        <w:rPr>
          <w:rFonts w:ascii="Times New Roman" w:hAnsi="Times New Roman" w:cs="Times New Roman"/>
          <w:i/>
          <w:sz w:val="28"/>
          <w:szCs w:val="28"/>
        </w:rPr>
        <w:t>О.</w:t>
      </w:r>
      <w:r w:rsidRPr="00EF1A83">
        <w:rPr>
          <w:rFonts w:ascii="Times New Roman" w:hAnsi="Times New Roman" w:cs="Times New Roman"/>
          <w:i/>
          <w:spacing w:val="4"/>
          <w:sz w:val="28"/>
          <w:szCs w:val="28"/>
        </w:rPr>
        <w:t xml:space="preserve"> </w:t>
      </w:r>
      <w:r w:rsidRPr="00EF1A83">
        <w:rPr>
          <w:rFonts w:ascii="Times New Roman" w:hAnsi="Times New Roman" w:cs="Times New Roman"/>
          <w:i/>
          <w:sz w:val="28"/>
          <w:szCs w:val="28"/>
        </w:rPr>
        <w:t>М.</w:t>
      </w:r>
      <w:r w:rsidRPr="00EF1A83">
        <w:rPr>
          <w:rFonts w:ascii="Times New Roman" w:hAnsi="Times New Roman" w:cs="Times New Roman"/>
          <w:i/>
          <w:spacing w:val="4"/>
          <w:sz w:val="28"/>
          <w:szCs w:val="28"/>
        </w:rPr>
        <w:t xml:space="preserve"> </w:t>
      </w:r>
      <w:r w:rsidRPr="00EF1A83">
        <w:rPr>
          <w:rFonts w:ascii="Times New Roman" w:hAnsi="Times New Roman" w:cs="Times New Roman"/>
          <w:sz w:val="28"/>
          <w:szCs w:val="28"/>
        </w:rPr>
        <w:t>Особенности</w:t>
      </w:r>
      <w:r w:rsidRPr="00EF1A83">
        <w:rPr>
          <w:rFonts w:ascii="Times New Roman" w:hAnsi="Times New Roman" w:cs="Times New Roman"/>
          <w:spacing w:val="6"/>
          <w:sz w:val="28"/>
          <w:szCs w:val="28"/>
        </w:rPr>
        <w:t xml:space="preserve"> </w:t>
      </w:r>
      <w:r w:rsidRPr="00EF1A83">
        <w:rPr>
          <w:rFonts w:ascii="Times New Roman" w:hAnsi="Times New Roman" w:cs="Times New Roman"/>
          <w:sz w:val="28"/>
          <w:szCs w:val="28"/>
        </w:rPr>
        <w:t>словообразования</w:t>
      </w:r>
      <w:r w:rsidRPr="00EF1A83">
        <w:rPr>
          <w:rFonts w:ascii="Times New Roman" w:hAnsi="Times New Roman" w:cs="Times New Roman"/>
          <w:spacing w:val="8"/>
          <w:sz w:val="28"/>
          <w:szCs w:val="28"/>
        </w:rPr>
        <w:t xml:space="preserve"> </w:t>
      </w:r>
      <w:r w:rsidRPr="00EF1A83">
        <w:rPr>
          <w:rFonts w:ascii="Times New Roman" w:hAnsi="Times New Roman" w:cs="Times New Roman"/>
          <w:sz w:val="28"/>
          <w:szCs w:val="28"/>
        </w:rPr>
        <w:t>у</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детей</w:t>
      </w:r>
      <w:r w:rsidRPr="00EF1A83">
        <w:rPr>
          <w:rFonts w:ascii="Times New Roman" w:hAnsi="Times New Roman" w:cs="Times New Roman"/>
          <w:spacing w:val="6"/>
          <w:sz w:val="28"/>
          <w:szCs w:val="28"/>
        </w:rPr>
        <w:t xml:space="preserve"> </w:t>
      </w:r>
      <w:r w:rsidRPr="00EF1A83">
        <w:rPr>
          <w:rFonts w:ascii="Times New Roman" w:hAnsi="Times New Roman" w:cs="Times New Roman"/>
          <w:sz w:val="28"/>
          <w:szCs w:val="28"/>
        </w:rPr>
        <w:t>с</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ОНР</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III</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уровня</w:t>
      </w:r>
      <w:r w:rsidRPr="00EF1A83">
        <w:rPr>
          <w:rFonts w:ascii="Times New Roman" w:hAnsi="Times New Roman" w:cs="Times New Roman"/>
          <w:spacing w:val="1"/>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 О.</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М.</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Вершинина // Логопед.</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2014.</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1.</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 С.</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34-40.</w:t>
      </w:r>
    </w:p>
    <w:p w:rsidR="00BC7EAA" w:rsidRPr="00EF1A83" w:rsidRDefault="00BC7EAA" w:rsidP="00C86529">
      <w:pPr>
        <w:numPr>
          <w:ilvl w:val="0"/>
          <w:numId w:val="9"/>
        </w:numPr>
        <w:tabs>
          <w:tab w:val="left" w:pos="993"/>
        </w:tabs>
        <w:spacing w:after="0" w:line="360" w:lineRule="auto"/>
        <w:ind w:left="0" w:firstLine="709"/>
        <w:contextualSpacing/>
        <w:jc w:val="both"/>
        <w:rPr>
          <w:rFonts w:ascii="Times New Roman" w:hAnsi="Times New Roman" w:cs="Times New Roman"/>
          <w:sz w:val="28"/>
          <w:szCs w:val="28"/>
        </w:rPr>
      </w:pPr>
      <w:r w:rsidRPr="00EF1A83">
        <w:rPr>
          <w:rFonts w:ascii="Times New Roman" w:hAnsi="Times New Roman" w:cs="Times New Roman"/>
          <w:sz w:val="28"/>
          <w:szCs w:val="28"/>
          <w:shd w:val="clear" w:color="auto" w:fill="FFFFFF"/>
        </w:rPr>
        <w:t>Возрастная и педагогическая </w:t>
      </w:r>
      <w:r w:rsidRPr="00EF1A83">
        <w:rPr>
          <w:rFonts w:ascii="Times New Roman" w:hAnsi="Times New Roman" w:cs="Times New Roman"/>
          <w:bCs/>
          <w:sz w:val="28"/>
          <w:szCs w:val="28"/>
          <w:shd w:val="clear" w:color="auto" w:fill="FFFFFF"/>
        </w:rPr>
        <w:t>психология</w:t>
      </w:r>
      <w:r w:rsidRPr="00EF1A83">
        <w:rPr>
          <w:rFonts w:ascii="Times New Roman" w:hAnsi="Times New Roman" w:cs="Times New Roman"/>
          <w:sz w:val="28"/>
          <w:szCs w:val="28"/>
          <w:shd w:val="clear" w:color="auto" w:fill="FFFFFF"/>
        </w:rPr>
        <w:t>: хрестоматия для высших педагогических учебных заведений / сост.: И. В. Дубровина, А. М. Прихожан, </w:t>
      </w:r>
      <w:r w:rsidRPr="00EF1A83">
        <w:rPr>
          <w:rFonts w:ascii="Times New Roman" w:hAnsi="Times New Roman" w:cs="Times New Roman"/>
          <w:bCs/>
          <w:sz w:val="28"/>
          <w:szCs w:val="28"/>
          <w:shd w:val="clear" w:color="auto" w:fill="FFFFFF"/>
        </w:rPr>
        <w:t>В</w:t>
      </w:r>
      <w:r w:rsidRPr="00EF1A83">
        <w:rPr>
          <w:rFonts w:ascii="Times New Roman" w:hAnsi="Times New Roman" w:cs="Times New Roman"/>
          <w:sz w:val="28"/>
          <w:szCs w:val="28"/>
          <w:shd w:val="clear" w:color="auto" w:fill="FFFFFF"/>
        </w:rPr>
        <w:t>. </w:t>
      </w:r>
      <w:r w:rsidRPr="00EF1A83">
        <w:rPr>
          <w:rFonts w:ascii="Times New Roman" w:hAnsi="Times New Roman" w:cs="Times New Roman"/>
          <w:bCs/>
          <w:sz w:val="28"/>
          <w:szCs w:val="28"/>
          <w:shd w:val="clear" w:color="auto" w:fill="FFFFFF"/>
        </w:rPr>
        <w:t>В</w:t>
      </w:r>
      <w:r w:rsidRPr="00EF1A83">
        <w:rPr>
          <w:rFonts w:ascii="Times New Roman" w:hAnsi="Times New Roman" w:cs="Times New Roman"/>
          <w:sz w:val="28"/>
          <w:szCs w:val="28"/>
          <w:shd w:val="clear" w:color="auto" w:fill="FFFFFF"/>
        </w:rPr>
        <w:t>. </w:t>
      </w:r>
      <w:r w:rsidRPr="00EF1A83">
        <w:rPr>
          <w:rFonts w:ascii="Times New Roman" w:hAnsi="Times New Roman" w:cs="Times New Roman"/>
          <w:bCs/>
          <w:sz w:val="28"/>
          <w:szCs w:val="28"/>
          <w:shd w:val="clear" w:color="auto" w:fill="FFFFFF"/>
        </w:rPr>
        <w:t>Зацепин</w:t>
      </w:r>
      <w:r w:rsidRPr="00EF1A83">
        <w:rPr>
          <w:rFonts w:ascii="Times New Roman" w:hAnsi="Times New Roman" w:cs="Times New Roman"/>
          <w:sz w:val="28"/>
          <w:szCs w:val="28"/>
          <w:shd w:val="clear" w:color="auto" w:fill="FFFFFF"/>
        </w:rPr>
        <w:t>. – М.: Academia, 2001. – 368 с.</w:t>
      </w:r>
      <w:r w:rsidRPr="00EF1A83">
        <w:rPr>
          <w:rFonts w:ascii="Times New Roman" w:hAnsi="Times New Roman" w:cs="Times New Roman"/>
          <w:i/>
          <w:sz w:val="28"/>
          <w:szCs w:val="28"/>
        </w:rPr>
        <w:t xml:space="preserve"> </w:t>
      </w:r>
    </w:p>
    <w:p w:rsidR="00FC47B1" w:rsidRPr="00EF1A83" w:rsidRDefault="00C86529" w:rsidP="00C86529">
      <w:pPr>
        <w:numPr>
          <w:ilvl w:val="0"/>
          <w:numId w:val="9"/>
        </w:numPr>
        <w:tabs>
          <w:tab w:val="left" w:pos="993"/>
        </w:tabs>
        <w:spacing w:after="0" w:line="360" w:lineRule="auto"/>
        <w:ind w:left="0" w:firstLine="709"/>
        <w:contextualSpacing/>
        <w:jc w:val="both"/>
        <w:rPr>
          <w:rFonts w:ascii="Times New Roman" w:hAnsi="Times New Roman" w:cs="Times New Roman"/>
          <w:sz w:val="28"/>
          <w:szCs w:val="28"/>
        </w:rPr>
      </w:pPr>
      <w:r w:rsidRPr="00EF1A83">
        <w:rPr>
          <w:rFonts w:ascii="Times New Roman" w:hAnsi="Times New Roman" w:cs="Times New Roman"/>
          <w:i/>
          <w:sz w:val="28"/>
          <w:szCs w:val="28"/>
        </w:rPr>
        <w:t>Волкова,</w:t>
      </w:r>
      <w:r w:rsidRPr="00EF1A83">
        <w:rPr>
          <w:rFonts w:ascii="Times New Roman" w:hAnsi="Times New Roman" w:cs="Times New Roman"/>
          <w:i/>
          <w:sz w:val="28"/>
          <w:szCs w:val="28"/>
        </w:rPr>
        <w:tab/>
        <w:t>Г.А.</w:t>
      </w:r>
      <w:r w:rsidRPr="00EF1A83">
        <w:rPr>
          <w:rFonts w:ascii="Times New Roman" w:hAnsi="Times New Roman" w:cs="Times New Roman"/>
          <w:i/>
          <w:sz w:val="28"/>
          <w:szCs w:val="28"/>
        </w:rPr>
        <w:tab/>
      </w:r>
      <w:r w:rsidRPr="00EF1A83">
        <w:rPr>
          <w:rFonts w:ascii="Times New Roman" w:hAnsi="Times New Roman" w:cs="Times New Roman"/>
          <w:sz w:val="28"/>
          <w:szCs w:val="28"/>
        </w:rPr>
        <w:t>Энциклопедический</w:t>
      </w:r>
      <w:r w:rsidRPr="00EF1A83">
        <w:rPr>
          <w:rFonts w:ascii="Times New Roman" w:hAnsi="Times New Roman" w:cs="Times New Roman"/>
          <w:sz w:val="28"/>
          <w:szCs w:val="28"/>
        </w:rPr>
        <w:tab/>
        <w:t xml:space="preserve">словарь </w:t>
      </w:r>
      <w:r w:rsidR="00FC47B1" w:rsidRPr="00EF1A83">
        <w:rPr>
          <w:rFonts w:ascii="Times New Roman" w:hAnsi="Times New Roman" w:cs="Times New Roman"/>
          <w:sz w:val="28"/>
          <w:szCs w:val="28"/>
        </w:rPr>
        <w:t>логопеда</w:t>
      </w:r>
      <w:r w:rsidRPr="00EF1A83">
        <w:rPr>
          <w:rFonts w:ascii="Times New Roman" w:hAnsi="Times New Roman" w:cs="Times New Roman"/>
          <w:sz w:val="28"/>
          <w:szCs w:val="28"/>
        </w:rPr>
        <w:t xml:space="preserve"> </w:t>
      </w:r>
      <w:r w:rsidR="00FC47B1" w:rsidRPr="00EF1A83">
        <w:rPr>
          <w:rFonts w:ascii="Times New Roman" w:eastAsia="SimSun" w:hAnsi="Times New Roman" w:cs="Times New Roman"/>
          <w:kern w:val="2"/>
          <w:sz w:val="28"/>
          <w:szCs w:val="28"/>
          <w:lang w:eastAsia="zh-CN" w:bidi="hi-IN"/>
        </w:rPr>
        <w:t>[Текст]</w:t>
      </w:r>
      <w:r w:rsidRPr="00EF1A83">
        <w:rPr>
          <w:rFonts w:ascii="Times New Roman" w:eastAsia="SimSun" w:hAnsi="Times New Roman" w:cs="Times New Roman"/>
          <w:kern w:val="2"/>
          <w:sz w:val="28"/>
          <w:szCs w:val="28"/>
          <w:lang w:eastAsia="zh-CN" w:bidi="hi-IN"/>
        </w:rPr>
        <w:t xml:space="preserve"> </w:t>
      </w:r>
      <w:r w:rsidR="00FC47B1" w:rsidRPr="00EF1A83">
        <w:rPr>
          <w:rFonts w:ascii="Times New Roman" w:hAnsi="Times New Roman" w:cs="Times New Roman"/>
          <w:spacing w:val="-5"/>
          <w:sz w:val="28"/>
          <w:szCs w:val="28"/>
        </w:rPr>
        <w:t>/</w:t>
      </w:r>
      <w:r w:rsidR="00FC47B1" w:rsidRPr="00EF1A83">
        <w:rPr>
          <w:rFonts w:ascii="Times New Roman" w:hAnsi="Times New Roman" w:cs="Times New Roman"/>
          <w:spacing w:val="-67"/>
          <w:sz w:val="28"/>
          <w:szCs w:val="28"/>
        </w:rPr>
        <w:t xml:space="preserve"> </w:t>
      </w:r>
      <w:r w:rsidR="00FC47B1" w:rsidRPr="00EF1A83">
        <w:rPr>
          <w:rFonts w:ascii="Times New Roman" w:hAnsi="Times New Roman" w:cs="Times New Roman"/>
          <w:sz w:val="28"/>
          <w:szCs w:val="28"/>
        </w:rPr>
        <w:t>Г.</w:t>
      </w:r>
      <w:r w:rsidR="00FC47B1" w:rsidRPr="00EF1A83">
        <w:rPr>
          <w:rFonts w:ascii="Times New Roman" w:hAnsi="Times New Roman" w:cs="Times New Roman"/>
          <w:spacing w:val="2"/>
          <w:sz w:val="28"/>
          <w:szCs w:val="28"/>
        </w:rPr>
        <w:t xml:space="preserve"> </w:t>
      </w:r>
      <w:r w:rsidR="00FC47B1" w:rsidRPr="00EF1A83">
        <w:rPr>
          <w:rFonts w:ascii="Times New Roman" w:hAnsi="Times New Roman" w:cs="Times New Roman"/>
          <w:sz w:val="28"/>
          <w:szCs w:val="28"/>
        </w:rPr>
        <w:t>А.</w:t>
      </w:r>
      <w:r w:rsidR="00FC47B1" w:rsidRPr="00EF1A83">
        <w:rPr>
          <w:rFonts w:ascii="Times New Roman" w:hAnsi="Times New Roman" w:cs="Times New Roman"/>
          <w:spacing w:val="3"/>
          <w:sz w:val="28"/>
          <w:szCs w:val="28"/>
        </w:rPr>
        <w:t xml:space="preserve"> </w:t>
      </w:r>
      <w:r w:rsidR="00FC47B1" w:rsidRPr="00EF1A83">
        <w:rPr>
          <w:rFonts w:ascii="Times New Roman" w:hAnsi="Times New Roman" w:cs="Times New Roman"/>
          <w:sz w:val="28"/>
          <w:szCs w:val="28"/>
        </w:rPr>
        <w:t>Волкова.</w:t>
      </w:r>
      <w:r w:rsidR="00FC47B1" w:rsidRPr="00EF1A83">
        <w:rPr>
          <w:rFonts w:ascii="Times New Roman" w:hAnsi="Times New Roman" w:cs="Times New Roman"/>
          <w:spacing w:val="2"/>
          <w:sz w:val="28"/>
          <w:szCs w:val="28"/>
        </w:rPr>
        <w:t xml:space="preserve"> </w:t>
      </w:r>
      <w:r w:rsidR="00FC47B1" w:rsidRPr="00EF1A83">
        <w:rPr>
          <w:rFonts w:ascii="Times New Roman" w:hAnsi="Times New Roman" w:cs="Times New Roman"/>
          <w:sz w:val="28"/>
          <w:szCs w:val="28"/>
        </w:rPr>
        <w:t>– Санкт-Петербург</w:t>
      </w:r>
      <w:r w:rsidR="00FC47B1" w:rsidRPr="00EF1A83">
        <w:rPr>
          <w:rFonts w:ascii="Times New Roman" w:hAnsi="Times New Roman" w:cs="Times New Roman"/>
          <w:spacing w:val="6"/>
          <w:sz w:val="28"/>
          <w:szCs w:val="28"/>
        </w:rPr>
        <w:t xml:space="preserve"> </w:t>
      </w:r>
      <w:r w:rsidR="00FC47B1" w:rsidRPr="00EF1A83">
        <w:rPr>
          <w:rFonts w:ascii="Times New Roman" w:hAnsi="Times New Roman" w:cs="Times New Roman"/>
          <w:sz w:val="28"/>
          <w:szCs w:val="28"/>
        </w:rPr>
        <w:t>:</w:t>
      </w:r>
      <w:r w:rsidR="00FC47B1" w:rsidRPr="00EF1A83">
        <w:rPr>
          <w:rFonts w:ascii="Times New Roman" w:hAnsi="Times New Roman" w:cs="Times New Roman"/>
          <w:spacing w:val="-6"/>
          <w:sz w:val="28"/>
          <w:szCs w:val="28"/>
        </w:rPr>
        <w:t xml:space="preserve"> </w:t>
      </w:r>
      <w:r w:rsidR="00FC47B1" w:rsidRPr="00EF1A83">
        <w:rPr>
          <w:rFonts w:ascii="Times New Roman" w:hAnsi="Times New Roman" w:cs="Times New Roman"/>
          <w:sz w:val="28"/>
          <w:szCs w:val="28"/>
        </w:rPr>
        <w:t>Детство-Пресс,</w:t>
      </w:r>
      <w:r w:rsidR="00FC47B1" w:rsidRPr="00EF1A83">
        <w:rPr>
          <w:rFonts w:ascii="Times New Roman" w:hAnsi="Times New Roman" w:cs="Times New Roman"/>
          <w:spacing w:val="3"/>
          <w:sz w:val="28"/>
          <w:szCs w:val="28"/>
        </w:rPr>
        <w:t xml:space="preserve"> </w:t>
      </w:r>
      <w:r w:rsidR="00FC47B1" w:rsidRPr="00EF1A83">
        <w:rPr>
          <w:rFonts w:ascii="Times New Roman" w:hAnsi="Times New Roman" w:cs="Times New Roman"/>
          <w:sz w:val="28"/>
          <w:szCs w:val="28"/>
        </w:rPr>
        <w:t>2014.</w:t>
      </w:r>
      <w:r w:rsidR="00FC47B1" w:rsidRPr="00EF1A83">
        <w:rPr>
          <w:rFonts w:ascii="Times New Roman" w:hAnsi="Times New Roman" w:cs="Times New Roman"/>
          <w:spacing w:val="4"/>
          <w:sz w:val="28"/>
          <w:szCs w:val="28"/>
        </w:rPr>
        <w:t xml:space="preserve"> </w:t>
      </w:r>
      <w:r w:rsidR="00FC47B1" w:rsidRPr="00EF1A83">
        <w:rPr>
          <w:rFonts w:ascii="Times New Roman" w:hAnsi="Times New Roman" w:cs="Times New Roman"/>
          <w:sz w:val="28"/>
          <w:szCs w:val="28"/>
        </w:rPr>
        <w:t>–</w:t>
      </w:r>
      <w:r w:rsidR="00FC47B1" w:rsidRPr="00EF1A83">
        <w:rPr>
          <w:rFonts w:ascii="Times New Roman" w:hAnsi="Times New Roman" w:cs="Times New Roman"/>
          <w:spacing w:val="-1"/>
          <w:sz w:val="28"/>
          <w:szCs w:val="28"/>
        </w:rPr>
        <w:t xml:space="preserve"> </w:t>
      </w:r>
      <w:r w:rsidR="00FC47B1" w:rsidRPr="00EF1A83">
        <w:rPr>
          <w:rFonts w:ascii="Times New Roman" w:hAnsi="Times New Roman" w:cs="Times New Roman"/>
          <w:sz w:val="28"/>
          <w:szCs w:val="28"/>
        </w:rPr>
        <w:t>256 с.</w:t>
      </w:r>
    </w:p>
    <w:p w:rsidR="002D5F19" w:rsidRPr="00EF1A83" w:rsidRDefault="00FC47B1" w:rsidP="002D5F19">
      <w:pPr>
        <w:numPr>
          <w:ilvl w:val="0"/>
          <w:numId w:val="9"/>
        </w:numPr>
        <w:tabs>
          <w:tab w:val="left" w:pos="993"/>
        </w:tabs>
        <w:spacing w:after="0" w:line="360" w:lineRule="auto"/>
        <w:ind w:left="0" w:firstLine="709"/>
        <w:contextualSpacing/>
        <w:jc w:val="both"/>
        <w:rPr>
          <w:rFonts w:ascii="Times New Roman" w:hAnsi="Times New Roman" w:cs="Times New Roman"/>
          <w:sz w:val="28"/>
          <w:szCs w:val="28"/>
        </w:rPr>
      </w:pPr>
      <w:r w:rsidRPr="00EF1A83">
        <w:rPr>
          <w:rFonts w:ascii="Times New Roman" w:hAnsi="Times New Roman" w:cs="Times New Roman"/>
          <w:i/>
          <w:sz w:val="28"/>
          <w:szCs w:val="28"/>
        </w:rPr>
        <w:t>Выготский,</w:t>
      </w:r>
      <w:r w:rsidRPr="00EF1A83">
        <w:rPr>
          <w:rFonts w:ascii="Times New Roman" w:hAnsi="Times New Roman" w:cs="Times New Roman"/>
          <w:i/>
          <w:spacing w:val="55"/>
          <w:sz w:val="28"/>
          <w:szCs w:val="28"/>
        </w:rPr>
        <w:t xml:space="preserve"> </w:t>
      </w:r>
      <w:r w:rsidRPr="00EF1A83">
        <w:rPr>
          <w:rFonts w:ascii="Times New Roman" w:hAnsi="Times New Roman" w:cs="Times New Roman"/>
          <w:i/>
          <w:sz w:val="28"/>
          <w:szCs w:val="28"/>
        </w:rPr>
        <w:t>Л.С.</w:t>
      </w:r>
      <w:r w:rsidRPr="00EF1A83">
        <w:rPr>
          <w:rFonts w:ascii="Times New Roman" w:hAnsi="Times New Roman" w:cs="Times New Roman"/>
          <w:spacing w:val="56"/>
          <w:sz w:val="28"/>
          <w:szCs w:val="28"/>
        </w:rPr>
        <w:t xml:space="preserve"> </w:t>
      </w:r>
      <w:r w:rsidRPr="00EF1A83">
        <w:rPr>
          <w:rFonts w:ascii="Times New Roman" w:hAnsi="Times New Roman" w:cs="Times New Roman"/>
          <w:sz w:val="28"/>
          <w:szCs w:val="28"/>
        </w:rPr>
        <w:t>Проблемы</w:t>
      </w:r>
      <w:r w:rsidRPr="00EF1A83">
        <w:rPr>
          <w:rFonts w:ascii="Times New Roman" w:hAnsi="Times New Roman" w:cs="Times New Roman"/>
          <w:spacing w:val="54"/>
          <w:sz w:val="28"/>
          <w:szCs w:val="28"/>
        </w:rPr>
        <w:t xml:space="preserve"> </w:t>
      </w:r>
      <w:r w:rsidRPr="00EF1A83">
        <w:rPr>
          <w:rFonts w:ascii="Times New Roman" w:hAnsi="Times New Roman" w:cs="Times New Roman"/>
          <w:sz w:val="28"/>
          <w:szCs w:val="28"/>
        </w:rPr>
        <w:t xml:space="preserve">дефектологии </w:t>
      </w:r>
      <w:r w:rsidRPr="00EF1A83">
        <w:rPr>
          <w:rFonts w:ascii="Times New Roman" w:eastAsia="SimSun" w:hAnsi="Times New Roman" w:cs="Times New Roman"/>
          <w:kern w:val="2"/>
          <w:sz w:val="28"/>
          <w:szCs w:val="28"/>
          <w:lang w:eastAsia="zh-CN" w:bidi="hi-IN"/>
        </w:rPr>
        <w:t xml:space="preserve">[Текст] </w:t>
      </w:r>
      <w:r w:rsidRPr="00EF1A83">
        <w:rPr>
          <w:rFonts w:ascii="Times New Roman" w:hAnsi="Times New Roman" w:cs="Times New Roman"/>
          <w:sz w:val="28"/>
          <w:szCs w:val="28"/>
        </w:rPr>
        <w:t>/</w:t>
      </w:r>
      <w:r w:rsidRPr="00EF1A83">
        <w:rPr>
          <w:rFonts w:ascii="Times New Roman" w:hAnsi="Times New Roman" w:cs="Times New Roman"/>
          <w:spacing w:val="53"/>
          <w:sz w:val="28"/>
          <w:szCs w:val="28"/>
        </w:rPr>
        <w:t xml:space="preserve"> </w:t>
      </w:r>
      <w:r w:rsidRPr="00EF1A83">
        <w:rPr>
          <w:rFonts w:ascii="Times New Roman" w:hAnsi="Times New Roman" w:cs="Times New Roman"/>
          <w:sz w:val="28"/>
          <w:szCs w:val="28"/>
        </w:rPr>
        <w:t>Л.С.</w:t>
      </w:r>
      <w:r w:rsidRPr="00EF1A83">
        <w:rPr>
          <w:rFonts w:ascii="Times New Roman" w:hAnsi="Times New Roman" w:cs="Times New Roman"/>
          <w:spacing w:val="57"/>
          <w:sz w:val="28"/>
          <w:szCs w:val="28"/>
        </w:rPr>
        <w:t xml:space="preserve"> </w:t>
      </w:r>
      <w:r w:rsidRPr="00EF1A83">
        <w:rPr>
          <w:rFonts w:ascii="Times New Roman" w:hAnsi="Times New Roman" w:cs="Times New Roman"/>
          <w:sz w:val="28"/>
          <w:szCs w:val="28"/>
        </w:rPr>
        <w:t>Выготский.</w:t>
      </w:r>
      <w:r w:rsidRPr="00EF1A83">
        <w:rPr>
          <w:rFonts w:ascii="Times New Roman" w:hAnsi="Times New Roman" w:cs="Times New Roman"/>
          <w:spacing w:val="59"/>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Москва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Просвещение,</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1995.</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654</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2D5F19" w:rsidRPr="00EF1A83" w:rsidRDefault="002D5F19" w:rsidP="002D5F19">
      <w:pPr>
        <w:numPr>
          <w:ilvl w:val="0"/>
          <w:numId w:val="9"/>
        </w:numPr>
        <w:tabs>
          <w:tab w:val="left" w:pos="993"/>
        </w:tabs>
        <w:spacing w:after="0" w:line="360" w:lineRule="auto"/>
        <w:ind w:left="0" w:firstLine="709"/>
        <w:contextualSpacing/>
        <w:jc w:val="both"/>
        <w:rPr>
          <w:rFonts w:ascii="Times New Roman" w:hAnsi="Times New Roman" w:cs="Times New Roman"/>
          <w:sz w:val="28"/>
          <w:szCs w:val="28"/>
        </w:rPr>
      </w:pPr>
      <w:r w:rsidRPr="00EF1A83">
        <w:rPr>
          <w:rFonts w:ascii="Times New Roman" w:hAnsi="Times New Roman" w:cs="Times New Roman"/>
          <w:i/>
          <w:sz w:val="28"/>
          <w:szCs w:val="28"/>
        </w:rPr>
        <w:t>Вялых, А.В.</w:t>
      </w:r>
      <w:r w:rsidRPr="00EF1A83">
        <w:rPr>
          <w:rFonts w:ascii="Times New Roman" w:hAnsi="Times New Roman" w:cs="Times New Roman"/>
          <w:spacing w:val="15"/>
          <w:sz w:val="28"/>
          <w:szCs w:val="28"/>
        </w:rPr>
        <w:t xml:space="preserve"> Педагогические условия развития гуманитарной культуры учителя в образовательной среде: дисс.</w:t>
      </w:r>
      <w:r w:rsidRPr="00EF1A83">
        <w:rPr>
          <w:rFonts w:ascii="Times New Roman" w:hAnsi="Times New Roman" w:cs="Times New Roman"/>
          <w:sz w:val="28"/>
          <w:szCs w:val="28"/>
          <w:shd w:val="clear" w:color="auto" w:fill="F8F7F6"/>
        </w:rPr>
        <w:t xml:space="preserve"> на соискание ученой степени кандидата педагогических наук. – Оренбург, 2006.</w:t>
      </w:r>
    </w:p>
    <w:p w:rsidR="002D5F19" w:rsidRPr="00EF1A83" w:rsidRDefault="002D5F19" w:rsidP="00D855D9">
      <w:pPr>
        <w:numPr>
          <w:ilvl w:val="0"/>
          <w:numId w:val="9"/>
        </w:numPr>
        <w:tabs>
          <w:tab w:val="left" w:pos="993"/>
        </w:tabs>
        <w:spacing w:after="0" w:line="360" w:lineRule="auto"/>
        <w:ind w:left="0" w:firstLine="709"/>
        <w:contextualSpacing/>
        <w:jc w:val="both"/>
        <w:rPr>
          <w:rFonts w:ascii="Times New Roman" w:hAnsi="Times New Roman" w:cs="Times New Roman"/>
          <w:sz w:val="28"/>
          <w:szCs w:val="28"/>
        </w:rPr>
      </w:pPr>
      <w:r w:rsidRPr="00EF1A83">
        <w:rPr>
          <w:rFonts w:ascii="Times New Roman" w:hAnsi="Times New Roman" w:cs="Times New Roman"/>
          <w:i/>
          <w:sz w:val="28"/>
          <w:szCs w:val="28"/>
        </w:rPr>
        <w:t>Габай, Т.В.</w:t>
      </w:r>
      <w:r w:rsidRPr="00EF1A83">
        <w:rPr>
          <w:rFonts w:ascii="Times New Roman" w:hAnsi="Times New Roman" w:cs="Times New Roman"/>
          <w:sz w:val="28"/>
          <w:szCs w:val="28"/>
        </w:rPr>
        <w:t>Педагогическая психология: учеб.</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для</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студентов</w:t>
      </w:r>
      <w:r w:rsidRPr="00EF1A83">
        <w:rPr>
          <w:rFonts w:ascii="Times New Roman" w:eastAsia="SimSun" w:hAnsi="Times New Roman" w:cs="Times New Roman"/>
          <w:kern w:val="2"/>
          <w:sz w:val="28"/>
          <w:szCs w:val="28"/>
          <w:lang w:eastAsia="zh-CN" w:bidi="hi-IN"/>
        </w:rPr>
        <w:t xml:space="preserve"> [Текст]/ Т.В. Габай. – Москва: Академия, 2008. – 240 с.</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Гвоздев,</w:t>
      </w:r>
      <w:r w:rsidRPr="00EF1A83">
        <w:rPr>
          <w:rFonts w:ascii="Times New Roman" w:hAnsi="Times New Roman" w:cs="Times New Roman"/>
          <w:i/>
          <w:spacing w:val="43"/>
          <w:sz w:val="28"/>
          <w:szCs w:val="28"/>
        </w:rPr>
        <w:t xml:space="preserve"> </w:t>
      </w:r>
      <w:r w:rsidRPr="00EF1A83">
        <w:rPr>
          <w:rFonts w:ascii="Times New Roman" w:hAnsi="Times New Roman" w:cs="Times New Roman"/>
          <w:i/>
          <w:sz w:val="28"/>
          <w:szCs w:val="28"/>
        </w:rPr>
        <w:t>А.Н.</w:t>
      </w:r>
      <w:r w:rsidRPr="00EF1A83">
        <w:rPr>
          <w:rFonts w:ascii="Times New Roman" w:hAnsi="Times New Roman" w:cs="Times New Roman"/>
          <w:spacing w:val="39"/>
          <w:sz w:val="28"/>
          <w:szCs w:val="28"/>
        </w:rPr>
        <w:t xml:space="preserve"> </w:t>
      </w:r>
      <w:r w:rsidRPr="00EF1A83">
        <w:rPr>
          <w:rFonts w:ascii="Times New Roman" w:hAnsi="Times New Roman" w:cs="Times New Roman"/>
          <w:sz w:val="28"/>
          <w:szCs w:val="28"/>
        </w:rPr>
        <w:t>Вопросы</w:t>
      </w:r>
      <w:r w:rsidRPr="00EF1A83">
        <w:rPr>
          <w:rFonts w:ascii="Times New Roman" w:hAnsi="Times New Roman" w:cs="Times New Roman"/>
          <w:spacing w:val="41"/>
          <w:sz w:val="28"/>
          <w:szCs w:val="28"/>
        </w:rPr>
        <w:t xml:space="preserve"> </w:t>
      </w:r>
      <w:r w:rsidRPr="00EF1A83">
        <w:rPr>
          <w:rFonts w:ascii="Times New Roman" w:hAnsi="Times New Roman" w:cs="Times New Roman"/>
          <w:sz w:val="28"/>
          <w:szCs w:val="28"/>
        </w:rPr>
        <w:t>изучения</w:t>
      </w:r>
      <w:r w:rsidRPr="00EF1A83">
        <w:rPr>
          <w:rFonts w:ascii="Times New Roman" w:hAnsi="Times New Roman" w:cs="Times New Roman"/>
          <w:spacing w:val="38"/>
          <w:sz w:val="28"/>
          <w:szCs w:val="28"/>
        </w:rPr>
        <w:t xml:space="preserve"> </w:t>
      </w:r>
      <w:r w:rsidRPr="00EF1A83">
        <w:rPr>
          <w:rFonts w:ascii="Times New Roman" w:hAnsi="Times New Roman" w:cs="Times New Roman"/>
          <w:sz w:val="28"/>
          <w:szCs w:val="28"/>
        </w:rPr>
        <w:t>детской</w:t>
      </w:r>
      <w:r w:rsidRPr="00EF1A83">
        <w:rPr>
          <w:rFonts w:ascii="Times New Roman" w:hAnsi="Times New Roman" w:cs="Times New Roman"/>
          <w:spacing w:val="36"/>
          <w:sz w:val="28"/>
          <w:szCs w:val="28"/>
        </w:rPr>
        <w:t xml:space="preserve"> </w:t>
      </w:r>
      <w:r w:rsidRPr="00EF1A83">
        <w:rPr>
          <w:rFonts w:ascii="Times New Roman" w:hAnsi="Times New Roman" w:cs="Times New Roman"/>
          <w:sz w:val="28"/>
          <w:szCs w:val="28"/>
        </w:rPr>
        <w:t>речи</w:t>
      </w:r>
      <w:r w:rsidRPr="00EF1A83">
        <w:rPr>
          <w:rFonts w:ascii="Times New Roman" w:hAnsi="Times New Roman" w:cs="Times New Roman"/>
          <w:spacing w:val="37"/>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40"/>
          <w:sz w:val="28"/>
          <w:szCs w:val="28"/>
        </w:rPr>
        <w:t xml:space="preserve"> </w:t>
      </w:r>
      <w:r w:rsidRPr="00EF1A83">
        <w:rPr>
          <w:rFonts w:ascii="Times New Roman" w:hAnsi="Times New Roman" w:cs="Times New Roman"/>
          <w:sz w:val="28"/>
          <w:szCs w:val="28"/>
        </w:rPr>
        <w:t>А.Н.</w:t>
      </w:r>
      <w:r w:rsidRPr="00EF1A83">
        <w:rPr>
          <w:rFonts w:ascii="Times New Roman" w:hAnsi="Times New Roman" w:cs="Times New Roman"/>
          <w:spacing w:val="38"/>
          <w:sz w:val="28"/>
          <w:szCs w:val="28"/>
        </w:rPr>
        <w:t xml:space="preserve"> </w:t>
      </w:r>
      <w:r w:rsidRPr="00EF1A83">
        <w:rPr>
          <w:rFonts w:ascii="Times New Roman" w:hAnsi="Times New Roman" w:cs="Times New Roman"/>
          <w:sz w:val="28"/>
          <w:szCs w:val="28"/>
        </w:rPr>
        <w:t>Гвоздев.</w:t>
      </w:r>
      <w:r w:rsidRPr="00EF1A83">
        <w:rPr>
          <w:rFonts w:ascii="Times New Roman" w:hAnsi="Times New Roman" w:cs="Times New Roman"/>
          <w:spacing w:val="4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Москва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Просвещение,</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1991.</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472</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2D5F19" w:rsidRPr="00EF1A83" w:rsidRDefault="002D5F19"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shd w:val="clear" w:color="auto" w:fill="FFFFFF"/>
        </w:rPr>
        <w:t>Глухов, В. П.</w:t>
      </w:r>
      <w:r w:rsidRPr="00EF1A83">
        <w:rPr>
          <w:rFonts w:ascii="Times New Roman" w:hAnsi="Times New Roman" w:cs="Times New Roman"/>
          <w:sz w:val="28"/>
          <w:szCs w:val="28"/>
          <w:shd w:val="clear" w:color="auto" w:fill="FFFFFF"/>
        </w:rPr>
        <w:t xml:space="preserve"> Формирование связной речи детей дошкольного возраста с общим речевым недоразвитием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shd w:val="clear" w:color="auto" w:fill="FFFFFF"/>
        </w:rPr>
        <w:t xml:space="preserve"> / В. П. Глухов. — Москва : Аркти, 2002. — 142 с.</w:t>
      </w:r>
      <w:r w:rsidRPr="00EF1A83">
        <w:rPr>
          <w:rFonts w:ascii="Times New Roman" w:hAnsi="Times New Roman" w:cs="Times New Roman"/>
          <w:i/>
          <w:sz w:val="28"/>
          <w:szCs w:val="28"/>
        </w:rPr>
        <w:t xml:space="preserve"> </w:t>
      </w:r>
    </w:p>
    <w:p w:rsidR="00BC7EAA"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Дубина,</w:t>
      </w:r>
      <w:r w:rsidRPr="00EF1A83">
        <w:rPr>
          <w:rFonts w:ascii="Times New Roman" w:hAnsi="Times New Roman" w:cs="Times New Roman"/>
          <w:i/>
          <w:spacing w:val="59"/>
          <w:sz w:val="28"/>
          <w:szCs w:val="28"/>
        </w:rPr>
        <w:t xml:space="preserve"> </w:t>
      </w:r>
      <w:r w:rsidRPr="00EF1A83">
        <w:rPr>
          <w:rFonts w:ascii="Times New Roman" w:hAnsi="Times New Roman" w:cs="Times New Roman"/>
          <w:i/>
          <w:sz w:val="28"/>
          <w:szCs w:val="28"/>
        </w:rPr>
        <w:t>Л.</w:t>
      </w:r>
      <w:r w:rsidRPr="00EF1A83">
        <w:rPr>
          <w:rFonts w:ascii="Times New Roman" w:hAnsi="Times New Roman" w:cs="Times New Roman"/>
          <w:i/>
          <w:spacing w:val="59"/>
          <w:sz w:val="28"/>
          <w:szCs w:val="28"/>
        </w:rPr>
        <w:t xml:space="preserve"> </w:t>
      </w:r>
      <w:r w:rsidRPr="00EF1A83">
        <w:rPr>
          <w:rFonts w:ascii="Times New Roman" w:hAnsi="Times New Roman" w:cs="Times New Roman"/>
          <w:i/>
          <w:sz w:val="28"/>
          <w:szCs w:val="28"/>
        </w:rPr>
        <w:t>А.</w:t>
      </w:r>
      <w:r w:rsidRPr="00EF1A83">
        <w:rPr>
          <w:rFonts w:ascii="Times New Roman" w:hAnsi="Times New Roman" w:cs="Times New Roman"/>
          <w:spacing w:val="60"/>
          <w:sz w:val="28"/>
          <w:szCs w:val="28"/>
        </w:rPr>
        <w:t xml:space="preserve"> </w:t>
      </w:r>
      <w:r w:rsidRPr="00EF1A83">
        <w:rPr>
          <w:rFonts w:ascii="Times New Roman" w:hAnsi="Times New Roman" w:cs="Times New Roman"/>
          <w:sz w:val="28"/>
          <w:szCs w:val="28"/>
        </w:rPr>
        <w:t>Коммуникативная</w:t>
      </w:r>
      <w:r w:rsidRPr="00EF1A83">
        <w:rPr>
          <w:rFonts w:ascii="Times New Roman" w:hAnsi="Times New Roman" w:cs="Times New Roman"/>
          <w:spacing w:val="59"/>
          <w:sz w:val="28"/>
          <w:szCs w:val="28"/>
        </w:rPr>
        <w:t xml:space="preserve"> </w:t>
      </w:r>
      <w:r w:rsidRPr="00EF1A83">
        <w:rPr>
          <w:rFonts w:ascii="Times New Roman" w:hAnsi="Times New Roman" w:cs="Times New Roman"/>
          <w:sz w:val="28"/>
          <w:szCs w:val="28"/>
        </w:rPr>
        <w:t>компетентность</w:t>
      </w:r>
      <w:r w:rsidRPr="00EF1A83">
        <w:rPr>
          <w:rFonts w:ascii="Times New Roman" w:hAnsi="Times New Roman" w:cs="Times New Roman"/>
          <w:spacing w:val="55"/>
          <w:sz w:val="28"/>
          <w:szCs w:val="28"/>
        </w:rPr>
        <w:t xml:space="preserve"> </w:t>
      </w:r>
      <w:r w:rsidRPr="00EF1A83">
        <w:rPr>
          <w:rFonts w:ascii="Times New Roman" w:hAnsi="Times New Roman" w:cs="Times New Roman"/>
          <w:sz w:val="28"/>
          <w:szCs w:val="28"/>
        </w:rPr>
        <w:t>дошкольников</w:t>
      </w:r>
      <w:r w:rsidRPr="00EF1A83">
        <w:rPr>
          <w:rFonts w:ascii="Times New Roman" w:hAnsi="Times New Roman" w:cs="Times New Roman"/>
          <w:spacing w:val="61"/>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Л.</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А.</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Дубина.</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Москва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Книголюб,</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2015.</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 64</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BC7EAA" w:rsidRPr="00EF1A83" w:rsidRDefault="00BC7EAA"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Ефиме</w:t>
      </w:r>
      <w:r w:rsidR="00EF1A83" w:rsidRPr="00EF1A83">
        <w:rPr>
          <w:rFonts w:ascii="Times New Roman" w:hAnsi="Times New Roman" w:cs="Times New Roman"/>
          <w:i/>
          <w:sz w:val="28"/>
          <w:szCs w:val="28"/>
        </w:rPr>
        <w:t>нкова, Л</w:t>
      </w:r>
      <w:r w:rsidRPr="00EF1A83">
        <w:rPr>
          <w:rFonts w:ascii="Times New Roman" w:hAnsi="Times New Roman" w:cs="Times New Roman"/>
          <w:i/>
          <w:sz w:val="28"/>
          <w:szCs w:val="28"/>
        </w:rPr>
        <w:t>. Н.</w:t>
      </w:r>
      <w:r w:rsidRPr="00EF1A83">
        <w:rPr>
          <w:rFonts w:ascii="Times New Roman" w:hAnsi="Times New Roman" w:cs="Times New Roman"/>
          <w:sz w:val="28"/>
          <w:szCs w:val="28"/>
        </w:rPr>
        <w:t xml:space="preserve"> Формирование речи у дошкольников (Дети с общим недоразвитием речи): Кн. для логопедов / Л. Н. Ефименкова. — 2-е изд., перераб.— М. : Просвещение, 1985. — 111 с.</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9"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 xml:space="preserve">Жинкин,  </w:t>
      </w:r>
      <w:r w:rsidRPr="00EF1A83">
        <w:rPr>
          <w:rFonts w:ascii="Times New Roman" w:hAnsi="Times New Roman" w:cs="Times New Roman"/>
          <w:i/>
          <w:spacing w:val="1"/>
          <w:sz w:val="28"/>
          <w:szCs w:val="28"/>
        </w:rPr>
        <w:t xml:space="preserve"> </w:t>
      </w:r>
      <w:r w:rsidR="00C86529" w:rsidRPr="00EF1A83">
        <w:rPr>
          <w:rFonts w:ascii="Times New Roman" w:hAnsi="Times New Roman" w:cs="Times New Roman"/>
          <w:i/>
          <w:sz w:val="28"/>
          <w:szCs w:val="28"/>
        </w:rPr>
        <w:t>Н.</w:t>
      </w:r>
      <w:r w:rsidRPr="00EF1A83">
        <w:rPr>
          <w:rFonts w:ascii="Times New Roman" w:hAnsi="Times New Roman" w:cs="Times New Roman"/>
          <w:i/>
          <w:sz w:val="28"/>
          <w:szCs w:val="28"/>
        </w:rPr>
        <w:t xml:space="preserve">И. </w:t>
      </w:r>
      <w:r w:rsidRPr="00EF1A83">
        <w:rPr>
          <w:rFonts w:ascii="Times New Roman" w:hAnsi="Times New Roman" w:cs="Times New Roman"/>
          <w:sz w:val="28"/>
          <w:szCs w:val="28"/>
        </w:rPr>
        <w:t xml:space="preserve">   Психологические    основы    развития   речи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 xml:space="preserve"> /</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Н.</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И.</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Жинкин.</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 Москва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Просвещение,</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1966.</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 231 с.</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3"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Жинкин,</w:t>
      </w:r>
      <w:r w:rsidRPr="00EF1A83">
        <w:rPr>
          <w:rFonts w:ascii="Times New Roman" w:hAnsi="Times New Roman" w:cs="Times New Roman"/>
          <w:i/>
          <w:spacing w:val="27"/>
          <w:sz w:val="28"/>
          <w:szCs w:val="28"/>
        </w:rPr>
        <w:t xml:space="preserve"> </w:t>
      </w:r>
      <w:r w:rsidRPr="00EF1A83">
        <w:rPr>
          <w:rFonts w:ascii="Times New Roman" w:hAnsi="Times New Roman" w:cs="Times New Roman"/>
          <w:i/>
          <w:sz w:val="28"/>
          <w:szCs w:val="28"/>
        </w:rPr>
        <w:t>Н.</w:t>
      </w:r>
      <w:r w:rsidRPr="00EF1A83">
        <w:rPr>
          <w:rFonts w:ascii="Times New Roman" w:hAnsi="Times New Roman" w:cs="Times New Roman"/>
          <w:i/>
          <w:spacing w:val="28"/>
          <w:sz w:val="28"/>
          <w:szCs w:val="28"/>
        </w:rPr>
        <w:t xml:space="preserve"> </w:t>
      </w:r>
      <w:r w:rsidRPr="00EF1A83">
        <w:rPr>
          <w:rFonts w:ascii="Times New Roman" w:hAnsi="Times New Roman" w:cs="Times New Roman"/>
          <w:i/>
          <w:sz w:val="28"/>
          <w:szCs w:val="28"/>
        </w:rPr>
        <w:t>И.</w:t>
      </w:r>
      <w:r w:rsidRPr="00EF1A83">
        <w:rPr>
          <w:rFonts w:ascii="Times New Roman" w:hAnsi="Times New Roman" w:cs="Times New Roman"/>
          <w:spacing w:val="23"/>
          <w:sz w:val="28"/>
          <w:szCs w:val="28"/>
        </w:rPr>
        <w:t xml:space="preserve"> </w:t>
      </w:r>
      <w:r w:rsidRPr="00EF1A83">
        <w:rPr>
          <w:rFonts w:ascii="Times New Roman" w:hAnsi="Times New Roman" w:cs="Times New Roman"/>
          <w:sz w:val="28"/>
          <w:szCs w:val="28"/>
        </w:rPr>
        <w:t>Интеллект,</w:t>
      </w:r>
      <w:r w:rsidRPr="00EF1A83">
        <w:rPr>
          <w:rFonts w:ascii="Times New Roman" w:hAnsi="Times New Roman" w:cs="Times New Roman"/>
          <w:spacing w:val="23"/>
          <w:sz w:val="28"/>
          <w:szCs w:val="28"/>
        </w:rPr>
        <w:t xml:space="preserve"> </w:t>
      </w:r>
      <w:r w:rsidRPr="00EF1A83">
        <w:rPr>
          <w:rFonts w:ascii="Times New Roman" w:hAnsi="Times New Roman" w:cs="Times New Roman"/>
          <w:sz w:val="28"/>
          <w:szCs w:val="28"/>
        </w:rPr>
        <w:t>язык</w:t>
      </w:r>
      <w:r w:rsidRPr="00EF1A83">
        <w:rPr>
          <w:rFonts w:ascii="Times New Roman" w:hAnsi="Times New Roman" w:cs="Times New Roman"/>
          <w:spacing w:val="20"/>
          <w:sz w:val="28"/>
          <w:szCs w:val="28"/>
        </w:rPr>
        <w:t xml:space="preserve"> </w:t>
      </w:r>
      <w:r w:rsidRPr="00EF1A83">
        <w:rPr>
          <w:rFonts w:ascii="Times New Roman" w:hAnsi="Times New Roman" w:cs="Times New Roman"/>
          <w:sz w:val="28"/>
          <w:szCs w:val="28"/>
        </w:rPr>
        <w:t>и</w:t>
      </w:r>
      <w:r w:rsidRPr="00EF1A83">
        <w:rPr>
          <w:rFonts w:ascii="Times New Roman" w:hAnsi="Times New Roman" w:cs="Times New Roman"/>
          <w:spacing w:val="21"/>
          <w:sz w:val="28"/>
          <w:szCs w:val="28"/>
        </w:rPr>
        <w:t xml:space="preserve"> </w:t>
      </w:r>
      <w:r w:rsidRPr="00EF1A83">
        <w:rPr>
          <w:rFonts w:ascii="Times New Roman" w:hAnsi="Times New Roman" w:cs="Times New Roman"/>
          <w:sz w:val="28"/>
          <w:szCs w:val="28"/>
        </w:rPr>
        <w:t>речь</w:t>
      </w:r>
      <w:r w:rsidRPr="00EF1A83">
        <w:rPr>
          <w:rFonts w:ascii="Times New Roman" w:hAnsi="Times New Roman" w:cs="Times New Roman"/>
          <w:spacing w:val="24"/>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21"/>
          <w:sz w:val="28"/>
          <w:szCs w:val="28"/>
        </w:rPr>
        <w:t xml:space="preserve"> </w:t>
      </w:r>
      <w:r w:rsidRPr="00EF1A83">
        <w:rPr>
          <w:rFonts w:ascii="Times New Roman" w:hAnsi="Times New Roman" w:cs="Times New Roman"/>
          <w:sz w:val="28"/>
          <w:szCs w:val="28"/>
        </w:rPr>
        <w:t>Н.</w:t>
      </w:r>
      <w:r w:rsidRPr="00EF1A83">
        <w:rPr>
          <w:rFonts w:ascii="Times New Roman" w:hAnsi="Times New Roman" w:cs="Times New Roman"/>
          <w:spacing w:val="28"/>
          <w:sz w:val="28"/>
          <w:szCs w:val="28"/>
        </w:rPr>
        <w:t xml:space="preserve"> </w:t>
      </w:r>
      <w:r w:rsidRPr="00EF1A83">
        <w:rPr>
          <w:rFonts w:ascii="Times New Roman" w:hAnsi="Times New Roman" w:cs="Times New Roman"/>
          <w:sz w:val="28"/>
          <w:szCs w:val="28"/>
        </w:rPr>
        <w:t>И.</w:t>
      </w:r>
      <w:r w:rsidRPr="00EF1A83">
        <w:rPr>
          <w:rFonts w:ascii="Times New Roman" w:hAnsi="Times New Roman" w:cs="Times New Roman"/>
          <w:spacing w:val="23"/>
          <w:sz w:val="28"/>
          <w:szCs w:val="28"/>
        </w:rPr>
        <w:t xml:space="preserve"> </w:t>
      </w:r>
      <w:r w:rsidRPr="00EF1A83">
        <w:rPr>
          <w:rFonts w:ascii="Times New Roman" w:hAnsi="Times New Roman" w:cs="Times New Roman"/>
          <w:sz w:val="28"/>
          <w:szCs w:val="28"/>
        </w:rPr>
        <w:t>Жинкин.</w:t>
      </w:r>
      <w:r w:rsidRPr="00EF1A83">
        <w:rPr>
          <w:rFonts w:ascii="Times New Roman" w:hAnsi="Times New Roman" w:cs="Times New Roman"/>
          <w:spacing w:val="25"/>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21"/>
          <w:sz w:val="28"/>
          <w:szCs w:val="28"/>
        </w:rPr>
        <w:t xml:space="preserve"> </w:t>
      </w:r>
      <w:r w:rsidRPr="00EF1A83">
        <w:rPr>
          <w:rFonts w:ascii="Times New Roman" w:hAnsi="Times New Roman" w:cs="Times New Roman"/>
          <w:sz w:val="28"/>
          <w:szCs w:val="28"/>
        </w:rPr>
        <w:t>Москва</w:t>
      </w:r>
      <w:r w:rsidRPr="00EF1A83">
        <w:rPr>
          <w:rFonts w:ascii="Times New Roman" w:hAnsi="Times New Roman" w:cs="Times New Roman"/>
          <w:spacing w:val="26"/>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ВЛАДОС,</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2011.</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С.9-31.</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Жукова, Н. С.</w:t>
      </w:r>
      <w:r w:rsidRPr="00EF1A83">
        <w:rPr>
          <w:rFonts w:ascii="Times New Roman" w:hAnsi="Times New Roman" w:cs="Times New Roman"/>
          <w:sz w:val="28"/>
          <w:szCs w:val="28"/>
        </w:rPr>
        <w:t xml:space="preserve"> Логопедия. Преодоление общего недоразвития речи у</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дошкольников</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учеб.</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для</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студентов</w:t>
      </w:r>
      <w:r w:rsidRPr="00EF1A83">
        <w:rPr>
          <w:rFonts w:ascii="Times New Roman" w:hAnsi="Times New Roman" w:cs="Times New Roman"/>
          <w:spacing w:val="70"/>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Н.</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С.</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Жукова,</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Е.</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М.</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lastRenderedPageBreak/>
        <w:t>Мастюкова,</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Т.</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Б.</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Филичева.</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 Екатеринбург,</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1990.</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 238</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9"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Забрамная,</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С.Д.</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Психолого-педагогическая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диагностика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умственного</w:t>
      </w:r>
      <w:r w:rsidRPr="00EF1A83">
        <w:rPr>
          <w:rFonts w:ascii="Times New Roman" w:hAnsi="Times New Roman" w:cs="Times New Roman"/>
          <w:spacing w:val="64"/>
          <w:sz w:val="28"/>
          <w:szCs w:val="28"/>
        </w:rPr>
        <w:t xml:space="preserve"> </w:t>
      </w:r>
      <w:r w:rsidRPr="00EF1A83">
        <w:rPr>
          <w:rFonts w:ascii="Times New Roman" w:hAnsi="Times New Roman" w:cs="Times New Roman"/>
          <w:sz w:val="28"/>
          <w:szCs w:val="28"/>
        </w:rPr>
        <w:t>развития</w:t>
      </w:r>
      <w:r w:rsidRPr="00EF1A83">
        <w:rPr>
          <w:rFonts w:ascii="Times New Roman" w:hAnsi="Times New Roman" w:cs="Times New Roman"/>
          <w:spacing w:val="66"/>
          <w:sz w:val="28"/>
          <w:szCs w:val="28"/>
        </w:rPr>
        <w:t xml:space="preserve"> </w:t>
      </w:r>
      <w:r w:rsidRPr="00EF1A83">
        <w:rPr>
          <w:rFonts w:ascii="Times New Roman" w:hAnsi="Times New Roman" w:cs="Times New Roman"/>
          <w:sz w:val="28"/>
          <w:szCs w:val="28"/>
        </w:rPr>
        <w:t>детей</w:t>
      </w:r>
      <w:r w:rsidRPr="00EF1A83">
        <w:rPr>
          <w:rFonts w:ascii="Times New Roman" w:hAnsi="Times New Roman" w:cs="Times New Roman"/>
          <w:spacing w:val="65"/>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64"/>
          <w:sz w:val="28"/>
          <w:szCs w:val="28"/>
        </w:rPr>
        <w:t xml:space="preserve"> </w:t>
      </w:r>
      <w:r w:rsidRPr="00EF1A83">
        <w:rPr>
          <w:rFonts w:ascii="Times New Roman" w:hAnsi="Times New Roman" w:cs="Times New Roman"/>
          <w:sz w:val="28"/>
          <w:szCs w:val="28"/>
        </w:rPr>
        <w:t>С.</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Д.</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Забрамная.</w:t>
      </w:r>
      <w:r w:rsidRPr="00EF1A83">
        <w:rPr>
          <w:rFonts w:ascii="Times New Roman" w:hAnsi="Times New Roman" w:cs="Times New Roman"/>
          <w:spacing w:val="69"/>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65"/>
          <w:sz w:val="28"/>
          <w:szCs w:val="28"/>
        </w:rPr>
        <w:t xml:space="preserve"> </w:t>
      </w:r>
      <w:r w:rsidRPr="00EF1A83">
        <w:rPr>
          <w:rFonts w:ascii="Times New Roman" w:hAnsi="Times New Roman" w:cs="Times New Roman"/>
          <w:sz w:val="28"/>
          <w:szCs w:val="28"/>
        </w:rPr>
        <w:t>Москва</w:t>
      </w:r>
      <w:r w:rsidRPr="00EF1A83">
        <w:rPr>
          <w:rFonts w:ascii="Times New Roman" w:hAnsi="Times New Roman" w:cs="Times New Roman"/>
          <w:spacing w:val="66"/>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59"/>
          <w:sz w:val="28"/>
          <w:szCs w:val="28"/>
        </w:rPr>
        <w:t xml:space="preserve"> </w:t>
      </w:r>
      <w:r w:rsidRPr="00EF1A83">
        <w:rPr>
          <w:rFonts w:ascii="Times New Roman" w:hAnsi="Times New Roman" w:cs="Times New Roman"/>
          <w:sz w:val="28"/>
          <w:szCs w:val="28"/>
        </w:rPr>
        <w:t>Просвещение, 1995.</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112</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Калягин, В. А.</w:t>
      </w:r>
      <w:r w:rsidRPr="00EF1A83">
        <w:rPr>
          <w:rFonts w:ascii="Times New Roman" w:hAnsi="Times New Roman" w:cs="Times New Roman"/>
          <w:i/>
          <w:spacing w:val="1"/>
          <w:sz w:val="28"/>
          <w:szCs w:val="28"/>
        </w:rPr>
        <w:t xml:space="preserve"> </w:t>
      </w:r>
      <w:r w:rsidRPr="00EF1A83">
        <w:rPr>
          <w:rFonts w:ascii="Times New Roman" w:hAnsi="Times New Roman" w:cs="Times New Roman"/>
          <w:sz w:val="28"/>
          <w:szCs w:val="28"/>
        </w:rPr>
        <w:t>Энциклопедия методов психолого-педагогической</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диагностики лиц с нарушением речи</w:t>
      </w:r>
      <w:r w:rsidRPr="00EF1A83">
        <w:rPr>
          <w:rFonts w:ascii="Times New Roman" w:hAnsi="Times New Roman" w:cs="Times New Roman"/>
          <w:spacing w:val="1"/>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 В. А. Калягин,</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Т. С. Овчинникова. –</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Санкт-Петербург</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КАРО,</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2004.</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432</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31"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 xml:space="preserve">Карпова,  </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С.Н.</w:t>
      </w:r>
      <w:r w:rsidRPr="00EF1A83">
        <w:rPr>
          <w:rFonts w:ascii="Times New Roman" w:hAnsi="Times New Roman" w:cs="Times New Roman"/>
          <w:sz w:val="28"/>
          <w:szCs w:val="28"/>
        </w:rPr>
        <w:t xml:space="preserve">    Психология    речевого    развития    ребенка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 xml:space="preserve"> /</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Н.</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С.</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Карпова,</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Э.</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И.</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Труве.</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Ростов-на-Дону</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Феникс,</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2012.</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170</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30"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Кирьянова,</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Р.А.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Комплексная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диагностика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и</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ее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использование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учителем-логопедом в коррекционной работе с детьми 5 – 6 лет, имеющими</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тяжелые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нарушения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речи</w:t>
      </w:r>
      <w:r w:rsidRPr="00EF1A83">
        <w:rPr>
          <w:rFonts w:ascii="Times New Roman" w:hAnsi="Times New Roman" w:cs="Times New Roman"/>
          <w:spacing w:val="1"/>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Кирьянова.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Санкт-Петербург</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 КАРО,</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2017.</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368</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BC7EAA" w:rsidRPr="00EF1A83" w:rsidRDefault="00BC7EAA" w:rsidP="00020706">
      <w:pPr>
        <w:pStyle w:val="a9"/>
        <w:widowControl w:val="0"/>
        <w:numPr>
          <w:ilvl w:val="0"/>
          <w:numId w:val="39"/>
        </w:numPr>
        <w:tabs>
          <w:tab w:val="left" w:pos="993"/>
          <w:tab w:val="left" w:pos="1372"/>
        </w:tabs>
        <w:autoSpaceDE w:val="0"/>
        <w:autoSpaceDN w:val="0"/>
        <w:spacing w:after="0" w:line="360" w:lineRule="auto"/>
        <w:ind w:left="0" w:right="232"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shd w:val="clear" w:color="auto" w:fill="FFFFFF"/>
        </w:rPr>
        <w:t>Корнев, А. Н.</w:t>
      </w:r>
      <w:r w:rsidRPr="00EF1A83">
        <w:rPr>
          <w:rFonts w:ascii="Times New Roman" w:hAnsi="Times New Roman" w:cs="Times New Roman"/>
          <w:sz w:val="28"/>
          <w:szCs w:val="28"/>
          <w:shd w:val="clear" w:color="auto" w:fill="FFFFFF"/>
        </w:rPr>
        <w:t xml:space="preserve"> Психопатология и патопсихология первичного недоразвития речи у детей / А. Н. Корнев // Психосоматические и соматико-психические расстройства у детей; под. ред. Д. Н. Исаева, Б. Е. Микиртумова. — JI. : Лен. педиатр, мед. ин-т, 1990. —208 с.</w:t>
      </w:r>
      <w:r w:rsidRPr="00EF1A83">
        <w:rPr>
          <w:rFonts w:ascii="Times New Roman" w:hAnsi="Times New Roman" w:cs="Times New Roman"/>
          <w:sz w:val="28"/>
          <w:szCs w:val="28"/>
        </w:rPr>
        <w:t xml:space="preserve"> </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32" w:firstLine="709"/>
        <w:contextualSpacing w:val="0"/>
        <w:jc w:val="both"/>
        <w:rPr>
          <w:rFonts w:ascii="Times New Roman" w:hAnsi="Times New Roman" w:cs="Times New Roman"/>
          <w:sz w:val="28"/>
          <w:szCs w:val="28"/>
        </w:rPr>
      </w:pPr>
      <w:r w:rsidRPr="00EF1A83">
        <w:rPr>
          <w:rFonts w:ascii="Times New Roman" w:hAnsi="Times New Roman" w:cs="Times New Roman"/>
          <w:sz w:val="28"/>
          <w:szCs w:val="28"/>
        </w:rPr>
        <w:t>Коррекционное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обучение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как</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основа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личностного</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развития</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 xml:space="preserve">аномальных   дошкольников   </w:t>
      </w:r>
      <w:r w:rsidRPr="00EF1A83">
        <w:rPr>
          <w:rFonts w:ascii="Times New Roman" w:eastAsia="SimSun" w:hAnsi="Times New Roman" w:cs="Times New Roman"/>
          <w:kern w:val="2"/>
          <w:sz w:val="28"/>
          <w:szCs w:val="28"/>
          <w:lang w:eastAsia="zh-CN" w:bidi="hi-IN"/>
        </w:rPr>
        <w:t xml:space="preserve">[Текст] </w:t>
      </w:r>
      <w:r w:rsidRPr="00EF1A83">
        <w:rPr>
          <w:rFonts w:ascii="Times New Roman" w:hAnsi="Times New Roman" w:cs="Times New Roman"/>
          <w:sz w:val="28"/>
          <w:szCs w:val="28"/>
        </w:rPr>
        <w:t>/   Л.П.    Носкова,   О.П.   Гаврилушкина,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Л.</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А.</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Головчиц,</w:t>
      </w:r>
      <w:r w:rsidRPr="00EF1A83">
        <w:rPr>
          <w:rFonts w:ascii="Times New Roman" w:hAnsi="Times New Roman" w:cs="Times New Roman"/>
          <w:spacing w:val="6"/>
          <w:sz w:val="28"/>
          <w:szCs w:val="28"/>
        </w:rPr>
        <w:t xml:space="preserve"> </w:t>
      </w:r>
      <w:r w:rsidRPr="00EF1A83">
        <w:rPr>
          <w:rFonts w:ascii="Times New Roman" w:hAnsi="Times New Roman" w:cs="Times New Roman"/>
          <w:sz w:val="28"/>
          <w:szCs w:val="28"/>
        </w:rPr>
        <w:t>Н.</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Д.</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Соколова.</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65"/>
          <w:sz w:val="28"/>
          <w:szCs w:val="28"/>
        </w:rPr>
        <w:t xml:space="preserve"> </w:t>
      </w:r>
      <w:r w:rsidRPr="00EF1A83">
        <w:rPr>
          <w:rFonts w:ascii="Times New Roman" w:hAnsi="Times New Roman" w:cs="Times New Roman"/>
          <w:sz w:val="28"/>
          <w:szCs w:val="28"/>
        </w:rPr>
        <w:t>Москва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Педагогика,</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1989.</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173</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6"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Краузе,</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Е.Н.</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Практическая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логопедия.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Конспект</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занятий</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по</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развитию</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речи</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у</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детей</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дошкольного</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возраста</w:t>
      </w:r>
      <w:r w:rsidRPr="00EF1A83">
        <w:rPr>
          <w:rFonts w:ascii="Times New Roman" w:hAnsi="Times New Roman" w:cs="Times New Roman"/>
          <w:spacing w:val="1"/>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Н.</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Краузе.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Санкт-</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Петербург</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Корона</w:t>
      </w:r>
      <w:r w:rsidRPr="00EF1A83">
        <w:rPr>
          <w:rFonts w:ascii="Times New Roman" w:hAnsi="Times New Roman" w:cs="Times New Roman"/>
          <w:spacing w:val="7"/>
          <w:sz w:val="28"/>
          <w:szCs w:val="28"/>
        </w:rPr>
        <w:t xml:space="preserve"> </w:t>
      </w:r>
      <w:r w:rsidRPr="00EF1A83">
        <w:rPr>
          <w:rFonts w:ascii="Times New Roman" w:hAnsi="Times New Roman" w:cs="Times New Roman"/>
          <w:sz w:val="28"/>
          <w:szCs w:val="28"/>
        </w:rPr>
        <w:t>Век,</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2005.</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80 с.</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6"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Лалаева,</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Р.И.</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Коррекция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общего</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недоразвития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речи</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у</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дошкольников</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(формирование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лексики</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и</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грамматического</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строя)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учеб.</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пособие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для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студентов</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педвузов</w:t>
      </w:r>
      <w:r w:rsidRPr="00EF1A83">
        <w:rPr>
          <w:rFonts w:ascii="Times New Roman" w:hAnsi="Times New Roman" w:cs="Times New Roman"/>
          <w:spacing w:val="1"/>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И.</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Лалаева,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Н.</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В.</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Серебрякова.</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Москва</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СОЮЗ,</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1999.</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 160</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FC47B1" w:rsidRPr="00EF1A83" w:rsidRDefault="00C86529"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Левина, Р.</w:t>
      </w:r>
      <w:r w:rsidR="00FC47B1" w:rsidRPr="00EF1A83">
        <w:rPr>
          <w:rFonts w:ascii="Times New Roman" w:hAnsi="Times New Roman" w:cs="Times New Roman"/>
          <w:i/>
          <w:sz w:val="28"/>
          <w:szCs w:val="28"/>
        </w:rPr>
        <w:t xml:space="preserve">Е. </w:t>
      </w:r>
      <w:r w:rsidR="00FC47B1" w:rsidRPr="00EF1A83">
        <w:rPr>
          <w:rFonts w:ascii="Times New Roman" w:hAnsi="Times New Roman" w:cs="Times New Roman"/>
          <w:sz w:val="28"/>
          <w:szCs w:val="28"/>
        </w:rPr>
        <w:t xml:space="preserve">Основы теории и практики логопедии </w:t>
      </w:r>
      <w:r w:rsidR="00FC47B1" w:rsidRPr="00EF1A83">
        <w:rPr>
          <w:rFonts w:ascii="Times New Roman" w:eastAsia="SimSun" w:hAnsi="Times New Roman" w:cs="Times New Roman"/>
          <w:kern w:val="2"/>
          <w:sz w:val="28"/>
          <w:szCs w:val="28"/>
          <w:lang w:eastAsia="zh-CN" w:bidi="hi-IN"/>
        </w:rPr>
        <w:t>[Текст]</w:t>
      </w:r>
      <w:r w:rsidR="00FC47B1" w:rsidRPr="00EF1A83">
        <w:rPr>
          <w:rFonts w:ascii="Times New Roman" w:hAnsi="Times New Roman" w:cs="Times New Roman"/>
          <w:sz w:val="28"/>
          <w:szCs w:val="28"/>
        </w:rPr>
        <w:t>/ Р. Е. Левина. –</w:t>
      </w:r>
      <w:r w:rsidR="00FC47B1" w:rsidRPr="00EF1A83">
        <w:rPr>
          <w:rFonts w:ascii="Times New Roman" w:hAnsi="Times New Roman" w:cs="Times New Roman"/>
          <w:spacing w:val="1"/>
          <w:sz w:val="28"/>
          <w:szCs w:val="28"/>
        </w:rPr>
        <w:t xml:space="preserve"> </w:t>
      </w:r>
      <w:r w:rsidR="00FC47B1" w:rsidRPr="00EF1A83">
        <w:rPr>
          <w:rFonts w:ascii="Times New Roman" w:hAnsi="Times New Roman" w:cs="Times New Roman"/>
          <w:sz w:val="28"/>
          <w:szCs w:val="28"/>
        </w:rPr>
        <w:t>Москва</w:t>
      </w:r>
      <w:r w:rsidR="00FC47B1" w:rsidRPr="00EF1A83">
        <w:rPr>
          <w:rFonts w:ascii="Times New Roman" w:hAnsi="Times New Roman" w:cs="Times New Roman"/>
          <w:spacing w:val="1"/>
          <w:sz w:val="28"/>
          <w:szCs w:val="28"/>
        </w:rPr>
        <w:t xml:space="preserve"> </w:t>
      </w:r>
      <w:r w:rsidR="00FC47B1" w:rsidRPr="00EF1A83">
        <w:rPr>
          <w:rFonts w:ascii="Times New Roman" w:hAnsi="Times New Roman" w:cs="Times New Roman"/>
          <w:sz w:val="28"/>
          <w:szCs w:val="28"/>
        </w:rPr>
        <w:t>:</w:t>
      </w:r>
      <w:r w:rsidR="00FC47B1" w:rsidRPr="00EF1A83">
        <w:rPr>
          <w:rFonts w:ascii="Times New Roman" w:hAnsi="Times New Roman" w:cs="Times New Roman"/>
          <w:spacing w:val="1"/>
          <w:sz w:val="28"/>
          <w:szCs w:val="28"/>
        </w:rPr>
        <w:t xml:space="preserve"> </w:t>
      </w:r>
      <w:r w:rsidR="00FC47B1" w:rsidRPr="00EF1A83">
        <w:rPr>
          <w:rFonts w:ascii="Times New Roman" w:hAnsi="Times New Roman" w:cs="Times New Roman"/>
          <w:sz w:val="28"/>
          <w:szCs w:val="28"/>
        </w:rPr>
        <w:t>Просвещение,</w:t>
      </w:r>
      <w:r w:rsidR="00FC47B1" w:rsidRPr="00EF1A83">
        <w:rPr>
          <w:rFonts w:ascii="Times New Roman" w:hAnsi="Times New Roman" w:cs="Times New Roman"/>
          <w:spacing w:val="5"/>
          <w:sz w:val="28"/>
          <w:szCs w:val="28"/>
        </w:rPr>
        <w:t xml:space="preserve"> </w:t>
      </w:r>
      <w:r w:rsidR="00FC47B1" w:rsidRPr="00EF1A83">
        <w:rPr>
          <w:rFonts w:ascii="Times New Roman" w:hAnsi="Times New Roman" w:cs="Times New Roman"/>
          <w:sz w:val="28"/>
          <w:szCs w:val="28"/>
        </w:rPr>
        <w:t>– 1967.</w:t>
      </w:r>
      <w:r w:rsidR="00FC47B1" w:rsidRPr="00EF1A83">
        <w:rPr>
          <w:rFonts w:ascii="Times New Roman" w:hAnsi="Times New Roman" w:cs="Times New Roman"/>
          <w:spacing w:val="4"/>
          <w:sz w:val="28"/>
          <w:szCs w:val="28"/>
        </w:rPr>
        <w:t xml:space="preserve"> </w:t>
      </w:r>
      <w:r w:rsidR="00FC47B1" w:rsidRPr="00EF1A83">
        <w:rPr>
          <w:rFonts w:ascii="Times New Roman" w:hAnsi="Times New Roman" w:cs="Times New Roman"/>
          <w:sz w:val="28"/>
          <w:szCs w:val="28"/>
        </w:rPr>
        <w:t>–</w:t>
      </w:r>
      <w:r w:rsidR="00FC47B1" w:rsidRPr="00EF1A83">
        <w:rPr>
          <w:rFonts w:ascii="Times New Roman" w:hAnsi="Times New Roman" w:cs="Times New Roman"/>
          <w:spacing w:val="1"/>
          <w:sz w:val="28"/>
          <w:szCs w:val="28"/>
        </w:rPr>
        <w:t xml:space="preserve"> </w:t>
      </w:r>
      <w:r w:rsidR="00FC47B1" w:rsidRPr="00EF1A83">
        <w:rPr>
          <w:rFonts w:ascii="Times New Roman" w:hAnsi="Times New Roman" w:cs="Times New Roman"/>
          <w:sz w:val="28"/>
          <w:szCs w:val="28"/>
        </w:rPr>
        <w:t>368 с.</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lastRenderedPageBreak/>
        <w:t>Леонтьев,</w:t>
      </w:r>
      <w:r w:rsidRPr="00EF1A83">
        <w:rPr>
          <w:rFonts w:ascii="Times New Roman" w:hAnsi="Times New Roman" w:cs="Times New Roman"/>
          <w:i/>
          <w:spacing w:val="13"/>
          <w:sz w:val="28"/>
          <w:szCs w:val="28"/>
        </w:rPr>
        <w:t xml:space="preserve"> </w:t>
      </w:r>
      <w:r w:rsidRPr="00EF1A83">
        <w:rPr>
          <w:rFonts w:ascii="Times New Roman" w:hAnsi="Times New Roman" w:cs="Times New Roman"/>
          <w:i/>
          <w:sz w:val="28"/>
          <w:szCs w:val="28"/>
        </w:rPr>
        <w:t>А.</w:t>
      </w:r>
      <w:r w:rsidRPr="00EF1A83">
        <w:rPr>
          <w:rFonts w:ascii="Times New Roman" w:hAnsi="Times New Roman" w:cs="Times New Roman"/>
          <w:i/>
          <w:spacing w:val="14"/>
          <w:sz w:val="28"/>
          <w:szCs w:val="28"/>
        </w:rPr>
        <w:t xml:space="preserve"> </w:t>
      </w:r>
      <w:r w:rsidRPr="00EF1A83">
        <w:rPr>
          <w:rFonts w:ascii="Times New Roman" w:hAnsi="Times New Roman" w:cs="Times New Roman"/>
          <w:i/>
          <w:sz w:val="28"/>
          <w:szCs w:val="28"/>
        </w:rPr>
        <w:t>А.</w:t>
      </w:r>
      <w:r w:rsidRPr="00EF1A83">
        <w:rPr>
          <w:rFonts w:ascii="Times New Roman" w:hAnsi="Times New Roman" w:cs="Times New Roman"/>
          <w:spacing w:val="9"/>
          <w:sz w:val="28"/>
          <w:szCs w:val="28"/>
        </w:rPr>
        <w:t xml:space="preserve"> </w:t>
      </w:r>
      <w:r w:rsidRPr="00EF1A83">
        <w:rPr>
          <w:rFonts w:ascii="Times New Roman" w:hAnsi="Times New Roman" w:cs="Times New Roman"/>
          <w:sz w:val="28"/>
          <w:szCs w:val="28"/>
        </w:rPr>
        <w:t>Язык,</w:t>
      </w:r>
      <w:r w:rsidRPr="00EF1A83">
        <w:rPr>
          <w:rFonts w:ascii="Times New Roman" w:hAnsi="Times New Roman" w:cs="Times New Roman"/>
          <w:spacing w:val="9"/>
          <w:sz w:val="28"/>
          <w:szCs w:val="28"/>
        </w:rPr>
        <w:t xml:space="preserve"> </w:t>
      </w:r>
      <w:r w:rsidRPr="00EF1A83">
        <w:rPr>
          <w:rFonts w:ascii="Times New Roman" w:hAnsi="Times New Roman" w:cs="Times New Roman"/>
          <w:sz w:val="28"/>
          <w:szCs w:val="28"/>
        </w:rPr>
        <w:t>речь,</w:t>
      </w:r>
      <w:r w:rsidRPr="00EF1A83">
        <w:rPr>
          <w:rFonts w:ascii="Times New Roman" w:hAnsi="Times New Roman" w:cs="Times New Roman"/>
          <w:spacing w:val="9"/>
          <w:sz w:val="28"/>
          <w:szCs w:val="28"/>
        </w:rPr>
        <w:t xml:space="preserve"> </w:t>
      </w:r>
      <w:r w:rsidRPr="00EF1A83">
        <w:rPr>
          <w:rFonts w:ascii="Times New Roman" w:hAnsi="Times New Roman" w:cs="Times New Roman"/>
          <w:sz w:val="28"/>
          <w:szCs w:val="28"/>
        </w:rPr>
        <w:t>речевая</w:t>
      </w:r>
      <w:r w:rsidRPr="00EF1A83">
        <w:rPr>
          <w:rFonts w:ascii="Times New Roman" w:hAnsi="Times New Roman" w:cs="Times New Roman"/>
          <w:spacing w:val="8"/>
          <w:sz w:val="28"/>
          <w:szCs w:val="28"/>
        </w:rPr>
        <w:t xml:space="preserve"> </w:t>
      </w:r>
      <w:r w:rsidRPr="00EF1A83">
        <w:rPr>
          <w:rFonts w:ascii="Times New Roman" w:hAnsi="Times New Roman" w:cs="Times New Roman"/>
          <w:sz w:val="28"/>
          <w:szCs w:val="28"/>
        </w:rPr>
        <w:t>деятельность</w:t>
      </w:r>
      <w:r w:rsidRPr="00EF1A83">
        <w:rPr>
          <w:rFonts w:ascii="Times New Roman" w:hAnsi="Times New Roman" w:cs="Times New Roman"/>
          <w:spacing w:val="10"/>
          <w:sz w:val="28"/>
          <w:szCs w:val="28"/>
        </w:rPr>
        <w:t xml:space="preserve"> </w:t>
      </w:r>
      <w:r w:rsidRPr="00EF1A83">
        <w:rPr>
          <w:rFonts w:ascii="Times New Roman" w:eastAsia="SimSun" w:hAnsi="Times New Roman" w:cs="Times New Roman"/>
          <w:kern w:val="2"/>
          <w:sz w:val="28"/>
          <w:szCs w:val="28"/>
          <w:lang w:eastAsia="zh-CN" w:bidi="hi-IN"/>
        </w:rPr>
        <w:t xml:space="preserve">[Текст] </w:t>
      </w:r>
      <w:r w:rsidRPr="00EF1A83">
        <w:rPr>
          <w:rFonts w:ascii="Times New Roman" w:hAnsi="Times New Roman" w:cs="Times New Roman"/>
          <w:sz w:val="28"/>
          <w:szCs w:val="28"/>
        </w:rPr>
        <w:t>/</w:t>
      </w:r>
      <w:r w:rsidRPr="00EF1A83">
        <w:rPr>
          <w:rFonts w:ascii="Times New Roman" w:hAnsi="Times New Roman" w:cs="Times New Roman"/>
          <w:spacing w:val="20"/>
          <w:sz w:val="28"/>
          <w:szCs w:val="28"/>
        </w:rPr>
        <w:t xml:space="preserve"> </w:t>
      </w:r>
      <w:r w:rsidRPr="00EF1A83">
        <w:rPr>
          <w:rFonts w:ascii="Times New Roman" w:hAnsi="Times New Roman" w:cs="Times New Roman"/>
          <w:sz w:val="28"/>
          <w:szCs w:val="28"/>
        </w:rPr>
        <w:t>А.</w:t>
      </w:r>
      <w:r w:rsidRPr="00EF1A83">
        <w:rPr>
          <w:rFonts w:ascii="Times New Roman" w:hAnsi="Times New Roman" w:cs="Times New Roman"/>
          <w:spacing w:val="14"/>
          <w:sz w:val="28"/>
          <w:szCs w:val="28"/>
        </w:rPr>
        <w:t xml:space="preserve"> </w:t>
      </w:r>
      <w:r w:rsidRPr="00EF1A83">
        <w:rPr>
          <w:rFonts w:ascii="Times New Roman" w:hAnsi="Times New Roman" w:cs="Times New Roman"/>
          <w:sz w:val="28"/>
          <w:szCs w:val="28"/>
        </w:rPr>
        <w:t>А.</w:t>
      </w:r>
      <w:r w:rsidRPr="00EF1A83">
        <w:rPr>
          <w:rFonts w:ascii="Times New Roman" w:hAnsi="Times New Roman" w:cs="Times New Roman"/>
          <w:spacing w:val="14"/>
          <w:sz w:val="28"/>
          <w:szCs w:val="28"/>
        </w:rPr>
        <w:t xml:space="preserve"> </w:t>
      </w:r>
      <w:r w:rsidRPr="00EF1A83">
        <w:rPr>
          <w:rFonts w:ascii="Times New Roman" w:hAnsi="Times New Roman" w:cs="Times New Roman"/>
          <w:sz w:val="28"/>
          <w:szCs w:val="28"/>
        </w:rPr>
        <w:t>Леонтьев. - Москва :</w:t>
      </w:r>
      <w:r w:rsidRPr="00EF1A83">
        <w:rPr>
          <w:rFonts w:ascii="Times New Roman" w:hAnsi="Times New Roman" w:cs="Times New Roman"/>
          <w:spacing w:val="-6"/>
          <w:sz w:val="28"/>
          <w:szCs w:val="28"/>
        </w:rPr>
        <w:t xml:space="preserve"> </w:t>
      </w:r>
      <w:r w:rsidRPr="00EF1A83">
        <w:rPr>
          <w:rFonts w:ascii="Times New Roman" w:hAnsi="Times New Roman" w:cs="Times New Roman"/>
          <w:sz w:val="28"/>
          <w:szCs w:val="28"/>
        </w:rPr>
        <w:t>Красанд,</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2010.</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216</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BC7EAA" w:rsidRPr="00EF1A83" w:rsidRDefault="00BC7EAA" w:rsidP="00020706">
      <w:pPr>
        <w:pStyle w:val="a9"/>
        <w:widowControl w:val="0"/>
        <w:numPr>
          <w:ilvl w:val="0"/>
          <w:numId w:val="39"/>
        </w:numPr>
        <w:tabs>
          <w:tab w:val="left" w:pos="993"/>
          <w:tab w:val="left" w:pos="1372"/>
        </w:tabs>
        <w:autoSpaceDE w:val="0"/>
        <w:autoSpaceDN w:val="0"/>
        <w:spacing w:after="0" w:line="360" w:lineRule="auto"/>
        <w:ind w:left="0" w:right="223"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shd w:val="clear" w:color="auto" w:fill="FFFFFF"/>
        </w:rPr>
        <w:t xml:space="preserve">Мастюкова, Е. М. </w:t>
      </w:r>
      <w:r w:rsidRPr="00EF1A83">
        <w:rPr>
          <w:rFonts w:ascii="Times New Roman" w:hAnsi="Times New Roman" w:cs="Times New Roman"/>
          <w:sz w:val="28"/>
          <w:szCs w:val="28"/>
          <w:shd w:val="clear" w:color="auto" w:fill="FFFFFF"/>
        </w:rPr>
        <w:t>Онтогенетический подход к структуре дефекта при моторной алалии / Е. М. Мастюкова // Дефектология. — 1981. — № 6. — С. 13-20.</w:t>
      </w:r>
      <w:r w:rsidRPr="00EF1A83">
        <w:rPr>
          <w:rFonts w:ascii="Times New Roman" w:hAnsi="Times New Roman" w:cs="Times New Roman"/>
          <w:i/>
          <w:sz w:val="28"/>
          <w:szCs w:val="28"/>
        </w:rPr>
        <w:t xml:space="preserve"> </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3"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 xml:space="preserve">Михайленко, Н. Я. </w:t>
      </w:r>
      <w:r w:rsidRPr="00EF1A83">
        <w:rPr>
          <w:rFonts w:ascii="Times New Roman" w:hAnsi="Times New Roman" w:cs="Times New Roman"/>
          <w:sz w:val="28"/>
          <w:szCs w:val="28"/>
        </w:rPr>
        <w:t>Организация сюжетной игры в детском саду:</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 xml:space="preserve">пособие для воспитателя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 Н. Я. Михайленко, Н. А. Короткова. – Москва :</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ГНОМ</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и</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2010.</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96</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с.</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Нищева,</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Н.В.</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Примерная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адаптированная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программа</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коррекционно-развивающей работы в логопедической группе детского сада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для детей с тяжелыми нарушениями речи (общим недоразвитием речи) с 3 до</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7</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лет</w:t>
      </w:r>
      <w:r w:rsidRPr="00EF1A83">
        <w:rPr>
          <w:rFonts w:ascii="Times New Roman" w:hAnsi="Times New Roman" w:cs="Times New Roman"/>
          <w:spacing w:val="-2"/>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Н.</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В.</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Нищева.</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Санкт-Петербург</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6"/>
          <w:sz w:val="28"/>
          <w:szCs w:val="28"/>
        </w:rPr>
        <w:t xml:space="preserve"> </w:t>
      </w:r>
      <w:r w:rsidRPr="00EF1A83">
        <w:rPr>
          <w:rFonts w:ascii="Times New Roman" w:hAnsi="Times New Roman" w:cs="Times New Roman"/>
          <w:sz w:val="28"/>
          <w:szCs w:val="28"/>
        </w:rPr>
        <w:t>Просвещение,</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2014.</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203</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6"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 xml:space="preserve">Нищева, Н. В. </w:t>
      </w:r>
      <w:r w:rsidRPr="00EF1A83">
        <w:rPr>
          <w:rFonts w:ascii="Times New Roman" w:hAnsi="Times New Roman" w:cs="Times New Roman"/>
          <w:sz w:val="28"/>
          <w:szCs w:val="28"/>
        </w:rPr>
        <w:t>Система коррекционной работы в логопедической</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 xml:space="preserve">группе для детей с общим недоразвитием речи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 Н. В. Нищева. – Санкт-</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Петербург</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ДЕТСТВО-ПРЕСС,</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2004.</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528</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BC7EAA" w:rsidRPr="00EF1A83" w:rsidRDefault="00BC7EAA" w:rsidP="00020706">
      <w:pPr>
        <w:pStyle w:val="a9"/>
        <w:widowControl w:val="0"/>
        <w:numPr>
          <w:ilvl w:val="0"/>
          <w:numId w:val="39"/>
        </w:numPr>
        <w:tabs>
          <w:tab w:val="left" w:pos="993"/>
          <w:tab w:val="left" w:pos="1372"/>
        </w:tabs>
        <w:autoSpaceDE w:val="0"/>
        <w:autoSpaceDN w:val="0"/>
        <w:spacing w:after="0" w:line="360" w:lineRule="auto"/>
        <w:ind w:left="0" w:right="223" w:firstLine="709"/>
        <w:contextualSpacing w:val="0"/>
        <w:jc w:val="both"/>
        <w:rPr>
          <w:rFonts w:ascii="Times New Roman" w:hAnsi="Times New Roman" w:cs="Times New Roman"/>
          <w:sz w:val="28"/>
          <w:szCs w:val="28"/>
        </w:rPr>
      </w:pPr>
      <w:r w:rsidRPr="00EF1A83">
        <w:rPr>
          <w:rFonts w:ascii="Times New Roman" w:hAnsi="Times New Roman" w:cs="Times New Roman"/>
          <w:bCs/>
          <w:i/>
          <w:sz w:val="28"/>
          <w:szCs w:val="28"/>
          <w:shd w:val="clear" w:color="auto" w:fill="FFFFFF"/>
        </w:rPr>
        <w:t>Ожегов, С</w:t>
      </w:r>
      <w:r w:rsidR="00EF1A83" w:rsidRPr="00EF1A83">
        <w:rPr>
          <w:rFonts w:ascii="Times New Roman" w:hAnsi="Times New Roman" w:cs="Times New Roman"/>
          <w:bCs/>
          <w:i/>
          <w:sz w:val="28"/>
          <w:szCs w:val="28"/>
          <w:shd w:val="clear" w:color="auto" w:fill="FFFFFF"/>
        </w:rPr>
        <w:t>.</w:t>
      </w:r>
      <w:r w:rsidRPr="00EF1A83">
        <w:rPr>
          <w:rFonts w:ascii="Times New Roman" w:hAnsi="Times New Roman" w:cs="Times New Roman"/>
          <w:bCs/>
          <w:i/>
          <w:sz w:val="28"/>
          <w:szCs w:val="28"/>
          <w:shd w:val="clear" w:color="auto" w:fill="FFFFFF"/>
        </w:rPr>
        <w:t xml:space="preserve"> И.</w:t>
      </w:r>
      <w:r w:rsidR="00EF1A83" w:rsidRPr="00EF1A83">
        <w:rPr>
          <w:rFonts w:ascii="Times New Roman" w:hAnsi="Times New Roman" w:cs="Times New Roman"/>
          <w:b/>
          <w:bCs/>
          <w:sz w:val="28"/>
          <w:szCs w:val="28"/>
          <w:shd w:val="clear" w:color="auto" w:fill="FFFFFF"/>
        </w:rPr>
        <w:t xml:space="preserve"> </w:t>
      </w:r>
      <w:r w:rsidRPr="00EF1A83">
        <w:rPr>
          <w:rFonts w:ascii="Times New Roman" w:hAnsi="Times New Roman" w:cs="Times New Roman"/>
          <w:sz w:val="28"/>
          <w:szCs w:val="28"/>
          <w:shd w:val="clear" w:color="auto" w:fill="FFFFFF"/>
        </w:rPr>
        <w:t>Толковый словарь русского языка : 100000 слов, терминов и выражений : [новое издание] / Сергей Иванович Ожегов ; под общ. ред. Л. И. Скворцова. - 28-е изд., перераб. - Москва : Мир И образование, 2015. - 1375, [1] с. : портр.; 22 см. - (Новые словари).; ISBN 978-5-94666-657-2</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3"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Пиаже, Ж.-Ж.</w:t>
      </w:r>
      <w:r w:rsidRPr="00EF1A83">
        <w:rPr>
          <w:rFonts w:ascii="Times New Roman" w:hAnsi="Times New Roman" w:cs="Times New Roman"/>
          <w:sz w:val="28"/>
          <w:szCs w:val="28"/>
        </w:rPr>
        <w:t xml:space="preserve"> Речь и мышление ребенка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 Ж. Ж. Пиаже. – Москва :</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Римис,</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2014.</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448</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BC7EAA" w:rsidRPr="00EF1A83" w:rsidRDefault="00BC7EAA" w:rsidP="00020706">
      <w:pPr>
        <w:pStyle w:val="a9"/>
        <w:widowControl w:val="0"/>
        <w:numPr>
          <w:ilvl w:val="0"/>
          <w:numId w:val="39"/>
        </w:numPr>
        <w:tabs>
          <w:tab w:val="left" w:pos="993"/>
          <w:tab w:val="left" w:pos="1372"/>
        </w:tabs>
        <w:autoSpaceDE w:val="0"/>
        <w:autoSpaceDN w:val="0"/>
        <w:spacing w:after="0" w:line="360" w:lineRule="auto"/>
        <w:ind w:left="0" w:right="229" w:firstLine="709"/>
        <w:contextualSpacing w:val="0"/>
        <w:jc w:val="both"/>
        <w:rPr>
          <w:rFonts w:ascii="Times New Roman" w:hAnsi="Times New Roman" w:cs="Times New Roman"/>
          <w:sz w:val="28"/>
          <w:szCs w:val="28"/>
        </w:rPr>
      </w:pPr>
      <w:r w:rsidRPr="00EF1A83">
        <w:rPr>
          <w:rFonts w:ascii="Times New Roman" w:hAnsi="Times New Roman" w:cs="Times New Roman"/>
          <w:bCs/>
          <w:i/>
          <w:sz w:val="28"/>
          <w:szCs w:val="28"/>
          <w:shd w:val="clear" w:color="auto" w:fill="FFFFFF"/>
        </w:rPr>
        <w:t>Подласый, И</w:t>
      </w:r>
      <w:r w:rsidR="00EF1A83" w:rsidRPr="00EF1A83">
        <w:rPr>
          <w:rFonts w:ascii="Times New Roman" w:hAnsi="Times New Roman" w:cs="Times New Roman"/>
          <w:bCs/>
          <w:i/>
          <w:sz w:val="28"/>
          <w:szCs w:val="28"/>
          <w:shd w:val="clear" w:color="auto" w:fill="FFFFFF"/>
        </w:rPr>
        <w:t>.</w:t>
      </w:r>
      <w:r w:rsidRPr="00EF1A83">
        <w:rPr>
          <w:rFonts w:ascii="Times New Roman" w:hAnsi="Times New Roman" w:cs="Times New Roman"/>
          <w:bCs/>
          <w:i/>
          <w:sz w:val="28"/>
          <w:szCs w:val="28"/>
          <w:shd w:val="clear" w:color="auto" w:fill="FFFFFF"/>
        </w:rPr>
        <w:t xml:space="preserve"> П.</w:t>
      </w:r>
      <w:r w:rsidR="00EF1A83" w:rsidRPr="00EF1A83">
        <w:rPr>
          <w:rFonts w:ascii="Times New Roman" w:hAnsi="Times New Roman" w:cs="Times New Roman"/>
          <w:b/>
          <w:bCs/>
          <w:sz w:val="28"/>
          <w:szCs w:val="28"/>
          <w:shd w:val="clear" w:color="auto" w:fill="FFFFFF"/>
        </w:rPr>
        <w:t xml:space="preserve"> </w:t>
      </w:r>
      <w:r w:rsidRPr="00EF1A83">
        <w:rPr>
          <w:rFonts w:ascii="Times New Roman" w:hAnsi="Times New Roman" w:cs="Times New Roman"/>
          <w:sz w:val="28"/>
          <w:szCs w:val="28"/>
          <w:shd w:val="clear" w:color="auto" w:fill="FFFFFF"/>
        </w:rPr>
        <w:t>Педагогика : [Учеб. пособие для высш. пед. учеб. заведений] / И. П. Подласый. - Москва ; Гуманитар. изд. центр "ВЛАДОС" : Просвещение, 1996. - 630,[1] с. : ил.; 21 см.; ISBN 5-09-007344-9 (В пер.) : Б. ц.</w:t>
      </w:r>
      <w:r w:rsidRPr="00EF1A83">
        <w:rPr>
          <w:rFonts w:ascii="Times New Roman" w:hAnsi="Times New Roman" w:cs="Times New Roman"/>
          <w:sz w:val="28"/>
          <w:szCs w:val="28"/>
        </w:rPr>
        <w:t xml:space="preserve"> </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9" w:firstLine="709"/>
        <w:contextualSpacing w:val="0"/>
        <w:jc w:val="both"/>
        <w:rPr>
          <w:rFonts w:ascii="Times New Roman" w:hAnsi="Times New Roman" w:cs="Times New Roman"/>
          <w:sz w:val="28"/>
          <w:szCs w:val="28"/>
        </w:rPr>
      </w:pPr>
      <w:r w:rsidRPr="00EF1A83">
        <w:rPr>
          <w:rFonts w:ascii="Times New Roman" w:hAnsi="Times New Roman" w:cs="Times New Roman"/>
          <w:sz w:val="28"/>
          <w:szCs w:val="28"/>
        </w:rPr>
        <w:t>Преодоление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общего недоразвития</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речи дошкольников</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 xml:space="preserve"> / под</w:t>
      </w:r>
      <w:r w:rsidRPr="00EF1A83">
        <w:rPr>
          <w:rFonts w:ascii="Times New Roman" w:hAnsi="Times New Roman" w:cs="Times New Roman"/>
          <w:spacing w:val="70"/>
          <w:sz w:val="28"/>
          <w:szCs w:val="28"/>
        </w:rPr>
        <w:t xml:space="preserve"> </w:t>
      </w:r>
      <w:r w:rsidRPr="00EF1A83">
        <w:rPr>
          <w:rFonts w:ascii="Times New Roman" w:hAnsi="Times New Roman" w:cs="Times New Roman"/>
          <w:sz w:val="28"/>
          <w:szCs w:val="28"/>
        </w:rPr>
        <w:t>ред.</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Т.</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В.</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Волосовец.</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 Москва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 Просвещение,</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2015.</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 256 с.</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6"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Рубинштейн, С. Л.</w:t>
      </w:r>
      <w:r w:rsidRPr="00EF1A83">
        <w:rPr>
          <w:rFonts w:ascii="Times New Roman" w:hAnsi="Times New Roman" w:cs="Times New Roman"/>
          <w:sz w:val="28"/>
          <w:szCs w:val="28"/>
        </w:rPr>
        <w:t xml:space="preserve"> Речь и общение. Функции речи. Развитие речи у</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детей</w:t>
      </w:r>
      <w:r w:rsidRPr="00EF1A83">
        <w:rPr>
          <w:rFonts w:ascii="Times New Roman" w:hAnsi="Times New Roman" w:cs="Times New Roman"/>
          <w:spacing w:val="-1"/>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Л.</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Рубинштейн.</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Санкт-Петербург</w:t>
      </w:r>
      <w:r w:rsidRPr="00EF1A83">
        <w:rPr>
          <w:rFonts w:ascii="Times New Roman" w:hAnsi="Times New Roman" w:cs="Times New Roman"/>
          <w:spacing w:val="6"/>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6"/>
          <w:sz w:val="28"/>
          <w:szCs w:val="28"/>
        </w:rPr>
        <w:t xml:space="preserve"> </w:t>
      </w:r>
      <w:r w:rsidRPr="00EF1A83">
        <w:rPr>
          <w:rFonts w:ascii="Times New Roman" w:hAnsi="Times New Roman" w:cs="Times New Roman"/>
          <w:sz w:val="28"/>
          <w:szCs w:val="28"/>
        </w:rPr>
        <w:t>Питер,</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2002.</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315</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2D5F19" w:rsidRPr="00EF1A83" w:rsidRDefault="002D5F19" w:rsidP="00020706">
      <w:pPr>
        <w:pStyle w:val="a9"/>
        <w:widowControl w:val="0"/>
        <w:numPr>
          <w:ilvl w:val="0"/>
          <w:numId w:val="39"/>
        </w:numPr>
        <w:tabs>
          <w:tab w:val="left" w:pos="993"/>
          <w:tab w:val="left" w:pos="1372"/>
        </w:tabs>
        <w:autoSpaceDE w:val="0"/>
        <w:autoSpaceDN w:val="0"/>
        <w:spacing w:after="0" w:line="360" w:lineRule="auto"/>
        <w:ind w:left="0" w:right="226"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shd w:val="clear" w:color="auto" w:fill="FFFFFF"/>
        </w:rPr>
        <w:lastRenderedPageBreak/>
        <w:t>Рудакова, Н.П.</w:t>
      </w:r>
      <w:r w:rsidRPr="00EF1A83">
        <w:rPr>
          <w:rFonts w:ascii="Times New Roman" w:hAnsi="Times New Roman" w:cs="Times New Roman"/>
          <w:sz w:val="28"/>
          <w:szCs w:val="28"/>
          <w:shd w:val="clear" w:color="auto" w:fill="FFFFFF"/>
        </w:rPr>
        <w:t xml:space="preserve"> Проблемы овладения предложно-падежными конструкциями детьми дошкольного возраста в норме и с речевой патологией / Н. П. Рудакова // Воспитание и обучение детей с нарушениями развития. — 2002. — № 6. — С. 712.</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32"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Сазонова,</w:t>
      </w:r>
      <w:r w:rsidR="00C86529" w:rsidRPr="00EF1A83">
        <w:rPr>
          <w:rFonts w:ascii="Times New Roman" w:hAnsi="Times New Roman" w:cs="Times New Roman"/>
          <w:i/>
          <w:sz w:val="28"/>
          <w:szCs w:val="28"/>
        </w:rPr>
        <w:t xml:space="preserve"> </w:t>
      </w:r>
      <w:r w:rsidRPr="00EF1A83">
        <w:rPr>
          <w:rFonts w:ascii="Times New Roman" w:hAnsi="Times New Roman" w:cs="Times New Roman"/>
          <w:i/>
          <w:sz w:val="28"/>
          <w:szCs w:val="28"/>
        </w:rPr>
        <w:t>С.Н.</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Развитие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речи</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дошкольников</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общим</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недоразвитием речи</w:t>
      </w:r>
      <w:r w:rsidRPr="00EF1A83">
        <w:rPr>
          <w:rFonts w:ascii="Times New Roman" w:hAnsi="Times New Roman" w:cs="Times New Roman"/>
          <w:spacing w:val="-1"/>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С.</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Н.</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Сазонова.</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Москва :</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Академия,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2007.</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144с.</w:t>
      </w:r>
    </w:p>
    <w:p w:rsidR="00BC7EAA" w:rsidRPr="00EF1A83" w:rsidRDefault="00BC7EAA" w:rsidP="00020706">
      <w:pPr>
        <w:pStyle w:val="a9"/>
        <w:widowControl w:val="0"/>
        <w:numPr>
          <w:ilvl w:val="0"/>
          <w:numId w:val="39"/>
        </w:numPr>
        <w:tabs>
          <w:tab w:val="left" w:pos="993"/>
          <w:tab w:val="left" w:pos="1372"/>
        </w:tabs>
        <w:autoSpaceDE w:val="0"/>
        <w:autoSpaceDN w:val="0"/>
        <w:spacing w:after="0" w:line="360" w:lineRule="auto"/>
        <w:ind w:left="0" w:right="223" w:firstLine="709"/>
        <w:contextualSpacing w:val="0"/>
        <w:jc w:val="both"/>
        <w:rPr>
          <w:rFonts w:ascii="Times New Roman" w:hAnsi="Times New Roman" w:cs="Times New Roman"/>
          <w:sz w:val="28"/>
          <w:szCs w:val="28"/>
        </w:rPr>
      </w:pPr>
      <w:r w:rsidRPr="00EF1A83">
        <w:rPr>
          <w:rFonts w:ascii="Times New Roman" w:hAnsi="Times New Roman" w:cs="Times New Roman"/>
          <w:bCs/>
          <w:i/>
          <w:sz w:val="28"/>
          <w:szCs w:val="28"/>
          <w:shd w:val="clear" w:color="auto" w:fill="FFFFFF"/>
        </w:rPr>
        <w:t>Сафонова,</w:t>
      </w:r>
      <w:r w:rsidR="00EF1A83" w:rsidRPr="00EF1A83">
        <w:rPr>
          <w:rFonts w:ascii="Times New Roman" w:hAnsi="Times New Roman" w:cs="Times New Roman"/>
          <w:bCs/>
          <w:i/>
          <w:sz w:val="28"/>
          <w:szCs w:val="28"/>
          <w:shd w:val="clear" w:color="auto" w:fill="FFFFFF"/>
        </w:rPr>
        <w:t xml:space="preserve"> </w:t>
      </w:r>
      <w:r w:rsidRPr="00EF1A83">
        <w:rPr>
          <w:rFonts w:ascii="Times New Roman" w:hAnsi="Times New Roman" w:cs="Times New Roman"/>
          <w:bCs/>
          <w:i/>
          <w:sz w:val="28"/>
          <w:szCs w:val="28"/>
          <w:shd w:val="clear" w:color="auto" w:fill="FFFFFF"/>
        </w:rPr>
        <w:t>О</w:t>
      </w:r>
      <w:r w:rsidR="00EF1A83" w:rsidRPr="00EF1A83">
        <w:rPr>
          <w:rFonts w:ascii="Times New Roman" w:hAnsi="Times New Roman" w:cs="Times New Roman"/>
          <w:bCs/>
          <w:i/>
          <w:sz w:val="28"/>
          <w:szCs w:val="28"/>
          <w:shd w:val="clear" w:color="auto" w:fill="FFFFFF"/>
        </w:rPr>
        <w:t>.</w:t>
      </w:r>
      <w:r w:rsidRPr="00EF1A83">
        <w:rPr>
          <w:rFonts w:ascii="Times New Roman" w:hAnsi="Times New Roman" w:cs="Times New Roman"/>
          <w:bCs/>
          <w:i/>
          <w:sz w:val="28"/>
          <w:szCs w:val="28"/>
          <w:shd w:val="clear" w:color="auto" w:fill="FFFFFF"/>
        </w:rPr>
        <w:t xml:space="preserve"> В.</w:t>
      </w:r>
      <w:r w:rsidR="00EF1A83" w:rsidRPr="00EF1A83">
        <w:rPr>
          <w:rFonts w:ascii="Times New Roman" w:hAnsi="Times New Roman" w:cs="Times New Roman"/>
          <w:b/>
          <w:bCs/>
          <w:sz w:val="28"/>
          <w:szCs w:val="28"/>
          <w:shd w:val="clear" w:color="auto" w:fill="FFFFFF"/>
        </w:rPr>
        <w:t xml:space="preserve"> </w:t>
      </w:r>
      <w:r w:rsidRPr="00EF1A83">
        <w:rPr>
          <w:rFonts w:ascii="Times New Roman" w:hAnsi="Times New Roman" w:cs="Times New Roman"/>
          <w:sz w:val="28"/>
          <w:szCs w:val="28"/>
          <w:shd w:val="clear" w:color="auto" w:fill="FFFFFF"/>
        </w:rPr>
        <w:t xml:space="preserve">Активизация речевого общения детей старшего дошкольного возраста с общим недоразвитием речи : автореферат дис. ... кандидата педагогических наук : 13.00.03 / Сафонова Ольга Владимировна; [Место защиты: Моск. пед. гос. ун-т]. - Москва, 2007. - 19 с. </w:t>
      </w:r>
    </w:p>
    <w:p w:rsidR="00BC7EAA" w:rsidRPr="00EF1A83" w:rsidRDefault="00BC7EAA" w:rsidP="00020706">
      <w:pPr>
        <w:pStyle w:val="a9"/>
        <w:widowControl w:val="0"/>
        <w:numPr>
          <w:ilvl w:val="0"/>
          <w:numId w:val="39"/>
        </w:numPr>
        <w:tabs>
          <w:tab w:val="left" w:pos="993"/>
          <w:tab w:val="left" w:pos="1372"/>
        </w:tabs>
        <w:autoSpaceDE w:val="0"/>
        <w:autoSpaceDN w:val="0"/>
        <w:spacing w:after="0" w:line="360" w:lineRule="auto"/>
        <w:ind w:left="0" w:right="223" w:firstLine="709"/>
        <w:contextualSpacing w:val="0"/>
        <w:jc w:val="both"/>
        <w:rPr>
          <w:rFonts w:ascii="Times New Roman" w:hAnsi="Times New Roman" w:cs="Times New Roman"/>
          <w:sz w:val="28"/>
          <w:szCs w:val="28"/>
        </w:rPr>
      </w:pPr>
      <w:r w:rsidRPr="00EF1A83">
        <w:rPr>
          <w:rFonts w:ascii="Times New Roman" w:hAnsi="Times New Roman" w:cs="Times New Roman"/>
          <w:sz w:val="28"/>
          <w:szCs w:val="28"/>
          <w:shd w:val="clear" w:color="auto" w:fill="FFFFFF"/>
        </w:rPr>
        <w:t>Сохин, Ф. А. Психолого-педагогические основы развития речи дошкольников. — М. : МПСИ, 2002. — 221 с.</w:t>
      </w:r>
      <w:r w:rsidRPr="00EF1A83">
        <w:rPr>
          <w:rFonts w:ascii="Times New Roman" w:hAnsi="Times New Roman" w:cs="Times New Roman"/>
          <w:i/>
          <w:sz w:val="28"/>
          <w:szCs w:val="28"/>
        </w:rPr>
        <w:t xml:space="preserve"> </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3"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Усова, А. П.</w:t>
      </w:r>
      <w:r w:rsidRPr="00EF1A83">
        <w:rPr>
          <w:rFonts w:ascii="Times New Roman" w:hAnsi="Times New Roman" w:cs="Times New Roman"/>
          <w:sz w:val="28"/>
          <w:szCs w:val="28"/>
        </w:rPr>
        <w:t xml:space="preserve"> Роль игры в воспитании детей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 А. П. Усова. – Москва:</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Просвещение,</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1976.</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339</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855615"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31"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Ушакова,</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О.С.</w:t>
      </w:r>
      <w:r w:rsidRPr="00EF1A83">
        <w:rPr>
          <w:rFonts w:ascii="Times New Roman" w:hAnsi="Times New Roman" w:cs="Times New Roman"/>
          <w:sz w:val="28"/>
          <w:szCs w:val="28"/>
        </w:rPr>
        <w:t xml:space="preserve"> Методика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развития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речи</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детей</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дошкольного</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возраста</w:t>
      </w:r>
      <w:r w:rsidRPr="00EF1A83">
        <w:rPr>
          <w:rFonts w:ascii="Times New Roman" w:hAnsi="Times New Roman" w:cs="Times New Roman"/>
          <w:spacing w:val="-2"/>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О. С. Ушакова, Е. М.</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Струнина.</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Москва</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7"/>
          <w:sz w:val="28"/>
          <w:szCs w:val="28"/>
        </w:rPr>
        <w:t xml:space="preserve"> </w:t>
      </w:r>
      <w:r w:rsidRPr="00EF1A83">
        <w:rPr>
          <w:rFonts w:ascii="Times New Roman" w:hAnsi="Times New Roman" w:cs="Times New Roman"/>
          <w:sz w:val="28"/>
          <w:szCs w:val="28"/>
        </w:rPr>
        <w:t>ВЛАДОС, 2012.</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287</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с.</w:t>
      </w:r>
    </w:p>
    <w:p w:rsidR="00BC7EAA" w:rsidRPr="00EF1A83" w:rsidRDefault="00BC7EAA" w:rsidP="00020706">
      <w:pPr>
        <w:pStyle w:val="a9"/>
        <w:widowControl w:val="0"/>
        <w:numPr>
          <w:ilvl w:val="0"/>
          <w:numId w:val="39"/>
        </w:numPr>
        <w:tabs>
          <w:tab w:val="left" w:pos="993"/>
          <w:tab w:val="left" w:pos="1372"/>
        </w:tabs>
        <w:autoSpaceDE w:val="0"/>
        <w:autoSpaceDN w:val="0"/>
        <w:spacing w:after="0" w:line="360" w:lineRule="auto"/>
        <w:ind w:left="0" w:right="229" w:firstLine="709"/>
        <w:contextualSpacing w:val="0"/>
        <w:jc w:val="both"/>
        <w:rPr>
          <w:rFonts w:ascii="Times New Roman" w:hAnsi="Times New Roman" w:cs="Times New Roman"/>
          <w:sz w:val="28"/>
          <w:szCs w:val="28"/>
        </w:rPr>
      </w:pPr>
      <w:r w:rsidRPr="00EF1A83">
        <w:rPr>
          <w:rFonts w:ascii="Times New Roman" w:hAnsi="Times New Roman" w:cs="Times New Roman"/>
          <w:sz w:val="28"/>
          <w:szCs w:val="28"/>
          <w:shd w:val="clear" w:color="auto" w:fill="FFFFFF"/>
        </w:rPr>
        <w:t>Ушинский, К. Д. Воспитание человека: Избранное / К. Д. Ушинский. — М. : Карапуз, 2000. — 256 с.</w:t>
      </w:r>
      <w:r w:rsidRPr="00EF1A83">
        <w:rPr>
          <w:rFonts w:ascii="Times New Roman" w:hAnsi="Times New Roman" w:cs="Times New Roman"/>
          <w:i/>
          <w:sz w:val="28"/>
          <w:szCs w:val="28"/>
        </w:rPr>
        <w:t xml:space="preserve"> </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9"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 xml:space="preserve">Филичева,  </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Т. Б.</w:t>
      </w:r>
      <w:r w:rsidRPr="00EF1A83">
        <w:rPr>
          <w:rFonts w:ascii="Times New Roman" w:hAnsi="Times New Roman" w:cs="Times New Roman"/>
          <w:sz w:val="28"/>
          <w:szCs w:val="28"/>
        </w:rPr>
        <w:t xml:space="preserve">  </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 xml:space="preserve">Дети   с    ОНР.    Воспитание    и   обучение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 xml:space="preserve"> /</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Т.</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Б.</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Филичева,</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Т.</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В.</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Туманова.</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Москва :</w:t>
      </w:r>
      <w:r w:rsidRPr="00EF1A83">
        <w:rPr>
          <w:rFonts w:ascii="Times New Roman" w:hAnsi="Times New Roman" w:cs="Times New Roman"/>
          <w:spacing w:val="-6"/>
          <w:sz w:val="28"/>
          <w:szCs w:val="28"/>
        </w:rPr>
        <w:t xml:space="preserve"> </w:t>
      </w:r>
      <w:r w:rsidRPr="00EF1A83">
        <w:rPr>
          <w:rFonts w:ascii="Times New Roman" w:hAnsi="Times New Roman" w:cs="Times New Roman"/>
          <w:sz w:val="28"/>
          <w:szCs w:val="28"/>
        </w:rPr>
        <w:t>ГНОМ</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и Д,</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2000.</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128</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BC7EAA" w:rsidRPr="00EF1A83" w:rsidRDefault="00BC7EAA"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shd w:val="clear" w:color="auto" w:fill="FFFFFF"/>
        </w:rPr>
        <w:t>Фотекова, Т. А.</w:t>
      </w:r>
      <w:r w:rsidRPr="00EF1A83">
        <w:rPr>
          <w:rFonts w:ascii="Times New Roman" w:hAnsi="Times New Roman" w:cs="Times New Roman"/>
          <w:sz w:val="28"/>
          <w:szCs w:val="28"/>
          <w:shd w:val="clear" w:color="auto" w:fill="FFFFFF"/>
        </w:rPr>
        <w:t xml:space="preserve"> Сочетание нарушений познавательной и речевой сферы в структуре дефекта у детей с ОНР Т. А. Фотекова // Дефектология. — 1994. — № 2.— С. 9-13.</w:t>
      </w:r>
      <w:r w:rsidRPr="00EF1A83">
        <w:rPr>
          <w:rFonts w:ascii="Times New Roman" w:eastAsia="Times New Roman" w:hAnsi="Times New Roman" w:cs="Times New Roman"/>
          <w:i/>
          <w:sz w:val="28"/>
          <w:szCs w:val="28"/>
        </w:rPr>
        <w:t xml:space="preserve"> </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28" w:firstLine="709"/>
        <w:contextualSpacing w:val="0"/>
        <w:jc w:val="both"/>
        <w:rPr>
          <w:rFonts w:ascii="Times New Roman" w:hAnsi="Times New Roman" w:cs="Times New Roman"/>
          <w:sz w:val="28"/>
          <w:szCs w:val="28"/>
        </w:rPr>
      </w:pPr>
      <w:r w:rsidRPr="00EF1A83">
        <w:rPr>
          <w:rFonts w:ascii="Times New Roman" w:eastAsia="Times New Roman" w:hAnsi="Times New Roman" w:cs="Times New Roman"/>
          <w:i/>
          <w:sz w:val="28"/>
          <w:szCs w:val="28"/>
        </w:rPr>
        <w:t>Фридман, Л.М.</w:t>
      </w:r>
      <w:r w:rsidRPr="00EF1A83">
        <w:rPr>
          <w:rFonts w:ascii="Times New Roman" w:eastAsia="Times New Roman" w:hAnsi="Times New Roman" w:cs="Times New Roman"/>
          <w:sz w:val="28"/>
          <w:szCs w:val="28"/>
        </w:rPr>
        <w:t xml:space="preserve"> Наглядность и моделирование в обучении [Текст] / Л.М. Фридман. – М. : Знание, 2015. – 80 с.</w:t>
      </w:r>
    </w:p>
    <w:p w:rsidR="00FC47B1" w:rsidRPr="00EF1A83" w:rsidRDefault="00FC47B1" w:rsidP="00D855D9">
      <w:pPr>
        <w:widowControl w:val="0"/>
        <w:numPr>
          <w:ilvl w:val="0"/>
          <w:numId w:val="9"/>
        </w:numPr>
        <w:tabs>
          <w:tab w:val="left" w:pos="0"/>
          <w:tab w:val="left" w:pos="851"/>
          <w:tab w:val="left" w:pos="993"/>
          <w:tab w:val="left" w:pos="1276"/>
        </w:tabs>
        <w:spacing w:after="0" w:line="360" w:lineRule="auto"/>
        <w:ind w:left="0" w:firstLine="709"/>
        <w:jc w:val="both"/>
        <w:rPr>
          <w:rFonts w:ascii="Times New Roman" w:eastAsia="Times New Roman" w:hAnsi="Times New Roman" w:cs="Times New Roman"/>
          <w:sz w:val="28"/>
          <w:szCs w:val="28"/>
        </w:rPr>
      </w:pPr>
      <w:r w:rsidRPr="00EF1A83">
        <w:rPr>
          <w:rFonts w:ascii="Times New Roman" w:eastAsia="Times New Roman" w:hAnsi="Times New Roman" w:cs="Times New Roman"/>
          <w:i/>
          <w:iCs/>
          <w:sz w:val="28"/>
          <w:szCs w:val="28"/>
        </w:rPr>
        <w:t>Цукерман, Г.А.</w:t>
      </w:r>
      <w:r w:rsidRPr="00EF1A83">
        <w:rPr>
          <w:rFonts w:ascii="Times New Roman" w:eastAsia="Times New Roman" w:hAnsi="Times New Roman" w:cs="Times New Roman"/>
          <w:iCs/>
          <w:sz w:val="28"/>
          <w:szCs w:val="28"/>
        </w:rPr>
        <w:t xml:space="preserve"> </w:t>
      </w:r>
      <w:r w:rsidRPr="00EF1A83">
        <w:rPr>
          <w:rFonts w:ascii="Times New Roman" w:eastAsia="Times New Roman" w:hAnsi="Times New Roman" w:cs="Times New Roman"/>
          <w:sz w:val="28"/>
          <w:szCs w:val="28"/>
        </w:rPr>
        <w:t>Психологическое обследование младших школьников [Текст] : учебник / Г.А. Цукерман. – М. : Владос, 2014. – 160 с.</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30"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Чулкова,</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А.В.</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Методика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обучения</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диалогической</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речи</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детей</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lastRenderedPageBreak/>
        <w:t>дошкольного возраста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 xml:space="preserve">: дис. ... кандидата педагогических наук : 13.00.02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А.В.</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Чулкова.</w:t>
      </w:r>
      <w:r w:rsidRPr="00EF1A83">
        <w:rPr>
          <w:rFonts w:ascii="Times New Roman" w:hAnsi="Times New Roman" w:cs="Times New Roman"/>
          <w:spacing w:val="4"/>
          <w:sz w:val="28"/>
          <w:szCs w:val="28"/>
        </w:rPr>
        <w:t xml:space="preserve"> </w:t>
      </w:r>
      <w:r w:rsidRPr="00EF1A83">
        <w:rPr>
          <w:rFonts w:ascii="Times New Roman" w:hAnsi="Times New Roman" w:cs="Times New Roman"/>
          <w:sz w:val="28"/>
          <w:szCs w:val="28"/>
        </w:rPr>
        <w:t>– Одесса,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1994.</w:t>
      </w:r>
      <w:r w:rsidRPr="00EF1A83">
        <w:rPr>
          <w:rFonts w:ascii="Times New Roman" w:hAnsi="Times New Roman" w:cs="Times New Roman"/>
          <w:spacing w:val="5"/>
          <w:sz w:val="28"/>
          <w:szCs w:val="28"/>
        </w:rPr>
        <w:t xml:space="preserve"> </w:t>
      </w:r>
      <w:r w:rsidRPr="00EF1A83">
        <w:rPr>
          <w:rFonts w:ascii="Times New Roman" w:hAnsi="Times New Roman" w:cs="Times New Roman"/>
          <w:sz w:val="28"/>
          <w:szCs w:val="28"/>
        </w:rPr>
        <w:t>– 145</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c.</w:t>
      </w:r>
    </w:p>
    <w:p w:rsidR="00FC47B1"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right="233"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Чулкова,</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А.</w:t>
      </w:r>
      <w:r w:rsidRPr="00EF1A83">
        <w:rPr>
          <w:rFonts w:ascii="Times New Roman" w:hAnsi="Times New Roman" w:cs="Times New Roman"/>
          <w:i/>
          <w:spacing w:val="1"/>
          <w:sz w:val="28"/>
          <w:szCs w:val="28"/>
        </w:rPr>
        <w:t xml:space="preserve"> </w:t>
      </w:r>
      <w:r w:rsidRPr="00EF1A83">
        <w:rPr>
          <w:rFonts w:ascii="Times New Roman" w:hAnsi="Times New Roman" w:cs="Times New Roman"/>
          <w:i/>
          <w:sz w:val="28"/>
          <w:szCs w:val="28"/>
        </w:rPr>
        <w:t>В.</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Формирование</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диалога</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у</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дошкольников</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учеб.</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 xml:space="preserve">пособие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А.</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В.</w:t>
      </w:r>
      <w:r w:rsidRPr="00EF1A83">
        <w:rPr>
          <w:rFonts w:ascii="Times New Roman" w:hAnsi="Times New Roman" w:cs="Times New Roman"/>
          <w:spacing w:val="2"/>
          <w:sz w:val="28"/>
          <w:szCs w:val="28"/>
        </w:rPr>
        <w:t xml:space="preserve"> </w:t>
      </w:r>
      <w:r w:rsidRPr="00EF1A83">
        <w:rPr>
          <w:rFonts w:ascii="Times New Roman" w:hAnsi="Times New Roman" w:cs="Times New Roman"/>
          <w:sz w:val="28"/>
          <w:szCs w:val="28"/>
        </w:rPr>
        <w:t>Чулкова.</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 Ростов-на-Дону</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6"/>
          <w:sz w:val="28"/>
          <w:szCs w:val="28"/>
        </w:rPr>
        <w:t xml:space="preserve"> </w:t>
      </w:r>
      <w:r w:rsidRPr="00EF1A83">
        <w:rPr>
          <w:rFonts w:ascii="Times New Roman" w:hAnsi="Times New Roman" w:cs="Times New Roman"/>
          <w:sz w:val="28"/>
          <w:szCs w:val="28"/>
        </w:rPr>
        <w:t>Феникс,</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2008.</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220 с.</w:t>
      </w:r>
    </w:p>
    <w:p w:rsidR="00FC47B1" w:rsidRPr="00EF1A83" w:rsidRDefault="00C86529" w:rsidP="00020706">
      <w:pPr>
        <w:pStyle w:val="a9"/>
        <w:widowControl w:val="0"/>
        <w:numPr>
          <w:ilvl w:val="0"/>
          <w:numId w:val="39"/>
        </w:numPr>
        <w:tabs>
          <w:tab w:val="left" w:pos="993"/>
          <w:tab w:val="left" w:pos="1372"/>
        </w:tabs>
        <w:autoSpaceDE w:val="0"/>
        <w:autoSpaceDN w:val="0"/>
        <w:spacing w:after="0" w:line="360" w:lineRule="auto"/>
        <w:ind w:left="0" w:right="225"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Шаховская, С.</w:t>
      </w:r>
      <w:r w:rsidR="00FC47B1" w:rsidRPr="00EF1A83">
        <w:rPr>
          <w:rFonts w:ascii="Times New Roman" w:hAnsi="Times New Roman" w:cs="Times New Roman"/>
          <w:i/>
          <w:sz w:val="28"/>
          <w:szCs w:val="28"/>
        </w:rPr>
        <w:t>Н.</w:t>
      </w:r>
      <w:r w:rsidR="00FC47B1" w:rsidRPr="00EF1A83">
        <w:rPr>
          <w:rFonts w:ascii="Times New Roman" w:hAnsi="Times New Roman" w:cs="Times New Roman"/>
          <w:sz w:val="28"/>
          <w:szCs w:val="28"/>
        </w:rPr>
        <w:t xml:space="preserve"> Логопедические занятия в детском саду для детей</w:t>
      </w:r>
      <w:r w:rsidR="00FC47B1" w:rsidRPr="00EF1A83">
        <w:rPr>
          <w:rFonts w:ascii="Times New Roman" w:hAnsi="Times New Roman" w:cs="Times New Roman"/>
          <w:spacing w:val="1"/>
          <w:sz w:val="28"/>
          <w:szCs w:val="28"/>
        </w:rPr>
        <w:t xml:space="preserve"> </w:t>
      </w:r>
      <w:r w:rsidR="00FC47B1" w:rsidRPr="00EF1A83">
        <w:rPr>
          <w:rFonts w:ascii="Times New Roman" w:hAnsi="Times New Roman" w:cs="Times New Roman"/>
          <w:sz w:val="28"/>
          <w:szCs w:val="28"/>
        </w:rPr>
        <w:t xml:space="preserve">с нарушениями речи </w:t>
      </w:r>
      <w:r w:rsidR="00FC47B1" w:rsidRPr="00EF1A83">
        <w:rPr>
          <w:rFonts w:ascii="Times New Roman" w:eastAsia="SimSun" w:hAnsi="Times New Roman" w:cs="Times New Roman"/>
          <w:kern w:val="2"/>
          <w:sz w:val="28"/>
          <w:szCs w:val="28"/>
          <w:lang w:eastAsia="zh-CN" w:bidi="hi-IN"/>
        </w:rPr>
        <w:t>[Текст]</w:t>
      </w:r>
      <w:r w:rsidR="00FC47B1" w:rsidRPr="00EF1A83">
        <w:rPr>
          <w:rFonts w:ascii="Times New Roman" w:hAnsi="Times New Roman" w:cs="Times New Roman"/>
          <w:sz w:val="28"/>
          <w:szCs w:val="28"/>
        </w:rPr>
        <w:t>/ С. Н. Шаховская, Е. Д. Худенко. – Москва : Сфера,</w:t>
      </w:r>
      <w:r w:rsidR="00FC47B1" w:rsidRPr="00EF1A83">
        <w:rPr>
          <w:rFonts w:ascii="Times New Roman" w:hAnsi="Times New Roman" w:cs="Times New Roman"/>
          <w:spacing w:val="1"/>
          <w:sz w:val="28"/>
          <w:szCs w:val="28"/>
        </w:rPr>
        <w:t xml:space="preserve"> </w:t>
      </w:r>
      <w:r w:rsidR="00FC47B1" w:rsidRPr="00EF1A83">
        <w:rPr>
          <w:rFonts w:ascii="Times New Roman" w:hAnsi="Times New Roman" w:cs="Times New Roman"/>
          <w:sz w:val="28"/>
          <w:szCs w:val="28"/>
        </w:rPr>
        <w:t>2015.</w:t>
      </w:r>
      <w:r w:rsidR="00FC47B1" w:rsidRPr="00EF1A83">
        <w:rPr>
          <w:rFonts w:ascii="Times New Roman" w:hAnsi="Times New Roman" w:cs="Times New Roman"/>
          <w:spacing w:val="3"/>
          <w:sz w:val="28"/>
          <w:szCs w:val="28"/>
        </w:rPr>
        <w:t xml:space="preserve"> </w:t>
      </w:r>
      <w:r w:rsidR="00FC47B1" w:rsidRPr="00EF1A83">
        <w:rPr>
          <w:rFonts w:ascii="Times New Roman" w:hAnsi="Times New Roman" w:cs="Times New Roman"/>
          <w:sz w:val="28"/>
          <w:szCs w:val="28"/>
        </w:rPr>
        <w:t>–</w:t>
      </w:r>
      <w:r w:rsidR="00FC47B1" w:rsidRPr="00EF1A83">
        <w:rPr>
          <w:rFonts w:ascii="Times New Roman" w:hAnsi="Times New Roman" w:cs="Times New Roman"/>
          <w:spacing w:val="1"/>
          <w:sz w:val="28"/>
          <w:szCs w:val="28"/>
        </w:rPr>
        <w:t xml:space="preserve"> </w:t>
      </w:r>
      <w:r w:rsidR="00FC47B1" w:rsidRPr="00EF1A83">
        <w:rPr>
          <w:rFonts w:ascii="Times New Roman" w:hAnsi="Times New Roman" w:cs="Times New Roman"/>
          <w:sz w:val="28"/>
          <w:szCs w:val="28"/>
        </w:rPr>
        <w:t>87</w:t>
      </w:r>
      <w:r w:rsidR="00FC47B1" w:rsidRPr="00EF1A83">
        <w:rPr>
          <w:rFonts w:ascii="Times New Roman" w:hAnsi="Times New Roman" w:cs="Times New Roman"/>
          <w:spacing w:val="1"/>
          <w:sz w:val="28"/>
          <w:szCs w:val="28"/>
        </w:rPr>
        <w:t xml:space="preserve"> </w:t>
      </w:r>
      <w:r w:rsidR="00FC47B1" w:rsidRPr="00EF1A83">
        <w:rPr>
          <w:rFonts w:ascii="Times New Roman" w:hAnsi="Times New Roman" w:cs="Times New Roman"/>
          <w:sz w:val="28"/>
          <w:szCs w:val="28"/>
        </w:rPr>
        <w:t>с.</w:t>
      </w:r>
    </w:p>
    <w:p w:rsidR="00BC7EAA"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Шашкина,</w:t>
      </w:r>
      <w:r w:rsidRPr="00EF1A83">
        <w:rPr>
          <w:rFonts w:ascii="Times New Roman" w:hAnsi="Times New Roman" w:cs="Times New Roman"/>
          <w:i/>
          <w:spacing w:val="57"/>
          <w:sz w:val="28"/>
          <w:szCs w:val="28"/>
        </w:rPr>
        <w:t xml:space="preserve"> </w:t>
      </w:r>
      <w:r w:rsidRPr="00EF1A83">
        <w:rPr>
          <w:rFonts w:ascii="Times New Roman" w:hAnsi="Times New Roman" w:cs="Times New Roman"/>
          <w:i/>
          <w:sz w:val="28"/>
          <w:szCs w:val="28"/>
        </w:rPr>
        <w:t>Г.Р.</w:t>
      </w:r>
      <w:r w:rsidRPr="00EF1A83">
        <w:rPr>
          <w:rFonts w:ascii="Times New Roman" w:hAnsi="Times New Roman" w:cs="Times New Roman"/>
          <w:spacing w:val="57"/>
          <w:sz w:val="28"/>
          <w:szCs w:val="28"/>
        </w:rPr>
        <w:t xml:space="preserve"> </w:t>
      </w:r>
      <w:r w:rsidRPr="00EF1A83">
        <w:rPr>
          <w:rFonts w:ascii="Times New Roman" w:hAnsi="Times New Roman" w:cs="Times New Roman"/>
          <w:sz w:val="28"/>
          <w:szCs w:val="28"/>
        </w:rPr>
        <w:t>Логопедическая</w:t>
      </w:r>
      <w:r w:rsidRPr="00EF1A83">
        <w:rPr>
          <w:rFonts w:ascii="Times New Roman" w:hAnsi="Times New Roman" w:cs="Times New Roman"/>
          <w:spacing w:val="57"/>
          <w:sz w:val="28"/>
          <w:szCs w:val="28"/>
        </w:rPr>
        <w:t xml:space="preserve"> </w:t>
      </w:r>
      <w:r w:rsidRPr="00EF1A83">
        <w:rPr>
          <w:rFonts w:ascii="Times New Roman" w:hAnsi="Times New Roman" w:cs="Times New Roman"/>
          <w:sz w:val="28"/>
          <w:szCs w:val="28"/>
        </w:rPr>
        <w:t>работа</w:t>
      </w:r>
      <w:r w:rsidRPr="00EF1A83">
        <w:rPr>
          <w:rFonts w:ascii="Times New Roman" w:hAnsi="Times New Roman" w:cs="Times New Roman"/>
          <w:spacing w:val="57"/>
          <w:sz w:val="28"/>
          <w:szCs w:val="28"/>
        </w:rPr>
        <w:t xml:space="preserve"> </w:t>
      </w:r>
      <w:r w:rsidRPr="00EF1A83">
        <w:rPr>
          <w:rFonts w:ascii="Times New Roman" w:hAnsi="Times New Roman" w:cs="Times New Roman"/>
          <w:sz w:val="28"/>
          <w:szCs w:val="28"/>
        </w:rPr>
        <w:t>с</w:t>
      </w:r>
      <w:r w:rsidRPr="00EF1A83">
        <w:rPr>
          <w:rFonts w:ascii="Times New Roman" w:hAnsi="Times New Roman" w:cs="Times New Roman"/>
          <w:spacing w:val="56"/>
          <w:sz w:val="28"/>
          <w:szCs w:val="28"/>
        </w:rPr>
        <w:t xml:space="preserve"> </w:t>
      </w:r>
      <w:r w:rsidRPr="00EF1A83">
        <w:rPr>
          <w:rFonts w:ascii="Times New Roman" w:hAnsi="Times New Roman" w:cs="Times New Roman"/>
          <w:sz w:val="28"/>
          <w:szCs w:val="28"/>
        </w:rPr>
        <w:t>дошкольниками</w:t>
      </w:r>
      <w:r w:rsidRPr="00EF1A83">
        <w:rPr>
          <w:rFonts w:ascii="Times New Roman" w:hAnsi="Times New Roman" w:cs="Times New Roman"/>
          <w:spacing w:val="6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54"/>
          <w:sz w:val="28"/>
          <w:szCs w:val="28"/>
        </w:rPr>
        <w:t xml:space="preserve"> </w:t>
      </w:r>
      <w:r w:rsidRPr="00EF1A83">
        <w:rPr>
          <w:rFonts w:ascii="Times New Roman" w:hAnsi="Times New Roman" w:cs="Times New Roman"/>
          <w:sz w:val="28"/>
          <w:szCs w:val="28"/>
        </w:rPr>
        <w:t>учеб. пособие</w:t>
      </w:r>
      <w:r w:rsidRPr="00EF1A83">
        <w:rPr>
          <w:rFonts w:ascii="Times New Roman" w:hAnsi="Times New Roman" w:cs="Times New Roman"/>
          <w:spacing w:val="8"/>
          <w:sz w:val="28"/>
          <w:szCs w:val="28"/>
        </w:rPr>
        <w:t xml:space="preserve"> </w:t>
      </w:r>
      <w:r w:rsidRPr="00EF1A83">
        <w:rPr>
          <w:rFonts w:ascii="Times New Roman" w:eastAsia="SimSun" w:hAnsi="Times New Roman" w:cs="Times New Roman"/>
          <w:kern w:val="2"/>
          <w:sz w:val="28"/>
          <w:szCs w:val="28"/>
          <w:lang w:eastAsia="zh-CN" w:bidi="hi-IN"/>
        </w:rPr>
        <w:t>[Текст]</w:t>
      </w:r>
      <w:r w:rsidRPr="00EF1A83">
        <w:rPr>
          <w:rFonts w:ascii="Times New Roman" w:hAnsi="Times New Roman" w:cs="Times New Roman"/>
          <w:sz w:val="28"/>
          <w:szCs w:val="28"/>
        </w:rPr>
        <w:t>/</w:t>
      </w:r>
      <w:r w:rsidRPr="00EF1A83">
        <w:rPr>
          <w:rFonts w:ascii="Times New Roman" w:hAnsi="Times New Roman" w:cs="Times New Roman"/>
          <w:spacing w:val="7"/>
          <w:sz w:val="28"/>
          <w:szCs w:val="28"/>
        </w:rPr>
        <w:t xml:space="preserve"> </w:t>
      </w:r>
      <w:r w:rsidRPr="00EF1A83">
        <w:rPr>
          <w:rFonts w:ascii="Times New Roman" w:hAnsi="Times New Roman" w:cs="Times New Roman"/>
          <w:sz w:val="28"/>
          <w:szCs w:val="28"/>
        </w:rPr>
        <w:t>Г.</w:t>
      </w:r>
      <w:r w:rsidRPr="00EF1A83">
        <w:rPr>
          <w:rFonts w:ascii="Times New Roman" w:hAnsi="Times New Roman" w:cs="Times New Roman"/>
          <w:spacing w:val="9"/>
          <w:sz w:val="28"/>
          <w:szCs w:val="28"/>
        </w:rPr>
        <w:t xml:space="preserve"> </w:t>
      </w:r>
      <w:r w:rsidRPr="00EF1A83">
        <w:rPr>
          <w:rFonts w:ascii="Times New Roman" w:hAnsi="Times New Roman" w:cs="Times New Roman"/>
          <w:sz w:val="28"/>
          <w:szCs w:val="28"/>
        </w:rPr>
        <w:t>Р.</w:t>
      </w:r>
      <w:r w:rsidRPr="00EF1A83">
        <w:rPr>
          <w:rFonts w:ascii="Times New Roman" w:hAnsi="Times New Roman" w:cs="Times New Roman"/>
          <w:spacing w:val="14"/>
          <w:sz w:val="28"/>
          <w:szCs w:val="28"/>
        </w:rPr>
        <w:t xml:space="preserve"> </w:t>
      </w:r>
      <w:r w:rsidRPr="00EF1A83">
        <w:rPr>
          <w:rFonts w:ascii="Times New Roman" w:hAnsi="Times New Roman" w:cs="Times New Roman"/>
          <w:sz w:val="28"/>
          <w:szCs w:val="28"/>
        </w:rPr>
        <w:t>Шашкина,</w:t>
      </w:r>
      <w:r w:rsidRPr="00EF1A83">
        <w:rPr>
          <w:rFonts w:ascii="Times New Roman" w:hAnsi="Times New Roman" w:cs="Times New Roman"/>
          <w:spacing w:val="9"/>
          <w:sz w:val="28"/>
          <w:szCs w:val="28"/>
        </w:rPr>
        <w:t xml:space="preserve"> </w:t>
      </w:r>
      <w:r w:rsidRPr="00EF1A83">
        <w:rPr>
          <w:rFonts w:ascii="Times New Roman" w:hAnsi="Times New Roman" w:cs="Times New Roman"/>
          <w:sz w:val="28"/>
          <w:szCs w:val="28"/>
        </w:rPr>
        <w:t>Л.</w:t>
      </w:r>
      <w:r w:rsidRPr="00EF1A83">
        <w:rPr>
          <w:rFonts w:ascii="Times New Roman" w:hAnsi="Times New Roman" w:cs="Times New Roman"/>
          <w:spacing w:val="14"/>
          <w:sz w:val="28"/>
          <w:szCs w:val="28"/>
        </w:rPr>
        <w:t xml:space="preserve"> </w:t>
      </w:r>
      <w:r w:rsidRPr="00EF1A83">
        <w:rPr>
          <w:rFonts w:ascii="Times New Roman" w:hAnsi="Times New Roman" w:cs="Times New Roman"/>
          <w:sz w:val="28"/>
          <w:szCs w:val="28"/>
        </w:rPr>
        <w:t>П.</w:t>
      </w:r>
      <w:r w:rsidRPr="00EF1A83">
        <w:rPr>
          <w:rFonts w:ascii="Times New Roman" w:hAnsi="Times New Roman" w:cs="Times New Roman"/>
          <w:spacing w:val="10"/>
          <w:sz w:val="28"/>
          <w:szCs w:val="28"/>
        </w:rPr>
        <w:t xml:space="preserve"> </w:t>
      </w:r>
      <w:r w:rsidRPr="00EF1A83">
        <w:rPr>
          <w:rFonts w:ascii="Times New Roman" w:hAnsi="Times New Roman" w:cs="Times New Roman"/>
          <w:sz w:val="28"/>
          <w:szCs w:val="28"/>
        </w:rPr>
        <w:t>Зернова,</w:t>
      </w:r>
      <w:r w:rsidRPr="00EF1A83">
        <w:rPr>
          <w:rFonts w:ascii="Times New Roman" w:hAnsi="Times New Roman" w:cs="Times New Roman"/>
          <w:spacing w:val="14"/>
          <w:sz w:val="28"/>
          <w:szCs w:val="28"/>
        </w:rPr>
        <w:t xml:space="preserve"> </w:t>
      </w:r>
      <w:r w:rsidRPr="00EF1A83">
        <w:rPr>
          <w:rFonts w:ascii="Times New Roman" w:hAnsi="Times New Roman" w:cs="Times New Roman"/>
          <w:sz w:val="28"/>
          <w:szCs w:val="28"/>
        </w:rPr>
        <w:t>И.</w:t>
      </w:r>
      <w:r w:rsidRPr="00EF1A83">
        <w:rPr>
          <w:rFonts w:ascii="Times New Roman" w:hAnsi="Times New Roman" w:cs="Times New Roman"/>
          <w:spacing w:val="14"/>
          <w:sz w:val="28"/>
          <w:szCs w:val="28"/>
        </w:rPr>
        <w:t xml:space="preserve"> </w:t>
      </w:r>
      <w:r w:rsidRPr="00EF1A83">
        <w:rPr>
          <w:rFonts w:ascii="Times New Roman" w:hAnsi="Times New Roman" w:cs="Times New Roman"/>
          <w:sz w:val="28"/>
          <w:szCs w:val="28"/>
        </w:rPr>
        <w:t>А.</w:t>
      </w:r>
      <w:r w:rsidRPr="00EF1A83">
        <w:rPr>
          <w:rFonts w:ascii="Times New Roman" w:hAnsi="Times New Roman" w:cs="Times New Roman"/>
          <w:spacing w:val="9"/>
          <w:sz w:val="28"/>
          <w:szCs w:val="28"/>
        </w:rPr>
        <w:t xml:space="preserve"> </w:t>
      </w:r>
      <w:r w:rsidRPr="00EF1A83">
        <w:rPr>
          <w:rFonts w:ascii="Times New Roman" w:hAnsi="Times New Roman" w:cs="Times New Roman"/>
          <w:sz w:val="28"/>
          <w:szCs w:val="28"/>
        </w:rPr>
        <w:t>Зимина.</w:t>
      </w:r>
      <w:r w:rsidRPr="00EF1A83">
        <w:rPr>
          <w:rFonts w:ascii="Times New Roman" w:hAnsi="Times New Roman" w:cs="Times New Roman"/>
          <w:spacing w:val="11"/>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7"/>
          <w:sz w:val="28"/>
          <w:szCs w:val="28"/>
        </w:rPr>
        <w:t xml:space="preserve"> </w:t>
      </w:r>
      <w:r w:rsidRPr="00EF1A83">
        <w:rPr>
          <w:rFonts w:ascii="Times New Roman" w:hAnsi="Times New Roman" w:cs="Times New Roman"/>
          <w:sz w:val="28"/>
          <w:szCs w:val="28"/>
        </w:rPr>
        <w:t>Москва</w:t>
      </w:r>
      <w:r w:rsidRPr="00EF1A83">
        <w:rPr>
          <w:rFonts w:ascii="Times New Roman" w:hAnsi="Times New Roman" w:cs="Times New Roman"/>
          <w:spacing w:val="1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1"/>
          <w:sz w:val="28"/>
          <w:szCs w:val="28"/>
        </w:rPr>
        <w:t xml:space="preserve"> </w:t>
      </w:r>
      <w:r w:rsidRPr="00EF1A83">
        <w:rPr>
          <w:rFonts w:ascii="Times New Roman" w:hAnsi="Times New Roman" w:cs="Times New Roman"/>
          <w:sz w:val="28"/>
          <w:szCs w:val="28"/>
        </w:rPr>
        <w:t>Академия,</w:t>
      </w:r>
      <w:r w:rsidRPr="00EF1A83">
        <w:rPr>
          <w:rFonts w:ascii="Times New Roman" w:hAnsi="Times New Roman" w:cs="Times New Roman"/>
          <w:spacing w:val="-67"/>
          <w:sz w:val="28"/>
          <w:szCs w:val="28"/>
        </w:rPr>
        <w:t xml:space="preserve"> </w:t>
      </w:r>
      <w:r w:rsidRPr="00EF1A83">
        <w:rPr>
          <w:rFonts w:ascii="Times New Roman" w:hAnsi="Times New Roman" w:cs="Times New Roman"/>
          <w:sz w:val="28"/>
          <w:szCs w:val="28"/>
        </w:rPr>
        <w:t>2015.</w:t>
      </w:r>
      <w:r w:rsidRPr="00EF1A83">
        <w:rPr>
          <w:rFonts w:ascii="Times New Roman" w:hAnsi="Times New Roman" w:cs="Times New Roman"/>
          <w:spacing w:val="3"/>
          <w:sz w:val="28"/>
          <w:szCs w:val="28"/>
        </w:rPr>
        <w:t xml:space="preserve"> </w:t>
      </w:r>
      <w:r w:rsidRPr="00EF1A83">
        <w:rPr>
          <w:rFonts w:ascii="Times New Roman" w:hAnsi="Times New Roman" w:cs="Times New Roman"/>
          <w:sz w:val="28"/>
          <w:szCs w:val="28"/>
        </w:rPr>
        <w:t>–</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240</w:t>
      </w:r>
      <w:r w:rsidRPr="00EF1A83">
        <w:rPr>
          <w:rFonts w:ascii="Times New Roman" w:hAnsi="Times New Roman" w:cs="Times New Roman"/>
          <w:spacing w:val="1"/>
          <w:sz w:val="28"/>
          <w:szCs w:val="28"/>
        </w:rPr>
        <w:t xml:space="preserve"> </w:t>
      </w:r>
      <w:r w:rsidRPr="00EF1A83">
        <w:rPr>
          <w:rFonts w:ascii="Times New Roman" w:hAnsi="Times New Roman" w:cs="Times New Roman"/>
          <w:sz w:val="28"/>
          <w:szCs w:val="28"/>
        </w:rPr>
        <w:t>с.</w:t>
      </w:r>
    </w:p>
    <w:p w:rsidR="00BC7EAA" w:rsidRPr="00EF1A83" w:rsidRDefault="00FC47B1" w:rsidP="00020706">
      <w:pPr>
        <w:pStyle w:val="a9"/>
        <w:widowControl w:val="0"/>
        <w:numPr>
          <w:ilvl w:val="0"/>
          <w:numId w:val="39"/>
        </w:numPr>
        <w:tabs>
          <w:tab w:val="left" w:pos="993"/>
          <w:tab w:val="left" w:pos="1372"/>
        </w:tabs>
        <w:autoSpaceDE w:val="0"/>
        <w:autoSpaceDN w:val="0"/>
        <w:spacing w:after="0" w:line="360" w:lineRule="auto"/>
        <w:ind w:left="0" w:firstLine="709"/>
        <w:contextualSpacing w:val="0"/>
        <w:jc w:val="both"/>
        <w:rPr>
          <w:rFonts w:ascii="Times New Roman" w:hAnsi="Times New Roman" w:cs="Times New Roman"/>
          <w:sz w:val="28"/>
          <w:szCs w:val="28"/>
        </w:rPr>
      </w:pPr>
      <w:r w:rsidRPr="00EF1A83">
        <w:rPr>
          <w:rFonts w:ascii="Times New Roman" w:eastAsia="Times New Roman" w:hAnsi="Times New Roman" w:cs="Times New Roman"/>
          <w:i/>
          <w:sz w:val="28"/>
          <w:szCs w:val="28"/>
        </w:rPr>
        <w:t>Швайко, Г.С.</w:t>
      </w:r>
      <w:r w:rsidRPr="00EF1A83">
        <w:rPr>
          <w:rFonts w:ascii="Times New Roman" w:eastAsia="Times New Roman" w:hAnsi="Times New Roman" w:cs="Times New Roman"/>
          <w:sz w:val="28"/>
          <w:szCs w:val="28"/>
        </w:rPr>
        <w:t xml:space="preserve"> Игры и игровые упражнения для развития речевой активности [Текст] / Швайко Г. С. – М. : Просвещение, 2008. – 120 с.</w:t>
      </w:r>
    </w:p>
    <w:p w:rsidR="00BC7EAA" w:rsidRPr="00EF1A83" w:rsidRDefault="00BC7EAA" w:rsidP="00020706">
      <w:pPr>
        <w:pStyle w:val="a9"/>
        <w:widowControl w:val="0"/>
        <w:numPr>
          <w:ilvl w:val="0"/>
          <w:numId w:val="39"/>
        </w:numPr>
        <w:tabs>
          <w:tab w:val="left" w:pos="993"/>
          <w:tab w:val="left" w:pos="1372"/>
        </w:tabs>
        <w:autoSpaceDE w:val="0"/>
        <w:autoSpaceDN w:val="0"/>
        <w:spacing w:after="0" w:line="360" w:lineRule="auto"/>
        <w:ind w:left="0" w:firstLine="709"/>
        <w:contextualSpacing w:val="0"/>
        <w:jc w:val="both"/>
        <w:rPr>
          <w:rFonts w:ascii="Times New Roman" w:hAnsi="Times New Roman" w:cs="Times New Roman"/>
          <w:sz w:val="28"/>
          <w:szCs w:val="28"/>
        </w:rPr>
      </w:pPr>
      <w:r w:rsidRPr="00EF1A83">
        <w:rPr>
          <w:rFonts w:ascii="Times New Roman" w:hAnsi="Times New Roman" w:cs="Times New Roman"/>
          <w:i/>
          <w:sz w:val="28"/>
          <w:szCs w:val="28"/>
        </w:rPr>
        <w:t>Щербак, С. Г.</w:t>
      </w:r>
      <w:r w:rsidRPr="00EF1A83">
        <w:rPr>
          <w:rFonts w:ascii="Times New Roman" w:hAnsi="Times New Roman" w:cs="Times New Roman"/>
          <w:sz w:val="28"/>
          <w:szCs w:val="28"/>
        </w:rPr>
        <w:t xml:space="preserve"> Изучение особенностей связной монологической речи детей с дизартрическими расстройствами / С. Г. Щербак // Дефектология. — 2010. — №1. — С. 47-56.</w:t>
      </w:r>
    </w:p>
    <w:p w:rsidR="00BC7EAA" w:rsidRPr="00EF1A83" w:rsidRDefault="00546000" w:rsidP="00020706">
      <w:pPr>
        <w:pStyle w:val="a9"/>
        <w:widowControl w:val="0"/>
        <w:numPr>
          <w:ilvl w:val="0"/>
          <w:numId w:val="39"/>
        </w:numPr>
        <w:tabs>
          <w:tab w:val="left" w:pos="993"/>
          <w:tab w:val="left" w:pos="1372"/>
        </w:tabs>
        <w:autoSpaceDE w:val="0"/>
        <w:autoSpaceDN w:val="0"/>
        <w:spacing w:after="0" w:line="360" w:lineRule="auto"/>
        <w:ind w:left="0" w:firstLine="709"/>
        <w:contextualSpacing w:val="0"/>
        <w:jc w:val="both"/>
        <w:rPr>
          <w:rFonts w:ascii="Times New Roman" w:hAnsi="Times New Roman" w:cs="Times New Roman"/>
          <w:sz w:val="28"/>
          <w:szCs w:val="28"/>
          <w:lang w:val="en-US"/>
        </w:rPr>
      </w:pPr>
      <w:r w:rsidRPr="00EF1A83">
        <w:rPr>
          <w:rFonts w:ascii="Times New Roman" w:eastAsia="Times New Roman" w:hAnsi="Times New Roman" w:cs="Times New Roman"/>
          <w:i/>
          <w:sz w:val="28"/>
          <w:szCs w:val="28"/>
          <w:lang w:val="en-US"/>
        </w:rPr>
        <w:t xml:space="preserve">Lowenstein, </w:t>
      </w:r>
      <w:r w:rsidRPr="00EF1A83">
        <w:rPr>
          <w:rFonts w:ascii="Times New Roman" w:eastAsia="Times New Roman" w:hAnsi="Times New Roman" w:cs="Times New Roman"/>
          <w:sz w:val="28"/>
          <w:szCs w:val="28"/>
          <w:lang w:val="en-US"/>
        </w:rPr>
        <w:t>L. Dyslexia a review of literature Text. / L. Lowenstein // Education today. -1996.-43, N3.-C. 25-32.</w:t>
      </w:r>
    </w:p>
    <w:p w:rsidR="00BC7EAA" w:rsidRPr="00EF1A83" w:rsidRDefault="00546000" w:rsidP="00020706">
      <w:pPr>
        <w:pStyle w:val="a9"/>
        <w:widowControl w:val="0"/>
        <w:numPr>
          <w:ilvl w:val="0"/>
          <w:numId w:val="39"/>
        </w:numPr>
        <w:tabs>
          <w:tab w:val="left" w:pos="993"/>
          <w:tab w:val="left" w:pos="1372"/>
        </w:tabs>
        <w:autoSpaceDE w:val="0"/>
        <w:autoSpaceDN w:val="0"/>
        <w:spacing w:after="0" w:line="360" w:lineRule="auto"/>
        <w:ind w:left="0" w:firstLine="709"/>
        <w:contextualSpacing w:val="0"/>
        <w:jc w:val="both"/>
        <w:rPr>
          <w:rFonts w:ascii="Times New Roman" w:hAnsi="Times New Roman" w:cs="Times New Roman"/>
          <w:sz w:val="28"/>
          <w:szCs w:val="28"/>
          <w:lang w:val="en-US"/>
        </w:rPr>
      </w:pPr>
      <w:r w:rsidRPr="00EF1A83">
        <w:rPr>
          <w:rFonts w:ascii="Times New Roman" w:eastAsia="Times New Roman" w:hAnsi="Times New Roman" w:cs="Times New Roman"/>
          <w:i/>
          <w:sz w:val="28"/>
          <w:szCs w:val="28"/>
          <w:lang w:val="en-US"/>
        </w:rPr>
        <w:t xml:space="preserve">Mousty, Ph. . </w:t>
      </w:r>
      <w:r w:rsidRPr="00EF1A83">
        <w:rPr>
          <w:rFonts w:ascii="Times New Roman" w:eastAsia="Times New Roman" w:hAnsi="Times New Roman" w:cs="Times New Roman"/>
          <w:sz w:val="28"/>
          <w:szCs w:val="28"/>
          <w:lang w:val="en-US"/>
        </w:rPr>
        <w:t xml:space="preserve">L'acquisition de 1'orthographe: donnees comparatives entre enfants normo-lecteurs et dyslexiques Text. / Ph. </w:t>
      </w:r>
      <w:r w:rsidRPr="00EF1A83">
        <w:rPr>
          <w:rFonts w:ascii="Times New Roman" w:eastAsia="Times New Roman" w:hAnsi="Times New Roman" w:cs="Times New Roman"/>
          <w:sz w:val="28"/>
          <w:szCs w:val="28"/>
        </w:rPr>
        <w:t>Mousty, Alegria J. // Revue francaise de pedagogie. 1999. - N 126. - C. 7-22</w:t>
      </w:r>
      <w:r w:rsidRPr="00EF1A83">
        <w:rPr>
          <w:rFonts w:ascii="Times New Roman" w:eastAsia="Times New Roman" w:hAnsi="Times New Roman" w:cs="Times New Roman"/>
          <w:sz w:val="28"/>
          <w:szCs w:val="28"/>
          <w:lang w:val="en-US"/>
        </w:rPr>
        <w:t>.</w:t>
      </w:r>
    </w:p>
    <w:p w:rsidR="00FF4F4F" w:rsidRPr="00EF1A83" w:rsidRDefault="00546000" w:rsidP="00020706">
      <w:pPr>
        <w:pStyle w:val="a9"/>
        <w:widowControl w:val="0"/>
        <w:numPr>
          <w:ilvl w:val="0"/>
          <w:numId w:val="39"/>
        </w:numPr>
        <w:tabs>
          <w:tab w:val="left" w:pos="993"/>
          <w:tab w:val="left" w:pos="1372"/>
        </w:tabs>
        <w:autoSpaceDE w:val="0"/>
        <w:autoSpaceDN w:val="0"/>
        <w:spacing w:after="0" w:line="360" w:lineRule="auto"/>
        <w:ind w:left="0" w:firstLine="709"/>
        <w:contextualSpacing w:val="0"/>
        <w:jc w:val="both"/>
        <w:rPr>
          <w:rFonts w:ascii="Times New Roman" w:hAnsi="Times New Roman" w:cs="Times New Roman"/>
          <w:sz w:val="28"/>
          <w:szCs w:val="28"/>
          <w:lang w:val="en-US"/>
        </w:rPr>
      </w:pPr>
      <w:r w:rsidRPr="00EF1A83">
        <w:rPr>
          <w:rFonts w:ascii="Times New Roman" w:eastAsia="Times New Roman" w:hAnsi="Times New Roman" w:cs="Times New Roman"/>
          <w:i/>
          <w:sz w:val="28"/>
          <w:szCs w:val="28"/>
          <w:lang w:val="en-US"/>
        </w:rPr>
        <w:t xml:space="preserve">Pavlidis, George Th. </w:t>
      </w:r>
      <w:r w:rsidRPr="00EF1A83">
        <w:rPr>
          <w:rFonts w:ascii="Times New Roman" w:eastAsia="Times New Roman" w:hAnsi="Times New Roman" w:cs="Times New Roman"/>
          <w:sz w:val="28"/>
          <w:szCs w:val="28"/>
          <w:lang w:val="en-US"/>
        </w:rPr>
        <w:t xml:space="preserve">Dyslexia: its neuropsychology and treatment / Ed. by George Th. Pavlidis a. Dennis F. Fisher. Repr. - Chichester etc.: Wiley, 1987. - XX, 316 </w:t>
      </w:r>
      <w:r w:rsidRPr="00EF1A83">
        <w:rPr>
          <w:rFonts w:ascii="Times New Roman" w:eastAsia="Times New Roman" w:hAnsi="Times New Roman" w:cs="Times New Roman"/>
          <w:sz w:val="28"/>
          <w:szCs w:val="28"/>
        </w:rPr>
        <w:t>с</w:t>
      </w:r>
      <w:r w:rsidRPr="00EF1A83">
        <w:rPr>
          <w:rFonts w:ascii="Times New Roman" w:eastAsia="Times New Roman" w:hAnsi="Times New Roman" w:cs="Times New Roman"/>
          <w:sz w:val="28"/>
          <w:szCs w:val="28"/>
          <w:lang w:val="en-US"/>
        </w:rPr>
        <w:t xml:space="preserve">.: </w:t>
      </w:r>
      <w:r w:rsidRPr="00EF1A83">
        <w:rPr>
          <w:rFonts w:ascii="Times New Roman" w:eastAsia="Times New Roman" w:hAnsi="Times New Roman" w:cs="Times New Roman"/>
          <w:sz w:val="28"/>
          <w:szCs w:val="28"/>
        </w:rPr>
        <w:t>ил</w:t>
      </w:r>
      <w:r w:rsidRPr="00EF1A83">
        <w:rPr>
          <w:rFonts w:ascii="Times New Roman" w:eastAsia="Times New Roman" w:hAnsi="Times New Roman" w:cs="Times New Roman"/>
          <w:sz w:val="28"/>
          <w:szCs w:val="28"/>
          <w:lang w:val="en-US"/>
        </w:rPr>
        <w:t>.1. Gl-Of -\</w:t>
      </w:r>
      <w:r w:rsidRPr="00EF1A83">
        <w:rPr>
          <w:rFonts w:ascii="Times New Roman" w:eastAsia="Times New Roman" w:hAnsi="Times New Roman" w:cs="Times New Roman"/>
          <w:sz w:val="28"/>
          <w:szCs w:val="28"/>
        </w:rPr>
        <w:t>ъ</w:t>
      </w:r>
      <w:r w:rsidRPr="00EF1A83">
        <w:rPr>
          <w:rFonts w:ascii="Times New Roman" w:eastAsia="Times New Roman" w:hAnsi="Times New Roman" w:cs="Times New Roman"/>
          <w:sz w:val="28"/>
          <w:szCs w:val="28"/>
          <w:lang w:val="en-US"/>
        </w:rPr>
        <w:t>/</w:t>
      </w:r>
      <w:r w:rsidRPr="00EF1A83">
        <w:rPr>
          <w:rFonts w:ascii="Times New Roman" w:eastAsia="Times New Roman" w:hAnsi="Times New Roman" w:cs="Times New Roman"/>
          <w:sz w:val="28"/>
          <w:szCs w:val="28"/>
        </w:rPr>
        <w:t>гаъ</w:t>
      </w:r>
      <w:r w:rsidRPr="00EF1A83">
        <w:rPr>
          <w:rFonts w:ascii="Times New Roman" w:eastAsia="Times New Roman" w:hAnsi="Times New Roman" w:cs="Times New Roman"/>
          <w:sz w:val="28"/>
          <w:szCs w:val="28"/>
          <w:lang w:val="en-US"/>
        </w:rPr>
        <w:t xml:space="preserve"> Tv2</w:t>
      </w:r>
    </w:p>
    <w:p w:rsidR="00FF4F4F" w:rsidRPr="00FB2D44" w:rsidRDefault="00FF4F4F" w:rsidP="00AD6E69">
      <w:pPr>
        <w:widowControl w:val="0"/>
        <w:spacing w:after="0" w:line="360" w:lineRule="auto"/>
        <w:ind w:firstLine="709"/>
        <w:jc w:val="both"/>
        <w:outlineLvl w:val="0"/>
        <w:rPr>
          <w:rFonts w:ascii="Calibri" w:eastAsia="Times New Roman" w:hAnsi="Calibri" w:cs="Times New Roman"/>
          <w:bCs/>
          <w:sz w:val="28"/>
          <w:szCs w:val="28"/>
          <w:lang w:val="en-US" w:eastAsia="ru-RU"/>
        </w:rPr>
      </w:pPr>
    </w:p>
    <w:p w:rsidR="00FF4F4F" w:rsidRPr="00FB2D44" w:rsidRDefault="00FF4F4F" w:rsidP="00AD6E69">
      <w:pPr>
        <w:spacing w:after="0" w:line="276" w:lineRule="auto"/>
        <w:rPr>
          <w:rFonts w:ascii="Calibri" w:eastAsia="Calibri" w:hAnsi="Calibri" w:cs="Times New Roman"/>
          <w:lang w:val="en-US"/>
        </w:rPr>
      </w:pPr>
    </w:p>
    <w:p w:rsidR="00FF4F4F" w:rsidRPr="00FB2D44" w:rsidRDefault="00FF4F4F" w:rsidP="00AD6E69">
      <w:pPr>
        <w:spacing w:after="0" w:line="276" w:lineRule="auto"/>
        <w:rPr>
          <w:rFonts w:ascii="Calibri" w:eastAsia="Calibri" w:hAnsi="Calibri" w:cs="Times New Roman"/>
          <w:lang w:val="en-US"/>
        </w:rPr>
      </w:pPr>
    </w:p>
    <w:p w:rsidR="00FF4F4F" w:rsidRPr="00FB2D44" w:rsidRDefault="00FF4F4F" w:rsidP="00AD6E69">
      <w:pPr>
        <w:spacing w:after="0" w:line="276" w:lineRule="auto"/>
        <w:rPr>
          <w:rFonts w:ascii="Calibri" w:eastAsia="Calibri" w:hAnsi="Calibri" w:cs="Times New Roman"/>
          <w:lang w:val="en-US"/>
        </w:rPr>
      </w:pPr>
    </w:p>
    <w:p w:rsidR="00FF4F4F" w:rsidRPr="00FB2D44" w:rsidRDefault="00FF4F4F" w:rsidP="00AD6E69">
      <w:pPr>
        <w:spacing w:after="0" w:line="276" w:lineRule="auto"/>
        <w:rPr>
          <w:rFonts w:ascii="Calibri" w:eastAsia="Calibri" w:hAnsi="Calibri" w:cs="Times New Roman"/>
          <w:lang w:val="en-US"/>
        </w:rPr>
      </w:pPr>
    </w:p>
    <w:p w:rsidR="00FF4F4F" w:rsidRPr="00FB2D44" w:rsidRDefault="00FF4F4F" w:rsidP="00AD6E69">
      <w:pPr>
        <w:spacing w:after="0" w:line="276" w:lineRule="auto"/>
        <w:rPr>
          <w:rFonts w:ascii="Calibri" w:eastAsia="Calibri" w:hAnsi="Calibri" w:cs="Times New Roman"/>
          <w:lang w:val="en-US"/>
        </w:rPr>
      </w:pPr>
    </w:p>
    <w:p w:rsidR="00FF4F4F" w:rsidRPr="00FB2D44" w:rsidRDefault="00FF4F4F" w:rsidP="00AD6E69">
      <w:pPr>
        <w:spacing w:after="0" w:line="276" w:lineRule="auto"/>
        <w:rPr>
          <w:rFonts w:ascii="Calibri" w:eastAsia="Calibri" w:hAnsi="Calibri" w:cs="Times New Roman"/>
          <w:lang w:val="en-US"/>
        </w:rPr>
      </w:pPr>
    </w:p>
    <w:p w:rsidR="00FF4F4F" w:rsidRPr="00FB2D44" w:rsidRDefault="00FF4F4F" w:rsidP="00AD6E69">
      <w:pPr>
        <w:spacing w:after="0" w:line="276" w:lineRule="auto"/>
        <w:rPr>
          <w:rFonts w:ascii="Calibri" w:eastAsia="Calibri" w:hAnsi="Calibri" w:cs="Times New Roman"/>
          <w:lang w:val="en-US"/>
        </w:rPr>
      </w:pPr>
    </w:p>
    <w:p w:rsidR="00FF4F4F" w:rsidRPr="00FB2D44" w:rsidRDefault="00FF4F4F" w:rsidP="00AD6E69">
      <w:pPr>
        <w:spacing w:after="0" w:line="276" w:lineRule="auto"/>
        <w:rPr>
          <w:rFonts w:ascii="Calibri" w:eastAsia="Calibri" w:hAnsi="Calibri" w:cs="Times New Roman"/>
          <w:lang w:val="en-US"/>
        </w:rPr>
      </w:pPr>
    </w:p>
    <w:p w:rsidR="00FF4F4F" w:rsidRPr="00FB2D44" w:rsidRDefault="00FF4F4F" w:rsidP="00AD6E69">
      <w:pPr>
        <w:spacing w:after="0" w:line="276" w:lineRule="auto"/>
        <w:rPr>
          <w:rFonts w:ascii="Calibri" w:eastAsia="Calibri" w:hAnsi="Calibri" w:cs="Times New Roman"/>
          <w:lang w:val="en-US"/>
        </w:rPr>
      </w:pPr>
    </w:p>
    <w:p w:rsidR="00FF4F4F" w:rsidRPr="00FB2D44" w:rsidRDefault="00DA3948" w:rsidP="00AD6E69">
      <w:pPr>
        <w:keepNext/>
        <w:keepLines/>
        <w:spacing w:after="0" w:line="360" w:lineRule="auto"/>
        <w:jc w:val="right"/>
        <w:outlineLvl w:val="0"/>
        <w:rPr>
          <w:rFonts w:ascii="Times New Roman" w:eastAsia="Times New Roman" w:hAnsi="Times New Roman" w:cs="Times New Roman"/>
          <w:bCs/>
          <w:sz w:val="28"/>
          <w:szCs w:val="28"/>
          <w:lang w:eastAsia="ru-RU"/>
        </w:rPr>
      </w:pPr>
      <w:bookmarkStart w:id="54" w:name="_Toc32955853"/>
      <w:bookmarkStart w:id="55" w:name="_Toc111636757"/>
      <w:bookmarkStart w:id="56" w:name="_Toc140347520"/>
      <w:r w:rsidRPr="00FB2D44">
        <w:rPr>
          <w:rFonts w:ascii="Times New Roman" w:eastAsia="Times New Roman" w:hAnsi="Times New Roman" w:cs="Times New Roman"/>
          <w:bCs/>
          <w:sz w:val="28"/>
          <w:szCs w:val="28"/>
          <w:lang w:eastAsia="ru-RU"/>
        </w:rPr>
        <w:lastRenderedPageBreak/>
        <w:t>П</w:t>
      </w:r>
      <w:r w:rsidR="00FF4F4F" w:rsidRPr="00FB2D44">
        <w:rPr>
          <w:rFonts w:ascii="Times New Roman" w:eastAsia="Times New Roman" w:hAnsi="Times New Roman" w:cs="Times New Roman"/>
          <w:bCs/>
          <w:sz w:val="28"/>
          <w:szCs w:val="28"/>
          <w:lang w:eastAsia="ru-RU"/>
        </w:rPr>
        <w:t>риложение 1</w:t>
      </w:r>
      <w:bookmarkEnd w:id="54"/>
      <w:bookmarkEnd w:id="55"/>
      <w:bookmarkEnd w:id="56"/>
    </w:p>
    <w:p w:rsidR="003B75AB" w:rsidRDefault="0072282D" w:rsidP="0072282D">
      <w:pPr>
        <w:ind w:firstLine="708"/>
        <w:jc w:val="center"/>
        <w:rPr>
          <w:rFonts w:ascii="Verdana" w:eastAsia="Times New Roman" w:hAnsi="Verdana" w:cs="Times New Roman"/>
          <w:b/>
          <w:sz w:val="24"/>
          <w:szCs w:val="24"/>
          <w:lang w:eastAsia="ru-RU"/>
        </w:rPr>
      </w:pPr>
      <w:r w:rsidRPr="00FB2D44">
        <w:rPr>
          <w:rFonts w:ascii="Verdana" w:hAnsi="Verdana" w:cs="Times New Roman"/>
          <w:b/>
          <w:sz w:val="24"/>
          <w:szCs w:val="24"/>
        </w:rPr>
        <w:t xml:space="preserve">Бланки с данными респондентов экспериментальной </w:t>
      </w:r>
      <w:r w:rsidRPr="003B75AB">
        <w:rPr>
          <w:rFonts w:ascii="Verdana" w:hAnsi="Verdana" w:cs="Times New Roman"/>
          <w:b/>
          <w:sz w:val="24"/>
          <w:szCs w:val="24"/>
        </w:rPr>
        <w:t xml:space="preserve">группы </w:t>
      </w:r>
      <w:r w:rsidR="00E93F9E" w:rsidRPr="003B75AB">
        <w:rPr>
          <w:rFonts w:ascii="Verdana" w:hAnsi="Verdana" w:cs="Times New Roman"/>
          <w:b/>
          <w:sz w:val="24"/>
          <w:szCs w:val="24"/>
        </w:rPr>
        <w:t xml:space="preserve">по </w:t>
      </w:r>
      <w:r w:rsidR="003B75AB" w:rsidRPr="003B75AB">
        <w:rPr>
          <w:rFonts w:ascii="Verdana" w:hAnsi="Verdana" w:cs="Times New Roman"/>
          <w:b/>
          <w:sz w:val="24"/>
          <w:szCs w:val="24"/>
        </w:rPr>
        <w:t>заданиям «</w:t>
      </w:r>
      <w:r w:rsidR="003B75AB" w:rsidRPr="003B75AB">
        <w:rPr>
          <w:rFonts w:ascii="Verdana" w:eastAsia="Times New Roman" w:hAnsi="Verdana" w:cs="Times New Roman"/>
          <w:b/>
          <w:sz w:val="24"/>
          <w:szCs w:val="24"/>
          <w:lang w:eastAsia="ru-RU"/>
        </w:rPr>
        <w:t xml:space="preserve">Тестовой методики диагностики устной речи» </w:t>
      </w:r>
    </w:p>
    <w:p w:rsidR="0072282D" w:rsidRPr="00FB2D44" w:rsidRDefault="003B75AB" w:rsidP="0072282D">
      <w:pPr>
        <w:ind w:firstLine="708"/>
        <w:jc w:val="center"/>
        <w:rPr>
          <w:rFonts w:ascii="Verdana" w:hAnsi="Verdana" w:cs="Times New Roman"/>
          <w:b/>
          <w:sz w:val="24"/>
          <w:szCs w:val="24"/>
        </w:rPr>
      </w:pPr>
      <w:r>
        <w:rPr>
          <w:rFonts w:ascii="Verdana" w:eastAsia="Times New Roman" w:hAnsi="Verdana" w:cs="Times New Roman"/>
          <w:b/>
          <w:sz w:val="24"/>
          <w:szCs w:val="24"/>
          <w:lang w:eastAsia="ru-RU"/>
        </w:rPr>
        <w:t xml:space="preserve">Автор: </w:t>
      </w:r>
      <w:r w:rsidR="00E93F9E" w:rsidRPr="003B75AB">
        <w:rPr>
          <w:rFonts w:ascii="Verdana" w:eastAsia="Times New Roman" w:hAnsi="Verdana" w:cs="Times New Roman"/>
          <w:b/>
          <w:sz w:val="24"/>
          <w:szCs w:val="24"/>
          <w:lang w:eastAsia="ru-RU"/>
        </w:rPr>
        <w:t>Т.А.</w:t>
      </w:r>
      <w:r w:rsidR="00E93F9E" w:rsidRPr="00FB2D44">
        <w:rPr>
          <w:rFonts w:ascii="Verdana" w:eastAsia="Times New Roman" w:hAnsi="Verdana" w:cs="Times New Roman"/>
          <w:b/>
          <w:sz w:val="24"/>
          <w:szCs w:val="24"/>
          <w:lang w:eastAsia="ru-RU"/>
        </w:rPr>
        <w:t xml:space="preserve"> Фотеков</w:t>
      </w:r>
      <w:r>
        <w:rPr>
          <w:rFonts w:ascii="Verdana" w:eastAsia="Times New Roman" w:hAnsi="Verdana" w:cs="Times New Roman"/>
          <w:b/>
          <w:sz w:val="24"/>
          <w:szCs w:val="24"/>
          <w:lang w:eastAsia="ru-RU"/>
        </w:rPr>
        <w:t>а</w:t>
      </w:r>
      <w:r w:rsidR="00E93F9E" w:rsidRPr="00FB2D44">
        <w:rPr>
          <w:rFonts w:ascii="Verdana" w:hAnsi="Verdana" w:cs="Times New Roman"/>
          <w:b/>
          <w:sz w:val="24"/>
          <w:szCs w:val="24"/>
        </w:rPr>
        <w:t xml:space="preserve"> </w:t>
      </w:r>
      <w:r w:rsidR="0072282D" w:rsidRPr="00FB2D44">
        <w:rPr>
          <w:rFonts w:ascii="Verdana" w:hAnsi="Verdana" w:cs="Times New Roman"/>
          <w:b/>
          <w:sz w:val="24"/>
          <w:szCs w:val="24"/>
        </w:rPr>
        <w:t>(констатирующий этап)</w:t>
      </w:r>
    </w:p>
    <w:tbl>
      <w:tblPr>
        <w:tblStyle w:val="ab"/>
        <w:tblW w:w="7008" w:type="dxa"/>
        <w:jc w:val="center"/>
        <w:tblInd w:w="-2141" w:type="dxa"/>
        <w:tblLayout w:type="fixed"/>
        <w:tblLook w:val="04A0"/>
      </w:tblPr>
      <w:tblGrid>
        <w:gridCol w:w="2047"/>
        <w:gridCol w:w="992"/>
        <w:gridCol w:w="993"/>
        <w:gridCol w:w="708"/>
        <w:gridCol w:w="567"/>
        <w:gridCol w:w="1701"/>
      </w:tblGrid>
      <w:tr w:rsidR="003B75AB" w:rsidRPr="00FB2D44" w:rsidTr="00972FA4">
        <w:trPr>
          <w:jc w:val="center"/>
        </w:trPr>
        <w:tc>
          <w:tcPr>
            <w:tcW w:w="2047" w:type="dxa"/>
            <w:vMerge w:val="restart"/>
            <w:tcBorders>
              <w:top w:val="single" w:sz="4" w:space="0" w:color="auto"/>
              <w:left w:val="single" w:sz="4" w:space="0" w:color="auto"/>
              <w:right w:val="single" w:sz="4" w:space="0" w:color="auto"/>
            </w:tcBorders>
            <w:vAlign w:val="center"/>
            <w:hideMark/>
          </w:tcPr>
          <w:p w:rsidR="003B75AB" w:rsidRPr="00FB2D44" w:rsidRDefault="003B75AB" w:rsidP="0072282D">
            <w:pPr>
              <w:jc w:val="center"/>
              <w:rPr>
                <w:rFonts w:ascii="Verdana" w:hAnsi="Verdana"/>
                <w:b/>
                <w:sz w:val="24"/>
                <w:szCs w:val="24"/>
              </w:rPr>
            </w:pPr>
            <w:r w:rsidRPr="00FB2D44">
              <w:rPr>
                <w:rFonts w:ascii="Verdana" w:hAnsi="Verdana"/>
                <w:b/>
                <w:sz w:val="24"/>
                <w:szCs w:val="24"/>
              </w:rPr>
              <w:t>Код участника</w:t>
            </w:r>
          </w:p>
        </w:tc>
        <w:tc>
          <w:tcPr>
            <w:tcW w:w="3260" w:type="dxa"/>
            <w:gridSpan w:val="4"/>
            <w:tcBorders>
              <w:top w:val="single" w:sz="4" w:space="0" w:color="auto"/>
              <w:left w:val="single" w:sz="4" w:space="0" w:color="auto"/>
              <w:bottom w:val="single" w:sz="4" w:space="0" w:color="auto"/>
              <w:right w:val="single" w:sz="4" w:space="0" w:color="auto"/>
            </w:tcBorders>
            <w:vAlign w:val="center"/>
            <w:hideMark/>
          </w:tcPr>
          <w:p w:rsidR="003B75AB" w:rsidRPr="00FB2D44" w:rsidRDefault="003B75AB" w:rsidP="0072282D">
            <w:pPr>
              <w:jc w:val="center"/>
              <w:rPr>
                <w:rFonts w:ascii="Verdana" w:hAnsi="Verdana"/>
                <w:b/>
                <w:sz w:val="24"/>
                <w:szCs w:val="24"/>
              </w:rPr>
            </w:pPr>
            <w:r>
              <w:rPr>
                <w:rFonts w:ascii="Verdana" w:hAnsi="Verdana"/>
                <w:b/>
                <w:sz w:val="24"/>
                <w:szCs w:val="24"/>
              </w:rPr>
              <w:t>№ задания</w:t>
            </w:r>
          </w:p>
        </w:tc>
        <w:tc>
          <w:tcPr>
            <w:tcW w:w="1701" w:type="dxa"/>
            <w:vMerge w:val="restart"/>
            <w:tcBorders>
              <w:top w:val="single" w:sz="4" w:space="0" w:color="auto"/>
              <w:left w:val="single" w:sz="4" w:space="0" w:color="auto"/>
              <w:right w:val="single" w:sz="4" w:space="0" w:color="auto"/>
            </w:tcBorders>
          </w:tcPr>
          <w:p w:rsidR="003B75AB" w:rsidRPr="00FB2D44" w:rsidRDefault="003B75AB" w:rsidP="0072282D">
            <w:pPr>
              <w:jc w:val="center"/>
              <w:rPr>
                <w:rFonts w:ascii="Verdana" w:hAnsi="Verdana"/>
                <w:b/>
                <w:sz w:val="24"/>
                <w:szCs w:val="24"/>
              </w:rPr>
            </w:pPr>
            <w:r w:rsidRPr="00FB2D44">
              <w:rPr>
                <w:rFonts w:ascii="Verdana" w:hAnsi="Verdana"/>
                <w:b/>
                <w:sz w:val="24"/>
                <w:szCs w:val="24"/>
              </w:rPr>
              <w:t>Средний  балл</w:t>
            </w:r>
          </w:p>
        </w:tc>
      </w:tr>
      <w:tr w:rsidR="003B75AB" w:rsidRPr="00FB2D44" w:rsidTr="00972FA4">
        <w:trPr>
          <w:jc w:val="center"/>
        </w:trPr>
        <w:tc>
          <w:tcPr>
            <w:tcW w:w="2047" w:type="dxa"/>
            <w:vMerge/>
            <w:tcBorders>
              <w:left w:val="single" w:sz="4" w:space="0" w:color="auto"/>
              <w:bottom w:val="single" w:sz="4" w:space="0" w:color="auto"/>
              <w:right w:val="single" w:sz="4" w:space="0" w:color="auto"/>
            </w:tcBorders>
            <w:vAlign w:val="center"/>
            <w:hideMark/>
          </w:tcPr>
          <w:p w:rsidR="003B75AB" w:rsidRPr="00FB2D44" w:rsidRDefault="003B75AB" w:rsidP="0072282D">
            <w:pPr>
              <w:jc w:val="center"/>
              <w:rPr>
                <w:rFonts w:ascii="Verdana" w:hAnsi="Verdana"/>
                <w:b/>
                <w:sz w:val="24"/>
                <w:szCs w:val="24"/>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3B75AB" w:rsidRPr="00FB2D44" w:rsidRDefault="003B75AB" w:rsidP="0072282D">
            <w:pPr>
              <w:jc w:val="center"/>
              <w:rPr>
                <w:rFonts w:ascii="Verdana" w:hAnsi="Verdana"/>
                <w:b/>
                <w:sz w:val="24"/>
                <w:szCs w:val="24"/>
              </w:rPr>
            </w:pPr>
            <w:r w:rsidRPr="00FB2D44">
              <w:rPr>
                <w:rFonts w:ascii="Verdana" w:hAnsi="Verdana"/>
                <w:b/>
                <w:sz w:val="24"/>
                <w:szCs w:val="24"/>
              </w:rPr>
              <w:t>1</w:t>
            </w:r>
          </w:p>
        </w:tc>
        <w:tc>
          <w:tcPr>
            <w:tcW w:w="993" w:type="dxa"/>
            <w:tcBorders>
              <w:top w:val="single" w:sz="4" w:space="0" w:color="auto"/>
              <w:left w:val="single" w:sz="4" w:space="0" w:color="auto"/>
              <w:bottom w:val="single" w:sz="4" w:space="0" w:color="auto"/>
              <w:right w:val="single" w:sz="4" w:space="0" w:color="auto"/>
            </w:tcBorders>
            <w:vAlign w:val="center"/>
            <w:hideMark/>
          </w:tcPr>
          <w:p w:rsidR="003B75AB" w:rsidRPr="00FB2D44" w:rsidRDefault="003B75AB" w:rsidP="0072282D">
            <w:pPr>
              <w:jc w:val="center"/>
              <w:rPr>
                <w:rFonts w:ascii="Verdana" w:hAnsi="Verdana"/>
                <w:b/>
                <w:sz w:val="24"/>
                <w:szCs w:val="24"/>
              </w:rPr>
            </w:pPr>
            <w:r w:rsidRPr="00FB2D44">
              <w:rPr>
                <w:rFonts w:ascii="Verdana" w:hAnsi="Verdana"/>
                <w:b/>
                <w:sz w:val="24"/>
                <w:szCs w:val="24"/>
              </w:rPr>
              <w:t>2</w:t>
            </w:r>
          </w:p>
        </w:tc>
        <w:tc>
          <w:tcPr>
            <w:tcW w:w="708" w:type="dxa"/>
            <w:tcBorders>
              <w:top w:val="single" w:sz="4" w:space="0" w:color="auto"/>
              <w:left w:val="single" w:sz="4" w:space="0" w:color="auto"/>
              <w:bottom w:val="single" w:sz="4" w:space="0" w:color="auto"/>
              <w:right w:val="single" w:sz="4" w:space="0" w:color="auto"/>
            </w:tcBorders>
            <w:vAlign w:val="center"/>
            <w:hideMark/>
          </w:tcPr>
          <w:p w:rsidR="003B75AB" w:rsidRPr="00FB2D44" w:rsidRDefault="003B75AB" w:rsidP="0072282D">
            <w:pPr>
              <w:jc w:val="center"/>
              <w:rPr>
                <w:rFonts w:ascii="Verdana" w:hAnsi="Verdana"/>
                <w:b/>
                <w:sz w:val="24"/>
                <w:szCs w:val="24"/>
              </w:rPr>
            </w:pPr>
            <w:r w:rsidRPr="00FB2D44">
              <w:rPr>
                <w:rFonts w:ascii="Verdana" w:hAnsi="Verdana"/>
                <w:b/>
                <w:sz w:val="24"/>
                <w:szCs w:val="24"/>
              </w:rPr>
              <w:t>3</w:t>
            </w:r>
          </w:p>
        </w:tc>
        <w:tc>
          <w:tcPr>
            <w:tcW w:w="567" w:type="dxa"/>
            <w:tcBorders>
              <w:top w:val="single" w:sz="4" w:space="0" w:color="auto"/>
              <w:left w:val="single" w:sz="4" w:space="0" w:color="auto"/>
              <w:bottom w:val="single" w:sz="4" w:space="0" w:color="auto"/>
              <w:right w:val="single" w:sz="4" w:space="0" w:color="auto"/>
            </w:tcBorders>
            <w:vAlign w:val="center"/>
            <w:hideMark/>
          </w:tcPr>
          <w:p w:rsidR="003B75AB" w:rsidRPr="00FB2D44" w:rsidRDefault="003B75AB" w:rsidP="0072282D">
            <w:pPr>
              <w:jc w:val="center"/>
              <w:rPr>
                <w:rFonts w:ascii="Verdana" w:hAnsi="Verdana"/>
                <w:b/>
                <w:sz w:val="24"/>
                <w:szCs w:val="24"/>
              </w:rPr>
            </w:pPr>
            <w:r w:rsidRPr="00FB2D44">
              <w:rPr>
                <w:rFonts w:ascii="Verdana" w:hAnsi="Verdana"/>
                <w:b/>
                <w:sz w:val="24"/>
                <w:szCs w:val="24"/>
              </w:rPr>
              <w:t>4</w:t>
            </w:r>
          </w:p>
        </w:tc>
        <w:tc>
          <w:tcPr>
            <w:tcW w:w="1701" w:type="dxa"/>
            <w:vMerge/>
            <w:tcBorders>
              <w:left w:val="single" w:sz="4" w:space="0" w:color="auto"/>
              <w:bottom w:val="single" w:sz="4" w:space="0" w:color="auto"/>
              <w:right w:val="single" w:sz="4" w:space="0" w:color="auto"/>
            </w:tcBorders>
          </w:tcPr>
          <w:p w:rsidR="003B75AB" w:rsidRPr="00FB2D44" w:rsidRDefault="003B75AB" w:rsidP="0072282D">
            <w:pPr>
              <w:jc w:val="center"/>
              <w:rPr>
                <w:rFonts w:ascii="Verdana" w:hAnsi="Verdana"/>
                <w:b/>
                <w:sz w:val="24"/>
                <w:szCs w:val="24"/>
              </w:rPr>
            </w:pP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2,5</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2</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2,25</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3</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4,75</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4</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4,75</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6</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3,25</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7</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3,25</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8</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9</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3,75</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10</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4,25</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11</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2,5</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12</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5,25</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13</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14</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2,25</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15</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5,5</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16</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17</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18</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1,5</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19</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4,75</w:t>
            </w:r>
          </w:p>
        </w:tc>
      </w:tr>
      <w:tr w:rsidR="0072282D" w:rsidRPr="00FB2D44" w:rsidTr="00B94881">
        <w:trPr>
          <w:jc w:val="center"/>
        </w:trPr>
        <w:tc>
          <w:tcPr>
            <w:tcW w:w="204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20</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993"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708"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1701"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3,5</w:t>
            </w:r>
          </w:p>
        </w:tc>
      </w:tr>
    </w:tbl>
    <w:p w:rsidR="0072282D" w:rsidRPr="00FB2D44" w:rsidRDefault="0072282D" w:rsidP="0072282D">
      <w:pPr>
        <w:ind w:firstLine="708"/>
        <w:jc w:val="center"/>
        <w:rPr>
          <w:rFonts w:ascii="Verdana" w:hAnsi="Verdana" w:cs="Times New Roman"/>
          <w:b/>
          <w:sz w:val="24"/>
          <w:szCs w:val="24"/>
        </w:rPr>
      </w:pPr>
    </w:p>
    <w:p w:rsidR="003B75AB" w:rsidRDefault="003B75AB" w:rsidP="0072282D">
      <w:pPr>
        <w:ind w:firstLine="708"/>
        <w:jc w:val="center"/>
        <w:rPr>
          <w:rFonts w:ascii="Verdana" w:eastAsia="Times New Roman" w:hAnsi="Verdana" w:cs="Times New Roman"/>
          <w:b/>
          <w:sz w:val="24"/>
          <w:szCs w:val="24"/>
          <w:lang w:eastAsia="ru-RU"/>
        </w:rPr>
      </w:pPr>
      <w:r w:rsidRPr="00FB2D44">
        <w:rPr>
          <w:rFonts w:ascii="Verdana" w:hAnsi="Verdana" w:cs="Times New Roman"/>
          <w:b/>
          <w:sz w:val="24"/>
          <w:szCs w:val="24"/>
        </w:rPr>
        <w:t xml:space="preserve">Бланки с данными респондентов экспериментальной </w:t>
      </w:r>
      <w:r w:rsidRPr="003B75AB">
        <w:rPr>
          <w:rFonts w:ascii="Verdana" w:hAnsi="Verdana" w:cs="Times New Roman"/>
          <w:b/>
          <w:sz w:val="24"/>
          <w:szCs w:val="24"/>
        </w:rPr>
        <w:t>группы по заданиям «</w:t>
      </w:r>
      <w:r w:rsidRPr="003B75AB">
        <w:rPr>
          <w:rFonts w:ascii="Verdana" w:eastAsia="Times New Roman" w:hAnsi="Verdana" w:cs="Times New Roman"/>
          <w:b/>
          <w:sz w:val="24"/>
          <w:szCs w:val="24"/>
          <w:lang w:eastAsia="ru-RU"/>
        </w:rPr>
        <w:t xml:space="preserve">Тестовой методики диагностики устной речи» </w:t>
      </w:r>
    </w:p>
    <w:p w:rsidR="0072282D" w:rsidRPr="00FB2D44" w:rsidRDefault="003B75AB" w:rsidP="0072282D">
      <w:pPr>
        <w:ind w:firstLine="708"/>
        <w:jc w:val="center"/>
        <w:rPr>
          <w:rFonts w:ascii="Verdana" w:hAnsi="Verdana" w:cs="Times New Roman"/>
          <w:b/>
          <w:sz w:val="24"/>
          <w:szCs w:val="24"/>
        </w:rPr>
      </w:pPr>
      <w:r>
        <w:rPr>
          <w:rFonts w:ascii="Verdana" w:eastAsia="Times New Roman" w:hAnsi="Verdana" w:cs="Times New Roman"/>
          <w:b/>
          <w:sz w:val="24"/>
          <w:szCs w:val="24"/>
          <w:lang w:eastAsia="ru-RU"/>
        </w:rPr>
        <w:t xml:space="preserve">Автор: </w:t>
      </w:r>
      <w:r w:rsidRPr="003B75AB">
        <w:rPr>
          <w:rFonts w:ascii="Verdana" w:eastAsia="Times New Roman" w:hAnsi="Verdana" w:cs="Times New Roman"/>
          <w:b/>
          <w:sz w:val="24"/>
          <w:szCs w:val="24"/>
          <w:lang w:eastAsia="ru-RU"/>
        </w:rPr>
        <w:t>Т.А.</w:t>
      </w:r>
      <w:r w:rsidRPr="00FB2D44">
        <w:rPr>
          <w:rFonts w:ascii="Verdana" w:eastAsia="Times New Roman" w:hAnsi="Verdana" w:cs="Times New Roman"/>
          <w:b/>
          <w:sz w:val="24"/>
          <w:szCs w:val="24"/>
          <w:lang w:eastAsia="ru-RU"/>
        </w:rPr>
        <w:t xml:space="preserve"> Фотеков</w:t>
      </w:r>
      <w:r>
        <w:rPr>
          <w:rFonts w:ascii="Verdana" w:eastAsia="Times New Roman" w:hAnsi="Verdana" w:cs="Times New Roman"/>
          <w:b/>
          <w:sz w:val="24"/>
          <w:szCs w:val="24"/>
          <w:lang w:eastAsia="ru-RU"/>
        </w:rPr>
        <w:t>а</w:t>
      </w:r>
      <w:r w:rsidRPr="00FB2D44">
        <w:rPr>
          <w:rFonts w:ascii="Verdana" w:hAnsi="Verdana" w:cs="Times New Roman"/>
          <w:b/>
          <w:sz w:val="24"/>
          <w:szCs w:val="24"/>
        </w:rPr>
        <w:t xml:space="preserve"> </w:t>
      </w:r>
      <w:r w:rsidR="0072282D" w:rsidRPr="00FB2D44">
        <w:rPr>
          <w:rFonts w:ascii="Verdana" w:hAnsi="Verdana" w:cs="Times New Roman"/>
          <w:b/>
          <w:sz w:val="24"/>
          <w:szCs w:val="24"/>
        </w:rPr>
        <w:t>(контрольный этап)</w:t>
      </w:r>
    </w:p>
    <w:tbl>
      <w:tblPr>
        <w:tblStyle w:val="ab"/>
        <w:tblW w:w="6764" w:type="dxa"/>
        <w:jc w:val="center"/>
        <w:tblInd w:w="-1613" w:type="dxa"/>
        <w:tblLayout w:type="fixed"/>
        <w:tblLook w:val="04A0"/>
      </w:tblPr>
      <w:tblGrid>
        <w:gridCol w:w="1944"/>
        <w:gridCol w:w="992"/>
        <w:gridCol w:w="567"/>
        <w:gridCol w:w="426"/>
        <w:gridCol w:w="850"/>
        <w:gridCol w:w="1985"/>
      </w:tblGrid>
      <w:tr w:rsidR="003B75AB" w:rsidRPr="00FB2D44" w:rsidTr="000E776B">
        <w:trPr>
          <w:jc w:val="center"/>
        </w:trPr>
        <w:tc>
          <w:tcPr>
            <w:tcW w:w="1944" w:type="dxa"/>
            <w:vMerge w:val="restart"/>
            <w:tcBorders>
              <w:top w:val="single" w:sz="4" w:space="0" w:color="auto"/>
              <w:left w:val="single" w:sz="4" w:space="0" w:color="auto"/>
              <w:right w:val="single" w:sz="4" w:space="0" w:color="auto"/>
            </w:tcBorders>
            <w:vAlign w:val="center"/>
            <w:hideMark/>
          </w:tcPr>
          <w:p w:rsidR="003B75AB" w:rsidRPr="00FB2D44" w:rsidRDefault="003B75AB" w:rsidP="0072282D">
            <w:pPr>
              <w:jc w:val="center"/>
              <w:rPr>
                <w:rFonts w:ascii="Verdana" w:hAnsi="Verdana"/>
                <w:b/>
                <w:sz w:val="24"/>
                <w:szCs w:val="24"/>
              </w:rPr>
            </w:pPr>
            <w:r w:rsidRPr="00FB2D44">
              <w:rPr>
                <w:rFonts w:ascii="Verdana" w:hAnsi="Verdana"/>
                <w:b/>
                <w:sz w:val="24"/>
                <w:szCs w:val="24"/>
              </w:rPr>
              <w:t>Код участника</w:t>
            </w:r>
          </w:p>
        </w:tc>
        <w:tc>
          <w:tcPr>
            <w:tcW w:w="2835" w:type="dxa"/>
            <w:gridSpan w:val="4"/>
            <w:tcBorders>
              <w:top w:val="single" w:sz="4" w:space="0" w:color="auto"/>
              <w:left w:val="single" w:sz="4" w:space="0" w:color="auto"/>
              <w:bottom w:val="single" w:sz="4" w:space="0" w:color="auto"/>
              <w:right w:val="single" w:sz="4" w:space="0" w:color="auto"/>
            </w:tcBorders>
            <w:vAlign w:val="center"/>
            <w:hideMark/>
          </w:tcPr>
          <w:p w:rsidR="003B75AB" w:rsidRPr="00FB2D44" w:rsidRDefault="003B75AB" w:rsidP="0072282D">
            <w:pPr>
              <w:jc w:val="center"/>
              <w:rPr>
                <w:rFonts w:ascii="Verdana" w:hAnsi="Verdana"/>
                <w:b/>
                <w:sz w:val="24"/>
                <w:szCs w:val="24"/>
              </w:rPr>
            </w:pPr>
            <w:r>
              <w:rPr>
                <w:rFonts w:ascii="Verdana" w:hAnsi="Verdana"/>
                <w:b/>
                <w:sz w:val="24"/>
                <w:szCs w:val="24"/>
              </w:rPr>
              <w:t>№ задания</w:t>
            </w:r>
          </w:p>
        </w:tc>
        <w:tc>
          <w:tcPr>
            <w:tcW w:w="1985" w:type="dxa"/>
            <w:vMerge w:val="restart"/>
            <w:tcBorders>
              <w:top w:val="single" w:sz="4" w:space="0" w:color="auto"/>
              <w:left w:val="single" w:sz="4" w:space="0" w:color="auto"/>
              <w:right w:val="single" w:sz="4" w:space="0" w:color="auto"/>
            </w:tcBorders>
          </w:tcPr>
          <w:p w:rsidR="003B75AB" w:rsidRPr="00FB2D44" w:rsidRDefault="003B75AB" w:rsidP="0072282D">
            <w:pPr>
              <w:jc w:val="center"/>
              <w:rPr>
                <w:rFonts w:ascii="Verdana" w:hAnsi="Verdana"/>
                <w:b/>
                <w:sz w:val="24"/>
                <w:szCs w:val="24"/>
              </w:rPr>
            </w:pPr>
            <w:r w:rsidRPr="00FB2D44">
              <w:rPr>
                <w:rFonts w:ascii="Verdana" w:hAnsi="Verdana"/>
                <w:b/>
                <w:sz w:val="24"/>
                <w:szCs w:val="24"/>
              </w:rPr>
              <w:t>Средний  балл</w:t>
            </w:r>
          </w:p>
        </w:tc>
      </w:tr>
      <w:tr w:rsidR="003B75AB" w:rsidRPr="00FB2D44" w:rsidTr="000E776B">
        <w:trPr>
          <w:jc w:val="center"/>
        </w:trPr>
        <w:tc>
          <w:tcPr>
            <w:tcW w:w="1944" w:type="dxa"/>
            <w:vMerge/>
            <w:tcBorders>
              <w:left w:val="single" w:sz="4" w:space="0" w:color="auto"/>
              <w:bottom w:val="single" w:sz="4" w:space="0" w:color="auto"/>
              <w:right w:val="single" w:sz="4" w:space="0" w:color="auto"/>
            </w:tcBorders>
            <w:vAlign w:val="center"/>
            <w:hideMark/>
          </w:tcPr>
          <w:p w:rsidR="003B75AB" w:rsidRPr="00FB2D44" w:rsidRDefault="003B75AB" w:rsidP="0072282D">
            <w:pPr>
              <w:jc w:val="center"/>
              <w:rPr>
                <w:rFonts w:ascii="Verdana" w:hAnsi="Verdana"/>
                <w:b/>
                <w:sz w:val="24"/>
                <w:szCs w:val="24"/>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3B75AB" w:rsidRPr="00FB2D44" w:rsidRDefault="003B75AB" w:rsidP="0072282D">
            <w:pPr>
              <w:jc w:val="center"/>
              <w:rPr>
                <w:rFonts w:ascii="Verdana" w:hAnsi="Verdana"/>
                <w:b/>
                <w:sz w:val="24"/>
                <w:szCs w:val="24"/>
              </w:rPr>
            </w:pPr>
            <w:r w:rsidRPr="00FB2D44">
              <w:rPr>
                <w:rFonts w:ascii="Verdana" w:hAnsi="Verdana"/>
                <w:b/>
                <w:sz w:val="24"/>
                <w:szCs w:val="24"/>
              </w:rP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3B75AB" w:rsidRPr="00FB2D44" w:rsidRDefault="003B75AB" w:rsidP="0072282D">
            <w:pPr>
              <w:jc w:val="center"/>
              <w:rPr>
                <w:rFonts w:ascii="Verdana" w:hAnsi="Verdana"/>
                <w:b/>
                <w:sz w:val="24"/>
                <w:szCs w:val="24"/>
              </w:rPr>
            </w:pPr>
            <w:r w:rsidRPr="00FB2D44">
              <w:rPr>
                <w:rFonts w:ascii="Verdana" w:hAnsi="Verdana"/>
                <w:b/>
                <w:sz w:val="24"/>
                <w:szCs w:val="24"/>
              </w:rPr>
              <w:t>2</w:t>
            </w:r>
          </w:p>
        </w:tc>
        <w:tc>
          <w:tcPr>
            <w:tcW w:w="426" w:type="dxa"/>
            <w:tcBorders>
              <w:top w:val="single" w:sz="4" w:space="0" w:color="auto"/>
              <w:left w:val="single" w:sz="4" w:space="0" w:color="auto"/>
              <w:bottom w:val="single" w:sz="4" w:space="0" w:color="auto"/>
              <w:right w:val="single" w:sz="4" w:space="0" w:color="auto"/>
            </w:tcBorders>
            <w:vAlign w:val="center"/>
            <w:hideMark/>
          </w:tcPr>
          <w:p w:rsidR="003B75AB" w:rsidRPr="00FB2D44" w:rsidRDefault="003B75AB" w:rsidP="0072282D">
            <w:pPr>
              <w:jc w:val="center"/>
              <w:rPr>
                <w:rFonts w:ascii="Verdana" w:hAnsi="Verdana"/>
                <w:b/>
                <w:sz w:val="24"/>
                <w:szCs w:val="24"/>
              </w:rPr>
            </w:pPr>
            <w:r w:rsidRPr="00FB2D44">
              <w:rPr>
                <w:rFonts w:ascii="Verdana" w:hAnsi="Verdana"/>
                <w:b/>
                <w:sz w:val="24"/>
                <w:szCs w:val="24"/>
              </w:rPr>
              <w:t>3</w:t>
            </w:r>
          </w:p>
        </w:tc>
        <w:tc>
          <w:tcPr>
            <w:tcW w:w="850" w:type="dxa"/>
            <w:tcBorders>
              <w:top w:val="single" w:sz="4" w:space="0" w:color="auto"/>
              <w:left w:val="single" w:sz="4" w:space="0" w:color="auto"/>
              <w:bottom w:val="single" w:sz="4" w:space="0" w:color="auto"/>
              <w:right w:val="single" w:sz="4" w:space="0" w:color="auto"/>
            </w:tcBorders>
            <w:vAlign w:val="center"/>
            <w:hideMark/>
          </w:tcPr>
          <w:p w:rsidR="003B75AB" w:rsidRPr="00FB2D44" w:rsidRDefault="003B75AB" w:rsidP="0072282D">
            <w:pPr>
              <w:jc w:val="center"/>
              <w:rPr>
                <w:rFonts w:ascii="Verdana" w:hAnsi="Verdana"/>
                <w:b/>
                <w:sz w:val="24"/>
                <w:szCs w:val="24"/>
              </w:rPr>
            </w:pPr>
            <w:r w:rsidRPr="00FB2D44">
              <w:rPr>
                <w:rFonts w:ascii="Verdana" w:hAnsi="Verdana"/>
                <w:b/>
                <w:sz w:val="24"/>
                <w:szCs w:val="24"/>
              </w:rPr>
              <w:t>4</w:t>
            </w:r>
          </w:p>
        </w:tc>
        <w:tc>
          <w:tcPr>
            <w:tcW w:w="1985" w:type="dxa"/>
            <w:vMerge/>
            <w:tcBorders>
              <w:left w:val="single" w:sz="4" w:space="0" w:color="auto"/>
              <w:bottom w:val="single" w:sz="4" w:space="0" w:color="auto"/>
              <w:right w:val="single" w:sz="4" w:space="0" w:color="auto"/>
            </w:tcBorders>
          </w:tcPr>
          <w:p w:rsidR="003B75AB" w:rsidRPr="00FB2D44" w:rsidRDefault="003B75AB" w:rsidP="0072282D">
            <w:pPr>
              <w:jc w:val="center"/>
              <w:rPr>
                <w:rFonts w:ascii="Verdana" w:hAnsi="Verdana"/>
                <w:b/>
                <w:sz w:val="24"/>
                <w:szCs w:val="24"/>
              </w:rPr>
            </w:pP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4,25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2</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2,25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3</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1</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4,75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4</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3</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4,75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6</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5,25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7</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8</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9</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5,25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10</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5,25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11</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12</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5,25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lastRenderedPageBreak/>
              <w:t>13</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4,75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14</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15</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16</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5,25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17</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5,25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18</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5,25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19</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5,75</w:t>
            </w:r>
          </w:p>
        </w:tc>
      </w:tr>
      <w:tr w:rsidR="0072282D" w:rsidRPr="00FB2D44" w:rsidTr="00B94881">
        <w:trPr>
          <w:jc w:val="center"/>
        </w:trPr>
        <w:tc>
          <w:tcPr>
            <w:tcW w:w="1944"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sz w:val="24"/>
                <w:szCs w:val="24"/>
              </w:rPr>
            </w:pPr>
            <w:r w:rsidRPr="00FB2D44">
              <w:rPr>
                <w:rFonts w:ascii="Verdana" w:hAnsi="Verdana"/>
                <w:sz w:val="24"/>
                <w:szCs w:val="24"/>
              </w:rPr>
              <w:t>20</w:t>
            </w:r>
          </w:p>
        </w:tc>
        <w:tc>
          <w:tcPr>
            <w:tcW w:w="992"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426"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6</w:t>
            </w:r>
          </w:p>
        </w:tc>
        <w:tc>
          <w:tcPr>
            <w:tcW w:w="850" w:type="dxa"/>
            <w:tcBorders>
              <w:top w:val="single" w:sz="4" w:space="0" w:color="auto"/>
              <w:left w:val="single" w:sz="4" w:space="0" w:color="auto"/>
              <w:bottom w:val="single" w:sz="4" w:space="0" w:color="auto"/>
              <w:right w:val="single" w:sz="4" w:space="0" w:color="auto"/>
            </w:tcBorders>
            <w:vAlign w:val="center"/>
            <w:hideMark/>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w:t>
            </w:r>
          </w:p>
        </w:tc>
        <w:tc>
          <w:tcPr>
            <w:tcW w:w="1985" w:type="dxa"/>
            <w:tcBorders>
              <w:top w:val="single" w:sz="4" w:space="0" w:color="auto"/>
              <w:left w:val="single" w:sz="4" w:space="0" w:color="auto"/>
              <w:bottom w:val="single" w:sz="4" w:space="0" w:color="auto"/>
              <w:right w:val="single" w:sz="4" w:space="0" w:color="auto"/>
            </w:tcBorders>
          </w:tcPr>
          <w:p w:rsidR="0072282D" w:rsidRPr="00FB2D44" w:rsidRDefault="0072282D" w:rsidP="0072282D">
            <w:pPr>
              <w:jc w:val="center"/>
              <w:rPr>
                <w:rFonts w:ascii="Verdana" w:hAnsi="Verdana" w:cs="Calibri"/>
                <w:sz w:val="24"/>
                <w:szCs w:val="24"/>
              </w:rPr>
            </w:pPr>
            <w:r w:rsidRPr="00FB2D44">
              <w:rPr>
                <w:rFonts w:ascii="Verdana" w:hAnsi="Verdana" w:cs="Calibri"/>
                <w:sz w:val="24"/>
                <w:szCs w:val="24"/>
              </w:rPr>
              <w:t>5,5</w:t>
            </w:r>
          </w:p>
        </w:tc>
      </w:tr>
    </w:tbl>
    <w:p w:rsidR="0072282D" w:rsidRPr="00FB2D44" w:rsidRDefault="0072282D" w:rsidP="0072282D"/>
    <w:p w:rsidR="0072282D" w:rsidRPr="00FB2D44" w:rsidRDefault="0072282D" w:rsidP="00AD6E69">
      <w:pPr>
        <w:keepNext/>
        <w:keepLines/>
        <w:spacing w:after="0" w:line="360" w:lineRule="auto"/>
        <w:jc w:val="right"/>
        <w:outlineLvl w:val="0"/>
        <w:rPr>
          <w:rFonts w:ascii="Times New Roman" w:eastAsia="Times New Roman" w:hAnsi="Times New Roman" w:cs="Times New Roman"/>
          <w:bCs/>
          <w:sz w:val="28"/>
          <w:szCs w:val="28"/>
          <w:lang w:eastAsia="ru-RU"/>
        </w:rPr>
      </w:pPr>
    </w:p>
    <w:p w:rsidR="0072282D" w:rsidRPr="00FB2D44" w:rsidRDefault="0072282D">
      <w:pPr>
        <w:rPr>
          <w:rFonts w:ascii="Times New Roman" w:eastAsia="Calibri" w:hAnsi="Times New Roman" w:cs="Times New Roman"/>
          <w:sz w:val="28"/>
          <w:szCs w:val="28"/>
        </w:rPr>
      </w:pPr>
      <w:r w:rsidRPr="00FB2D44">
        <w:rPr>
          <w:rFonts w:ascii="Times New Roman" w:eastAsia="Calibri" w:hAnsi="Times New Roman" w:cs="Times New Roman"/>
          <w:sz w:val="28"/>
          <w:szCs w:val="28"/>
        </w:rPr>
        <w:br w:type="page"/>
      </w:r>
    </w:p>
    <w:p w:rsidR="00BD127D" w:rsidRPr="00FB2D44" w:rsidRDefault="0072282D" w:rsidP="0072282D">
      <w:pPr>
        <w:jc w:val="right"/>
        <w:rPr>
          <w:rFonts w:ascii="Times New Roman" w:eastAsia="Calibri" w:hAnsi="Times New Roman" w:cs="Times New Roman"/>
          <w:sz w:val="28"/>
          <w:szCs w:val="28"/>
        </w:rPr>
      </w:pPr>
      <w:r w:rsidRPr="00FB2D44">
        <w:rPr>
          <w:rFonts w:ascii="Times New Roman" w:eastAsia="Calibri" w:hAnsi="Times New Roman" w:cs="Times New Roman"/>
          <w:sz w:val="28"/>
          <w:szCs w:val="28"/>
        </w:rPr>
        <w:lastRenderedPageBreak/>
        <w:t>Приложение 2</w:t>
      </w:r>
    </w:p>
    <w:p w:rsidR="00BD127D" w:rsidRPr="00FB2D44" w:rsidRDefault="00BD127D" w:rsidP="00BD127D">
      <w:pPr>
        <w:spacing w:after="0"/>
        <w:jc w:val="center"/>
        <w:rPr>
          <w:rFonts w:ascii="Times New Roman" w:hAnsi="Times New Roman" w:cs="Times New Roman"/>
          <w:b/>
          <w:sz w:val="28"/>
          <w:szCs w:val="28"/>
        </w:rPr>
      </w:pPr>
      <w:r w:rsidRPr="00FB2D44">
        <w:rPr>
          <w:rFonts w:ascii="Times New Roman" w:hAnsi="Times New Roman" w:cs="Times New Roman"/>
          <w:b/>
          <w:sz w:val="28"/>
          <w:szCs w:val="28"/>
        </w:rPr>
        <w:t>Про снежный колобок</w:t>
      </w:r>
    </w:p>
    <w:p w:rsidR="00BD127D" w:rsidRPr="00FB2D44" w:rsidRDefault="00BD127D" w:rsidP="00BD127D">
      <w:pPr>
        <w:spacing w:after="0"/>
        <w:jc w:val="center"/>
        <w:rPr>
          <w:rFonts w:ascii="Times New Roman" w:hAnsi="Times New Roman" w:cs="Times New Roman"/>
          <w:b/>
          <w:sz w:val="28"/>
          <w:szCs w:val="28"/>
        </w:rPr>
      </w:pPr>
      <w:r w:rsidRPr="00FB2D44">
        <w:rPr>
          <w:rFonts w:ascii="Times New Roman" w:hAnsi="Times New Roman" w:cs="Times New Roman"/>
          <w:b/>
          <w:sz w:val="28"/>
          <w:szCs w:val="28"/>
        </w:rPr>
        <w:t>(Надежда Дмитриевна Калинина)</w:t>
      </w:r>
    </w:p>
    <w:p w:rsidR="00BD127D" w:rsidRPr="00FB2D44" w:rsidRDefault="00BD127D" w:rsidP="00BD127D">
      <w:pPr>
        <w:spacing w:after="0"/>
        <w:rPr>
          <w:rFonts w:ascii="Times New Roman" w:hAnsi="Times New Roman" w:cs="Times New Roman"/>
          <w:sz w:val="28"/>
          <w:szCs w:val="28"/>
        </w:rPr>
      </w:pPr>
    </w:p>
    <w:p w:rsidR="00BD127D" w:rsidRPr="00FB2D44" w:rsidRDefault="00BD127D" w:rsidP="00BD127D">
      <w:pPr>
        <w:pStyle w:val="af1"/>
        <w:shd w:val="clear" w:color="auto" w:fill="FFFFFF"/>
        <w:spacing w:before="0" w:beforeAutospacing="0" w:after="0" w:afterAutospacing="0"/>
        <w:ind w:firstLine="709"/>
        <w:jc w:val="both"/>
        <w:rPr>
          <w:sz w:val="28"/>
          <w:szCs w:val="28"/>
        </w:rPr>
      </w:pPr>
      <w:bookmarkStart w:id="57" w:name="_GoBack"/>
      <w:bookmarkEnd w:id="57"/>
      <w:r w:rsidRPr="00FB2D44">
        <w:rPr>
          <w:noProof/>
          <w:sz w:val="28"/>
          <w:szCs w:val="28"/>
        </w:rPr>
        <w:drawing>
          <wp:anchor distT="0" distB="0" distL="180340" distR="180340" simplePos="0" relativeHeight="251658240" behindDoc="0" locked="0" layoutInCell="1" allowOverlap="1">
            <wp:simplePos x="0" y="0"/>
            <wp:positionH relativeFrom="margin">
              <wp:align>right</wp:align>
            </wp:positionH>
            <wp:positionV relativeFrom="paragraph">
              <wp:posOffset>193675</wp:posOffset>
            </wp:positionV>
            <wp:extent cx="3348000" cy="4435200"/>
            <wp:effectExtent l="0" t="0" r="5080" b="3810"/>
            <wp:wrapSquare wrapText="bothSides"/>
            <wp:docPr id="1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jpg"/>
                    <pic:cNvPicPr/>
                  </pic:nvPicPr>
                  <pic:blipFill>
                    <a:blip r:embed="rId37">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3348000" cy="4435200"/>
                    </a:xfrm>
                    <a:prstGeom prst="rect">
                      <a:avLst/>
                    </a:prstGeom>
                  </pic:spPr>
                </pic:pic>
              </a:graphicData>
            </a:graphic>
          </wp:anchor>
        </w:drawing>
      </w:r>
      <w:r w:rsidRPr="00FB2D44">
        <w:rPr>
          <w:sz w:val="28"/>
          <w:szCs w:val="28"/>
        </w:rPr>
        <w:t>Гуляли ребята во дворе. Лепили из снега бабу. Алёша слепил снежный колобок. Нашёл угольки — сделал глаза; нашёл палочки — сделал нос и рот. Поиграли ребята, погуляли и пошли опять в детский сад. Жалко Алёше оставлять на дворе колобок. Взял он его и положил в карман.</w:t>
      </w:r>
    </w:p>
    <w:p w:rsidR="00BD127D" w:rsidRPr="00FB2D44" w:rsidRDefault="00BD127D" w:rsidP="00BD127D">
      <w:pPr>
        <w:pStyle w:val="af1"/>
        <w:shd w:val="clear" w:color="auto" w:fill="FFFFFF"/>
        <w:spacing w:before="0" w:beforeAutospacing="0" w:after="0" w:afterAutospacing="0"/>
        <w:ind w:firstLine="709"/>
        <w:jc w:val="both"/>
        <w:rPr>
          <w:sz w:val="28"/>
          <w:szCs w:val="28"/>
        </w:rPr>
      </w:pPr>
      <w:r w:rsidRPr="00FB2D44">
        <w:rPr>
          <w:sz w:val="28"/>
          <w:szCs w:val="28"/>
        </w:rPr>
        <w:t>Пришёл в детский сад, повесил свою шубу в шкафчик, а в кармане шубы остался лежать снежный колобок. Пообедали ребята, после обеда спать легли. А когда проснулись, вспомнил Алёша про свой колобок. Побежал с ребятами к шкафчику, а около шкафчика — лужа. Что такое?</w:t>
      </w:r>
    </w:p>
    <w:p w:rsidR="00BD127D" w:rsidRPr="00FB2D44" w:rsidRDefault="00BD127D" w:rsidP="00BD127D">
      <w:pPr>
        <w:pStyle w:val="af1"/>
        <w:shd w:val="clear" w:color="auto" w:fill="FFFFFF"/>
        <w:spacing w:before="0" w:beforeAutospacing="0" w:after="0" w:afterAutospacing="0"/>
        <w:ind w:firstLine="709"/>
        <w:jc w:val="both"/>
        <w:rPr>
          <w:sz w:val="28"/>
          <w:szCs w:val="28"/>
        </w:rPr>
      </w:pPr>
      <w:r w:rsidRPr="00FB2D44">
        <w:rPr>
          <w:sz w:val="28"/>
          <w:szCs w:val="28"/>
        </w:rPr>
        <w:t>Открыли дверку, посмотрели, а из кармана — кап-кап, кап-кап — вода капает.</w:t>
      </w:r>
    </w:p>
    <w:p w:rsidR="00BD127D" w:rsidRPr="00FB2D44" w:rsidRDefault="00BD127D" w:rsidP="00BD127D">
      <w:pPr>
        <w:pStyle w:val="af1"/>
        <w:shd w:val="clear" w:color="auto" w:fill="FFFFFF"/>
        <w:spacing w:before="0" w:beforeAutospacing="0" w:after="0" w:afterAutospacing="0"/>
        <w:ind w:firstLine="709"/>
        <w:jc w:val="both"/>
        <w:rPr>
          <w:sz w:val="28"/>
          <w:szCs w:val="28"/>
        </w:rPr>
      </w:pPr>
      <w:r w:rsidRPr="00FB2D44">
        <w:rPr>
          <w:sz w:val="28"/>
          <w:szCs w:val="28"/>
        </w:rPr>
        <w:t>Поглядел Алёша в карман, а там нет колобка.</w:t>
      </w:r>
    </w:p>
    <w:p w:rsidR="00BD127D" w:rsidRPr="00FB2D44" w:rsidRDefault="00BD127D" w:rsidP="00BD127D">
      <w:pPr>
        <w:pStyle w:val="af1"/>
        <w:shd w:val="clear" w:color="auto" w:fill="FFFFFF"/>
        <w:spacing w:before="0" w:beforeAutospacing="0" w:after="0" w:afterAutospacing="0"/>
        <w:ind w:firstLine="709"/>
        <w:jc w:val="both"/>
        <w:rPr>
          <w:sz w:val="28"/>
          <w:szCs w:val="28"/>
        </w:rPr>
      </w:pPr>
      <w:r w:rsidRPr="00FB2D44">
        <w:rPr>
          <w:sz w:val="28"/>
          <w:szCs w:val="28"/>
        </w:rPr>
        <w:t>Лежат в мокром кармашке два уголька и две палочки.</w:t>
      </w:r>
    </w:p>
    <w:p w:rsidR="00BD127D" w:rsidRPr="00FB2D44" w:rsidRDefault="00BD127D" w:rsidP="00BD127D">
      <w:pPr>
        <w:pStyle w:val="af1"/>
        <w:shd w:val="clear" w:color="auto" w:fill="FFFFFF"/>
        <w:spacing w:before="0" w:beforeAutospacing="0" w:after="0" w:afterAutospacing="0"/>
        <w:ind w:firstLine="709"/>
        <w:jc w:val="both"/>
        <w:rPr>
          <w:sz w:val="28"/>
          <w:szCs w:val="28"/>
        </w:rPr>
      </w:pPr>
      <w:r w:rsidRPr="00FB2D44">
        <w:rPr>
          <w:sz w:val="28"/>
          <w:szCs w:val="28"/>
        </w:rPr>
        <w:t>А колобок где?</w:t>
      </w:r>
    </w:p>
    <w:p w:rsidR="00BD127D" w:rsidRPr="00FB2D44" w:rsidRDefault="00BD127D" w:rsidP="00BD127D">
      <w:pPr>
        <w:pStyle w:val="af1"/>
        <w:shd w:val="clear" w:color="auto" w:fill="FFFFFF"/>
        <w:spacing w:before="0" w:beforeAutospacing="0" w:after="0" w:afterAutospacing="0"/>
        <w:ind w:firstLine="709"/>
        <w:jc w:val="both"/>
        <w:rPr>
          <w:sz w:val="28"/>
          <w:szCs w:val="28"/>
        </w:rPr>
      </w:pPr>
    </w:p>
    <w:p w:rsidR="00BD127D" w:rsidRPr="00FB2D44" w:rsidRDefault="00BD127D" w:rsidP="00BD127D">
      <w:pPr>
        <w:spacing w:after="0"/>
        <w:jc w:val="center"/>
        <w:rPr>
          <w:rFonts w:ascii="Times New Roman" w:hAnsi="Times New Roman" w:cs="Times New Roman"/>
          <w:sz w:val="28"/>
          <w:szCs w:val="28"/>
        </w:rPr>
      </w:pPr>
      <w:r w:rsidRPr="00FB2D44">
        <w:rPr>
          <w:rFonts w:ascii="Times New Roman" w:hAnsi="Times New Roman" w:cs="Times New Roman"/>
          <w:noProof/>
          <w:sz w:val="28"/>
          <w:szCs w:val="28"/>
          <w:lang w:eastAsia="ru-RU"/>
        </w:rPr>
        <w:drawing>
          <wp:inline distT="0" distB="0" distL="0" distR="0">
            <wp:extent cx="3705225" cy="2419350"/>
            <wp:effectExtent l="0" t="0" r="9525" b="0"/>
            <wp:docPr id="17"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1.jpg"/>
                    <pic:cNvPicPr/>
                  </pic:nvPicPr>
                  <pic:blipFill>
                    <a:blip r:embed="rId3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3705225" cy="2419350"/>
                    </a:xfrm>
                    <a:prstGeom prst="rect">
                      <a:avLst/>
                    </a:prstGeom>
                  </pic:spPr>
                </pic:pic>
              </a:graphicData>
            </a:graphic>
          </wp:inline>
        </w:drawing>
      </w:r>
    </w:p>
    <w:p w:rsidR="0072282D" w:rsidRPr="00FB2D44" w:rsidRDefault="0072282D" w:rsidP="0072282D">
      <w:pPr>
        <w:jc w:val="right"/>
        <w:rPr>
          <w:rFonts w:ascii="Times New Roman" w:eastAsia="Calibri" w:hAnsi="Times New Roman" w:cs="Times New Roman"/>
          <w:sz w:val="28"/>
          <w:szCs w:val="28"/>
        </w:rPr>
      </w:pPr>
      <w:r w:rsidRPr="00FB2D44">
        <w:rPr>
          <w:rFonts w:ascii="Times New Roman" w:eastAsia="Calibri" w:hAnsi="Times New Roman" w:cs="Times New Roman"/>
          <w:sz w:val="28"/>
          <w:szCs w:val="28"/>
        </w:rPr>
        <w:br w:type="page"/>
      </w:r>
    </w:p>
    <w:p w:rsidR="0072282D" w:rsidRPr="00FB2D44" w:rsidRDefault="0072282D" w:rsidP="0072282D">
      <w:pPr>
        <w:tabs>
          <w:tab w:val="left" w:pos="567"/>
          <w:tab w:val="left" w:pos="3610"/>
        </w:tabs>
        <w:spacing w:after="0" w:line="360" w:lineRule="auto"/>
        <w:contextualSpacing/>
        <w:jc w:val="right"/>
        <w:rPr>
          <w:rFonts w:ascii="Times New Roman" w:eastAsia="Calibri" w:hAnsi="Times New Roman" w:cs="Times New Roman"/>
          <w:sz w:val="28"/>
          <w:szCs w:val="28"/>
        </w:rPr>
      </w:pPr>
      <w:r w:rsidRPr="00FB2D44">
        <w:rPr>
          <w:rFonts w:ascii="Times New Roman" w:eastAsia="Calibri" w:hAnsi="Times New Roman" w:cs="Times New Roman"/>
          <w:sz w:val="28"/>
          <w:szCs w:val="28"/>
        </w:rPr>
        <w:lastRenderedPageBreak/>
        <w:t>Приложение 3</w:t>
      </w:r>
    </w:p>
    <w:p w:rsidR="00FF4F4F" w:rsidRPr="00FB2D44" w:rsidRDefault="00FF4F4F" w:rsidP="00AD6E69">
      <w:pPr>
        <w:tabs>
          <w:tab w:val="left" w:pos="567"/>
          <w:tab w:val="left" w:pos="3610"/>
        </w:tabs>
        <w:spacing w:after="0" w:line="360" w:lineRule="auto"/>
        <w:contextualSpacing/>
        <w:jc w:val="center"/>
        <w:rPr>
          <w:rFonts w:ascii="Times New Roman" w:eastAsia="Calibri" w:hAnsi="Times New Roman" w:cs="Times New Roman"/>
          <w:sz w:val="28"/>
          <w:szCs w:val="28"/>
        </w:rPr>
      </w:pPr>
      <w:r w:rsidRPr="00FB2D44">
        <w:rPr>
          <w:rFonts w:ascii="Times New Roman" w:eastAsia="Calibri" w:hAnsi="Times New Roman" w:cs="Times New Roman"/>
          <w:sz w:val="28"/>
          <w:szCs w:val="28"/>
        </w:rPr>
        <w:t xml:space="preserve">Конспект групповой консультации с родителями детей </w:t>
      </w:r>
      <w:r w:rsidR="00BB3EA6" w:rsidRPr="00FB2D44">
        <w:rPr>
          <w:rFonts w:ascii="Times New Roman" w:eastAsia="Calibri" w:hAnsi="Times New Roman" w:cs="Times New Roman"/>
          <w:sz w:val="28"/>
          <w:szCs w:val="28"/>
        </w:rPr>
        <w:t>старшего дошкольного возраста с ОНР</w:t>
      </w:r>
      <w:r w:rsidRPr="00FB2D44">
        <w:rPr>
          <w:rFonts w:ascii="Times New Roman" w:eastAsia="Calibri" w:hAnsi="Times New Roman" w:cs="Times New Roman"/>
          <w:sz w:val="28"/>
          <w:szCs w:val="28"/>
        </w:rPr>
        <w:t xml:space="preserve"> «Речевое развитие ребенка посредством </w:t>
      </w:r>
      <w:r w:rsidR="00997200" w:rsidRPr="00FB2D44">
        <w:rPr>
          <w:rFonts w:ascii="Times New Roman" w:eastAsia="Calibri" w:hAnsi="Times New Roman" w:cs="Times New Roman"/>
          <w:sz w:val="28"/>
          <w:szCs w:val="28"/>
        </w:rPr>
        <w:t>игровой деятельности</w:t>
      </w:r>
      <w:r w:rsidRPr="00FB2D44">
        <w:rPr>
          <w:rFonts w:ascii="Times New Roman" w:eastAsia="Calibri" w:hAnsi="Times New Roman" w:cs="Times New Roman"/>
          <w:sz w:val="28"/>
          <w:szCs w:val="28"/>
        </w:rPr>
        <w:t xml:space="preserve">» </w:t>
      </w:r>
    </w:p>
    <w:p w:rsidR="00FF4F4F" w:rsidRPr="00FB2D44" w:rsidRDefault="00FF4F4F" w:rsidP="00AD6E69">
      <w:pPr>
        <w:widowControl w:val="0"/>
        <w:autoSpaceDE w:val="0"/>
        <w:autoSpaceDN w:val="0"/>
        <w:adjustRightInd w:val="0"/>
        <w:spacing w:after="0" w:line="360" w:lineRule="auto"/>
        <w:jc w:val="right"/>
        <w:rPr>
          <w:rFonts w:ascii="Times New Roman" w:eastAsia="Times New Roman" w:hAnsi="Times New Roman" w:cs="Times New Roman"/>
          <w:bCs/>
          <w:sz w:val="28"/>
          <w:szCs w:val="28"/>
          <w:lang w:eastAsia="ru-RU"/>
        </w:rPr>
      </w:pP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Цели:</w:t>
      </w:r>
    </w:p>
    <w:p w:rsidR="00FF4F4F" w:rsidRPr="00FB2D44" w:rsidRDefault="00FF4F4F" w:rsidP="00AD6E69">
      <w:pPr>
        <w:widowControl w:val="0"/>
        <w:shd w:val="clear" w:color="auto" w:fill="FFFFFF"/>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1) приобщать родителей к театральному искусству, к театрализованной деятельности;</w:t>
      </w:r>
    </w:p>
    <w:p w:rsidR="00FF4F4F" w:rsidRPr="00FB2D44" w:rsidRDefault="00FF4F4F" w:rsidP="00AD6E69">
      <w:pPr>
        <w:widowControl w:val="0"/>
        <w:shd w:val="clear" w:color="auto" w:fill="FFFFFF"/>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2) способствовать повышению педагогической культуры родителей, пополнению их знаний по театрализованной игровой деятельности ребенка в семье и центре развития;</w:t>
      </w:r>
    </w:p>
    <w:p w:rsidR="00FF4F4F" w:rsidRPr="00FB2D44" w:rsidRDefault="00FF4F4F" w:rsidP="00AD6E69">
      <w:pPr>
        <w:widowControl w:val="0"/>
        <w:shd w:val="clear" w:color="auto" w:fill="FFFFFF"/>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3) содействовать сплочению родительского коллектива, вовлечению в жизнедеятельность группового сообщества;</w:t>
      </w:r>
    </w:p>
    <w:p w:rsidR="00FF4F4F" w:rsidRPr="00FB2D44" w:rsidRDefault="00FF4F4F" w:rsidP="00AD6E69">
      <w:pPr>
        <w:widowControl w:val="0"/>
        <w:shd w:val="clear" w:color="auto" w:fill="FFFFFF"/>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4) развитие творческих способностей родителей.</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Задачи:</w:t>
      </w:r>
    </w:p>
    <w:p w:rsidR="00FF4F4F" w:rsidRPr="00FB2D44" w:rsidRDefault="00FF4F4F" w:rsidP="00AD6E69">
      <w:pPr>
        <w:widowControl w:val="0"/>
        <w:numPr>
          <w:ilvl w:val="0"/>
          <w:numId w:val="11"/>
        </w:numPr>
        <w:shd w:val="clear" w:color="auto" w:fill="FFFFFF"/>
        <w:autoSpaceDE w:val="0"/>
        <w:autoSpaceDN w:val="0"/>
        <w:adjustRightInd w:val="0"/>
        <w:spacing w:after="0" w:line="360" w:lineRule="auto"/>
        <w:ind w:left="0" w:firstLine="709"/>
        <w:contextualSpacing/>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создавать условия для организации совместной театральной деятельности детей и взрослых, направленные на сближения детей, родителей и педагогов центра;</w:t>
      </w:r>
    </w:p>
    <w:p w:rsidR="00FF4F4F" w:rsidRPr="00FB2D44" w:rsidRDefault="00FF4F4F" w:rsidP="00AD6E69">
      <w:pPr>
        <w:widowControl w:val="0"/>
        <w:numPr>
          <w:ilvl w:val="0"/>
          <w:numId w:val="11"/>
        </w:numPr>
        <w:shd w:val="clear" w:color="auto" w:fill="FFFFFF"/>
        <w:autoSpaceDE w:val="0"/>
        <w:autoSpaceDN w:val="0"/>
        <w:adjustRightInd w:val="0"/>
        <w:spacing w:after="0" w:line="360" w:lineRule="auto"/>
        <w:ind w:left="0" w:firstLine="709"/>
        <w:contextualSpacing/>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способствовать формированию эстетического вкуса;</w:t>
      </w:r>
    </w:p>
    <w:p w:rsidR="00FF4F4F" w:rsidRPr="00FB2D44" w:rsidRDefault="00FF4F4F" w:rsidP="00AD6E69">
      <w:pPr>
        <w:widowControl w:val="0"/>
        <w:numPr>
          <w:ilvl w:val="0"/>
          <w:numId w:val="11"/>
        </w:numPr>
        <w:shd w:val="clear" w:color="auto" w:fill="FFFFFF"/>
        <w:autoSpaceDE w:val="0"/>
        <w:autoSpaceDN w:val="0"/>
        <w:adjustRightInd w:val="0"/>
        <w:spacing w:after="0" w:line="360" w:lineRule="auto"/>
        <w:ind w:left="0" w:firstLine="709"/>
        <w:contextualSpacing/>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приобщать родителей к театрально-культурной жизни центра;</w:t>
      </w:r>
    </w:p>
    <w:p w:rsidR="00FF4F4F" w:rsidRPr="00FB2D44" w:rsidRDefault="00FF4F4F" w:rsidP="00AD6E69">
      <w:pPr>
        <w:widowControl w:val="0"/>
        <w:numPr>
          <w:ilvl w:val="0"/>
          <w:numId w:val="11"/>
        </w:numPr>
        <w:shd w:val="clear" w:color="auto" w:fill="FFFFFF"/>
        <w:autoSpaceDE w:val="0"/>
        <w:autoSpaceDN w:val="0"/>
        <w:adjustRightInd w:val="0"/>
        <w:spacing w:after="0" w:line="360" w:lineRule="auto"/>
        <w:ind w:left="0" w:firstLine="709"/>
        <w:contextualSpacing/>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осуществлять полноценный подход к психическому и физическому развитию детей через взаимодействие родителя, знающего особенности своего ребёнка, посредством театрализованной деятельности;</w:t>
      </w:r>
    </w:p>
    <w:p w:rsidR="00FF4F4F" w:rsidRPr="00FB2D44" w:rsidRDefault="00FF4F4F" w:rsidP="00AD6E69">
      <w:pPr>
        <w:widowControl w:val="0"/>
        <w:numPr>
          <w:ilvl w:val="0"/>
          <w:numId w:val="11"/>
        </w:numPr>
        <w:shd w:val="clear" w:color="auto" w:fill="FFFFFF"/>
        <w:autoSpaceDE w:val="0"/>
        <w:autoSpaceDN w:val="0"/>
        <w:adjustRightInd w:val="0"/>
        <w:spacing w:after="0" w:line="360" w:lineRule="auto"/>
        <w:ind w:left="0" w:firstLine="709"/>
        <w:contextualSpacing/>
        <w:jc w:val="both"/>
        <w:rPr>
          <w:rFonts w:ascii="Times New Roman" w:eastAsia="Calibri" w:hAnsi="Times New Roman" w:cs="Times New Roman"/>
          <w:sz w:val="28"/>
          <w:szCs w:val="28"/>
          <w:lang w:eastAsia="ru-RU"/>
        </w:rPr>
      </w:pPr>
      <w:r w:rsidRPr="00FB2D44">
        <w:rPr>
          <w:rFonts w:ascii="Times New Roman" w:eastAsia="Calibri" w:hAnsi="Times New Roman" w:cs="Times New Roman"/>
          <w:sz w:val="28"/>
          <w:szCs w:val="28"/>
          <w:lang w:eastAsia="ru-RU"/>
        </w:rPr>
        <w:t>повышать физиологическую и валеологическую компетентность родителей.</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«Волшебный край!» - так когда-то назвал  театр   великий русский поэт  А. С. Пушкин.</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Хочется добавить - это волшебный край, в котором ребенок радуется, играя, а в игре он познает мир.</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Театральное искусство, близко и понятно детям ведь в основе театра лежит игра.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lastRenderedPageBreak/>
        <w:t>Театр обладает огромной мощью воздействия на эмоциональный мир ребёнка.</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На первых порах главную роль в театрализованной деятельности берут на себя родители, рассказывая и показывая различные сказки и потешки. Но, уже начиная с 3-4 летнего возраста дети, подражая взрослым, самостоятельно обыгрывают фрагменты литературных произведений в свободной деятельности.</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Домашний театр – это совокупность театрализованных игр и разнообразных видов театра.</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Для домашнего пользования доступны – кукольный, настольный, теневой театры.</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Родители могут организовать кукольный театр, используя имеющиеся в доме игрушки или изготавливая своими руками из разных материалов, например, папье-маше, дерева, картона, ткани, ниток, старых носков, перчаток. К работе по изготовлению кукол, костюмов желательно привлекать и ребенка. В дальнейшем он будет с удовольствием использовать их, разыгрывая сюжеты знакомых сказок. Например: старый меховой воротник в ловких руках может стать хитрой лисой или коварным волком. Бумажный пакетик может превратиться в весёлого человечка. На пакетике нарисуйте лицо и прорежьте дырку для носа, в которую просуньте указательный палец, а большой и средний станут руками. Кукла из носка: набейте носок тряпками и вставьте внутрь линейку. Все скрепите верёвочкой или резинкой. Кукла из бумажной тарелки. На бумажной тарелке нарисуйте рожицу. К обратной стороне прикрепите липкой лентой палочку. Игрушки и куклы из пластмассовых бутылок и коробок. Коробки можно склеить друг с другом, обклеить бумагой и приклеить детали. И тому подобное.</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Создавая домашний кукольный театр, вы вместе с малышом примеряете на себя множество ролей: будете делать кукол, рисовать декорации, писать сценарий, оформлять сцену, продумывать музыкальное сопровождение и, конечно, показывать сам спектакль. Только представьте, сколько творчества, </w:t>
      </w:r>
      <w:r w:rsidRPr="00FB2D44">
        <w:rPr>
          <w:rFonts w:ascii="Times New Roman" w:eastAsia="Times New Roman" w:hAnsi="Times New Roman" w:cs="Times New Roman"/>
          <w:sz w:val="28"/>
          <w:szCs w:val="28"/>
          <w:lang w:eastAsia="ru-RU"/>
        </w:rPr>
        <w:lastRenderedPageBreak/>
        <w:t>смекалки, уверенности в себе потребует это занятие от крохи. А еще тренировка мелкой моторики, развитие речи, художественного вкуса и фантазии, познание нового и интересного, радость совместной деятельности с близкими людьми, гордость за свои успехи… Действительно, создание домашнего кукольного театра - настолько развивающая и многогранная деятельность, что стоит не пожалеть на это времени и сил.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Дети любят сами перевоплощаться в любимых героев и действовать от их имени в соответствии с сюжетами сказок, мультфильмов, детских спектаклей.</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Домашние постановки помогают удовлетворить физический и эмоциональный потенциал. Дети учатся замечать хорошие и плохие поступки, проявлять любознательность, они становятся более раскрепощенными и общительными, учатся четко формулировать свои мысли и излагать их публично, тоньше чувствовать и познавать окружающий мир.</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Значение театрализованной деятельности невозможно переоценить. Театрализованные игры способствуют всестороннему развитию детей: развивается речь, память, целеустремленность, усидчивость, отрабатываются физические навыки (имитация движений различных животных). Кроме того, занятия театральной деятельностью требуют решительности, трудолюбия, смекалки. А как загораются глаза малыша, когда взрослый читает вслух, интонационно выделяя характер каждого героя произведения!</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Театрализованные игры всегда радуют, часто смешат детей, пользуясь у них неизменной любовью.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Дети видят окружающий мир через образы, краски, звуки. Малыши смеются, когда смеются персонажи, грустят, огорчаются вместе с ними. С удовольствием перевоплощаясь в полюбившийся образ, малыши добровольно принимают и присваивают свойственные ему черты.</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Разнообразие тематики, средств изображения, эмоциональность театрализованных игр дают возможность использовать их в целях всестороннего воспитания личности.</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Родители могут также стать инициаторами организации в домашней </w:t>
      </w:r>
      <w:r w:rsidRPr="00FB2D44">
        <w:rPr>
          <w:rFonts w:ascii="Times New Roman" w:eastAsia="Times New Roman" w:hAnsi="Times New Roman" w:cs="Times New Roman"/>
          <w:sz w:val="28"/>
          <w:szCs w:val="28"/>
          <w:lang w:eastAsia="ru-RU"/>
        </w:rPr>
        <w:lastRenderedPageBreak/>
        <w:t>обстановке разнообразных театрализованных игр. Это могут быть игры-забавы, игры-драматизации под пение типа «У медведя во бору», «Каравай», «Репка», слушание сказок, записанных на дисках, с их последующим разыгрыванием и другое. Такие совместные развлечения могут сыграть большую роль в создании дружеской доверительной, творческой атмосферы в семье, что важно для укрепления семейных отношений.</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Для осуществления данной работы в семье должна быть создана соответствующая художественно-эстетическая среда, предполагающая наличие игрушек или кукол, сделанных своими руками, фонотеки и библиотеки сказок, детских музыкальных инструментов, инструментов-самоделок, дидактических игр. Но самое главное – организация взрослыми разнообразной совместной с ребенком художественно-творческой деятельности в различных формах (драматизации, пение, танцы, хороводы, игры и др.).</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Уважаемые родители! Сейчас поиграем с вами так, как мы играем с детьми на занятии:</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bCs/>
          <w:iCs/>
          <w:sz w:val="28"/>
          <w:szCs w:val="28"/>
          <w:lang w:eastAsia="ru-RU"/>
        </w:rPr>
      </w:pPr>
      <w:r w:rsidRPr="00FB2D44">
        <w:rPr>
          <w:rFonts w:ascii="Times New Roman" w:eastAsia="Times New Roman" w:hAnsi="Times New Roman" w:cs="Times New Roman"/>
          <w:bCs/>
          <w:iCs/>
          <w:sz w:val="28"/>
          <w:szCs w:val="28"/>
          <w:lang w:eastAsia="ru-RU"/>
        </w:rPr>
        <w:t>Игра «Узнай по голосу»</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Водящий в центре круга с закрытыми глазами. Все движутся по кругу со словами:</w:t>
      </w:r>
      <w:r w:rsidR="00C33EDB" w:rsidRPr="00FB2D44">
        <w:rPr>
          <w:rFonts w:ascii="Times New Roman" w:eastAsia="Times New Roman" w:hAnsi="Times New Roman" w:cs="Times New Roman"/>
          <w:sz w:val="28"/>
          <w:szCs w:val="28"/>
          <w:lang w:eastAsia="ru-RU"/>
        </w:rPr>
        <w:t xml:space="preserve"> </w:t>
      </w:r>
      <w:r w:rsidRPr="00FB2D44">
        <w:rPr>
          <w:rFonts w:ascii="Times New Roman" w:eastAsia="Times New Roman" w:hAnsi="Times New Roman" w:cs="Times New Roman"/>
          <w:sz w:val="28"/>
          <w:szCs w:val="28"/>
          <w:lang w:eastAsia="ru-RU"/>
        </w:rPr>
        <w:t>Мы немножко поиграли,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А теперь в кружок мы встали.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Ты загадку отгадай.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Кто назвал тебя – узнай!</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Водящий называет по имени сказавшего ему: «Узнай, кто я?»</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bCs/>
          <w:i/>
          <w:sz w:val="28"/>
          <w:szCs w:val="28"/>
          <w:lang w:eastAsia="ru-RU"/>
        </w:rPr>
      </w:pPr>
      <w:r w:rsidRPr="00FB2D44">
        <w:rPr>
          <w:rFonts w:ascii="Times New Roman" w:eastAsia="Times New Roman" w:hAnsi="Times New Roman" w:cs="Times New Roman"/>
          <w:bCs/>
          <w:i/>
          <w:sz w:val="28"/>
          <w:szCs w:val="28"/>
          <w:lang w:eastAsia="ru-RU"/>
        </w:rPr>
        <w:t>Игра «Иностранец»</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Вы попали в другую страну, языка которой не знаете. Спросите с помощью жестов, как найти кинотеатр, кафе, почту.</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bCs/>
          <w:i/>
          <w:sz w:val="28"/>
          <w:szCs w:val="28"/>
          <w:lang w:eastAsia="ru-RU"/>
        </w:rPr>
      </w:pPr>
      <w:r w:rsidRPr="00FB2D44">
        <w:rPr>
          <w:rFonts w:ascii="Times New Roman" w:eastAsia="Times New Roman" w:hAnsi="Times New Roman" w:cs="Times New Roman"/>
          <w:bCs/>
          <w:i/>
          <w:sz w:val="28"/>
          <w:szCs w:val="28"/>
          <w:lang w:eastAsia="ru-RU"/>
        </w:rPr>
        <w:t>Упражнения</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1. С помощью мимики выразите горе, радость, боль, страх, удивление.</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2. Покажите, как вы сидите у телевизора (захватывающий фильм), за шахматной доской, на рыбалке (клюет).</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bCs/>
          <w:i/>
          <w:sz w:val="28"/>
          <w:szCs w:val="28"/>
          <w:lang w:eastAsia="ru-RU"/>
        </w:rPr>
      </w:pPr>
      <w:r w:rsidRPr="00FB2D44">
        <w:rPr>
          <w:rFonts w:ascii="Times New Roman" w:eastAsia="Times New Roman" w:hAnsi="Times New Roman" w:cs="Times New Roman"/>
          <w:bCs/>
          <w:i/>
          <w:sz w:val="28"/>
          <w:szCs w:val="28"/>
          <w:lang w:eastAsia="ru-RU"/>
        </w:rPr>
        <w:t>Игры со скороговорками</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lastRenderedPageBreak/>
        <w:t>Скороговорку надо отрабатывать через очень медленную, преувеличенно четкую речь. Скороговорки сначала произносятся беззвучно с активной артикуляцией губ; затем шепотом, затем вслух и быстро (несколько раз). Скороговорки помогают детям научиться быстро и чисто проговаривать труднопроизносимые слова и фразы.</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Варианты скороговорок:</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Мамаша Ромаше дала сыворотку из-под простокваши.</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Король – орел, орел-король.</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У Сени и Сани в сетях сом с усами.</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Испорченный телефон</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Первый игрок получает карточку со скороговоркой, передает её по цепи, а последний участник произносит её вслух.</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Пальчиковые игры со словами</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Пальчиковые игры способствуют подготовке руки к письму, развивая мелкую моторику рук, внимание, воображение и память.</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Два щенка, кулаки правой и левой руки, поочередно становятся на стол ребром щека к щеке, кулачки трутся друг о друга, щиплют щечку, правая ладонь обхватывает кончики пальцев левой, и наоборот.</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bCs/>
          <w:iCs/>
          <w:sz w:val="28"/>
          <w:szCs w:val="28"/>
          <w:lang w:eastAsia="ru-RU"/>
        </w:rPr>
      </w:pPr>
      <w:r w:rsidRPr="00FB2D44">
        <w:rPr>
          <w:rFonts w:ascii="Times New Roman" w:eastAsia="Times New Roman" w:hAnsi="Times New Roman" w:cs="Times New Roman"/>
          <w:bCs/>
          <w:iCs/>
          <w:sz w:val="28"/>
          <w:szCs w:val="28"/>
          <w:lang w:eastAsia="ru-RU"/>
        </w:rPr>
        <w:t>Пантомимические этюды и упражнения</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Давайте детям дома задания: понаблюдать, запомнить, повторить поведение людей и животных, бытовые предметы в простейших ситуациях. Лучше начать с предметов, потому что дети хорошо их зрительно помнят и для этого не требуется особых наблюдений.</w:t>
      </w:r>
    </w:p>
    <w:p w:rsidR="00FF4F4F" w:rsidRPr="00FB2D44" w:rsidRDefault="00FF4F4F" w:rsidP="00AD6E69">
      <w:pPr>
        <w:widowControl w:val="0"/>
        <w:shd w:val="clear" w:color="auto" w:fill="FFFFFF"/>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Покажите, как: </w:t>
      </w:r>
    </w:p>
    <w:p w:rsidR="00FF4F4F" w:rsidRPr="00FB2D44" w:rsidRDefault="00FF4F4F" w:rsidP="00AD6E69">
      <w:pPr>
        <w:widowControl w:val="0"/>
        <w:shd w:val="clear" w:color="auto" w:fill="FFFFFF"/>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-вратарь ловит мяч; </w:t>
      </w:r>
    </w:p>
    <w:p w:rsidR="00FF4F4F" w:rsidRPr="00FB2D44" w:rsidRDefault="00FF4F4F" w:rsidP="00AD6E69">
      <w:pPr>
        <w:widowControl w:val="0"/>
        <w:shd w:val="clear" w:color="auto" w:fill="FFFFFF"/>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-зоолог ловит бабочку; </w:t>
      </w:r>
    </w:p>
    <w:p w:rsidR="00FF4F4F" w:rsidRPr="00FB2D44" w:rsidRDefault="00FF4F4F" w:rsidP="00AD6E69">
      <w:pPr>
        <w:widowControl w:val="0"/>
        <w:shd w:val="clear" w:color="auto" w:fill="FFFFFF"/>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-рыбак ловит большую рыбу; </w:t>
      </w:r>
    </w:p>
    <w:p w:rsidR="00FF4F4F" w:rsidRPr="00FB2D44" w:rsidRDefault="00FF4F4F" w:rsidP="00AD6E69">
      <w:pPr>
        <w:widowControl w:val="0"/>
        <w:shd w:val="clear" w:color="auto" w:fill="FFFFFF"/>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-ребенок ловит муху.</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Попробуйте изобразить: парикмахера, пожарника, строителя, космонавта.Большое значение для ребенка имеет театр, театральная </w:t>
      </w:r>
      <w:r w:rsidRPr="00FB2D44">
        <w:rPr>
          <w:rFonts w:ascii="Times New Roman" w:eastAsia="Times New Roman" w:hAnsi="Times New Roman" w:cs="Times New Roman"/>
          <w:sz w:val="28"/>
          <w:szCs w:val="28"/>
          <w:lang w:eastAsia="ru-RU"/>
        </w:rPr>
        <w:lastRenderedPageBreak/>
        <w:t xml:space="preserve">деятельность. Ценность театральной деятельности в том, что она помогает детям зрительно увидеть содержание литературного произведения, развивает воображение, без которого не возможно полноценное восприятие художественной литературы. Ведь умение живо представить себе то, о чем читаешь или слышишь, вырабатывается на основе внешнего видения, из опыта реальных представлений. Драматизация служит для ребенка средством проявления артистических способностей, </w:t>
      </w:r>
      <w:r w:rsidR="00BB3EA6" w:rsidRPr="00FB2D44">
        <w:rPr>
          <w:rFonts w:ascii="Times New Roman" w:eastAsia="Times New Roman" w:hAnsi="Times New Roman" w:cs="Times New Roman"/>
          <w:sz w:val="28"/>
          <w:szCs w:val="28"/>
          <w:lang w:eastAsia="ru-RU"/>
        </w:rPr>
        <w:t>развития речевой активности</w:t>
      </w:r>
      <w:r w:rsidRPr="00FB2D44">
        <w:rPr>
          <w:rFonts w:ascii="Times New Roman" w:eastAsia="Times New Roman" w:hAnsi="Times New Roman" w:cs="Times New Roman"/>
          <w:sz w:val="28"/>
          <w:szCs w:val="28"/>
          <w:lang w:eastAsia="ru-RU"/>
        </w:rPr>
        <w:t xml:space="preserve">, морального опыта. Игра в театр очень близка ребенку, стремящемуся все свои переживания и впечатления выразить в действии.Родители не должны задаваться вопросом: а нужно ли посещение театра в наше время? Да еще с таким маленьким ребенком? Есть Интернет, кабельное телевидение.  </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Не надо забывать, что театрализованные постановки помогли и помогают решать многие актуальные проблемы в воспитании дошкольника:</w:t>
      </w:r>
    </w:p>
    <w:p w:rsidR="00FF4F4F" w:rsidRPr="00FB2D44" w:rsidRDefault="00FF4F4F" w:rsidP="00AD6E69">
      <w:pPr>
        <w:widowControl w:val="0"/>
        <w:numPr>
          <w:ilvl w:val="0"/>
          <w:numId w:val="10"/>
        </w:numPr>
        <w:shd w:val="clear" w:color="auto" w:fill="FFFFFF"/>
        <w:tabs>
          <w:tab w:val="num" w:pos="567"/>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формирование правильного эстетического вкуса;</w:t>
      </w:r>
    </w:p>
    <w:p w:rsidR="00FF4F4F" w:rsidRPr="00FB2D44" w:rsidRDefault="00FF4F4F" w:rsidP="00AD6E69">
      <w:pPr>
        <w:widowControl w:val="0"/>
        <w:numPr>
          <w:ilvl w:val="0"/>
          <w:numId w:val="10"/>
        </w:numPr>
        <w:shd w:val="clear" w:color="auto" w:fill="FFFFFF"/>
        <w:tabs>
          <w:tab w:val="num" w:pos="567"/>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развитие коммуникативных способностей;</w:t>
      </w:r>
    </w:p>
    <w:p w:rsidR="00FF4F4F" w:rsidRPr="00FB2D44" w:rsidRDefault="00FF4F4F" w:rsidP="00AD6E69">
      <w:pPr>
        <w:widowControl w:val="0"/>
        <w:numPr>
          <w:ilvl w:val="0"/>
          <w:numId w:val="10"/>
        </w:numPr>
        <w:shd w:val="clear" w:color="auto" w:fill="FFFFFF"/>
        <w:tabs>
          <w:tab w:val="num" w:pos="567"/>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влияние на развитие речи, памяти, внимания, воображения;</w:t>
      </w:r>
    </w:p>
    <w:p w:rsidR="00FF4F4F" w:rsidRPr="00FB2D44" w:rsidRDefault="00FF4F4F" w:rsidP="00AD6E69">
      <w:pPr>
        <w:widowControl w:val="0"/>
        <w:numPr>
          <w:ilvl w:val="0"/>
          <w:numId w:val="10"/>
        </w:numPr>
        <w:shd w:val="clear" w:color="auto" w:fill="FFFFFF"/>
        <w:tabs>
          <w:tab w:val="num" w:pos="567"/>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помогает решить конфликт в процессе игры;</w:t>
      </w:r>
    </w:p>
    <w:p w:rsidR="00FF4F4F" w:rsidRPr="00FB2D44" w:rsidRDefault="00FF4F4F" w:rsidP="00AD6E69">
      <w:pPr>
        <w:widowControl w:val="0"/>
        <w:numPr>
          <w:ilvl w:val="0"/>
          <w:numId w:val="10"/>
        </w:numPr>
        <w:shd w:val="clear" w:color="auto" w:fill="FFFFFF"/>
        <w:tabs>
          <w:tab w:val="num" w:pos="567"/>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создание положительного эмоционального настроя;</w:t>
      </w:r>
    </w:p>
    <w:p w:rsidR="00FF4F4F" w:rsidRPr="00FB2D44" w:rsidRDefault="00FF4F4F" w:rsidP="00AD6E69">
      <w:pPr>
        <w:widowControl w:val="0"/>
        <w:numPr>
          <w:ilvl w:val="0"/>
          <w:numId w:val="10"/>
        </w:numPr>
        <w:shd w:val="clear" w:color="auto" w:fill="FFFFFF"/>
        <w:tabs>
          <w:tab w:val="num" w:pos="567"/>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помогает  нравственному воспитанию.</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Важно так же  участие родителей в тематических вечерах, в которых родители и дети являются равноправными участниками. Важно участие родителей в таких вечерах в качестве исполнителей роли, авторов текста, изготовителей декораций, костюмов и т. д. В любом случае совместная работа педагогов и родителей способствует интеллектуальному и эмоциональному развитию детей.</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Необходимо участие родителей в театральной деятельности. Это вызывает у детей много эмоций, обостряет чувства гордости за родителей, которые участвуют в театрализованных постановках.</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iCs/>
          <w:sz w:val="28"/>
          <w:szCs w:val="28"/>
          <w:lang w:eastAsia="ru-RU"/>
        </w:rPr>
      </w:pPr>
      <w:r w:rsidRPr="00FB2D44">
        <w:rPr>
          <w:rFonts w:ascii="Times New Roman" w:eastAsia="Times New Roman" w:hAnsi="Times New Roman" w:cs="Times New Roman"/>
          <w:iCs/>
          <w:sz w:val="28"/>
          <w:szCs w:val="28"/>
          <w:lang w:eastAsia="ru-RU"/>
        </w:rPr>
        <w:t>Итоги данной консультации.</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 xml:space="preserve"> Совместная театрально-игровая деятельность - уникальный вид </w:t>
      </w:r>
      <w:r w:rsidRPr="00FB2D44">
        <w:rPr>
          <w:rFonts w:ascii="Times New Roman" w:eastAsia="Times New Roman" w:hAnsi="Times New Roman" w:cs="Times New Roman"/>
          <w:sz w:val="28"/>
          <w:szCs w:val="28"/>
          <w:lang w:eastAsia="ru-RU"/>
        </w:rPr>
        <w:lastRenderedPageBreak/>
        <w:t>сотрудничества. В ней все равны: ребенок, педагог, мамы, папы, бабушки и дедушки. Играя вместе со взрослыми, дети овладевают ценными навыками общения, а общение в свою очередь - это умение слышать друг друга, в доброжелательной атмосфере, с обратной связью, на одном уровне", "глаза в глаза", и не стоит искажать смысл сказанного, а</w:t>
      </w:r>
      <w:r w:rsidRPr="00FB2D44">
        <w:rPr>
          <w:rFonts w:ascii="Times New Roman" w:eastAsia="Times New Roman" w:hAnsi="Times New Roman" w:cs="Times New Roman"/>
          <w:iCs/>
          <w:sz w:val="28"/>
          <w:szCs w:val="28"/>
          <w:lang w:eastAsia="ru-RU"/>
        </w:rPr>
        <w:t> </w:t>
      </w:r>
      <w:r w:rsidRPr="00FB2D44">
        <w:rPr>
          <w:rFonts w:ascii="Times New Roman" w:eastAsia="Times New Roman" w:hAnsi="Times New Roman" w:cs="Times New Roman"/>
          <w:sz w:val="28"/>
          <w:szCs w:val="28"/>
          <w:lang w:eastAsia="ru-RU"/>
        </w:rPr>
        <w:t>любую ситуацию разрешать при совместных действиях. Хочу особенно отметить, что в процессе занятий активизируется словарь ребенка, совершенствуется звуковая культура речи, память, формируется отношение к окружающему миру.</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Такого вида консультации способствуют расширению кругозора, обогащают внутренний мир, а главное – учат членов семьи взаимопониманию, сближают их. Во многих семьях стали практиковаться развлечения. Проявление такого общего интереса сплачивает семью, коллектив детей, воспитателей и родителей.</w:t>
      </w:r>
    </w:p>
    <w:p w:rsidR="00FF4F4F" w:rsidRPr="00FB2D44" w:rsidRDefault="00FF4F4F" w:rsidP="00AD6E69">
      <w:pPr>
        <w:widowControl w:val="0"/>
        <w:shd w:val="clear" w:color="auto" w:fill="FFFFFF"/>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t>Занимаясь с детьми театром, мы сделаем их жизнь интересной и содержательной, наполним ее яркими впечатлениями и радостью творчества. А самое главное – навыки, полученные в театрализованных играх, представлениях дети смогут использовать в повседневной жизни.</w:t>
      </w:r>
    </w:p>
    <w:p w:rsidR="00FF4F4F" w:rsidRPr="00FB2D44" w:rsidRDefault="00FF4F4F" w:rsidP="00AD6E69">
      <w:pPr>
        <w:widowControl w:val="0"/>
        <w:spacing w:after="0" w:line="360" w:lineRule="auto"/>
        <w:jc w:val="right"/>
        <w:rPr>
          <w:rFonts w:ascii="Times New Roman" w:eastAsia="Times New Roman" w:hAnsi="Times New Roman" w:cs="Times New Roman"/>
          <w:sz w:val="28"/>
          <w:szCs w:val="28"/>
          <w:lang w:eastAsia="ru-RU"/>
        </w:rPr>
      </w:pPr>
    </w:p>
    <w:p w:rsidR="00FF4F4F" w:rsidRPr="00FB2D44" w:rsidRDefault="00FF4F4F" w:rsidP="00AD6E69">
      <w:pPr>
        <w:widowControl w:val="0"/>
        <w:spacing w:after="0" w:line="360" w:lineRule="auto"/>
        <w:jc w:val="right"/>
        <w:rPr>
          <w:rFonts w:ascii="Times New Roman" w:eastAsia="Times New Roman" w:hAnsi="Times New Roman" w:cs="Times New Roman"/>
          <w:sz w:val="28"/>
          <w:szCs w:val="28"/>
          <w:lang w:eastAsia="ru-RU"/>
        </w:rPr>
      </w:pPr>
    </w:p>
    <w:p w:rsidR="00FF4F4F" w:rsidRPr="00FB2D44" w:rsidRDefault="00FF4F4F" w:rsidP="00AD6E69">
      <w:pPr>
        <w:widowControl w:val="0"/>
        <w:spacing w:after="0" w:line="360" w:lineRule="auto"/>
        <w:jc w:val="right"/>
        <w:rPr>
          <w:rFonts w:ascii="Times New Roman" w:eastAsia="Times New Roman" w:hAnsi="Times New Roman" w:cs="Times New Roman"/>
          <w:sz w:val="28"/>
          <w:szCs w:val="28"/>
          <w:lang w:eastAsia="ru-RU"/>
        </w:rPr>
      </w:pPr>
    </w:p>
    <w:p w:rsidR="00FF4F4F" w:rsidRPr="00FB2D44" w:rsidRDefault="00FF4F4F" w:rsidP="00AD6E69">
      <w:pPr>
        <w:widowControl w:val="0"/>
        <w:spacing w:after="0" w:line="360" w:lineRule="auto"/>
        <w:jc w:val="right"/>
        <w:rPr>
          <w:rFonts w:ascii="Times New Roman" w:eastAsia="Times New Roman" w:hAnsi="Times New Roman" w:cs="Times New Roman"/>
          <w:sz w:val="28"/>
          <w:szCs w:val="28"/>
          <w:lang w:eastAsia="ru-RU"/>
        </w:rPr>
      </w:pPr>
    </w:p>
    <w:p w:rsidR="00FF4F4F" w:rsidRPr="00FB2D44" w:rsidRDefault="00FF4F4F" w:rsidP="00AD6E69">
      <w:pPr>
        <w:widowControl w:val="0"/>
        <w:spacing w:after="0" w:line="360" w:lineRule="auto"/>
        <w:jc w:val="right"/>
        <w:rPr>
          <w:rFonts w:ascii="Times New Roman" w:eastAsia="Times New Roman" w:hAnsi="Times New Roman" w:cs="Times New Roman"/>
          <w:sz w:val="28"/>
          <w:szCs w:val="28"/>
          <w:lang w:eastAsia="ru-RU"/>
        </w:rPr>
      </w:pPr>
    </w:p>
    <w:p w:rsidR="00FF4F4F" w:rsidRPr="00FB2D44" w:rsidRDefault="00FF4F4F" w:rsidP="00AD6E69">
      <w:pPr>
        <w:widowControl w:val="0"/>
        <w:spacing w:after="0" w:line="360" w:lineRule="auto"/>
        <w:jc w:val="right"/>
        <w:rPr>
          <w:rFonts w:ascii="Times New Roman" w:eastAsia="Times New Roman" w:hAnsi="Times New Roman" w:cs="Times New Roman"/>
          <w:sz w:val="28"/>
          <w:szCs w:val="28"/>
          <w:lang w:eastAsia="ru-RU"/>
        </w:rPr>
      </w:pPr>
    </w:p>
    <w:p w:rsidR="00FF4F4F" w:rsidRPr="00FB2D44" w:rsidRDefault="00FF4F4F" w:rsidP="00AD6E69">
      <w:pPr>
        <w:widowControl w:val="0"/>
        <w:spacing w:after="0" w:line="360" w:lineRule="auto"/>
        <w:jc w:val="right"/>
        <w:rPr>
          <w:rFonts w:ascii="Times New Roman" w:eastAsia="Times New Roman" w:hAnsi="Times New Roman" w:cs="Times New Roman"/>
          <w:sz w:val="28"/>
          <w:szCs w:val="28"/>
          <w:lang w:eastAsia="ru-RU"/>
        </w:rPr>
      </w:pPr>
    </w:p>
    <w:p w:rsidR="00FF4F4F" w:rsidRPr="00FB2D44" w:rsidRDefault="00FF4F4F" w:rsidP="00AD6E69">
      <w:pPr>
        <w:widowControl w:val="0"/>
        <w:spacing w:after="0" w:line="360" w:lineRule="auto"/>
        <w:jc w:val="right"/>
        <w:rPr>
          <w:rFonts w:ascii="Times New Roman" w:eastAsia="Times New Roman" w:hAnsi="Times New Roman" w:cs="Times New Roman"/>
          <w:sz w:val="28"/>
          <w:szCs w:val="28"/>
          <w:lang w:eastAsia="ru-RU"/>
        </w:rPr>
      </w:pPr>
    </w:p>
    <w:p w:rsidR="00FF4F4F" w:rsidRPr="00FB2D44" w:rsidRDefault="00FF4F4F" w:rsidP="00AD6E69">
      <w:pPr>
        <w:widowControl w:val="0"/>
        <w:spacing w:after="0" w:line="360" w:lineRule="auto"/>
        <w:jc w:val="right"/>
        <w:rPr>
          <w:rFonts w:ascii="Times New Roman" w:eastAsia="Times New Roman" w:hAnsi="Times New Roman" w:cs="Times New Roman"/>
          <w:sz w:val="28"/>
          <w:szCs w:val="28"/>
          <w:lang w:eastAsia="ru-RU"/>
        </w:rPr>
      </w:pPr>
    </w:p>
    <w:p w:rsidR="00FF4F4F" w:rsidRPr="00FB2D44" w:rsidRDefault="00FF4F4F" w:rsidP="00AD6E69">
      <w:pPr>
        <w:widowControl w:val="0"/>
        <w:spacing w:after="0" w:line="360" w:lineRule="auto"/>
        <w:jc w:val="right"/>
        <w:rPr>
          <w:rFonts w:ascii="Times New Roman" w:eastAsia="Times New Roman" w:hAnsi="Times New Roman" w:cs="Times New Roman"/>
          <w:sz w:val="28"/>
          <w:szCs w:val="28"/>
          <w:lang w:eastAsia="ru-RU"/>
        </w:rPr>
      </w:pPr>
    </w:p>
    <w:p w:rsidR="00FF4F4F" w:rsidRPr="00FB2D44" w:rsidRDefault="00FF4F4F" w:rsidP="00AD6E69">
      <w:pPr>
        <w:widowControl w:val="0"/>
        <w:spacing w:after="0" w:line="360" w:lineRule="auto"/>
        <w:jc w:val="right"/>
        <w:rPr>
          <w:rFonts w:ascii="Times New Roman" w:eastAsia="Times New Roman" w:hAnsi="Times New Roman" w:cs="Times New Roman"/>
          <w:sz w:val="28"/>
          <w:szCs w:val="28"/>
          <w:lang w:eastAsia="ru-RU"/>
        </w:rPr>
      </w:pPr>
    </w:p>
    <w:p w:rsidR="00FF4F4F" w:rsidRPr="00FB2D44" w:rsidRDefault="00FF4F4F" w:rsidP="00AD6E69">
      <w:pPr>
        <w:widowControl w:val="0"/>
        <w:spacing w:after="0" w:line="360" w:lineRule="auto"/>
        <w:jc w:val="right"/>
        <w:rPr>
          <w:rFonts w:ascii="Times New Roman" w:eastAsia="Times New Roman" w:hAnsi="Times New Roman" w:cs="Times New Roman"/>
          <w:sz w:val="28"/>
          <w:szCs w:val="28"/>
          <w:lang w:eastAsia="ru-RU"/>
        </w:rPr>
      </w:pPr>
    </w:p>
    <w:p w:rsidR="00FF4F4F" w:rsidRPr="00FB2D44" w:rsidRDefault="00FF4F4F" w:rsidP="00AD6E69">
      <w:pPr>
        <w:widowControl w:val="0"/>
        <w:spacing w:after="0" w:line="360" w:lineRule="auto"/>
        <w:jc w:val="right"/>
        <w:rPr>
          <w:rFonts w:ascii="Times New Roman" w:eastAsia="Times New Roman" w:hAnsi="Times New Roman" w:cs="Times New Roman"/>
          <w:sz w:val="28"/>
          <w:szCs w:val="28"/>
          <w:lang w:eastAsia="ru-RU"/>
        </w:rPr>
      </w:pPr>
    </w:p>
    <w:p w:rsidR="00FF4F4F" w:rsidRPr="00FB2D44" w:rsidRDefault="0072282D" w:rsidP="00AD6E69">
      <w:pPr>
        <w:widowControl w:val="0"/>
        <w:spacing w:after="0" w:line="360" w:lineRule="auto"/>
        <w:jc w:val="right"/>
        <w:rPr>
          <w:rFonts w:ascii="Times New Roman" w:eastAsia="Times New Roman" w:hAnsi="Times New Roman" w:cs="Times New Roman"/>
          <w:sz w:val="28"/>
          <w:szCs w:val="28"/>
          <w:lang w:eastAsia="ru-RU"/>
        </w:rPr>
      </w:pPr>
      <w:r w:rsidRPr="00FB2D44">
        <w:rPr>
          <w:rFonts w:ascii="Times New Roman" w:eastAsia="Times New Roman" w:hAnsi="Times New Roman" w:cs="Times New Roman"/>
          <w:sz w:val="28"/>
          <w:szCs w:val="28"/>
          <w:lang w:eastAsia="ru-RU"/>
        </w:rPr>
        <w:lastRenderedPageBreak/>
        <w:t>Приложение 4</w:t>
      </w:r>
    </w:p>
    <w:p w:rsidR="00FF4F4F" w:rsidRPr="00FB2D44" w:rsidRDefault="00FF4F4F" w:rsidP="00AD6E69">
      <w:pPr>
        <w:tabs>
          <w:tab w:val="left" w:pos="567"/>
          <w:tab w:val="left" w:pos="3610"/>
        </w:tabs>
        <w:spacing w:after="0" w:line="360" w:lineRule="auto"/>
        <w:contextualSpacing/>
        <w:jc w:val="center"/>
        <w:rPr>
          <w:rFonts w:ascii="Times New Roman" w:eastAsia="Calibri" w:hAnsi="Times New Roman" w:cs="Times New Roman"/>
          <w:sz w:val="28"/>
          <w:szCs w:val="28"/>
        </w:rPr>
      </w:pPr>
      <w:r w:rsidRPr="00FB2D44">
        <w:rPr>
          <w:rFonts w:ascii="Times New Roman" w:eastAsia="Calibri" w:hAnsi="Times New Roman" w:cs="Times New Roman"/>
          <w:sz w:val="28"/>
          <w:szCs w:val="28"/>
        </w:rPr>
        <w:t xml:space="preserve">Серия игр, направленная на развитие речи у детей </w:t>
      </w:r>
      <w:r w:rsidR="00BB3EA6" w:rsidRPr="00FB2D44">
        <w:rPr>
          <w:rFonts w:ascii="Times New Roman" w:eastAsia="Calibri" w:hAnsi="Times New Roman" w:cs="Times New Roman"/>
          <w:sz w:val="28"/>
          <w:szCs w:val="28"/>
        </w:rPr>
        <w:t>старшего дошкольного возраста с ОНР</w:t>
      </w:r>
    </w:p>
    <w:p w:rsidR="00FF4F4F" w:rsidRPr="00FB2D44" w:rsidRDefault="00FF4F4F" w:rsidP="00AD6E69">
      <w:pPr>
        <w:widowControl w:val="0"/>
        <w:tabs>
          <w:tab w:val="left" w:pos="5527"/>
        </w:tabs>
        <w:autoSpaceDE w:val="0"/>
        <w:autoSpaceDN w:val="0"/>
        <w:adjustRightInd w:val="0"/>
        <w:spacing w:after="0" w:line="240" w:lineRule="auto"/>
        <w:rPr>
          <w:rFonts w:ascii="Tahoma" w:eastAsia="Times New Roman" w:hAnsi="Tahoma" w:cs="Tahoma"/>
          <w:sz w:val="28"/>
          <w:szCs w:val="28"/>
          <w:highlight w:val="red"/>
          <w:lang w:eastAsia="ru-RU"/>
        </w:rPr>
      </w:pPr>
    </w:p>
    <w:p w:rsidR="00FF4F4F" w:rsidRPr="00FB2D44" w:rsidRDefault="00FF4F4F" w:rsidP="00AD6E69">
      <w:pPr>
        <w:widowControl w:val="0"/>
        <w:autoSpaceDE w:val="0"/>
        <w:autoSpaceDN w:val="0"/>
        <w:adjustRightInd w:val="0"/>
        <w:spacing w:after="0" w:line="360" w:lineRule="auto"/>
        <w:ind w:firstLine="720"/>
        <w:jc w:val="center"/>
        <w:rPr>
          <w:rFonts w:ascii="Times New Roman" w:eastAsia="Times New Roman" w:hAnsi="Times New Roman" w:cs="Times New Roman"/>
          <w:i/>
          <w:sz w:val="28"/>
          <w:szCs w:val="20"/>
          <w:lang w:eastAsia="ru-RU"/>
        </w:rPr>
      </w:pPr>
      <w:r w:rsidRPr="00FB2D44">
        <w:rPr>
          <w:rFonts w:ascii="Times New Roman" w:eastAsia="Times New Roman" w:hAnsi="Times New Roman" w:cs="Times New Roman"/>
          <w:i/>
          <w:sz w:val="28"/>
          <w:szCs w:val="20"/>
          <w:lang w:eastAsia="ru-RU"/>
        </w:rPr>
        <w:t>СЮЖЕТНО-РОЛЕВАЯ ИГРА «БОЛЬНИЦА»</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Задачи:</w:t>
      </w:r>
    </w:p>
    <w:p w:rsidR="00FF4F4F" w:rsidRPr="00FB2D44" w:rsidRDefault="00FF4F4F" w:rsidP="00AD6E69">
      <w:pPr>
        <w:widowControl w:val="0"/>
        <w:numPr>
          <w:ilvl w:val="0"/>
          <w:numId w:val="13"/>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воспитывать отзывчивость, доброжелательность к сверстникам;</w:t>
      </w:r>
    </w:p>
    <w:p w:rsidR="00FF4F4F" w:rsidRPr="00FB2D44" w:rsidRDefault="00FF4F4F" w:rsidP="00AD6E69">
      <w:pPr>
        <w:widowControl w:val="0"/>
        <w:numPr>
          <w:ilvl w:val="0"/>
          <w:numId w:val="13"/>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формировать способы содействия.</w:t>
      </w:r>
    </w:p>
    <w:p w:rsidR="00FF4F4F" w:rsidRPr="00FB2D44" w:rsidRDefault="00FF4F4F" w:rsidP="00AD6E69">
      <w:pPr>
        <w:spacing w:after="0" w:line="240" w:lineRule="auto"/>
        <w:ind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В работе с детьми по формированию внимательного отношения к другому человеку, оказанию ему помощи, воспитатель может использовать все средства в комплексе, но начинать следует с накопления знаний в конкретных ситуациях, в которых ребенок может испытывать эмоциональное неблагополучие и тех способов, которые используют дети с целью изменения этого состояния.</w:t>
      </w:r>
    </w:p>
    <w:p w:rsidR="00FF4F4F" w:rsidRPr="00FB2D44" w:rsidRDefault="00FF4F4F" w:rsidP="00AD6E69">
      <w:pPr>
        <w:widowControl w:val="0"/>
        <w:numPr>
          <w:ilvl w:val="0"/>
          <w:numId w:val="14"/>
        </w:numPr>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Рассматривание картины «Нечаянная оплошность»</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 xml:space="preserve">Задачи: </w:t>
      </w:r>
    </w:p>
    <w:p w:rsidR="00FF4F4F" w:rsidRPr="00FB2D44" w:rsidRDefault="00FF4F4F" w:rsidP="00AD6E69">
      <w:pPr>
        <w:widowControl w:val="0"/>
        <w:numPr>
          <w:ilvl w:val="0"/>
          <w:numId w:val="15"/>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учить находить слова утешения для другого человека;</w:t>
      </w:r>
    </w:p>
    <w:p w:rsidR="00FF4F4F" w:rsidRPr="00FB2D44" w:rsidRDefault="00FF4F4F" w:rsidP="00AD6E69">
      <w:pPr>
        <w:widowControl w:val="0"/>
        <w:numPr>
          <w:ilvl w:val="0"/>
          <w:numId w:val="15"/>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воспитывать чувство взаимопомощи и взаимовыручки;</w:t>
      </w:r>
    </w:p>
    <w:p w:rsidR="00FF4F4F" w:rsidRPr="00FB2D44" w:rsidRDefault="00FF4F4F" w:rsidP="00AD6E69">
      <w:pPr>
        <w:widowControl w:val="0"/>
        <w:numPr>
          <w:ilvl w:val="0"/>
          <w:numId w:val="15"/>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воспитывать у детей внимательное отношение к состоянию других.</w:t>
      </w:r>
    </w:p>
    <w:p w:rsidR="00FF4F4F" w:rsidRPr="00FB2D44" w:rsidRDefault="00FF4F4F" w:rsidP="00AD6E69">
      <w:pPr>
        <w:spacing w:after="0" w:line="240" w:lineRule="auto"/>
        <w:ind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На картинке изображен мальчик, который разбил чашку. Вся его внешность (фигура, лицо) отражает большой испуг. На полу разбитая чашка. К этой картине прилагается еще несколько картинок, отражающих положительное и отрицательное отношение ребят к оплошности мальчика.</w:t>
      </w:r>
    </w:p>
    <w:p w:rsidR="00FF4F4F" w:rsidRPr="00FB2D44" w:rsidRDefault="00FF4F4F" w:rsidP="00AD6E69">
      <w:pPr>
        <w:widowControl w:val="0"/>
        <w:numPr>
          <w:ilvl w:val="0"/>
          <w:numId w:val="12"/>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Девочка собирает осколки в совок, как бы обращается со словами утешения к мальчику;</w:t>
      </w:r>
    </w:p>
    <w:p w:rsidR="00FF4F4F" w:rsidRPr="00FB2D44" w:rsidRDefault="00FF4F4F" w:rsidP="00AD6E69">
      <w:pPr>
        <w:widowControl w:val="0"/>
        <w:numPr>
          <w:ilvl w:val="0"/>
          <w:numId w:val="12"/>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Мальчик сочувственно смотрит на пострадавшего;</w:t>
      </w:r>
    </w:p>
    <w:p w:rsidR="00FF4F4F" w:rsidRPr="00FB2D44" w:rsidRDefault="00FF4F4F" w:rsidP="00AD6E69">
      <w:pPr>
        <w:widowControl w:val="0"/>
        <w:numPr>
          <w:ilvl w:val="0"/>
          <w:numId w:val="12"/>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Девочка ведет к месту происшествия воспитателя, у обеих на лицах сочувствие к герою;</w:t>
      </w:r>
    </w:p>
    <w:p w:rsidR="00FF4F4F" w:rsidRPr="00FB2D44" w:rsidRDefault="00FF4F4F" w:rsidP="00AD6E69">
      <w:pPr>
        <w:widowControl w:val="0"/>
        <w:numPr>
          <w:ilvl w:val="0"/>
          <w:numId w:val="12"/>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Два мальчика смеются.</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Задача воспитателя разобраться в ситуации, добиться того, чтобы дети осознали суть ситуации и эмоциональное состояние «героя». Обязательно следует обратить внимание детей на способы помощи ребенку в трудной ситуации.</w:t>
      </w:r>
    </w:p>
    <w:p w:rsidR="00FF4F4F" w:rsidRPr="00FB2D44" w:rsidRDefault="00FF4F4F" w:rsidP="00AD6E69">
      <w:pPr>
        <w:widowControl w:val="0"/>
        <w:numPr>
          <w:ilvl w:val="0"/>
          <w:numId w:val="14"/>
        </w:numPr>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Игра – упражнение.</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Задачи:</w:t>
      </w:r>
    </w:p>
    <w:p w:rsidR="00FF4F4F" w:rsidRPr="00FB2D44" w:rsidRDefault="00FF4F4F" w:rsidP="00AD6E69">
      <w:pPr>
        <w:widowControl w:val="0"/>
        <w:numPr>
          <w:ilvl w:val="0"/>
          <w:numId w:val="16"/>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формировать навыки взаимопомощи;</w:t>
      </w:r>
    </w:p>
    <w:p w:rsidR="00FF4F4F" w:rsidRPr="00FB2D44" w:rsidRDefault="00FF4F4F" w:rsidP="00AD6E69">
      <w:pPr>
        <w:widowControl w:val="0"/>
        <w:numPr>
          <w:ilvl w:val="0"/>
          <w:numId w:val="16"/>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воспитывать сочувствие, отзывчивость, сопереживание.</w:t>
      </w:r>
    </w:p>
    <w:p w:rsidR="00FF4F4F" w:rsidRPr="00FB2D44" w:rsidRDefault="00FF4F4F" w:rsidP="00AD6E69">
      <w:pPr>
        <w:spacing w:after="0" w:line="240" w:lineRule="auto"/>
        <w:ind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Воспитатель разыгрывает сценку, поясняя: «Ребята, девочка очень печальная, ее дочка (кукла) заболела, (девочка качает куклу на руках). «Что же мне делать? Как мне быть?» - спрашивает девочка.</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Воспитатель обращается к детям, предлагает им разные роли (врача, медсестры, шофера скорой помощи и др.), помогает наладить диалог с больной, обратиться к ней со словами утешения. Воспитатель поощряет инициативу детей.</w:t>
      </w:r>
    </w:p>
    <w:p w:rsidR="00FF4F4F" w:rsidRPr="00FB2D44" w:rsidRDefault="00FF4F4F" w:rsidP="00AD6E69">
      <w:pPr>
        <w:widowControl w:val="0"/>
        <w:numPr>
          <w:ilvl w:val="0"/>
          <w:numId w:val="16"/>
        </w:numPr>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Продолжи рассказ</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Задачи:</w:t>
      </w:r>
    </w:p>
    <w:p w:rsidR="00FF4F4F" w:rsidRPr="00FB2D44" w:rsidRDefault="00FF4F4F" w:rsidP="00AD6E69">
      <w:pPr>
        <w:widowControl w:val="0"/>
        <w:numPr>
          <w:ilvl w:val="0"/>
          <w:numId w:val="17"/>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воспитывать чувство сострадания, сопереживания к другим людям;</w:t>
      </w:r>
    </w:p>
    <w:p w:rsidR="00FF4F4F" w:rsidRPr="00FB2D44" w:rsidRDefault="00FF4F4F" w:rsidP="00AD6E69">
      <w:pPr>
        <w:widowControl w:val="0"/>
        <w:numPr>
          <w:ilvl w:val="0"/>
          <w:numId w:val="17"/>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предложить ребенку дать свой вариант ответа в данной ситуации;</w:t>
      </w:r>
    </w:p>
    <w:p w:rsidR="00FF4F4F" w:rsidRPr="00FB2D44" w:rsidRDefault="00FF4F4F" w:rsidP="00AD6E69">
      <w:pPr>
        <w:widowControl w:val="0"/>
        <w:numPr>
          <w:ilvl w:val="0"/>
          <w:numId w:val="17"/>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учить оказывать помощь другим людям в трудной ситуации.</w:t>
      </w:r>
    </w:p>
    <w:p w:rsidR="00FF4F4F" w:rsidRPr="00FB2D44" w:rsidRDefault="00FF4F4F" w:rsidP="00AD6E69">
      <w:pPr>
        <w:spacing w:after="0" w:line="240" w:lineRule="auto"/>
        <w:ind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 xml:space="preserve">Дети катаются с горки. Они веселые, смеются. Один мальчик упал. Он трет ногу, плачет. Воспитатель спрашивает у детей: «Что случилось?». Просит детей описать состояние мальчика. Предлагает ему помочь, но не говорить как. Дети предлагают свои варианты. Если </w:t>
      </w:r>
      <w:r w:rsidRPr="00FB2D44">
        <w:rPr>
          <w:rFonts w:ascii="Times New Roman" w:eastAsia="Calibri" w:hAnsi="Times New Roman" w:cs="Times New Roman"/>
          <w:sz w:val="24"/>
          <w:szCs w:val="24"/>
        </w:rPr>
        <w:lastRenderedPageBreak/>
        <w:t>они затрудняются, то воспитатель помогает: «Мальчику больно, он ушиб ногу, испугался и заплакал. Ему обидно, что над ним смеются. Разве не надо ему помочь? Можно поднять его, посадить на скамейку, улыбнуться ему, сказать ласковые слова. Он очень обрадуется, что у него есть друзья!» Такие рассуждения помогают детям задуматься над поведением «героев», оценить его с позиции проявления сочувствия, дружелюбия к сверстнику.</w:t>
      </w:r>
    </w:p>
    <w:p w:rsidR="00FF4F4F" w:rsidRPr="00FB2D44" w:rsidRDefault="00FF4F4F" w:rsidP="00AD6E69">
      <w:pPr>
        <w:widowControl w:val="0"/>
        <w:numPr>
          <w:ilvl w:val="0"/>
          <w:numId w:val="17"/>
        </w:numPr>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Чтение рассказов</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Задачи:</w:t>
      </w:r>
    </w:p>
    <w:p w:rsidR="00FF4F4F" w:rsidRPr="00FB2D44" w:rsidRDefault="00FF4F4F" w:rsidP="00AD6E69">
      <w:pPr>
        <w:widowControl w:val="0"/>
        <w:numPr>
          <w:ilvl w:val="0"/>
          <w:numId w:val="18"/>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на примере героев данных рассказов показать детям, какая сложная и порой опасная профессия врача;</w:t>
      </w:r>
    </w:p>
    <w:p w:rsidR="00FF4F4F" w:rsidRPr="00FB2D44" w:rsidRDefault="00FF4F4F" w:rsidP="00AD6E69">
      <w:pPr>
        <w:widowControl w:val="0"/>
        <w:numPr>
          <w:ilvl w:val="0"/>
          <w:numId w:val="18"/>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воспитывать у детей чувство взаимопомощи и взаимовыручки.</w:t>
      </w:r>
    </w:p>
    <w:p w:rsidR="00FF4F4F" w:rsidRPr="00FB2D44" w:rsidRDefault="00FF4F4F" w:rsidP="00AD6E69">
      <w:pPr>
        <w:spacing w:after="0" w:line="240" w:lineRule="auto"/>
        <w:ind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«Навестила» В. Осеева, «Человек заболел» И.Туригин, «Обвал» Б.Житков.</w:t>
      </w:r>
    </w:p>
    <w:p w:rsidR="00FF4F4F" w:rsidRPr="00FB2D44" w:rsidRDefault="00FF4F4F" w:rsidP="00AD6E69">
      <w:pPr>
        <w:spacing w:after="0" w:line="240" w:lineRule="auto"/>
        <w:ind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Затем провести беседу о профессии врача, о том, как важно, чтобы у врача было доброе сердце.</w:t>
      </w:r>
    </w:p>
    <w:p w:rsidR="00FF4F4F" w:rsidRPr="00FB2D44" w:rsidRDefault="00FF4F4F" w:rsidP="00AD6E69">
      <w:pPr>
        <w:spacing w:after="0" w:line="240" w:lineRule="auto"/>
        <w:ind w:firstLine="709"/>
        <w:jc w:val="both"/>
        <w:rPr>
          <w:rFonts w:ascii="Times New Roman" w:eastAsia="Calibri" w:hAnsi="Times New Roman" w:cs="Times New Roman"/>
          <w:bCs/>
          <w:sz w:val="24"/>
          <w:szCs w:val="24"/>
        </w:rPr>
      </w:pPr>
      <w:r w:rsidRPr="00FB2D44">
        <w:rPr>
          <w:rFonts w:ascii="Times New Roman" w:eastAsia="Calibri" w:hAnsi="Times New Roman" w:cs="Times New Roman"/>
          <w:bCs/>
          <w:sz w:val="24"/>
          <w:szCs w:val="24"/>
        </w:rPr>
        <w:t>Игровые ситуации:</w:t>
      </w:r>
    </w:p>
    <w:p w:rsidR="00FF4F4F" w:rsidRPr="00FB2D44" w:rsidRDefault="00FF4F4F" w:rsidP="00AD6E69">
      <w:pPr>
        <w:widowControl w:val="0"/>
        <w:numPr>
          <w:ilvl w:val="0"/>
          <w:numId w:val="28"/>
        </w:numPr>
        <w:autoSpaceDE w:val="0"/>
        <w:autoSpaceDN w:val="0"/>
        <w:adjustRightInd w:val="0"/>
        <w:spacing w:after="0" w:line="240" w:lineRule="auto"/>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Больной ребенок на приеме у врача;</w:t>
      </w:r>
    </w:p>
    <w:p w:rsidR="00FF4F4F" w:rsidRPr="00FB2D44" w:rsidRDefault="00FF4F4F" w:rsidP="00AD6E69">
      <w:pPr>
        <w:widowControl w:val="0"/>
        <w:numPr>
          <w:ilvl w:val="0"/>
          <w:numId w:val="28"/>
        </w:numPr>
        <w:autoSpaceDE w:val="0"/>
        <w:autoSpaceDN w:val="0"/>
        <w:adjustRightInd w:val="0"/>
        <w:spacing w:after="0" w:line="240" w:lineRule="auto"/>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Поведение в очереди на приеме у врача;</w:t>
      </w:r>
    </w:p>
    <w:p w:rsidR="00FF4F4F" w:rsidRPr="00FB2D44" w:rsidRDefault="00FF4F4F" w:rsidP="00AD6E69">
      <w:pPr>
        <w:widowControl w:val="0"/>
        <w:numPr>
          <w:ilvl w:val="0"/>
          <w:numId w:val="28"/>
        </w:numPr>
        <w:autoSpaceDE w:val="0"/>
        <w:autoSpaceDN w:val="0"/>
        <w:adjustRightInd w:val="0"/>
        <w:spacing w:after="0" w:line="240" w:lineRule="auto"/>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Нарушение пациентами правил этикета, культуры поведения.</w:t>
      </w:r>
    </w:p>
    <w:p w:rsidR="00FF4F4F" w:rsidRPr="00FB2D44" w:rsidRDefault="00FF4F4F" w:rsidP="00AD6E69">
      <w:pPr>
        <w:widowControl w:val="0"/>
        <w:tabs>
          <w:tab w:val="left" w:pos="5527"/>
        </w:tabs>
        <w:autoSpaceDE w:val="0"/>
        <w:autoSpaceDN w:val="0"/>
        <w:adjustRightInd w:val="0"/>
        <w:spacing w:after="0" w:line="240" w:lineRule="auto"/>
        <w:ind w:firstLine="709"/>
        <w:jc w:val="center"/>
        <w:rPr>
          <w:rFonts w:ascii="Times New Roman" w:eastAsia="Times New Roman" w:hAnsi="Times New Roman" w:cs="Times New Roman"/>
          <w:bCs/>
          <w:iCs/>
          <w:sz w:val="28"/>
          <w:szCs w:val="28"/>
          <w:highlight w:val="red"/>
          <w:lang w:eastAsia="ru-RU"/>
        </w:rPr>
      </w:pPr>
    </w:p>
    <w:p w:rsidR="00FF4F4F" w:rsidRPr="00FB2D44" w:rsidRDefault="00FF4F4F" w:rsidP="00AD6E69">
      <w:pPr>
        <w:widowControl w:val="0"/>
        <w:autoSpaceDE w:val="0"/>
        <w:autoSpaceDN w:val="0"/>
        <w:adjustRightInd w:val="0"/>
        <w:spacing w:after="0" w:line="240" w:lineRule="auto"/>
        <w:ind w:firstLine="709"/>
        <w:jc w:val="center"/>
        <w:rPr>
          <w:rFonts w:ascii="Times New Roman" w:eastAsia="Times New Roman" w:hAnsi="Times New Roman" w:cs="Times New Roman"/>
          <w:bCs/>
          <w:iCs/>
          <w:sz w:val="28"/>
          <w:szCs w:val="28"/>
          <w:lang w:eastAsia="ru-RU"/>
        </w:rPr>
      </w:pPr>
      <w:r w:rsidRPr="00FB2D44">
        <w:rPr>
          <w:rFonts w:ascii="Times New Roman" w:eastAsia="Times New Roman" w:hAnsi="Times New Roman" w:cs="Times New Roman"/>
          <w:bCs/>
          <w:iCs/>
          <w:sz w:val="28"/>
          <w:szCs w:val="28"/>
          <w:lang w:eastAsia="ru-RU"/>
        </w:rPr>
        <w:t>СЮЖЕТНО-РОЛЕВАЯ ИГРА «СЕМЬЯ»</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1 – направление. Предварительная работа.</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bCs/>
          <w:i/>
          <w:sz w:val="24"/>
          <w:szCs w:val="24"/>
          <w:lang w:eastAsia="ru-RU"/>
        </w:rPr>
        <w:t>Задачи:</w:t>
      </w:r>
      <w:r w:rsidRPr="00FB2D44">
        <w:rPr>
          <w:rFonts w:ascii="Times New Roman" w:eastAsia="Times New Roman" w:hAnsi="Times New Roman" w:cs="Times New Roman"/>
          <w:sz w:val="24"/>
          <w:szCs w:val="24"/>
          <w:lang w:eastAsia="ru-RU"/>
        </w:rPr>
        <w:t xml:space="preserve"> воспитывать доброжелательное отношение к сверстникам, желание помочь, внимательное отношение к неудачам других.</w:t>
      </w:r>
    </w:p>
    <w:p w:rsidR="00FF4F4F" w:rsidRPr="00FB2D44" w:rsidRDefault="00FF4F4F" w:rsidP="00AD6E69">
      <w:pPr>
        <w:widowControl w:val="0"/>
        <w:numPr>
          <w:ilvl w:val="1"/>
          <w:numId w:val="19"/>
        </w:numPr>
        <w:tabs>
          <w:tab w:val="num" w:pos="1134"/>
        </w:tabs>
        <w:autoSpaceDE w:val="0"/>
        <w:autoSpaceDN w:val="0"/>
        <w:adjustRightInd w:val="0"/>
        <w:spacing w:after="0" w:line="240" w:lineRule="auto"/>
        <w:ind w:firstLine="709"/>
        <w:jc w:val="both"/>
        <w:rPr>
          <w:rFonts w:ascii="Times New Roman" w:eastAsia="Times New Roman" w:hAnsi="Times New Roman" w:cs="Times New Roman"/>
          <w:bCs/>
          <w:i/>
          <w:sz w:val="24"/>
          <w:szCs w:val="24"/>
          <w:lang w:eastAsia="ru-RU"/>
        </w:rPr>
      </w:pPr>
      <w:r w:rsidRPr="00FB2D44">
        <w:rPr>
          <w:rFonts w:ascii="Times New Roman" w:eastAsia="Times New Roman" w:hAnsi="Times New Roman" w:cs="Times New Roman"/>
          <w:bCs/>
          <w:i/>
          <w:sz w:val="24"/>
          <w:szCs w:val="24"/>
          <w:lang w:eastAsia="ru-RU"/>
        </w:rPr>
        <w:t>Беседа по серии картин, сопровождающих развитие сюжета</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Воспитатель показывает 1 картинку: «Наступила весна. Подсохли участки земли. Воспитатель предлагает детям скакалки. Она знает, что все дети обрадуются, будут прыгать». Дети рассматривают картину. Воспитатель обращает внимание на радостное состояние детей, которые очень хотят видеть прыгалки.</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Показывает 2 картинку.</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Воспитатель: «Девочки прыгают, улыбаются, веселятся. Но у одной из них ничего не получается. Она «запуталась» в скакалке. Заметят ли это подружки? Помогут ли они девочке?»</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Показывает 3 картинку.</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Воспитатель: «Да, заметили! Посмотрите, что думает одна девочка? (Учит подружку прыгать!), а другая? (Предлагает свои скакалки, думая, что у нее не сломанная скакалка)».</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Воспитатель поддерживает высказывания детей, радость их от того, что подружки помогают девочке.</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 xml:space="preserve">Показывает 4 картинку. Посмотрите, что происходит? </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Воспитатель: «Оказывается, не все дети поступили так, как ее подружки! Смотрите, две девочки стоят в стороне и смеются над бедой! Ребята, вам понравились все подружки? А почему?».</w:t>
      </w:r>
    </w:p>
    <w:p w:rsidR="00AD6E69"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Воспитатель выслушивает детей, подчеркивает, что в поступках проявляется внимание к сверстнику, желание помочь. Выражает сожаление по поводу поступка девочек, которые посмеялись над бедой сверстницы. Предлагает подумать, в каких ситуациях и как необходимо оказать помощь?</w:t>
      </w:r>
    </w:p>
    <w:p w:rsidR="00FF4F4F" w:rsidRPr="00FB2D44" w:rsidRDefault="00FF4F4F" w:rsidP="00AD6E69">
      <w:pPr>
        <w:widowControl w:val="0"/>
        <w:numPr>
          <w:ilvl w:val="1"/>
          <w:numId w:val="19"/>
        </w:numPr>
        <w:tabs>
          <w:tab w:val="left" w:pos="1134"/>
        </w:tabs>
        <w:autoSpaceDE w:val="0"/>
        <w:autoSpaceDN w:val="0"/>
        <w:adjustRightInd w:val="0"/>
        <w:spacing w:after="0" w:line="240" w:lineRule="auto"/>
        <w:ind w:firstLine="709"/>
        <w:jc w:val="both"/>
        <w:rPr>
          <w:rFonts w:ascii="Times New Roman" w:eastAsia="Times New Roman" w:hAnsi="Times New Roman" w:cs="Times New Roman"/>
          <w:bCs/>
          <w:i/>
          <w:sz w:val="24"/>
          <w:szCs w:val="24"/>
          <w:lang w:eastAsia="ru-RU"/>
        </w:rPr>
      </w:pPr>
      <w:r w:rsidRPr="00FB2D44">
        <w:rPr>
          <w:rFonts w:ascii="Times New Roman" w:eastAsia="Times New Roman" w:hAnsi="Times New Roman" w:cs="Times New Roman"/>
          <w:bCs/>
          <w:i/>
          <w:sz w:val="24"/>
          <w:szCs w:val="24"/>
          <w:lang w:eastAsia="ru-RU"/>
        </w:rPr>
        <w:t>Игра – упражнение.</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bCs/>
          <w:i/>
          <w:sz w:val="24"/>
          <w:szCs w:val="24"/>
          <w:lang w:eastAsia="ru-RU"/>
        </w:rPr>
      </w:pPr>
      <w:r w:rsidRPr="00FB2D44">
        <w:rPr>
          <w:rFonts w:ascii="Times New Roman" w:eastAsia="Times New Roman" w:hAnsi="Times New Roman" w:cs="Times New Roman"/>
          <w:bCs/>
          <w:i/>
          <w:sz w:val="24"/>
          <w:szCs w:val="24"/>
          <w:lang w:eastAsia="ru-RU"/>
        </w:rPr>
        <w:t>Задачи:</w:t>
      </w:r>
    </w:p>
    <w:p w:rsidR="00FF4F4F" w:rsidRPr="00FB2D44" w:rsidRDefault="00FF4F4F" w:rsidP="00AD6E69">
      <w:pPr>
        <w:widowControl w:val="0"/>
        <w:numPr>
          <w:ilvl w:val="0"/>
          <w:numId w:val="20"/>
        </w:numPr>
        <w:tabs>
          <w:tab w:val="clear" w:pos="928"/>
          <w:tab w:val="left" w:pos="1134"/>
          <w:tab w:val="num"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воспитывать отзывчивое отношение к окружающим;</w:t>
      </w:r>
    </w:p>
    <w:p w:rsidR="00FF4F4F" w:rsidRPr="00FB2D44" w:rsidRDefault="00FF4F4F" w:rsidP="00AD6E69">
      <w:pPr>
        <w:widowControl w:val="0"/>
        <w:numPr>
          <w:ilvl w:val="0"/>
          <w:numId w:val="20"/>
        </w:numPr>
        <w:tabs>
          <w:tab w:val="clear" w:pos="928"/>
          <w:tab w:val="left" w:pos="1134"/>
          <w:tab w:val="num"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активизировать собственный опыт переживаний детей в конкретной ситуации;</w:t>
      </w:r>
    </w:p>
    <w:p w:rsidR="00FF4F4F" w:rsidRPr="00FB2D44" w:rsidRDefault="00FF4F4F" w:rsidP="00AD6E69">
      <w:pPr>
        <w:widowControl w:val="0"/>
        <w:numPr>
          <w:ilvl w:val="0"/>
          <w:numId w:val="20"/>
        </w:numPr>
        <w:tabs>
          <w:tab w:val="clear" w:pos="928"/>
          <w:tab w:val="left" w:pos="1134"/>
          <w:tab w:val="num"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формировать умение находить разные способы решения.</w:t>
      </w:r>
    </w:p>
    <w:p w:rsidR="00FF4F4F" w:rsidRPr="00FB2D44" w:rsidRDefault="00FF4F4F" w:rsidP="00AD6E69">
      <w:pPr>
        <w:widowControl w:val="0"/>
        <w:tabs>
          <w:tab w:val="left" w:pos="1134"/>
          <w:tab w:val="num"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Воспитатель: «Мама пришла с работы поздно, очень усталая, расстроенная. В доме не убрано. Ребята, как нам поступить?».</w:t>
      </w:r>
    </w:p>
    <w:p w:rsidR="00FF4F4F" w:rsidRPr="00FB2D44" w:rsidRDefault="00FF4F4F" w:rsidP="00AD6E69">
      <w:pPr>
        <w:widowControl w:val="0"/>
        <w:tabs>
          <w:tab w:val="left" w:pos="1134"/>
          <w:tab w:val="num"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 xml:space="preserve">Воспитатель обращается к детям, предлагая им разные роли (мамы, папы, дочки, </w:t>
      </w:r>
      <w:r w:rsidRPr="00FB2D44">
        <w:rPr>
          <w:rFonts w:ascii="Times New Roman" w:eastAsia="Times New Roman" w:hAnsi="Times New Roman" w:cs="Times New Roman"/>
          <w:sz w:val="24"/>
          <w:szCs w:val="24"/>
          <w:lang w:eastAsia="ru-RU"/>
        </w:rPr>
        <w:lastRenderedPageBreak/>
        <w:t>сына…), помогает наладить диалог с уставшей мамой, обратиться к ней со словами утешения.</w:t>
      </w:r>
    </w:p>
    <w:p w:rsidR="00FF4F4F" w:rsidRPr="00FB2D44" w:rsidRDefault="00FF4F4F" w:rsidP="00AD6E69">
      <w:pPr>
        <w:widowControl w:val="0"/>
        <w:numPr>
          <w:ilvl w:val="0"/>
          <w:numId w:val="12"/>
        </w:numPr>
        <w:tabs>
          <w:tab w:val="left" w:pos="1134"/>
          <w:tab w:val="num"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Ребята, а как еще можно порадовать маму?</w:t>
      </w:r>
    </w:p>
    <w:p w:rsidR="00FF4F4F" w:rsidRPr="00FB2D44" w:rsidRDefault="00FF4F4F" w:rsidP="00AD6E69">
      <w:pPr>
        <w:widowControl w:val="0"/>
        <w:numPr>
          <w:ilvl w:val="0"/>
          <w:numId w:val="12"/>
        </w:numPr>
        <w:tabs>
          <w:tab w:val="left" w:pos="1134"/>
          <w:tab w:val="num"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Кто предложит что-то новое?</w:t>
      </w:r>
    </w:p>
    <w:p w:rsidR="00FF4F4F" w:rsidRPr="00FB2D44" w:rsidRDefault="00FF4F4F" w:rsidP="00AD6E69">
      <w:pPr>
        <w:widowControl w:val="0"/>
        <w:tabs>
          <w:tab w:val="left" w:pos="1134"/>
          <w:tab w:val="num"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Воспитатель поощряет различные предложения детей, выделяя интонацию голоса, мимику ребенка, который смог своими словами передать заботу и ласку. Отмечает детей, которые придумали различные способы, чтобы порадовать маму.</w:t>
      </w:r>
    </w:p>
    <w:p w:rsidR="00FF4F4F" w:rsidRPr="00FB2D44" w:rsidRDefault="00FF4F4F" w:rsidP="00AD6E69">
      <w:pPr>
        <w:widowControl w:val="0"/>
        <w:numPr>
          <w:ilvl w:val="1"/>
          <w:numId w:val="19"/>
        </w:numPr>
        <w:tabs>
          <w:tab w:val="left" w:pos="1134"/>
          <w:tab w:val="num" w:pos="1276"/>
        </w:tabs>
        <w:autoSpaceDE w:val="0"/>
        <w:autoSpaceDN w:val="0"/>
        <w:adjustRightInd w:val="0"/>
        <w:spacing w:after="0" w:line="240" w:lineRule="auto"/>
        <w:ind w:left="0" w:firstLine="709"/>
        <w:jc w:val="both"/>
        <w:rPr>
          <w:rFonts w:ascii="Times New Roman" w:eastAsia="Times New Roman" w:hAnsi="Times New Roman" w:cs="Times New Roman"/>
          <w:bCs/>
          <w:i/>
          <w:sz w:val="24"/>
          <w:szCs w:val="24"/>
          <w:lang w:eastAsia="ru-RU"/>
        </w:rPr>
      </w:pPr>
      <w:r w:rsidRPr="00FB2D44">
        <w:rPr>
          <w:rFonts w:ascii="Times New Roman" w:eastAsia="Times New Roman" w:hAnsi="Times New Roman" w:cs="Times New Roman"/>
          <w:bCs/>
          <w:i/>
          <w:sz w:val="24"/>
          <w:szCs w:val="24"/>
          <w:lang w:eastAsia="ru-RU"/>
        </w:rPr>
        <w:t>Продолжи рассказ</w:t>
      </w:r>
    </w:p>
    <w:p w:rsidR="00FF4F4F" w:rsidRPr="00FB2D44" w:rsidRDefault="00FF4F4F" w:rsidP="00AD6E69">
      <w:pPr>
        <w:widowControl w:val="0"/>
        <w:tabs>
          <w:tab w:val="left" w:pos="1134"/>
          <w:tab w:val="num" w:pos="1276"/>
        </w:tabs>
        <w:autoSpaceDE w:val="0"/>
        <w:autoSpaceDN w:val="0"/>
        <w:adjustRightInd w:val="0"/>
        <w:spacing w:after="0" w:line="240" w:lineRule="auto"/>
        <w:ind w:firstLine="709"/>
        <w:jc w:val="both"/>
        <w:rPr>
          <w:rFonts w:ascii="Times New Roman" w:eastAsia="Times New Roman" w:hAnsi="Times New Roman" w:cs="Times New Roman"/>
          <w:bCs/>
          <w:i/>
          <w:sz w:val="24"/>
          <w:szCs w:val="24"/>
          <w:lang w:eastAsia="ru-RU"/>
        </w:rPr>
      </w:pPr>
      <w:r w:rsidRPr="00FB2D44">
        <w:rPr>
          <w:rFonts w:ascii="Times New Roman" w:eastAsia="Times New Roman" w:hAnsi="Times New Roman" w:cs="Times New Roman"/>
          <w:bCs/>
          <w:i/>
          <w:sz w:val="24"/>
          <w:szCs w:val="24"/>
          <w:lang w:eastAsia="ru-RU"/>
        </w:rPr>
        <w:t>Задачи:</w:t>
      </w:r>
    </w:p>
    <w:p w:rsidR="00FF4F4F" w:rsidRPr="00FB2D44" w:rsidRDefault="00FF4F4F" w:rsidP="00AD6E69">
      <w:pPr>
        <w:widowControl w:val="0"/>
        <w:numPr>
          <w:ilvl w:val="0"/>
          <w:numId w:val="21"/>
        </w:numPr>
        <w:tabs>
          <w:tab w:val="left" w:pos="1134"/>
          <w:tab w:val="num"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воспитывать сочувствие к переживаниям сверстника;</w:t>
      </w:r>
    </w:p>
    <w:p w:rsidR="00FF4F4F" w:rsidRPr="00FB2D44" w:rsidRDefault="00FF4F4F" w:rsidP="00AD6E69">
      <w:pPr>
        <w:widowControl w:val="0"/>
        <w:numPr>
          <w:ilvl w:val="0"/>
          <w:numId w:val="21"/>
        </w:numPr>
        <w:tabs>
          <w:tab w:val="left" w:pos="1134"/>
          <w:tab w:val="num"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желание помочь справиться с огорчениями.</w:t>
      </w:r>
    </w:p>
    <w:p w:rsidR="00FF4F4F" w:rsidRPr="00FB2D44" w:rsidRDefault="00FF4F4F" w:rsidP="00AD6E69">
      <w:pPr>
        <w:widowControl w:val="0"/>
        <w:tabs>
          <w:tab w:val="left" w:pos="1134"/>
          <w:tab w:val="num"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Алина любила порядок. Она всегда убиралась в кукольном уголке. Расставляла игрушки на свои места, протирала пыль с кукольной мебели. Но однажды, за очередной уборкой, Алина нечаянно пролила воду на ковер. Она в растерянности стояла и смотрела на лужицу. У ней подошла Олеся… Продолжите рассказ. О чем говорили девочки? Чтобы вы сделали? Почему вы так думаете?</w:t>
      </w:r>
    </w:p>
    <w:p w:rsidR="00FF4F4F" w:rsidRPr="00FB2D44" w:rsidRDefault="00FF4F4F" w:rsidP="00AD6E69">
      <w:pPr>
        <w:widowControl w:val="0"/>
        <w:tabs>
          <w:tab w:val="left" w:pos="1134"/>
          <w:tab w:val="num"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Воспитатель поощряет продолжения, в которых дети проявляют сочувствие и заботу.</w:t>
      </w:r>
    </w:p>
    <w:p w:rsidR="00FF4F4F" w:rsidRPr="00FB2D44" w:rsidRDefault="00FF4F4F" w:rsidP="00AD6E69">
      <w:pPr>
        <w:widowControl w:val="0"/>
        <w:numPr>
          <w:ilvl w:val="1"/>
          <w:numId w:val="19"/>
        </w:numPr>
        <w:tabs>
          <w:tab w:val="left" w:pos="1134"/>
          <w:tab w:val="num" w:pos="1276"/>
        </w:tabs>
        <w:autoSpaceDE w:val="0"/>
        <w:autoSpaceDN w:val="0"/>
        <w:adjustRightInd w:val="0"/>
        <w:spacing w:after="0" w:line="240" w:lineRule="auto"/>
        <w:ind w:left="0" w:firstLine="709"/>
        <w:jc w:val="both"/>
        <w:rPr>
          <w:rFonts w:ascii="Times New Roman" w:eastAsia="Times New Roman" w:hAnsi="Times New Roman" w:cs="Times New Roman"/>
          <w:bCs/>
          <w:i/>
          <w:sz w:val="24"/>
          <w:szCs w:val="24"/>
          <w:lang w:eastAsia="ru-RU"/>
        </w:rPr>
      </w:pPr>
      <w:r w:rsidRPr="00FB2D44">
        <w:rPr>
          <w:rFonts w:ascii="Times New Roman" w:eastAsia="Times New Roman" w:hAnsi="Times New Roman" w:cs="Times New Roman"/>
          <w:bCs/>
          <w:i/>
          <w:sz w:val="24"/>
          <w:szCs w:val="24"/>
          <w:lang w:eastAsia="ru-RU"/>
        </w:rPr>
        <w:t>Чтение художественной литературы. «Вовка добрая душа»</w:t>
      </w:r>
      <w:r w:rsidRPr="00FB2D44">
        <w:rPr>
          <w:rFonts w:ascii="Times New Roman" w:eastAsia="Times New Roman" w:hAnsi="Times New Roman" w:cs="Times New Roman"/>
          <w:bCs/>
          <w:sz w:val="24"/>
          <w:szCs w:val="24"/>
          <w:lang w:eastAsia="ru-RU"/>
        </w:rPr>
        <w:t xml:space="preserve"> </w:t>
      </w:r>
      <w:r w:rsidRPr="00FB2D44">
        <w:rPr>
          <w:rFonts w:ascii="Times New Roman" w:eastAsia="Times New Roman" w:hAnsi="Times New Roman" w:cs="Times New Roman"/>
          <w:bCs/>
          <w:i/>
          <w:sz w:val="24"/>
          <w:szCs w:val="24"/>
          <w:lang w:eastAsia="ru-RU"/>
        </w:rPr>
        <w:t>А.Барто.</w:t>
      </w:r>
    </w:p>
    <w:p w:rsidR="00FF4F4F" w:rsidRPr="00FB2D44" w:rsidRDefault="00FF4F4F" w:rsidP="00AD6E69">
      <w:pPr>
        <w:widowControl w:val="0"/>
        <w:tabs>
          <w:tab w:val="left" w:pos="1134"/>
          <w:tab w:val="num" w:pos="1276"/>
        </w:tabs>
        <w:autoSpaceDE w:val="0"/>
        <w:autoSpaceDN w:val="0"/>
        <w:adjustRightInd w:val="0"/>
        <w:spacing w:after="0" w:line="240" w:lineRule="auto"/>
        <w:ind w:firstLine="709"/>
        <w:jc w:val="both"/>
        <w:rPr>
          <w:rFonts w:ascii="Times New Roman" w:eastAsia="Times New Roman" w:hAnsi="Times New Roman" w:cs="Times New Roman"/>
          <w:bCs/>
          <w:i/>
          <w:sz w:val="24"/>
          <w:szCs w:val="24"/>
          <w:lang w:eastAsia="ru-RU"/>
        </w:rPr>
      </w:pPr>
      <w:r w:rsidRPr="00FB2D44">
        <w:rPr>
          <w:rFonts w:ascii="Times New Roman" w:eastAsia="Times New Roman" w:hAnsi="Times New Roman" w:cs="Times New Roman"/>
          <w:bCs/>
          <w:i/>
          <w:sz w:val="24"/>
          <w:szCs w:val="24"/>
          <w:lang w:eastAsia="ru-RU"/>
        </w:rPr>
        <w:t>Задачи:</w:t>
      </w:r>
    </w:p>
    <w:p w:rsidR="00FF4F4F" w:rsidRPr="00FB2D44" w:rsidRDefault="00FF4F4F" w:rsidP="00AD6E69">
      <w:pPr>
        <w:widowControl w:val="0"/>
        <w:numPr>
          <w:ilvl w:val="0"/>
          <w:numId w:val="22"/>
        </w:numPr>
        <w:tabs>
          <w:tab w:val="left" w:pos="1134"/>
          <w:tab w:val="num"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учить употреблять слова благодарности;</w:t>
      </w:r>
    </w:p>
    <w:p w:rsidR="00FF4F4F" w:rsidRPr="00FB2D44" w:rsidRDefault="00FF4F4F" w:rsidP="00AD6E69">
      <w:pPr>
        <w:widowControl w:val="0"/>
        <w:numPr>
          <w:ilvl w:val="0"/>
          <w:numId w:val="22"/>
        </w:numPr>
        <w:tabs>
          <w:tab w:val="left" w:pos="1134"/>
          <w:tab w:val="num"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воспитывать у детей внимательное отношение к состоянию других людей.</w:t>
      </w:r>
    </w:p>
    <w:p w:rsidR="00FF4F4F" w:rsidRPr="00FB2D44" w:rsidRDefault="00FF4F4F" w:rsidP="00AD6E69">
      <w:pPr>
        <w:widowControl w:val="0"/>
        <w:tabs>
          <w:tab w:val="left" w:pos="1134"/>
          <w:tab w:val="num"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После чтения этого произведения, воспитатель беседует с детьми, задает вопросы, помогающие детям осознать смысл поступков Вовки.</w:t>
      </w:r>
    </w:p>
    <w:p w:rsidR="00FF4F4F" w:rsidRPr="00FB2D44" w:rsidRDefault="00FF4F4F" w:rsidP="00AD6E69">
      <w:pPr>
        <w:widowControl w:val="0"/>
        <w:tabs>
          <w:tab w:val="left" w:pos="1134"/>
          <w:tab w:val="num" w:pos="1276"/>
        </w:tabs>
        <w:autoSpaceDE w:val="0"/>
        <w:autoSpaceDN w:val="0"/>
        <w:adjustRightInd w:val="0"/>
        <w:spacing w:after="0" w:line="240" w:lineRule="auto"/>
        <w:ind w:firstLine="709"/>
        <w:jc w:val="both"/>
        <w:rPr>
          <w:rFonts w:ascii="Times New Roman" w:eastAsia="Times New Roman" w:hAnsi="Times New Roman" w:cs="Times New Roman"/>
          <w:bCs/>
          <w:i/>
          <w:sz w:val="24"/>
          <w:szCs w:val="24"/>
          <w:lang w:eastAsia="ru-RU"/>
        </w:rPr>
      </w:pPr>
      <w:r w:rsidRPr="00FB2D44">
        <w:rPr>
          <w:rFonts w:ascii="Times New Roman" w:eastAsia="Times New Roman" w:hAnsi="Times New Roman" w:cs="Times New Roman"/>
          <w:bCs/>
          <w:i/>
          <w:sz w:val="24"/>
          <w:szCs w:val="24"/>
          <w:lang w:eastAsia="ru-RU"/>
        </w:rPr>
        <w:t>Вопросы:</w:t>
      </w:r>
    </w:p>
    <w:p w:rsidR="00FF4F4F" w:rsidRPr="00FB2D44" w:rsidRDefault="00FF4F4F" w:rsidP="00AD6E69">
      <w:pPr>
        <w:widowControl w:val="0"/>
        <w:numPr>
          <w:ilvl w:val="0"/>
          <w:numId w:val="23"/>
        </w:numPr>
        <w:tabs>
          <w:tab w:val="left" w:pos="1134"/>
          <w:tab w:val="num" w:pos="1276"/>
        </w:tabs>
        <w:autoSpaceDE w:val="0"/>
        <w:autoSpaceDN w:val="0"/>
        <w:adjustRightInd w:val="0"/>
        <w:spacing w:after="0" w:line="240" w:lineRule="auto"/>
        <w:ind w:left="0"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Что кричал из окна прохожим Вовка?</w:t>
      </w:r>
    </w:p>
    <w:p w:rsidR="00FF4F4F" w:rsidRPr="00FB2D44" w:rsidRDefault="00FF4F4F" w:rsidP="00AD6E69">
      <w:pPr>
        <w:widowControl w:val="0"/>
        <w:numPr>
          <w:ilvl w:val="0"/>
          <w:numId w:val="23"/>
        </w:numPr>
        <w:tabs>
          <w:tab w:val="left" w:pos="1134"/>
          <w:tab w:val="num"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Как поступил Вовка, чтобы успокоить Катю?</w:t>
      </w:r>
    </w:p>
    <w:p w:rsidR="00FF4F4F" w:rsidRPr="00FB2D44" w:rsidRDefault="00FF4F4F" w:rsidP="00AD6E69">
      <w:pPr>
        <w:widowControl w:val="0"/>
        <w:numPr>
          <w:ilvl w:val="0"/>
          <w:numId w:val="23"/>
        </w:numPr>
        <w:tabs>
          <w:tab w:val="left" w:pos="1134"/>
          <w:tab w:val="num"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Что случилось с Катей, почему она плакала?</w:t>
      </w:r>
    </w:p>
    <w:p w:rsidR="00FF4F4F" w:rsidRPr="00FB2D44" w:rsidRDefault="00FF4F4F" w:rsidP="00AD6E69">
      <w:pPr>
        <w:tabs>
          <w:tab w:val="left" w:pos="1134"/>
          <w:tab w:val="num" w:pos="1276"/>
        </w:tabs>
        <w:spacing w:after="0" w:line="240" w:lineRule="auto"/>
        <w:ind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Воспитатель поддерживает ответы детей, объясняет, что Вовка был внимательным к состоянию других людей и придумывал, как можно им помочь, позаботиться о них. Здесь же нужно обратить внимание на добрые поступки детей в группе.</w:t>
      </w:r>
    </w:p>
    <w:p w:rsidR="00FF4F4F" w:rsidRPr="00FB2D44" w:rsidRDefault="00FF4F4F" w:rsidP="00AD6E69">
      <w:pPr>
        <w:widowControl w:val="0"/>
        <w:tabs>
          <w:tab w:val="left" w:pos="1134"/>
          <w:tab w:val="num" w:pos="127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«Волшебное слово» В. Осеевой – учит детей не только употреблять слова благодарности в ответ на заботу окружающих, но показывает, как изменяется в хорошую сторону настроение окружающих из-за грубости «героя» и изменяется к лучшему, когда «герой» осознает свои ошибки.</w:t>
      </w:r>
    </w:p>
    <w:p w:rsidR="00FF4F4F" w:rsidRPr="00FB2D44" w:rsidRDefault="00FF4F4F" w:rsidP="00AD6E69">
      <w:pPr>
        <w:tabs>
          <w:tab w:val="left" w:pos="1134"/>
          <w:tab w:val="num" w:pos="1276"/>
        </w:tabs>
        <w:spacing w:after="0" w:line="240" w:lineRule="auto"/>
        <w:ind w:firstLine="709"/>
        <w:jc w:val="both"/>
        <w:rPr>
          <w:rFonts w:ascii="Times New Roman" w:eastAsia="Calibri" w:hAnsi="Times New Roman" w:cs="Times New Roman"/>
          <w:bCs/>
          <w:sz w:val="24"/>
          <w:szCs w:val="24"/>
        </w:rPr>
      </w:pPr>
      <w:r w:rsidRPr="00FB2D44">
        <w:rPr>
          <w:rFonts w:ascii="Times New Roman" w:eastAsia="Calibri" w:hAnsi="Times New Roman" w:cs="Times New Roman"/>
          <w:bCs/>
          <w:sz w:val="24"/>
          <w:szCs w:val="24"/>
        </w:rPr>
        <w:t>Игровые ситуации:</w:t>
      </w:r>
    </w:p>
    <w:p w:rsidR="00FF4F4F" w:rsidRPr="00FB2D44" w:rsidRDefault="00FF4F4F" w:rsidP="00AD6E69">
      <w:pPr>
        <w:widowControl w:val="0"/>
        <w:numPr>
          <w:ilvl w:val="0"/>
          <w:numId w:val="29"/>
        </w:numPr>
        <w:tabs>
          <w:tab w:val="left" w:pos="1134"/>
          <w:tab w:val="num" w:pos="1276"/>
        </w:tabs>
        <w:autoSpaceDE w:val="0"/>
        <w:autoSpaceDN w:val="0"/>
        <w:adjustRightInd w:val="0"/>
        <w:spacing w:after="0" w:line="240" w:lineRule="auto"/>
        <w:ind w:left="0"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Родители задерживаются на работе. Дочка решила сделать родителям приятный сюрприз перед их приходом с работы – убраться в квартире и приготовить ужин.</w:t>
      </w:r>
    </w:p>
    <w:p w:rsidR="00FF4F4F" w:rsidRPr="00FB2D44" w:rsidRDefault="00FF4F4F" w:rsidP="00AD6E69">
      <w:pPr>
        <w:widowControl w:val="0"/>
        <w:numPr>
          <w:ilvl w:val="0"/>
          <w:numId w:val="29"/>
        </w:numPr>
        <w:tabs>
          <w:tab w:val="left" w:pos="1134"/>
          <w:tab w:val="num" w:pos="1276"/>
        </w:tabs>
        <w:autoSpaceDE w:val="0"/>
        <w:autoSpaceDN w:val="0"/>
        <w:adjustRightInd w:val="0"/>
        <w:spacing w:after="0" w:line="240" w:lineRule="auto"/>
        <w:ind w:left="0"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Мальчик пришел в садик первый раз. Он боится садика, плачет. Чтобы его успокоить папа купил леденец. Каковы действия рябят в группе и воспитателя.</w:t>
      </w:r>
    </w:p>
    <w:p w:rsidR="00FF4F4F" w:rsidRPr="00FB2D44" w:rsidRDefault="00FF4F4F" w:rsidP="00AD6E69">
      <w:pPr>
        <w:widowControl w:val="0"/>
        <w:numPr>
          <w:ilvl w:val="0"/>
          <w:numId w:val="29"/>
        </w:numPr>
        <w:tabs>
          <w:tab w:val="left" w:pos="1134"/>
          <w:tab w:val="num" w:pos="1276"/>
        </w:tabs>
        <w:autoSpaceDE w:val="0"/>
        <w:autoSpaceDN w:val="0"/>
        <w:adjustRightInd w:val="0"/>
        <w:spacing w:after="0" w:line="240" w:lineRule="auto"/>
        <w:ind w:left="0"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Юбилей у дедушки.</w:t>
      </w:r>
    </w:p>
    <w:p w:rsidR="00FF4F4F" w:rsidRPr="00FB2D44" w:rsidRDefault="00FF4F4F" w:rsidP="00AD6E69">
      <w:pPr>
        <w:spacing w:after="0" w:line="240" w:lineRule="auto"/>
        <w:ind w:firstLine="709"/>
        <w:jc w:val="center"/>
        <w:rPr>
          <w:rFonts w:ascii="Times New Roman" w:eastAsia="Calibri" w:hAnsi="Times New Roman" w:cs="Times New Roman"/>
          <w:bCs/>
          <w:iCs/>
          <w:sz w:val="28"/>
          <w:szCs w:val="28"/>
        </w:rPr>
      </w:pPr>
      <w:r w:rsidRPr="00FB2D44">
        <w:rPr>
          <w:rFonts w:ascii="Times New Roman" w:eastAsia="Calibri" w:hAnsi="Times New Roman" w:cs="Times New Roman"/>
          <w:bCs/>
          <w:iCs/>
          <w:sz w:val="28"/>
          <w:szCs w:val="28"/>
        </w:rPr>
        <w:t>СЮЖЕТНО-РОЛЕВАЯ ИГРА «КАПИТАНЫ»</w:t>
      </w:r>
    </w:p>
    <w:p w:rsidR="00FF4F4F" w:rsidRPr="00FB2D44" w:rsidRDefault="00FF4F4F" w:rsidP="00AD6E69">
      <w:pPr>
        <w:spacing w:after="0" w:line="240" w:lineRule="auto"/>
        <w:ind w:firstLine="709"/>
        <w:jc w:val="both"/>
        <w:rPr>
          <w:rFonts w:ascii="Times New Roman" w:eastAsia="Calibri" w:hAnsi="Times New Roman" w:cs="Times New Roman"/>
          <w:i/>
          <w:sz w:val="24"/>
          <w:szCs w:val="24"/>
        </w:rPr>
      </w:pPr>
      <w:r w:rsidRPr="00FB2D44">
        <w:rPr>
          <w:rFonts w:ascii="Times New Roman" w:eastAsia="Calibri" w:hAnsi="Times New Roman" w:cs="Times New Roman"/>
          <w:i/>
          <w:sz w:val="24"/>
          <w:szCs w:val="24"/>
        </w:rPr>
        <w:t>1) Рассматривание картин, сопровождающих развертывание сюжета.</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 xml:space="preserve">Задачи: </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воспитывать доброжелательность, умение ориентироваться на состояние сверстников, умение сообща находить выход из сложной ситуации, взаимопонимание, взаимовыручку.</w:t>
      </w:r>
    </w:p>
    <w:p w:rsidR="00FF4F4F" w:rsidRPr="00FB2D44" w:rsidRDefault="00FF4F4F" w:rsidP="00AD6E69">
      <w:pPr>
        <w:spacing w:after="0" w:line="240" w:lineRule="auto"/>
        <w:ind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Воспитатель показывает  картину: «Ребята, посмотрите на картину, что на ней изображено, чем занимаются дети?»</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 xml:space="preserve">На картине изображены дети, которые увлеченно мастерят из бумаги матросские бескозырки и воротнички. Воспитатель обращает внимание детей на то, как дружно работают ребята на картине. </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Один мальчик быстрее справился с заданием и помогает остальным.</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Показывает 2 картину.</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lastRenderedPageBreak/>
        <w:t>В группе построен морской корабль из стульев, все матросы (дети в матросских бескозырках и воротничках) заняли свои места (сидят на стульях), но оказалось, что одному из мальчиков не хватило бескозырки и он не может отправиться в плавание и стоит очень грустный. Дети в полной растерянности.</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Воспитатель обращает внимание детей на состояние мальчика, что он огорчен и расстроен и предлагает детям найти выход из ситуации.</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Воспитатель выслушивает ответы детей, поощряет тех, кто предложил совместно изготовить для мальчика атрибуты и взять его с собой в «плавание». Воспитатель делает детям намек на то, что если взяться за дело всем вместе, дружно, его можно завершить быстро и легко.</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2)Игра – упражнение</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Задачи:</w:t>
      </w:r>
    </w:p>
    <w:p w:rsidR="00FF4F4F" w:rsidRPr="00FB2D44" w:rsidRDefault="00FF4F4F" w:rsidP="00AD6E69">
      <w:pPr>
        <w:widowControl w:val="0"/>
        <w:numPr>
          <w:ilvl w:val="0"/>
          <w:numId w:val="24"/>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воспитывать отзывчивое отношение, переживание, сочувствие;</w:t>
      </w:r>
    </w:p>
    <w:p w:rsidR="00FF4F4F" w:rsidRPr="00FB2D44" w:rsidRDefault="00FF4F4F" w:rsidP="00AD6E69">
      <w:pPr>
        <w:widowControl w:val="0"/>
        <w:numPr>
          <w:ilvl w:val="0"/>
          <w:numId w:val="24"/>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формировать у детей способы поведения, адекватные ситуации;</w:t>
      </w:r>
    </w:p>
    <w:p w:rsidR="00FF4F4F" w:rsidRPr="00FB2D44" w:rsidRDefault="00FF4F4F" w:rsidP="00AD6E69">
      <w:pPr>
        <w:widowControl w:val="0"/>
        <w:numPr>
          <w:ilvl w:val="0"/>
          <w:numId w:val="24"/>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активизировать собственный опыт переживаний детей.</w:t>
      </w:r>
    </w:p>
    <w:p w:rsidR="00FF4F4F" w:rsidRPr="00FB2D44" w:rsidRDefault="00FF4F4F" w:rsidP="00AD6E69">
      <w:pPr>
        <w:spacing w:after="0" w:line="240" w:lineRule="auto"/>
        <w:ind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воспитатель разыгрывает с помощью игрушек сценку, при этом объясняет: «На борту корабля чрезвычайное происшествие, паника. Человек за бортом! Что же делать, как быть?».</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Воспитатель предлагает детям разные роли (врача, матроса, капитана…). Внимательно выслушивает предложения детей, обращает внимание на то, как они относятся к «потерпевшему», поощряет тех, кто предложил свой выход из ситуации.</w:t>
      </w:r>
    </w:p>
    <w:p w:rsidR="00FF4F4F" w:rsidRPr="00FB2D44" w:rsidRDefault="00FF4F4F" w:rsidP="00AD6E69">
      <w:pPr>
        <w:widowControl w:val="0"/>
        <w:numPr>
          <w:ilvl w:val="0"/>
          <w:numId w:val="18"/>
        </w:numPr>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Продолжи рассказ.</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Задачи:</w:t>
      </w:r>
    </w:p>
    <w:p w:rsidR="00FF4F4F" w:rsidRPr="00FB2D44" w:rsidRDefault="00FF4F4F" w:rsidP="00AD6E69">
      <w:pPr>
        <w:widowControl w:val="0"/>
        <w:numPr>
          <w:ilvl w:val="0"/>
          <w:numId w:val="25"/>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воспитывать доброжелательные отношения;</w:t>
      </w:r>
    </w:p>
    <w:p w:rsidR="00FF4F4F" w:rsidRPr="00FB2D44" w:rsidRDefault="00FF4F4F" w:rsidP="00AD6E69">
      <w:pPr>
        <w:widowControl w:val="0"/>
        <w:numPr>
          <w:ilvl w:val="0"/>
          <w:numId w:val="25"/>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формировать умение сдержаться от упреков, нареканий, быть более снисходительными.</w:t>
      </w:r>
    </w:p>
    <w:p w:rsidR="00FF4F4F" w:rsidRPr="00FB2D44" w:rsidRDefault="00FF4F4F" w:rsidP="00AD6E69">
      <w:pPr>
        <w:spacing w:after="0" w:line="240" w:lineRule="auto"/>
        <w:ind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Дети строят из крупного конструктора «Лего» пароход. Все увлечены этой постройкой: одни подвозят на машине кубики, другие делают крышу, ставят трубы, натягивают флажки.</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Вдруг Дима споткнулся на кубик и упал прямо на построенный корабль. Дима испугался и заплакал, он ушиб себе коленку.</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Как вы думаете, что же было дальше? Воспитатель подводит детей к тому, что Дима это сделал «нечаянно», он сам от этого пострадал – ушиб коленку, такое может произойти с каждым. Обращает внимание на то, что Диме больно, и он плачет. Воспитатель поощряет инициативные предложения детей, особенно с гуманистической направленностью.</w:t>
      </w:r>
    </w:p>
    <w:p w:rsidR="00FF4F4F" w:rsidRPr="00FB2D44" w:rsidRDefault="00FF4F4F" w:rsidP="00AD6E69">
      <w:pPr>
        <w:widowControl w:val="0"/>
        <w:numPr>
          <w:ilvl w:val="0"/>
          <w:numId w:val="18"/>
        </w:numPr>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Чтение художественной литературы: «Далеко в море» Л.Кассиль.</w:t>
      </w:r>
    </w:p>
    <w:p w:rsidR="00FF4F4F" w:rsidRPr="00FB2D44" w:rsidRDefault="00FF4F4F" w:rsidP="00AD6E69">
      <w:pPr>
        <w:spacing w:after="0" w:line="240" w:lineRule="auto"/>
        <w:ind w:left="1080"/>
        <w:jc w:val="right"/>
        <w:rPr>
          <w:rFonts w:ascii="Times New Roman" w:eastAsia="Calibri" w:hAnsi="Times New Roman" w:cs="Times New Roman"/>
          <w:sz w:val="28"/>
          <w:szCs w:val="28"/>
        </w:rPr>
      </w:pP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FB2D44">
        <w:rPr>
          <w:rFonts w:ascii="Times New Roman" w:eastAsia="Times New Roman" w:hAnsi="Times New Roman" w:cs="Times New Roman"/>
          <w:i/>
          <w:sz w:val="24"/>
          <w:szCs w:val="24"/>
          <w:lang w:eastAsia="ru-RU"/>
        </w:rPr>
        <w:t>Задачи:</w:t>
      </w:r>
    </w:p>
    <w:p w:rsidR="00FF4F4F" w:rsidRPr="00FB2D44" w:rsidRDefault="00FF4F4F" w:rsidP="00AD6E69">
      <w:pPr>
        <w:widowControl w:val="0"/>
        <w:numPr>
          <w:ilvl w:val="0"/>
          <w:numId w:val="26"/>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воспитывать внимательное отношение к окружающим;</w:t>
      </w:r>
    </w:p>
    <w:p w:rsidR="00FF4F4F" w:rsidRPr="00FB2D44" w:rsidRDefault="00FF4F4F" w:rsidP="00AD6E69">
      <w:pPr>
        <w:widowControl w:val="0"/>
        <w:numPr>
          <w:ilvl w:val="0"/>
          <w:numId w:val="26"/>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учить находить выход из сложившейся ситуации;</w:t>
      </w:r>
    </w:p>
    <w:p w:rsidR="00FF4F4F" w:rsidRPr="00FB2D44" w:rsidRDefault="00FF4F4F" w:rsidP="00AD6E69">
      <w:pPr>
        <w:widowControl w:val="0"/>
        <w:numPr>
          <w:ilvl w:val="0"/>
          <w:numId w:val="26"/>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формировать навыки заботливого и доброжелательного отношения к окружающим.</w:t>
      </w:r>
    </w:p>
    <w:p w:rsidR="00FF4F4F" w:rsidRPr="00FB2D44" w:rsidRDefault="00FF4F4F" w:rsidP="00AD6E69">
      <w:pPr>
        <w:spacing w:after="0" w:line="240" w:lineRule="auto"/>
        <w:ind w:firstLine="709"/>
        <w:jc w:val="both"/>
        <w:rPr>
          <w:rFonts w:ascii="Times New Roman" w:eastAsia="Calibri" w:hAnsi="Times New Roman" w:cs="Times New Roman"/>
          <w:sz w:val="24"/>
          <w:szCs w:val="24"/>
        </w:rPr>
      </w:pPr>
      <w:r w:rsidRPr="00FB2D44">
        <w:rPr>
          <w:rFonts w:ascii="Times New Roman" w:eastAsia="Calibri" w:hAnsi="Times New Roman" w:cs="Times New Roman"/>
          <w:sz w:val="24"/>
          <w:szCs w:val="24"/>
        </w:rPr>
        <w:t xml:space="preserve">Беседа о прочитанном. Воспитатель беседует о профессии моряка, обращает внимание детей на то, какими качествами должны обладать моряки </w:t>
      </w:r>
    </w:p>
    <w:p w:rsidR="00FF4F4F" w:rsidRPr="00FB2D44" w:rsidRDefault="00FF4F4F" w:rsidP="00AD6E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 быть сильными, выносливыми, справедливыми, отзывчивыми), прийти на помощь друг другу в трудную минуту.</w:t>
      </w:r>
    </w:p>
    <w:p w:rsidR="00FF4F4F" w:rsidRPr="00FB2D44" w:rsidRDefault="00FF4F4F" w:rsidP="00AD6E69">
      <w:pPr>
        <w:spacing w:after="0" w:line="240" w:lineRule="auto"/>
        <w:ind w:firstLine="709"/>
        <w:jc w:val="both"/>
        <w:rPr>
          <w:rFonts w:ascii="Times New Roman" w:eastAsia="Calibri" w:hAnsi="Times New Roman" w:cs="Times New Roman"/>
          <w:bCs/>
          <w:sz w:val="24"/>
          <w:szCs w:val="24"/>
        </w:rPr>
      </w:pPr>
      <w:r w:rsidRPr="00FB2D44">
        <w:rPr>
          <w:rFonts w:ascii="Times New Roman" w:eastAsia="Calibri" w:hAnsi="Times New Roman" w:cs="Times New Roman"/>
          <w:bCs/>
          <w:sz w:val="24"/>
          <w:szCs w:val="24"/>
        </w:rPr>
        <w:t>Игровые ситуации:</w:t>
      </w:r>
    </w:p>
    <w:p w:rsidR="00FF4F4F" w:rsidRPr="00FB2D44" w:rsidRDefault="00FF4F4F" w:rsidP="00AD6E69">
      <w:pPr>
        <w:widowControl w:val="0"/>
        <w:numPr>
          <w:ilvl w:val="0"/>
          <w:numId w:val="27"/>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Ребята, наш капитан получил сообщение о помощи: на одном из кораблей, который находится в нескольких милях от нашего корабля,  команда заболела гриппом и им срочно нужна помощь. Какие действия предпримет капитан и команда нашего корабля?…</w:t>
      </w:r>
    </w:p>
    <w:p w:rsidR="00FF4F4F" w:rsidRPr="00FB2D44" w:rsidRDefault="00FF4F4F" w:rsidP="00AD6E69">
      <w:pPr>
        <w:widowControl w:val="0"/>
        <w:numPr>
          <w:ilvl w:val="0"/>
          <w:numId w:val="27"/>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Люди за бортом!</w:t>
      </w:r>
    </w:p>
    <w:p w:rsidR="00FF4F4F" w:rsidRPr="00FB2D44" w:rsidRDefault="00FF4F4F" w:rsidP="00AD6E69">
      <w:pPr>
        <w:widowControl w:val="0"/>
        <w:numPr>
          <w:ilvl w:val="0"/>
          <w:numId w:val="27"/>
        </w:num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D44">
        <w:rPr>
          <w:rFonts w:ascii="Times New Roman" w:eastAsia="Times New Roman" w:hAnsi="Times New Roman" w:cs="Times New Roman"/>
          <w:sz w:val="24"/>
          <w:szCs w:val="24"/>
          <w:lang w:eastAsia="ru-RU"/>
        </w:rPr>
        <w:t>Касатка поранилась о винт корабля, ей срочно нужна помощь.</w:t>
      </w:r>
    </w:p>
    <w:p w:rsidR="00FF4F4F" w:rsidRPr="00FB2D44" w:rsidRDefault="00FF4F4F" w:rsidP="00AD6E69">
      <w:pPr>
        <w:spacing w:after="0" w:line="276" w:lineRule="auto"/>
        <w:rPr>
          <w:rFonts w:ascii="Calibri" w:eastAsia="Calibri" w:hAnsi="Calibri" w:cs="Times New Roman"/>
        </w:rPr>
      </w:pPr>
    </w:p>
    <w:p w:rsidR="00D836DB" w:rsidRPr="00FB2D44" w:rsidRDefault="00D836DB" w:rsidP="00D836DB">
      <w:pPr>
        <w:spacing w:after="0" w:line="360" w:lineRule="auto"/>
        <w:ind w:firstLine="720"/>
        <w:jc w:val="both"/>
        <w:outlineLvl w:val="0"/>
        <w:rPr>
          <w:rFonts w:ascii="Times New Roman" w:eastAsia="Calibri" w:hAnsi="Times New Roman" w:cs="Times New Roman"/>
          <w:sz w:val="24"/>
          <w:szCs w:val="24"/>
          <w:lang w:bidi="ru-RU"/>
        </w:rPr>
      </w:pPr>
      <w:r w:rsidRPr="00FB2D44">
        <w:rPr>
          <w:rFonts w:ascii="Times New Roman" w:eastAsia="Calibri" w:hAnsi="Times New Roman" w:cs="Times New Roman"/>
          <w:sz w:val="24"/>
          <w:szCs w:val="24"/>
          <w:lang w:bidi="ru-RU"/>
        </w:rPr>
        <w:t>Выпускная квалификационная работа – бакалаврская работа выполнена мной совершенно самостоятельно. Все использованные в работе материалы и концепции из опубликованной научной литературы и других источников имеют ссылки на них. Выпускная квалификационная работа – бакалаврская работа прошла проверку на корректность заимствования в системе «Антиплагиат.ру».</w:t>
      </w:r>
    </w:p>
    <w:p w:rsidR="00D836DB" w:rsidRPr="00FB2D44" w:rsidRDefault="00D836DB" w:rsidP="00D836DB">
      <w:pPr>
        <w:spacing w:after="0" w:line="360" w:lineRule="auto"/>
        <w:ind w:firstLine="720"/>
        <w:jc w:val="both"/>
        <w:outlineLvl w:val="0"/>
        <w:rPr>
          <w:rFonts w:ascii="Times New Roman" w:eastAsia="Calibri" w:hAnsi="Times New Roman" w:cs="Times New Roman"/>
          <w:sz w:val="24"/>
          <w:szCs w:val="24"/>
          <w:lang w:bidi="ru-RU"/>
        </w:rPr>
      </w:pPr>
      <w:r w:rsidRPr="00FB2D44">
        <w:rPr>
          <w:rFonts w:ascii="Times New Roman" w:eastAsia="Calibri" w:hAnsi="Times New Roman" w:cs="Times New Roman"/>
          <w:sz w:val="24"/>
          <w:szCs w:val="24"/>
          <w:lang w:bidi="ru-RU"/>
        </w:rPr>
        <w:t>Настоящим подтверждаю, что даю разрешение Университету «Синергия» на размещение полного текста моей выпускной квалификационной работы – бакалаврской работы, отзыва на мою выпускную квалификационную работу в электронно-библиотечной системе Университета «Синергия».</w:t>
      </w:r>
    </w:p>
    <w:p w:rsidR="00546000" w:rsidRPr="00FB2D44" w:rsidRDefault="00546000">
      <w:pPr>
        <w:rPr>
          <w:rFonts w:ascii="Times New Roman" w:eastAsia="Calibri" w:hAnsi="Times New Roman" w:cs="Times New Roman"/>
          <w:sz w:val="24"/>
          <w:szCs w:val="24"/>
          <w:lang w:bidi="ru-RU"/>
        </w:rPr>
      </w:pPr>
      <w:r w:rsidRPr="00FB2D44">
        <w:rPr>
          <w:rFonts w:ascii="Times New Roman" w:eastAsia="Calibri" w:hAnsi="Times New Roman" w:cs="Times New Roman"/>
          <w:sz w:val="24"/>
          <w:szCs w:val="24"/>
          <w:lang w:bidi="ru-RU"/>
        </w:rPr>
        <w:br w:type="page"/>
      </w:r>
    </w:p>
    <w:tbl>
      <w:tblPr>
        <w:tblW w:w="9471" w:type="dxa"/>
        <w:tblInd w:w="93" w:type="dxa"/>
        <w:tblLayout w:type="fixed"/>
        <w:tblLook w:val="04A0"/>
      </w:tblPr>
      <w:tblGrid>
        <w:gridCol w:w="960"/>
        <w:gridCol w:w="960"/>
        <w:gridCol w:w="647"/>
        <w:gridCol w:w="1213"/>
        <w:gridCol w:w="1338"/>
        <w:gridCol w:w="995"/>
        <w:gridCol w:w="523"/>
        <w:gridCol w:w="437"/>
        <w:gridCol w:w="523"/>
        <w:gridCol w:w="437"/>
        <w:gridCol w:w="271"/>
        <w:gridCol w:w="458"/>
        <w:gridCol w:w="193"/>
        <w:gridCol w:w="516"/>
      </w:tblGrid>
      <w:tr w:rsidR="00546000" w:rsidRPr="00FB2D44" w:rsidTr="00546000">
        <w:trPr>
          <w:gridAfter w:val="2"/>
          <w:wAfter w:w="709" w:type="dxa"/>
          <w:trHeight w:val="300"/>
        </w:trPr>
        <w:tc>
          <w:tcPr>
            <w:tcW w:w="8762" w:type="dxa"/>
            <w:gridSpan w:val="12"/>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jc w:val="center"/>
              <w:rPr>
                <w:rFonts w:ascii="Times New Roman" w:eastAsia="Times New Roman" w:hAnsi="Times New Roman" w:cs="Times New Roman"/>
                <w:b/>
                <w:bCs/>
                <w:lang w:eastAsia="ru-RU"/>
              </w:rPr>
            </w:pPr>
            <w:r w:rsidRPr="00FB2D44">
              <w:rPr>
                <w:rFonts w:ascii="Times New Roman" w:eastAsia="Calibri" w:hAnsi="Times New Roman" w:cs="Times New Roman"/>
                <w:iCs/>
                <w:sz w:val="24"/>
                <w:szCs w:val="24"/>
              </w:rPr>
              <w:lastRenderedPageBreak/>
              <w:t>Мирошниченко О.В.</w:t>
            </w:r>
          </w:p>
        </w:tc>
      </w:tr>
      <w:tr w:rsidR="00546000" w:rsidRPr="00FB2D44" w:rsidTr="00546000">
        <w:trPr>
          <w:gridAfter w:val="2"/>
          <w:wAfter w:w="709" w:type="dxa"/>
          <w:trHeight w:val="615"/>
        </w:trPr>
        <w:tc>
          <w:tcPr>
            <w:tcW w:w="8762" w:type="dxa"/>
            <w:gridSpan w:val="12"/>
            <w:tcBorders>
              <w:top w:val="single" w:sz="4" w:space="0" w:color="000000"/>
              <w:left w:val="nil"/>
              <w:bottom w:val="single" w:sz="4" w:space="0" w:color="000000"/>
              <w:right w:val="nil"/>
            </w:tcBorders>
            <w:shd w:val="clear" w:color="auto" w:fill="auto"/>
            <w:vAlign w:val="bottom"/>
            <w:hideMark/>
          </w:tcPr>
          <w:p w:rsidR="00546000" w:rsidRPr="00FB2D44" w:rsidRDefault="00546000" w:rsidP="00546000">
            <w:pPr>
              <w:spacing w:after="0" w:line="240" w:lineRule="auto"/>
              <w:jc w:val="center"/>
              <w:rPr>
                <w:rFonts w:ascii="Times New Roman" w:eastAsia="Times New Roman" w:hAnsi="Times New Roman" w:cs="Times New Roman"/>
                <w:b/>
                <w:bCs/>
                <w:i/>
                <w:iCs/>
                <w:lang w:eastAsia="ru-RU"/>
              </w:rPr>
            </w:pPr>
            <w:r w:rsidRPr="00FB2D44">
              <w:rPr>
                <w:rFonts w:ascii="Times New Roman" w:eastAsia="Times New Roman" w:hAnsi="Times New Roman" w:cs="Times New Roman"/>
                <w:b/>
                <w:bCs/>
                <w:i/>
                <w:iCs/>
                <w:lang w:eastAsia="ru-RU"/>
              </w:rPr>
              <w:t xml:space="preserve">по теме:  </w:t>
            </w:r>
            <w:r w:rsidRPr="00FB2D44">
              <w:rPr>
                <w:rFonts w:ascii="Times New Roman" w:eastAsia="Times New Roman" w:hAnsi="Times New Roman" w:cs="Times New Roman"/>
                <w:lang w:eastAsia="zh-CN"/>
              </w:rPr>
              <w:t>Использование игровой деятельности для развития речевой активности старших дошкольников с ОНР</w:t>
            </w:r>
          </w:p>
        </w:tc>
      </w:tr>
      <w:tr w:rsidR="00546000" w:rsidRPr="00FB2D44" w:rsidTr="00546000">
        <w:trPr>
          <w:trHeight w:val="285"/>
        </w:trPr>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647"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213"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338"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95"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271"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651"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516"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r>
      <w:tr w:rsidR="00546000" w:rsidRPr="00FB2D44" w:rsidTr="00546000">
        <w:trPr>
          <w:gridAfter w:val="2"/>
          <w:wAfter w:w="709" w:type="dxa"/>
          <w:trHeight w:val="330"/>
        </w:trPr>
        <w:tc>
          <w:tcPr>
            <w:tcW w:w="2567" w:type="dxa"/>
            <w:gridSpan w:val="3"/>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 xml:space="preserve">выполненной на кафедре                                      </w:t>
            </w:r>
          </w:p>
        </w:tc>
        <w:tc>
          <w:tcPr>
            <w:tcW w:w="6195" w:type="dxa"/>
            <w:gridSpan w:val="9"/>
            <w:tcBorders>
              <w:top w:val="nil"/>
              <w:left w:val="nil"/>
              <w:bottom w:val="single" w:sz="4" w:space="0" w:color="000000"/>
              <w:right w:val="nil"/>
            </w:tcBorders>
            <w:shd w:val="clear" w:color="auto" w:fill="auto"/>
            <w:hideMark/>
          </w:tcPr>
          <w:p w:rsidR="00546000" w:rsidRPr="00FB2D44" w:rsidRDefault="00546000" w:rsidP="00546000">
            <w:pPr>
              <w:spacing w:after="0" w:line="240" w:lineRule="auto"/>
              <w:rPr>
                <w:rFonts w:ascii="Times New Roman" w:eastAsia="Times New Roman" w:hAnsi="Times New Roman" w:cs="Times New Roman"/>
                <w:b/>
                <w:bCs/>
                <w:lang w:eastAsia="ru-RU"/>
              </w:rPr>
            </w:pPr>
          </w:p>
        </w:tc>
      </w:tr>
      <w:tr w:rsidR="00546000" w:rsidRPr="00FB2D44" w:rsidTr="00546000">
        <w:trPr>
          <w:trHeight w:val="285"/>
        </w:trPr>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647"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213"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338"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95"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jc w:val="center"/>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271"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651"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516"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r>
      <w:tr w:rsidR="00546000" w:rsidRPr="00FB2D44" w:rsidTr="001A2BA1">
        <w:trPr>
          <w:trHeight w:val="300"/>
        </w:trPr>
        <w:tc>
          <w:tcPr>
            <w:tcW w:w="2567" w:type="dxa"/>
            <w:gridSpan w:val="3"/>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 xml:space="preserve">руководитель                              </w:t>
            </w:r>
          </w:p>
        </w:tc>
        <w:tc>
          <w:tcPr>
            <w:tcW w:w="4506" w:type="dxa"/>
            <w:gridSpan w:val="5"/>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b/>
                <w:bCs/>
                <w:lang w:eastAsia="ru-RU"/>
              </w:rPr>
            </w:pPr>
            <w:r w:rsidRPr="00FB2D44">
              <w:rPr>
                <w:rFonts w:ascii="Times New Roman" w:eastAsia="Times New Roman" w:hAnsi="Times New Roman" w:cs="Times New Roman"/>
                <w:b/>
                <w:bCs/>
                <w:lang w:eastAsia="ru-RU"/>
              </w:rPr>
              <w:t> </w:t>
            </w:r>
            <w:r w:rsidRPr="00FB2D44">
              <w:rPr>
                <w:rFonts w:ascii="Times New Roman" w:eastAsia="Calibri" w:hAnsi="Times New Roman" w:cs="Times New Roman"/>
                <w:sz w:val="24"/>
                <w:szCs w:val="28"/>
                <w:lang w:eastAsia="ru-RU"/>
              </w:rPr>
              <w:t>Морозова Е.А.</w:t>
            </w:r>
          </w:p>
        </w:tc>
        <w:tc>
          <w:tcPr>
            <w:tcW w:w="960" w:type="dxa"/>
            <w:gridSpan w:val="2"/>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c>
          <w:tcPr>
            <w:tcW w:w="271" w:type="dxa"/>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c>
          <w:tcPr>
            <w:tcW w:w="651" w:type="dxa"/>
            <w:gridSpan w:val="2"/>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516" w:type="dxa"/>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r>
      <w:tr w:rsidR="00546000" w:rsidRPr="00FB2D44" w:rsidTr="00546000">
        <w:trPr>
          <w:trHeight w:val="285"/>
        </w:trPr>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647"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213"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338"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95"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271"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651"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516"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r>
      <w:tr w:rsidR="00546000" w:rsidRPr="00FB2D44" w:rsidTr="00546000">
        <w:trPr>
          <w:gridAfter w:val="2"/>
          <w:wAfter w:w="709" w:type="dxa"/>
          <w:trHeight w:val="285"/>
        </w:trPr>
        <w:tc>
          <w:tcPr>
            <w:tcW w:w="8762" w:type="dxa"/>
            <w:gridSpan w:val="1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проверен на наличие заимствований при помощи системы «АНТИПЛАГИАТ» https://www.antiplagiat.ru/</w:t>
            </w:r>
          </w:p>
        </w:tc>
      </w:tr>
      <w:tr w:rsidR="00546000" w:rsidRPr="00FB2D44" w:rsidTr="00546000">
        <w:trPr>
          <w:trHeight w:val="285"/>
        </w:trPr>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647"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213"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338"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95"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271"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651"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516"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r>
      <w:tr w:rsidR="00546000" w:rsidRPr="00FB2D44" w:rsidTr="00546000">
        <w:trPr>
          <w:trHeight w:val="300"/>
        </w:trPr>
        <w:tc>
          <w:tcPr>
            <w:tcW w:w="2567" w:type="dxa"/>
            <w:gridSpan w:val="3"/>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 xml:space="preserve">Дата и время проверки:            </w:t>
            </w:r>
          </w:p>
        </w:tc>
        <w:tc>
          <w:tcPr>
            <w:tcW w:w="2551" w:type="dxa"/>
            <w:gridSpan w:val="2"/>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b/>
                <w:bCs/>
                <w:lang w:eastAsia="ru-RU"/>
              </w:rPr>
            </w:pPr>
            <w:r w:rsidRPr="00FB2D44">
              <w:rPr>
                <w:rFonts w:ascii="Times New Roman" w:eastAsia="Times New Roman" w:hAnsi="Times New Roman" w:cs="Times New Roman"/>
                <w:b/>
                <w:bCs/>
                <w:lang w:eastAsia="ru-RU"/>
              </w:rPr>
              <w:t>"25" ноября 2023 г.</w:t>
            </w:r>
          </w:p>
        </w:tc>
        <w:tc>
          <w:tcPr>
            <w:tcW w:w="995" w:type="dxa"/>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b/>
                <w:bCs/>
                <w:lang w:eastAsia="ru-RU"/>
              </w:rPr>
            </w:pPr>
          </w:p>
        </w:tc>
        <w:tc>
          <w:tcPr>
            <w:tcW w:w="960" w:type="dxa"/>
            <w:gridSpan w:val="2"/>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b/>
                <w:bCs/>
                <w:lang w:eastAsia="ru-RU"/>
              </w:rPr>
            </w:pPr>
            <w:r w:rsidRPr="00FB2D44">
              <w:rPr>
                <w:rFonts w:ascii="Times New Roman" w:eastAsia="Times New Roman" w:hAnsi="Times New Roman" w:cs="Times New Roman"/>
                <w:b/>
                <w:bCs/>
                <w:lang w:eastAsia="ru-RU"/>
              </w:rPr>
              <w:t> </w:t>
            </w:r>
          </w:p>
        </w:tc>
        <w:tc>
          <w:tcPr>
            <w:tcW w:w="960" w:type="dxa"/>
            <w:gridSpan w:val="2"/>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Calibri" w:eastAsia="Times New Roman" w:hAnsi="Calibri" w:cs="Times New Roman"/>
                <w:b/>
                <w:bCs/>
                <w:lang w:eastAsia="ru-RU"/>
              </w:rPr>
            </w:pPr>
            <w:r w:rsidRPr="00FB2D44">
              <w:rPr>
                <w:rFonts w:ascii="Calibri" w:eastAsia="Times New Roman" w:hAnsi="Calibri" w:cs="Times New Roman"/>
                <w:b/>
                <w:bCs/>
                <w:lang w:eastAsia="ru-RU"/>
              </w:rPr>
              <w:t> </w:t>
            </w:r>
          </w:p>
        </w:tc>
        <w:tc>
          <w:tcPr>
            <w:tcW w:w="271"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651"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516"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r>
      <w:tr w:rsidR="00546000" w:rsidRPr="00FB2D44" w:rsidTr="00546000">
        <w:trPr>
          <w:trHeight w:val="285"/>
        </w:trPr>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647"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213"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338"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95"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271"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651"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516"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r>
      <w:tr w:rsidR="00546000" w:rsidRPr="00FB2D44" w:rsidTr="00546000">
        <w:trPr>
          <w:trHeight w:val="285"/>
        </w:trPr>
        <w:tc>
          <w:tcPr>
            <w:tcW w:w="5118" w:type="dxa"/>
            <w:gridSpan w:val="5"/>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Учетная запись, использованная при проверке:</w:t>
            </w:r>
          </w:p>
        </w:tc>
        <w:tc>
          <w:tcPr>
            <w:tcW w:w="995" w:type="dxa"/>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u w:val="single"/>
                <w:lang w:eastAsia="ru-RU"/>
              </w:rPr>
            </w:pPr>
            <w:r w:rsidRPr="00FB2D44">
              <w:rPr>
                <w:rFonts w:ascii="Times New Roman" w:eastAsia="Times New Roman" w:hAnsi="Times New Roman" w:cs="Times New Roman"/>
                <w:u w:val="single"/>
                <w:lang w:eastAsia="ru-RU"/>
              </w:rPr>
              <w:t> </w:t>
            </w:r>
          </w:p>
        </w:tc>
        <w:tc>
          <w:tcPr>
            <w:tcW w:w="960" w:type="dxa"/>
            <w:gridSpan w:val="2"/>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 </w:t>
            </w:r>
          </w:p>
        </w:tc>
        <w:tc>
          <w:tcPr>
            <w:tcW w:w="960" w:type="dxa"/>
            <w:gridSpan w:val="2"/>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c>
          <w:tcPr>
            <w:tcW w:w="271" w:type="dxa"/>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c>
          <w:tcPr>
            <w:tcW w:w="651" w:type="dxa"/>
            <w:gridSpan w:val="2"/>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c>
          <w:tcPr>
            <w:tcW w:w="516" w:type="dxa"/>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r>
      <w:tr w:rsidR="00546000" w:rsidRPr="00FB2D44" w:rsidTr="00546000">
        <w:trPr>
          <w:trHeight w:val="285"/>
        </w:trPr>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647"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213"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338"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95"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271"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651"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516"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r>
      <w:tr w:rsidR="00546000" w:rsidRPr="00FB2D44" w:rsidTr="00546000">
        <w:trPr>
          <w:trHeight w:val="315"/>
        </w:trPr>
        <w:tc>
          <w:tcPr>
            <w:tcW w:w="2567" w:type="dxa"/>
            <w:gridSpan w:val="3"/>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b/>
                <w:bCs/>
                <w:sz w:val="24"/>
                <w:szCs w:val="24"/>
                <w:lang w:eastAsia="ru-RU"/>
              </w:rPr>
            </w:pPr>
            <w:r w:rsidRPr="00FB2D44">
              <w:rPr>
                <w:rFonts w:ascii="Times New Roman" w:eastAsia="Times New Roman" w:hAnsi="Times New Roman" w:cs="Times New Roman"/>
                <w:b/>
                <w:bCs/>
                <w:sz w:val="24"/>
                <w:szCs w:val="24"/>
                <w:lang w:eastAsia="ru-RU"/>
              </w:rPr>
              <w:t>Результат проверки:</w:t>
            </w:r>
          </w:p>
        </w:tc>
        <w:tc>
          <w:tcPr>
            <w:tcW w:w="1213"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338"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95"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271"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651"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516"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r>
      <w:tr w:rsidR="00546000" w:rsidRPr="00FB2D44" w:rsidTr="00546000">
        <w:trPr>
          <w:trHeight w:val="300"/>
        </w:trPr>
        <w:tc>
          <w:tcPr>
            <w:tcW w:w="5118" w:type="dxa"/>
            <w:gridSpan w:val="5"/>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 xml:space="preserve">По данным системы доля оригинального текста -            </w:t>
            </w:r>
          </w:p>
        </w:tc>
        <w:tc>
          <w:tcPr>
            <w:tcW w:w="995" w:type="dxa"/>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b/>
                <w:bCs/>
                <w:lang w:eastAsia="ru-RU"/>
              </w:rPr>
            </w:pPr>
            <w:r w:rsidRPr="00FB2D44">
              <w:rPr>
                <w:rFonts w:ascii="Times New Roman" w:eastAsia="Times New Roman" w:hAnsi="Times New Roman" w:cs="Times New Roman"/>
                <w:b/>
                <w:bCs/>
                <w:lang w:eastAsia="ru-RU"/>
              </w:rPr>
              <w:t> </w:t>
            </w:r>
            <w:r w:rsidR="001A2BA1" w:rsidRPr="00FB2D44">
              <w:rPr>
                <w:rFonts w:ascii="Times New Roman" w:eastAsia="Times New Roman" w:hAnsi="Times New Roman" w:cs="Times New Roman"/>
                <w:b/>
                <w:bCs/>
                <w:lang w:eastAsia="ru-RU"/>
              </w:rPr>
              <w:t>72,75%</w:t>
            </w:r>
          </w:p>
        </w:tc>
        <w:tc>
          <w:tcPr>
            <w:tcW w:w="960" w:type="dxa"/>
            <w:gridSpan w:val="2"/>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 </w:t>
            </w:r>
          </w:p>
        </w:tc>
        <w:tc>
          <w:tcPr>
            <w:tcW w:w="960" w:type="dxa"/>
            <w:gridSpan w:val="2"/>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c>
          <w:tcPr>
            <w:tcW w:w="271" w:type="dxa"/>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c>
          <w:tcPr>
            <w:tcW w:w="651" w:type="dxa"/>
            <w:gridSpan w:val="2"/>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c>
          <w:tcPr>
            <w:tcW w:w="516" w:type="dxa"/>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r>
      <w:tr w:rsidR="00546000" w:rsidRPr="00FB2D44" w:rsidTr="00546000">
        <w:trPr>
          <w:trHeight w:val="285"/>
        </w:trPr>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647"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213"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338"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95"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271"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651"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516"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r>
      <w:tr w:rsidR="00546000" w:rsidRPr="00FB2D44" w:rsidTr="00546000">
        <w:trPr>
          <w:trHeight w:val="285"/>
        </w:trPr>
        <w:tc>
          <w:tcPr>
            <w:tcW w:w="1920" w:type="dxa"/>
            <w:gridSpan w:val="2"/>
            <w:tcBorders>
              <w:top w:val="nil"/>
              <w:left w:val="nil"/>
              <w:bottom w:val="single" w:sz="4" w:space="0" w:color="auto"/>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Коллекции:</w:t>
            </w:r>
          </w:p>
        </w:tc>
        <w:tc>
          <w:tcPr>
            <w:tcW w:w="647" w:type="dxa"/>
            <w:tcBorders>
              <w:top w:val="nil"/>
              <w:left w:val="nil"/>
              <w:bottom w:val="single" w:sz="4" w:space="0" w:color="auto"/>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 </w:t>
            </w:r>
          </w:p>
        </w:tc>
        <w:tc>
          <w:tcPr>
            <w:tcW w:w="1213" w:type="dxa"/>
            <w:tcBorders>
              <w:top w:val="nil"/>
              <w:left w:val="nil"/>
              <w:bottom w:val="single" w:sz="4" w:space="0" w:color="auto"/>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 </w:t>
            </w:r>
          </w:p>
        </w:tc>
        <w:tc>
          <w:tcPr>
            <w:tcW w:w="1338" w:type="dxa"/>
            <w:tcBorders>
              <w:top w:val="nil"/>
              <w:left w:val="nil"/>
              <w:bottom w:val="single" w:sz="4" w:space="0" w:color="auto"/>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 </w:t>
            </w:r>
          </w:p>
        </w:tc>
        <w:tc>
          <w:tcPr>
            <w:tcW w:w="995" w:type="dxa"/>
            <w:tcBorders>
              <w:top w:val="nil"/>
              <w:left w:val="nil"/>
              <w:bottom w:val="single" w:sz="4" w:space="0" w:color="auto"/>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 </w:t>
            </w:r>
          </w:p>
        </w:tc>
        <w:tc>
          <w:tcPr>
            <w:tcW w:w="960" w:type="dxa"/>
            <w:gridSpan w:val="2"/>
            <w:tcBorders>
              <w:top w:val="nil"/>
              <w:left w:val="nil"/>
              <w:bottom w:val="single" w:sz="4" w:space="0" w:color="auto"/>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 </w:t>
            </w:r>
          </w:p>
        </w:tc>
        <w:tc>
          <w:tcPr>
            <w:tcW w:w="960" w:type="dxa"/>
            <w:gridSpan w:val="2"/>
            <w:tcBorders>
              <w:top w:val="nil"/>
              <w:left w:val="nil"/>
              <w:bottom w:val="single" w:sz="4" w:space="0" w:color="auto"/>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c>
          <w:tcPr>
            <w:tcW w:w="271" w:type="dxa"/>
            <w:tcBorders>
              <w:top w:val="nil"/>
              <w:left w:val="nil"/>
              <w:bottom w:val="single" w:sz="4" w:space="0" w:color="auto"/>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c>
          <w:tcPr>
            <w:tcW w:w="651" w:type="dxa"/>
            <w:gridSpan w:val="2"/>
            <w:tcBorders>
              <w:top w:val="nil"/>
              <w:left w:val="nil"/>
              <w:bottom w:val="single" w:sz="4" w:space="0" w:color="auto"/>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c>
          <w:tcPr>
            <w:tcW w:w="516" w:type="dxa"/>
            <w:tcBorders>
              <w:top w:val="nil"/>
              <w:left w:val="nil"/>
              <w:bottom w:val="single" w:sz="4" w:space="0" w:color="auto"/>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r>
      <w:tr w:rsidR="00546000" w:rsidRPr="00FB2D44" w:rsidTr="00546000">
        <w:trPr>
          <w:gridAfter w:val="2"/>
          <w:wAfter w:w="709" w:type="dxa"/>
          <w:trHeight w:val="1770"/>
        </w:trPr>
        <w:tc>
          <w:tcPr>
            <w:tcW w:w="8762" w:type="dxa"/>
            <w:gridSpan w:val="12"/>
            <w:tcBorders>
              <w:top w:val="nil"/>
              <w:left w:val="nil"/>
              <w:bottom w:val="nil"/>
              <w:right w:val="nil"/>
            </w:tcBorders>
            <w:shd w:val="clear" w:color="auto" w:fill="auto"/>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Русскоязычная Википедия, Университетская библиотека, Коллекция</w:t>
            </w:r>
            <w:r w:rsidRPr="00FB2D44">
              <w:rPr>
                <w:rFonts w:ascii="Times New Roman" w:eastAsia="Times New Roman" w:hAnsi="Times New Roman" w:cs="Times New Roman"/>
                <w:lang w:eastAsia="ru-RU"/>
              </w:rPr>
              <w:br/>
              <w:t>ПГУТИ, Научные журналы, ЦНМБ Сеченова, Авторефераты, Диссертации РГБ,</w:t>
            </w:r>
            <w:r w:rsidRPr="00FB2D44">
              <w:rPr>
                <w:rFonts w:ascii="Times New Roman" w:eastAsia="Times New Roman" w:hAnsi="Times New Roman" w:cs="Times New Roman"/>
                <w:lang w:eastAsia="ru-RU"/>
              </w:rPr>
              <w:br/>
              <w:t>Авторефераты РГБ, Готовые рефераты, ФИПС. Изобретения, ФИПС. Полезные</w:t>
            </w:r>
            <w:r w:rsidRPr="00FB2D44">
              <w:rPr>
                <w:rFonts w:ascii="Times New Roman" w:eastAsia="Times New Roman" w:hAnsi="Times New Roman" w:cs="Times New Roman"/>
                <w:lang w:eastAsia="ru-RU"/>
              </w:rPr>
              <w:br/>
              <w:t>модели, ФИПС. Промышленные образцы, Коллекция Руконт, Готовые рефераты</w:t>
            </w:r>
            <w:r w:rsidRPr="00FB2D44">
              <w:rPr>
                <w:rFonts w:ascii="Times New Roman" w:eastAsia="Times New Roman" w:hAnsi="Times New Roman" w:cs="Times New Roman"/>
                <w:lang w:eastAsia="ru-RU"/>
              </w:rPr>
              <w:br/>
              <w:t>(часть 2), eLIBRARY.RU, БиблиоРоссика, Правовые документы I, Правовые</w:t>
            </w:r>
            <w:r w:rsidRPr="00FB2D44">
              <w:rPr>
                <w:rFonts w:ascii="Times New Roman" w:eastAsia="Times New Roman" w:hAnsi="Times New Roman" w:cs="Times New Roman"/>
                <w:lang w:eastAsia="ru-RU"/>
              </w:rPr>
              <w:br/>
              <w:t>документы II, Правовые документы III</w:t>
            </w:r>
          </w:p>
        </w:tc>
      </w:tr>
      <w:tr w:rsidR="00546000" w:rsidRPr="00FB2D44" w:rsidTr="00546000">
        <w:trPr>
          <w:trHeight w:val="435"/>
        </w:trPr>
        <w:tc>
          <w:tcPr>
            <w:tcW w:w="960" w:type="dxa"/>
            <w:tcBorders>
              <w:top w:val="nil"/>
              <w:left w:val="nil"/>
              <w:bottom w:val="nil"/>
              <w:right w:val="nil"/>
            </w:tcBorders>
            <w:shd w:val="clear" w:color="auto" w:fill="auto"/>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tcBorders>
              <w:top w:val="nil"/>
              <w:left w:val="nil"/>
              <w:bottom w:val="nil"/>
              <w:right w:val="nil"/>
            </w:tcBorders>
            <w:shd w:val="clear" w:color="auto" w:fill="auto"/>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647" w:type="dxa"/>
            <w:tcBorders>
              <w:top w:val="nil"/>
              <w:left w:val="nil"/>
              <w:bottom w:val="nil"/>
              <w:right w:val="nil"/>
            </w:tcBorders>
            <w:shd w:val="clear" w:color="auto" w:fill="auto"/>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213" w:type="dxa"/>
            <w:tcBorders>
              <w:top w:val="nil"/>
              <w:left w:val="nil"/>
              <w:bottom w:val="nil"/>
              <w:right w:val="nil"/>
            </w:tcBorders>
            <w:shd w:val="clear" w:color="auto" w:fill="auto"/>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338" w:type="dxa"/>
            <w:tcBorders>
              <w:top w:val="nil"/>
              <w:left w:val="nil"/>
              <w:bottom w:val="nil"/>
              <w:right w:val="nil"/>
            </w:tcBorders>
            <w:shd w:val="clear" w:color="auto" w:fill="auto"/>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95" w:type="dxa"/>
            <w:tcBorders>
              <w:top w:val="nil"/>
              <w:left w:val="nil"/>
              <w:bottom w:val="nil"/>
              <w:right w:val="nil"/>
            </w:tcBorders>
            <w:shd w:val="clear" w:color="auto" w:fill="auto"/>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271" w:type="dxa"/>
            <w:tcBorders>
              <w:top w:val="nil"/>
              <w:left w:val="nil"/>
              <w:bottom w:val="nil"/>
              <w:right w:val="nil"/>
            </w:tcBorders>
            <w:shd w:val="clear" w:color="auto" w:fill="auto"/>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651" w:type="dxa"/>
            <w:gridSpan w:val="2"/>
            <w:tcBorders>
              <w:top w:val="nil"/>
              <w:left w:val="nil"/>
              <w:bottom w:val="nil"/>
              <w:right w:val="nil"/>
            </w:tcBorders>
            <w:shd w:val="clear" w:color="auto" w:fill="auto"/>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516" w:type="dxa"/>
            <w:tcBorders>
              <w:top w:val="nil"/>
              <w:left w:val="nil"/>
              <w:bottom w:val="nil"/>
              <w:right w:val="nil"/>
            </w:tcBorders>
            <w:shd w:val="clear" w:color="auto" w:fill="auto"/>
            <w:vAlign w:val="bottom"/>
            <w:hideMark/>
          </w:tcPr>
          <w:p w:rsidR="00546000" w:rsidRPr="00FB2D44" w:rsidRDefault="00546000" w:rsidP="00546000">
            <w:pPr>
              <w:spacing w:after="0" w:line="240" w:lineRule="auto"/>
              <w:rPr>
                <w:rFonts w:ascii="Calibri1" w:eastAsia="Times New Roman" w:hAnsi="Calibri1" w:cs="Times New Roman"/>
                <w:lang w:eastAsia="ru-RU"/>
              </w:rPr>
            </w:pPr>
          </w:p>
        </w:tc>
      </w:tr>
      <w:tr w:rsidR="00546000" w:rsidRPr="00FB2D44" w:rsidTr="00546000">
        <w:trPr>
          <w:gridAfter w:val="2"/>
          <w:wAfter w:w="709" w:type="dxa"/>
          <w:trHeight w:val="285"/>
        </w:trPr>
        <w:tc>
          <w:tcPr>
            <w:tcW w:w="7596" w:type="dxa"/>
            <w:gridSpan w:val="9"/>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Отчет о проверке на наличие заимствований от "25" ноября 2023 г. прилагается.</w:t>
            </w:r>
          </w:p>
        </w:tc>
        <w:tc>
          <w:tcPr>
            <w:tcW w:w="1166" w:type="dxa"/>
            <w:gridSpan w:val="3"/>
            <w:tcBorders>
              <w:top w:val="nil"/>
              <w:left w:val="nil"/>
              <w:bottom w:val="single" w:sz="4" w:space="0" w:color="000000"/>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r w:rsidRPr="00FB2D44">
              <w:rPr>
                <w:rFonts w:ascii="Calibri1" w:eastAsia="Times New Roman" w:hAnsi="Calibri1" w:cs="Times New Roman"/>
                <w:lang w:eastAsia="ru-RU"/>
              </w:rPr>
              <w:t> </w:t>
            </w:r>
          </w:p>
        </w:tc>
      </w:tr>
      <w:tr w:rsidR="00546000" w:rsidRPr="00FB2D44" w:rsidTr="00546000">
        <w:trPr>
          <w:trHeight w:val="285"/>
        </w:trPr>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647"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213"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338"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95"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271"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651"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516"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r>
      <w:tr w:rsidR="00546000" w:rsidRPr="00FB2D44" w:rsidTr="00546000">
        <w:trPr>
          <w:trHeight w:val="285"/>
        </w:trPr>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647"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213"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1338"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95"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271"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651"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516" w:type="dxa"/>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r>
      <w:tr w:rsidR="00546000" w:rsidRPr="00FB2D44" w:rsidTr="00546000">
        <w:trPr>
          <w:gridAfter w:val="2"/>
          <w:wAfter w:w="709" w:type="dxa"/>
          <w:trHeight w:val="285"/>
        </w:trPr>
        <w:tc>
          <w:tcPr>
            <w:tcW w:w="8762" w:type="dxa"/>
            <w:gridSpan w:val="1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 xml:space="preserve">По признаку отсутствия заимствований выпускную квалификационную работу можно считать выполненной </w:t>
            </w:r>
          </w:p>
        </w:tc>
      </w:tr>
      <w:tr w:rsidR="00546000" w:rsidRPr="00FB2D44" w:rsidTr="00546000">
        <w:trPr>
          <w:gridAfter w:val="2"/>
          <w:wAfter w:w="709" w:type="dxa"/>
          <w:trHeight w:val="300"/>
        </w:trPr>
        <w:tc>
          <w:tcPr>
            <w:tcW w:w="6636" w:type="dxa"/>
            <w:gridSpan w:val="7"/>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Times New Roman" w:eastAsia="Times New Roman" w:hAnsi="Times New Roman" w:cs="Times New Roman"/>
                <w:lang w:eastAsia="ru-RU"/>
              </w:rPr>
            </w:pPr>
            <w:r w:rsidRPr="00FB2D44">
              <w:rPr>
                <w:rFonts w:ascii="Times New Roman" w:eastAsia="Times New Roman" w:hAnsi="Times New Roman" w:cs="Times New Roman"/>
                <w:lang w:eastAsia="ru-RU"/>
              </w:rPr>
              <w:t>самостоятельно / не самостоятельно и допустить / не допустить до защиты.</w:t>
            </w:r>
          </w:p>
        </w:tc>
        <w:tc>
          <w:tcPr>
            <w:tcW w:w="960" w:type="dxa"/>
            <w:gridSpan w:val="2"/>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c>
          <w:tcPr>
            <w:tcW w:w="1166" w:type="dxa"/>
            <w:gridSpan w:val="3"/>
            <w:tcBorders>
              <w:top w:val="nil"/>
              <w:left w:val="nil"/>
              <w:bottom w:val="nil"/>
              <w:right w:val="nil"/>
            </w:tcBorders>
            <w:shd w:val="clear" w:color="auto" w:fill="auto"/>
            <w:noWrap/>
            <w:vAlign w:val="bottom"/>
            <w:hideMark/>
          </w:tcPr>
          <w:p w:rsidR="00546000" w:rsidRPr="00FB2D44" w:rsidRDefault="00546000" w:rsidP="00546000">
            <w:pPr>
              <w:spacing w:after="0" w:line="240" w:lineRule="auto"/>
              <w:rPr>
                <w:rFonts w:ascii="Calibri1" w:eastAsia="Times New Roman" w:hAnsi="Calibri1" w:cs="Times New Roman"/>
                <w:lang w:eastAsia="ru-RU"/>
              </w:rPr>
            </w:pPr>
          </w:p>
        </w:tc>
      </w:tr>
    </w:tbl>
    <w:p w:rsidR="001A2BA1" w:rsidRPr="00FB2D44" w:rsidRDefault="001A2BA1" w:rsidP="00D836DB">
      <w:pPr>
        <w:spacing w:after="0" w:line="360" w:lineRule="auto"/>
        <w:ind w:firstLine="720"/>
        <w:jc w:val="both"/>
        <w:outlineLvl w:val="0"/>
        <w:rPr>
          <w:rFonts w:ascii="Times New Roman" w:eastAsia="Calibri" w:hAnsi="Times New Roman" w:cs="Times New Roman"/>
          <w:sz w:val="24"/>
          <w:szCs w:val="24"/>
          <w:lang w:bidi="ru-RU"/>
        </w:rPr>
      </w:pPr>
    </w:p>
    <w:p w:rsidR="00D836DB" w:rsidRPr="00FB2D44" w:rsidRDefault="00D836DB" w:rsidP="00D836DB">
      <w:pPr>
        <w:widowControl w:val="0"/>
        <w:autoSpaceDE w:val="0"/>
        <w:autoSpaceDN w:val="0"/>
        <w:spacing w:after="0" w:line="240" w:lineRule="auto"/>
        <w:ind w:right="3" w:firstLine="284"/>
        <w:rPr>
          <w:rFonts w:ascii="Times New Roman" w:eastAsia="Times New Roman" w:hAnsi="Times New Roman" w:cs="Times New Roman"/>
          <w:sz w:val="20"/>
          <w:szCs w:val="28"/>
          <w:lang w:eastAsia="ru-RU" w:bidi="ru-RU"/>
        </w:rPr>
      </w:pPr>
    </w:p>
    <w:p w:rsidR="00D836DB" w:rsidRPr="00FB2D44" w:rsidRDefault="00D836DB" w:rsidP="00D836DB">
      <w:pPr>
        <w:widowControl w:val="0"/>
        <w:autoSpaceDE w:val="0"/>
        <w:autoSpaceDN w:val="0"/>
        <w:spacing w:before="1" w:after="0" w:line="240" w:lineRule="auto"/>
        <w:ind w:right="3" w:firstLine="284"/>
        <w:jc w:val="right"/>
        <w:rPr>
          <w:rFonts w:ascii="Times New Roman" w:eastAsia="Times New Roman" w:hAnsi="Times New Roman" w:cs="Times New Roman"/>
          <w:sz w:val="23"/>
          <w:szCs w:val="28"/>
          <w:lang w:eastAsia="ru-RU" w:bidi="ru-RU"/>
        </w:rPr>
      </w:pPr>
      <w:r w:rsidRPr="00FB2D44">
        <w:rPr>
          <w:rFonts w:ascii="Times New Roman" w:eastAsia="Times New Roman" w:hAnsi="Times New Roman" w:cs="Times New Roman"/>
          <w:sz w:val="23"/>
          <w:szCs w:val="28"/>
          <w:lang w:eastAsia="ru-RU" w:bidi="ru-RU"/>
        </w:rPr>
        <w:t>__</w:t>
      </w:r>
      <w:r w:rsidR="00805547" w:rsidRPr="00FB2D44">
        <w:rPr>
          <w:rFonts w:ascii="Times New Roman" w:eastAsia="Times New Roman" w:hAnsi="Times New Roman" w:cs="Times New Roman"/>
          <w:sz w:val="23"/>
          <w:szCs w:val="28"/>
          <w:u w:val="single"/>
          <w:lang w:eastAsia="ru-RU" w:bidi="ru-RU"/>
        </w:rPr>
        <w:t>Мирошниченко О.В.</w:t>
      </w:r>
      <w:r w:rsidRPr="00FB2D44">
        <w:rPr>
          <w:rFonts w:ascii="Times New Roman" w:eastAsia="Times New Roman" w:hAnsi="Times New Roman" w:cs="Times New Roman"/>
          <w:sz w:val="23"/>
          <w:szCs w:val="28"/>
          <w:u w:val="single"/>
          <w:lang w:eastAsia="ru-RU" w:bidi="ru-RU"/>
        </w:rPr>
        <w:t>_</w:t>
      </w:r>
      <w:r w:rsidRPr="00FB2D44">
        <w:rPr>
          <w:rFonts w:ascii="Times New Roman" w:eastAsia="Times New Roman" w:hAnsi="Times New Roman" w:cs="Times New Roman"/>
          <w:sz w:val="23"/>
          <w:szCs w:val="28"/>
          <w:lang w:eastAsia="ru-RU" w:bidi="ru-RU"/>
        </w:rPr>
        <w:t>__</w:t>
      </w:r>
    </w:p>
    <w:p w:rsidR="00D836DB" w:rsidRPr="00FB2D44" w:rsidRDefault="00D836DB" w:rsidP="00D836DB">
      <w:pPr>
        <w:widowControl w:val="0"/>
        <w:autoSpaceDE w:val="0"/>
        <w:autoSpaceDN w:val="0"/>
        <w:spacing w:before="1" w:after="0" w:line="240" w:lineRule="auto"/>
        <w:ind w:right="3" w:firstLine="284"/>
        <w:jc w:val="center"/>
        <w:rPr>
          <w:rFonts w:ascii="Times New Roman" w:eastAsia="Times New Roman" w:hAnsi="Times New Roman" w:cs="Times New Roman"/>
          <w:sz w:val="23"/>
          <w:szCs w:val="28"/>
          <w:vertAlign w:val="superscript"/>
          <w:lang w:eastAsia="ru-RU" w:bidi="ru-RU"/>
        </w:rPr>
      </w:pPr>
      <w:r w:rsidRPr="00FB2D44">
        <w:rPr>
          <w:rFonts w:ascii="Times New Roman" w:eastAsia="Times New Roman" w:hAnsi="Times New Roman" w:cs="Times New Roman"/>
          <w:sz w:val="23"/>
          <w:szCs w:val="28"/>
          <w:vertAlign w:val="superscript"/>
          <w:lang w:eastAsia="ru-RU" w:bidi="ru-RU"/>
        </w:rPr>
        <w:t xml:space="preserve">                                                                                                                                                                 ФИО</w:t>
      </w:r>
    </w:p>
    <w:p w:rsidR="00D836DB" w:rsidRPr="00FB2D44" w:rsidRDefault="00FB2D44" w:rsidP="00D836DB">
      <w:pPr>
        <w:widowControl w:val="0"/>
        <w:autoSpaceDE w:val="0"/>
        <w:autoSpaceDN w:val="0"/>
        <w:spacing w:before="1" w:after="0" w:line="240" w:lineRule="auto"/>
        <w:ind w:right="3" w:firstLine="284"/>
        <w:jc w:val="right"/>
        <w:rPr>
          <w:rFonts w:ascii="Times New Roman" w:eastAsia="Times New Roman" w:hAnsi="Times New Roman" w:cs="Times New Roman"/>
          <w:sz w:val="23"/>
          <w:szCs w:val="28"/>
          <w:vertAlign w:val="superscript"/>
          <w:lang w:eastAsia="ru-RU" w:bidi="ru-RU"/>
        </w:rPr>
      </w:pPr>
      <w:r>
        <w:rPr>
          <w:rFonts w:ascii="Times New Roman" w:eastAsia="Times New Roman" w:hAnsi="Times New Roman" w:cs="Times New Roman"/>
          <w:sz w:val="23"/>
          <w:szCs w:val="28"/>
          <w:vertAlign w:val="superscript"/>
          <w:lang w:eastAsia="ru-RU" w:bidi="ru-RU"/>
        </w:rPr>
        <w:t>______________</w:t>
      </w:r>
      <w:r w:rsidRPr="00FB2D44">
        <w:rPr>
          <w:rFonts w:ascii="Times New Roman" w:eastAsia="Times New Roman" w:hAnsi="Times New Roman" w:cs="Times New Roman"/>
          <w:noProof/>
          <w:sz w:val="23"/>
          <w:szCs w:val="28"/>
          <w:u w:val="single"/>
          <w:vertAlign w:val="superscript"/>
          <w:lang w:eastAsia="ru-RU"/>
        </w:rPr>
        <w:drawing>
          <wp:inline distT="0" distB="0" distL="0" distR="0">
            <wp:extent cx="809625" cy="751379"/>
            <wp:effectExtent l="0" t="0" r="0" b="0"/>
            <wp:docPr id="14"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24759" t="27044" r="22295" b="23819"/>
                    <a:stretch/>
                  </pic:blipFill>
                  <pic:spPr bwMode="auto">
                    <a:xfrm>
                      <a:off x="0" y="0"/>
                      <a:ext cx="813795" cy="755249"/>
                    </a:xfrm>
                    <a:prstGeom prst="rect">
                      <a:avLst/>
                    </a:prstGeom>
                    <a:noFill/>
                    <a:ln>
                      <a:noFill/>
                    </a:ln>
                    <a:extLst>
                      <a:ext uri="{53640926-AAD7-44D8-BBD7-CCE9431645EC}">
                        <a14:shadowObscured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r w:rsidR="00D836DB" w:rsidRPr="00FB2D44">
        <w:rPr>
          <w:rFonts w:ascii="Times New Roman" w:eastAsia="Times New Roman" w:hAnsi="Times New Roman" w:cs="Times New Roman"/>
          <w:sz w:val="23"/>
          <w:szCs w:val="28"/>
          <w:vertAlign w:val="superscript"/>
          <w:lang w:eastAsia="ru-RU" w:bidi="ru-RU"/>
        </w:rPr>
        <w:t>__</w:t>
      </w:r>
    </w:p>
    <w:p w:rsidR="00D836DB" w:rsidRPr="00FB2D44" w:rsidRDefault="00D836DB" w:rsidP="00D836DB">
      <w:pPr>
        <w:widowControl w:val="0"/>
        <w:autoSpaceDE w:val="0"/>
        <w:autoSpaceDN w:val="0"/>
        <w:spacing w:before="1" w:after="0" w:line="240" w:lineRule="auto"/>
        <w:ind w:right="3" w:firstLine="284"/>
        <w:jc w:val="center"/>
        <w:rPr>
          <w:rFonts w:ascii="Times New Roman" w:eastAsia="Times New Roman" w:hAnsi="Times New Roman" w:cs="Times New Roman"/>
          <w:sz w:val="23"/>
          <w:szCs w:val="28"/>
          <w:vertAlign w:val="superscript"/>
          <w:lang w:eastAsia="ru-RU" w:bidi="ru-RU"/>
        </w:rPr>
      </w:pPr>
      <w:r w:rsidRPr="00FB2D44">
        <w:rPr>
          <w:rFonts w:ascii="Times New Roman" w:eastAsia="Times New Roman" w:hAnsi="Times New Roman" w:cs="Times New Roman"/>
          <w:sz w:val="23"/>
          <w:szCs w:val="28"/>
          <w:vertAlign w:val="superscript"/>
          <w:lang w:eastAsia="ru-RU" w:bidi="ru-RU"/>
        </w:rPr>
        <w:t xml:space="preserve">                                                                                                                                                               Подпись</w:t>
      </w:r>
    </w:p>
    <w:p w:rsidR="00D836DB" w:rsidRPr="00FB2D44" w:rsidRDefault="00D836DB" w:rsidP="00D836DB">
      <w:pPr>
        <w:widowControl w:val="0"/>
        <w:autoSpaceDE w:val="0"/>
        <w:autoSpaceDN w:val="0"/>
        <w:spacing w:before="1" w:after="0" w:line="240" w:lineRule="auto"/>
        <w:ind w:right="3" w:firstLine="284"/>
        <w:jc w:val="center"/>
        <w:rPr>
          <w:rFonts w:ascii="Times New Roman" w:eastAsia="Times New Roman" w:hAnsi="Times New Roman" w:cs="Times New Roman"/>
          <w:sz w:val="23"/>
          <w:szCs w:val="28"/>
          <w:vertAlign w:val="superscript"/>
          <w:lang w:eastAsia="ru-RU" w:bidi="ru-RU"/>
        </w:rPr>
      </w:pPr>
    </w:p>
    <w:p w:rsidR="00D836DB" w:rsidRPr="00FB2D44" w:rsidRDefault="00805547" w:rsidP="00D836DB">
      <w:pPr>
        <w:widowControl w:val="0"/>
        <w:autoSpaceDE w:val="0"/>
        <w:autoSpaceDN w:val="0"/>
        <w:spacing w:before="1" w:after="0" w:line="240" w:lineRule="auto"/>
        <w:ind w:right="3" w:firstLine="284"/>
        <w:jc w:val="right"/>
        <w:rPr>
          <w:rFonts w:ascii="Times New Roman" w:eastAsia="Times New Roman" w:hAnsi="Times New Roman" w:cs="Times New Roman"/>
          <w:sz w:val="23"/>
          <w:szCs w:val="28"/>
          <w:lang w:eastAsia="ru-RU" w:bidi="ru-RU"/>
        </w:rPr>
      </w:pPr>
      <w:r w:rsidRPr="00FB2D44">
        <w:rPr>
          <w:rFonts w:ascii="Times New Roman" w:eastAsia="Times New Roman" w:hAnsi="Times New Roman" w:cs="Times New Roman"/>
          <w:sz w:val="23"/>
          <w:szCs w:val="28"/>
          <w:lang w:eastAsia="ru-RU" w:bidi="ru-RU"/>
        </w:rPr>
        <w:t>«18</w:t>
      </w:r>
      <w:r w:rsidR="00D836DB" w:rsidRPr="00FB2D44">
        <w:rPr>
          <w:rFonts w:ascii="Times New Roman" w:eastAsia="Times New Roman" w:hAnsi="Times New Roman" w:cs="Times New Roman"/>
          <w:sz w:val="23"/>
          <w:szCs w:val="28"/>
          <w:lang w:eastAsia="ru-RU" w:bidi="ru-RU"/>
        </w:rPr>
        <w:t>»</w:t>
      </w:r>
      <w:r w:rsidRPr="00FB2D44">
        <w:rPr>
          <w:rFonts w:ascii="Times New Roman" w:eastAsia="Times New Roman" w:hAnsi="Times New Roman" w:cs="Times New Roman"/>
          <w:sz w:val="23"/>
          <w:szCs w:val="28"/>
          <w:lang w:eastAsia="ru-RU" w:bidi="ru-RU"/>
        </w:rPr>
        <w:t xml:space="preserve"> _</w:t>
      </w:r>
      <w:r w:rsidRPr="00FB2D44">
        <w:rPr>
          <w:rFonts w:ascii="Times New Roman" w:eastAsia="Times New Roman" w:hAnsi="Times New Roman" w:cs="Times New Roman"/>
          <w:sz w:val="23"/>
          <w:szCs w:val="28"/>
          <w:u w:val="single"/>
          <w:lang w:eastAsia="ru-RU" w:bidi="ru-RU"/>
        </w:rPr>
        <w:t>декабря</w:t>
      </w:r>
      <w:r w:rsidR="00796BA8" w:rsidRPr="00FB2D44">
        <w:rPr>
          <w:rFonts w:ascii="Times New Roman" w:eastAsia="Times New Roman" w:hAnsi="Times New Roman" w:cs="Times New Roman"/>
          <w:sz w:val="23"/>
          <w:szCs w:val="28"/>
          <w:u w:val="single"/>
          <w:lang w:eastAsia="ru-RU" w:bidi="ru-RU"/>
        </w:rPr>
        <w:t>_</w:t>
      </w:r>
      <w:r w:rsidR="00796BA8" w:rsidRPr="00FB2D44">
        <w:rPr>
          <w:rFonts w:ascii="Times New Roman" w:eastAsia="Times New Roman" w:hAnsi="Times New Roman" w:cs="Times New Roman"/>
          <w:sz w:val="23"/>
          <w:szCs w:val="28"/>
          <w:lang w:eastAsia="ru-RU" w:bidi="ru-RU"/>
        </w:rPr>
        <w:t>2023</w:t>
      </w:r>
      <w:r w:rsidR="00D836DB" w:rsidRPr="00FB2D44">
        <w:rPr>
          <w:rFonts w:ascii="Times New Roman" w:eastAsia="Times New Roman" w:hAnsi="Times New Roman" w:cs="Times New Roman"/>
          <w:sz w:val="23"/>
          <w:szCs w:val="28"/>
          <w:lang w:eastAsia="ru-RU" w:bidi="ru-RU"/>
        </w:rPr>
        <w:t>г.</w:t>
      </w:r>
    </w:p>
    <w:p w:rsidR="00796BA8" w:rsidRPr="00FB2D44" w:rsidRDefault="00796BA8">
      <w:r w:rsidRPr="00FB2D44">
        <w:br w:type="page"/>
      </w:r>
    </w:p>
    <w:p w:rsidR="00AE0F56" w:rsidRPr="00FB2D44" w:rsidRDefault="00AE0F56" w:rsidP="00AD6E69">
      <w:pPr>
        <w:spacing w:after="0"/>
      </w:pPr>
    </w:p>
    <w:sectPr w:rsidR="00AE0F56" w:rsidRPr="00FB2D44" w:rsidSect="00EF4A17">
      <w:pgSz w:w="11906" w:h="16838"/>
      <w:pgMar w:top="1134" w:right="567" w:bottom="1134" w:left="1701" w:header="709" w:footer="709" w:gutter="0"/>
      <w:pgNumType w:start="2"/>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C34BF" w:rsidRDefault="007C34BF" w:rsidP="009451C9">
      <w:pPr>
        <w:spacing w:after="0" w:line="240" w:lineRule="auto"/>
      </w:pPr>
      <w:r>
        <w:separator/>
      </w:r>
    </w:p>
  </w:endnote>
  <w:endnote w:type="continuationSeparator" w:id="1">
    <w:p w:rsidR="007C34BF" w:rsidRDefault="007C34BF" w:rsidP="009451C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Полужирный">
    <w:panose1 w:val="02020803070505020304"/>
    <w:charset w:val="00"/>
    <w:family w:val="roman"/>
    <w:notTrueType/>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1">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54978249"/>
      <w:docPartObj>
        <w:docPartGallery w:val="Page Numbers (Bottom of Page)"/>
        <w:docPartUnique/>
      </w:docPartObj>
    </w:sdtPr>
    <w:sdtContent>
      <w:p w:rsidR="00C86529" w:rsidRDefault="00D075D3">
        <w:pPr>
          <w:pStyle w:val="a5"/>
          <w:jc w:val="center"/>
        </w:pPr>
        <w:fldSimple w:instr="PAGE   \* MERGEFORMAT">
          <w:r w:rsidR="00043894">
            <w:rPr>
              <w:noProof/>
            </w:rPr>
            <w:t>38</w:t>
          </w:r>
        </w:fldSimple>
      </w:p>
    </w:sdtContent>
  </w:sdt>
  <w:p w:rsidR="00C86529" w:rsidRDefault="00C86529">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90083043"/>
      <w:docPartObj>
        <w:docPartGallery w:val="Page Numbers (Bottom of Page)"/>
        <w:docPartUnique/>
      </w:docPartObj>
    </w:sdtPr>
    <w:sdtContent>
      <w:p w:rsidR="00C86529" w:rsidRDefault="00D075D3">
        <w:pPr>
          <w:pStyle w:val="a5"/>
          <w:jc w:val="center"/>
        </w:pPr>
        <w:fldSimple w:instr="PAGE   \* MERGEFORMAT">
          <w:r w:rsidR="00043894">
            <w:rPr>
              <w:noProof/>
            </w:rPr>
            <w:t>2</w:t>
          </w:r>
        </w:fldSimple>
      </w:p>
    </w:sdtContent>
  </w:sdt>
  <w:p w:rsidR="00C86529" w:rsidRDefault="00C86529">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C34BF" w:rsidRDefault="007C34BF" w:rsidP="009451C9">
      <w:pPr>
        <w:spacing w:after="0" w:line="240" w:lineRule="auto"/>
      </w:pPr>
      <w:r>
        <w:separator/>
      </w:r>
    </w:p>
  </w:footnote>
  <w:footnote w:type="continuationSeparator" w:id="1">
    <w:p w:rsidR="007C34BF" w:rsidRDefault="007C34BF" w:rsidP="009451C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69C05022"/>
    <w:lvl w:ilvl="0">
      <w:numFmt w:val="bullet"/>
      <w:lvlText w:val="*"/>
      <w:lvlJc w:val="left"/>
    </w:lvl>
  </w:abstractNum>
  <w:abstractNum w:abstractNumId="1">
    <w:nsid w:val="08752393"/>
    <w:multiLevelType w:val="hybridMultilevel"/>
    <w:tmpl w:val="FDF8D1AA"/>
    <w:lvl w:ilvl="0" w:tplc="C3C84516">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D0368D1"/>
    <w:multiLevelType w:val="hybridMultilevel"/>
    <w:tmpl w:val="92DCAFB2"/>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3">
    <w:nsid w:val="14472A38"/>
    <w:multiLevelType w:val="hybridMultilevel"/>
    <w:tmpl w:val="D7567B8A"/>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
    <w:nsid w:val="17D20F4A"/>
    <w:multiLevelType w:val="multilevel"/>
    <w:tmpl w:val="91E0ABE6"/>
    <w:lvl w:ilvl="0">
      <w:start w:val="1"/>
      <w:numFmt w:val="bullet"/>
      <w:lvlText w:val="–"/>
      <w:lvlJc w:val="left"/>
      <w:pPr>
        <w:tabs>
          <w:tab w:val="num" w:pos="720"/>
        </w:tabs>
        <w:ind w:left="720" w:hanging="360"/>
      </w:pPr>
      <w:rPr>
        <w:rFonts w:ascii="Times New Roman" w:hAnsi="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E2404CC"/>
    <w:multiLevelType w:val="hybridMultilevel"/>
    <w:tmpl w:val="771CFF02"/>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6">
    <w:nsid w:val="1E276662"/>
    <w:multiLevelType w:val="hybridMultilevel"/>
    <w:tmpl w:val="FDA2EF62"/>
    <w:lvl w:ilvl="0" w:tplc="38F80476">
      <w:start w:val="1"/>
      <w:numFmt w:val="decimal"/>
      <w:lvlText w:val="%1."/>
      <w:lvlJc w:val="left"/>
      <w:pPr>
        <w:ind w:left="239" w:hanging="284"/>
      </w:pPr>
      <w:rPr>
        <w:rFonts w:ascii="Times New Roman" w:eastAsia="Times New Roman" w:hAnsi="Times New Roman" w:cs="Times New Roman" w:hint="default"/>
        <w:w w:val="99"/>
        <w:sz w:val="28"/>
        <w:szCs w:val="28"/>
        <w:lang w:val="ru-RU" w:eastAsia="en-US" w:bidi="ar-SA"/>
      </w:rPr>
    </w:lvl>
    <w:lvl w:ilvl="1" w:tplc="6CA2192A">
      <w:numFmt w:val="bullet"/>
      <w:lvlText w:val="•"/>
      <w:lvlJc w:val="left"/>
      <w:pPr>
        <w:ind w:left="1198" w:hanging="284"/>
      </w:pPr>
      <w:rPr>
        <w:rFonts w:hint="default"/>
        <w:lang w:val="ru-RU" w:eastAsia="en-US" w:bidi="ar-SA"/>
      </w:rPr>
    </w:lvl>
    <w:lvl w:ilvl="2" w:tplc="E28EFFBA">
      <w:numFmt w:val="bullet"/>
      <w:lvlText w:val="•"/>
      <w:lvlJc w:val="left"/>
      <w:pPr>
        <w:ind w:left="2156" w:hanging="284"/>
      </w:pPr>
      <w:rPr>
        <w:rFonts w:hint="default"/>
        <w:lang w:val="ru-RU" w:eastAsia="en-US" w:bidi="ar-SA"/>
      </w:rPr>
    </w:lvl>
    <w:lvl w:ilvl="3" w:tplc="49AA8CD0">
      <w:numFmt w:val="bullet"/>
      <w:lvlText w:val="•"/>
      <w:lvlJc w:val="left"/>
      <w:pPr>
        <w:ind w:left="3114" w:hanging="284"/>
      </w:pPr>
      <w:rPr>
        <w:rFonts w:hint="default"/>
        <w:lang w:val="ru-RU" w:eastAsia="en-US" w:bidi="ar-SA"/>
      </w:rPr>
    </w:lvl>
    <w:lvl w:ilvl="4" w:tplc="81BEF1DA">
      <w:numFmt w:val="bullet"/>
      <w:lvlText w:val="•"/>
      <w:lvlJc w:val="left"/>
      <w:pPr>
        <w:ind w:left="4072" w:hanging="284"/>
      </w:pPr>
      <w:rPr>
        <w:rFonts w:hint="default"/>
        <w:lang w:val="ru-RU" w:eastAsia="en-US" w:bidi="ar-SA"/>
      </w:rPr>
    </w:lvl>
    <w:lvl w:ilvl="5" w:tplc="C4B04F18">
      <w:numFmt w:val="bullet"/>
      <w:lvlText w:val="•"/>
      <w:lvlJc w:val="left"/>
      <w:pPr>
        <w:ind w:left="5030" w:hanging="284"/>
      </w:pPr>
      <w:rPr>
        <w:rFonts w:hint="default"/>
        <w:lang w:val="ru-RU" w:eastAsia="en-US" w:bidi="ar-SA"/>
      </w:rPr>
    </w:lvl>
    <w:lvl w:ilvl="6" w:tplc="A3743CF2">
      <w:numFmt w:val="bullet"/>
      <w:lvlText w:val="•"/>
      <w:lvlJc w:val="left"/>
      <w:pPr>
        <w:ind w:left="5988" w:hanging="284"/>
      </w:pPr>
      <w:rPr>
        <w:rFonts w:hint="default"/>
        <w:lang w:val="ru-RU" w:eastAsia="en-US" w:bidi="ar-SA"/>
      </w:rPr>
    </w:lvl>
    <w:lvl w:ilvl="7" w:tplc="61A46B92">
      <w:numFmt w:val="bullet"/>
      <w:lvlText w:val="•"/>
      <w:lvlJc w:val="left"/>
      <w:pPr>
        <w:ind w:left="6946" w:hanging="284"/>
      </w:pPr>
      <w:rPr>
        <w:rFonts w:hint="default"/>
        <w:lang w:val="ru-RU" w:eastAsia="en-US" w:bidi="ar-SA"/>
      </w:rPr>
    </w:lvl>
    <w:lvl w:ilvl="8" w:tplc="2414758C">
      <w:numFmt w:val="bullet"/>
      <w:lvlText w:val="•"/>
      <w:lvlJc w:val="left"/>
      <w:pPr>
        <w:ind w:left="7904" w:hanging="284"/>
      </w:pPr>
      <w:rPr>
        <w:rFonts w:hint="default"/>
        <w:lang w:val="ru-RU" w:eastAsia="en-US" w:bidi="ar-SA"/>
      </w:rPr>
    </w:lvl>
  </w:abstractNum>
  <w:abstractNum w:abstractNumId="7">
    <w:nsid w:val="20D95EDB"/>
    <w:multiLevelType w:val="hybridMultilevel"/>
    <w:tmpl w:val="A9BE54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1240C47"/>
    <w:multiLevelType w:val="multilevel"/>
    <w:tmpl w:val="2286F2E6"/>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9">
    <w:nsid w:val="25416D20"/>
    <w:multiLevelType w:val="hybridMultilevel"/>
    <w:tmpl w:val="33245BFE"/>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0">
    <w:nsid w:val="27494E2C"/>
    <w:multiLevelType w:val="hybridMultilevel"/>
    <w:tmpl w:val="E2CE76D4"/>
    <w:lvl w:ilvl="0" w:tplc="FFFFFFFF">
      <w:start w:val="1"/>
      <w:numFmt w:val="upperRoman"/>
      <w:lvlText w:val="%1."/>
      <w:lvlJc w:val="left"/>
      <w:pPr>
        <w:tabs>
          <w:tab w:val="num" w:pos="1440"/>
        </w:tabs>
        <w:ind w:left="1440" w:hanging="720"/>
      </w:pPr>
      <w:rPr>
        <w:rFonts w:hint="default"/>
      </w:rPr>
    </w:lvl>
    <w:lvl w:ilvl="1" w:tplc="FFFFFFFF">
      <w:start w:val="1"/>
      <w:numFmt w:val="decimal"/>
      <w:lvlText w:val="%2)"/>
      <w:lvlJc w:val="left"/>
      <w:pPr>
        <w:tabs>
          <w:tab w:val="num" w:pos="1800"/>
        </w:tabs>
        <w:ind w:left="1800" w:hanging="360"/>
      </w:pPr>
      <w:rPr>
        <w:rFonts w:hint="default"/>
      </w:r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1">
    <w:nsid w:val="2889558A"/>
    <w:multiLevelType w:val="hybridMultilevel"/>
    <w:tmpl w:val="AB1E1B14"/>
    <w:lvl w:ilvl="0" w:tplc="C3C84516">
      <w:start w:val="1"/>
      <w:numFmt w:val="bullet"/>
      <w:lvlText w:val="–"/>
      <w:lvlJc w:val="left"/>
      <w:pPr>
        <w:ind w:left="788" w:hanging="360"/>
      </w:pPr>
      <w:rPr>
        <w:rFonts w:ascii="Times New Roman" w:hAnsi="Times New Roman" w:hint="default"/>
      </w:rPr>
    </w:lvl>
    <w:lvl w:ilvl="1" w:tplc="04190003" w:tentative="1">
      <w:start w:val="1"/>
      <w:numFmt w:val="bullet"/>
      <w:lvlText w:val="o"/>
      <w:lvlJc w:val="left"/>
      <w:pPr>
        <w:ind w:left="1508" w:hanging="360"/>
      </w:pPr>
      <w:rPr>
        <w:rFonts w:ascii="Courier New" w:hAnsi="Courier New" w:hint="default"/>
      </w:rPr>
    </w:lvl>
    <w:lvl w:ilvl="2" w:tplc="04190005" w:tentative="1">
      <w:start w:val="1"/>
      <w:numFmt w:val="bullet"/>
      <w:lvlText w:val=""/>
      <w:lvlJc w:val="left"/>
      <w:pPr>
        <w:ind w:left="2228" w:hanging="360"/>
      </w:pPr>
      <w:rPr>
        <w:rFonts w:ascii="Wingdings" w:hAnsi="Wingdings" w:hint="default"/>
      </w:rPr>
    </w:lvl>
    <w:lvl w:ilvl="3" w:tplc="04190001" w:tentative="1">
      <w:start w:val="1"/>
      <w:numFmt w:val="bullet"/>
      <w:lvlText w:val=""/>
      <w:lvlJc w:val="left"/>
      <w:pPr>
        <w:ind w:left="2948" w:hanging="360"/>
      </w:pPr>
      <w:rPr>
        <w:rFonts w:ascii="Symbol" w:hAnsi="Symbol" w:hint="default"/>
      </w:rPr>
    </w:lvl>
    <w:lvl w:ilvl="4" w:tplc="04190003" w:tentative="1">
      <w:start w:val="1"/>
      <w:numFmt w:val="bullet"/>
      <w:lvlText w:val="o"/>
      <w:lvlJc w:val="left"/>
      <w:pPr>
        <w:ind w:left="3668" w:hanging="360"/>
      </w:pPr>
      <w:rPr>
        <w:rFonts w:ascii="Courier New" w:hAnsi="Courier New" w:hint="default"/>
      </w:rPr>
    </w:lvl>
    <w:lvl w:ilvl="5" w:tplc="04190005" w:tentative="1">
      <w:start w:val="1"/>
      <w:numFmt w:val="bullet"/>
      <w:lvlText w:val=""/>
      <w:lvlJc w:val="left"/>
      <w:pPr>
        <w:ind w:left="4388" w:hanging="360"/>
      </w:pPr>
      <w:rPr>
        <w:rFonts w:ascii="Wingdings" w:hAnsi="Wingdings" w:hint="default"/>
      </w:rPr>
    </w:lvl>
    <w:lvl w:ilvl="6" w:tplc="04190001" w:tentative="1">
      <w:start w:val="1"/>
      <w:numFmt w:val="bullet"/>
      <w:lvlText w:val=""/>
      <w:lvlJc w:val="left"/>
      <w:pPr>
        <w:ind w:left="5108" w:hanging="360"/>
      </w:pPr>
      <w:rPr>
        <w:rFonts w:ascii="Symbol" w:hAnsi="Symbol" w:hint="default"/>
      </w:rPr>
    </w:lvl>
    <w:lvl w:ilvl="7" w:tplc="04190003" w:tentative="1">
      <w:start w:val="1"/>
      <w:numFmt w:val="bullet"/>
      <w:lvlText w:val="o"/>
      <w:lvlJc w:val="left"/>
      <w:pPr>
        <w:ind w:left="5828" w:hanging="360"/>
      </w:pPr>
      <w:rPr>
        <w:rFonts w:ascii="Courier New" w:hAnsi="Courier New" w:hint="default"/>
      </w:rPr>
    </w:lvl>
    <w:lvl w:ilvl="8" w:tplc="04190005" w:tentative="1">
      <w:start w:val="1"/>
      <w:numFmt w:val="bullet"/>
      <w:lvlText w:val=""/>
      <w:lvlJc w:val="left"/>
      <w:pPr>
        <w:ind w:left="6548" w:hanging="360"/>
      </w:pPr>
      <w:rPr>
        <w:rFonts w:ascii="Wingdings" w:hAnsi="Wingdings" w:hint="default"/>
      </w:rPr>
    </w:lvl>
  </w:abstractNum>
  <w:abstractNum w:abstractNumId="12">
    <w:nsid w:val="291D67C8"/>
    <w:multiLevelType w:val="hybridMultilevel"/>
    <w:tmpl w:val="B01A537A"/>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3">
    <w:nsid w:val="2E5366FE"/>
    <w:multiLevelType w:val="hybridMultilevel"/>
    <w:tmpl w:val="0F629850"/>
    <w:lvl w:ilvl="0" w:tplc="99ACC79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2DF5342"/>
    <w:multiLevelType w:val="hybridMultilevel"/>
    <w:tmpl w:val="D92C0446"/>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5">
    <w:nsid w:val="37D35359"/>
    <w:multiLevelType w:val="hybridMultilevel"/>
    <w:tmpl w:val="9B00D4DC"/>
    <w:lvl w:ilvl="0" w:tplc="5FCC852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389D1D09"/>
    <w:multiLevelType w:val="hybridMultilevel"/>
    <w:tmpl w:val="2C24C7C4"/>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7">
    <w:nsid w:val="39CD3AA4"/>
    <w:multiLevelType w:val="hybridMultilevel"/>
    <w:tmpl w:val="7A4ACD72"/>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8">
    <w:nsid w:val="3D2D39ED"/>
    <w:multiLevelType w:val="hybridMultilevel"/>
    <w:tmpl w:val="BCEE6A80"/>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9">
    <w:nsid w:val="3EF164C4"/>
    <w:multiLevelType w:val="hybridMultilevel"/>
    <w:tmpl w:val="494AF3D0"/>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20">
    <w:nsid w:val="3F4862B4"/>
    <w:multiLevelType w:val="hybridMultilevel"/>
    <w:tmpl w:val="B136F40E"/>
    <w:lvl w:ilvl="0" w:tplc="04190011">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1">
    <w:nsid w:val="47140125"/>
    <w:multiLevelType w:val="hybridMultilevel"/>
    <w:tmpl w:val="2FCE3794"/>
    <w:lvl w:ilvl="0" w:tplc="C3C84516">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508" w:hanging="360"/>
      </w:pPr>
      <w:rPr>
        <w:rFonts w:ascii="Courier New" w:hAnsi="Courier New" w:hint="default"/>
      </w:rPr>
    </w:lvl>
    <w:lvl w:ilvl="2" w:tplc="04190005" w:tentative="1">
      <w:start w:val="1"/>
      <w:numFmt w:val="bullet"/>
      <w:lvlText w:val=""/>
      <w:lvlJc w:val="left"/>
      <w:pPr>
        <w:ind w:left="2228" w:hanging="360"/>
      </w:pPr>
      <w:rPr>
        <w:rFonts w:ascii="Wingdings" w:hAnsi="Wingdings" w:hint="default"/>
      </w:rPr>
    </w:lvl>
    <w:lvl w:ilvl="3" w:tplc="04190001" w:tentative="1">
      <w:start w:val="1"/>
      <w:numFmt w:val="bullet"/>
      <w:lvlText w:val=""/>
      <w:lvlJc w:val="left"/>
      <w:pPr>
        <w:ind w:left="2948" w:hanging="360"/>
      </w:pPr>
      <w:rPr>
        <w:rFonts w:ascii="Symbol" w:hAnsi="Symbol" w:hint="default"/>
      </w:rPr>
    </w:lvl>
    <w:lvl w:ilvl="4" w:tplc="04190003" w:tentative="1">
      <w:start w:val="1"/>
      <w:numFmt w:val="bullet"/>
      <w:lvlText w:val="o"/>
      <w:lvlJc w:val="left"/>
      <w:pPr>
        <w:ind w:left="3668" w:hanging="360"/>
      </w:pPr>
      <w:rPr>
        <w:rFonts w:ascii="Courier New" w:hAnsi="Courier New" w:hint="default"/>
      </w:rPr>
    </w:lvl>
    <w:lvl w:ilvl="5" w:tplc="04190005" w:tentative="1">
      <w:start w:val="1"/>
      <w:numFmt w:val="bullet"/>
      <w:lvlText w:val=""/>
      <w:lvlJc w:val="left"/>
      <w:pPr>
        <w:ind w:left="4388" w:hanging="360"/>
      </w:pPr>
      <w:rPr>
        <w:rFonts w:ascii="Wingdings" w:hAnsi="Wingdings" w:hint="default"/>
      </w:rPr>
    </w:lvl>
    <w:lvl w:ilvl="6" w:tplc="04190001" w:tentative="1">
      <w:start w:val="1"/>
      <w:numFmt w:val="bullet"/>
      <w:lvlText w:val=""/>
      <w:lvlJc w:val="left"/>
      <w:pPr>
        <w:ind w:left="5108" w:hanging="360"/>
      </w:pPr>
      <w:rPr>
        <w:rFonts w:ascii="Symbol" w:hAnsi="Symbol" w:hint="default"/>
      </w:rPr>
    </w:lvl>
    <w:lvl w:ilvl="7" w:tplc="04190003" w:tentative="1">
      <w:start w:val="1"/>
      <w:numFmt w:val="bullet"/>
      <w:lvlText w:val="o"/>
      <w:lvlJc w:val="left"/>
      <w:pPr>
        <w:ind w:left="5828" w:hanging="360"/>
      </w:pPr>
      <w:rPr>
        <w:rFonts w:ascii="Courier New" w:hAnsi="Courier New" w:hint="default"/>
      </w:rPr>
    </w:lvl>
    <w:lvl w:ilvl="8" w:tplc="04190005" w:tentative="1">
      <w:start w:val="1"/>
      <w:numFmt w:val="bullet"/>
      <w:lvlText w:val=""/>
      <w:lvlJc w:val="left"/>
      <w:pPr>
        <w:ind w:left="6548" w:hanging="360"/>
      </w:pPr>
      <w:rPr>
        <w:rFonts w:ascii="Wingdings" w:hAnsi="Wingdings" w:hint="default"/>
      </w:rPr>
    </w:lvl>
  </w:abstractNum>
  <w:abstractNum w:abstractNumId="22">
    <w:nsid w:val="47793001"/>
    <w:multiLevelType w:val="hybridMultilevel"/>
    <w:tmpl w:val="6DDE5394"/>
    <w:lvl w:ilvl="0" w:tplc="47804A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484A1171"/>
    <w:multiLevelType w:val="hybridMultilevel"/>
    <w:tmpl w:val="96EC8900"/>
    <w:lvl w:ilvl="0" w:tplc="0419000F">
      <w:start w:val="1"/>
      <w:numFmt w:val="decimal"/>
      <w:lvlText w:val="%1."/>
      <w:lvlJc w:val="left"/>
      <w:pPr>
        <w:ind w:left="3479" w:hanging="360"/>
      </w:pPr>
    </w:lvl>
    <w:lvl w:ilvl="1" w:tplc="04190019">
      <w:start w:val="1"/>
      <w:numFmt w:val="lowerLetter"/>
      <w:lvlText w:val="%2."/>
      <w:lvlJc w:val="left"/>
      <w:pPr>
        <w:ind w:left="4199" w:hanging="360"/>
      </w:pPr>
    </w:lvl>
    <w:lvl w:ilvl="2" w:tplc="0419001B">
      <w:start w:val="1"/>
      <w:numFmt w:val="lowerRoman"/>
      <w:lvlText w:val="%3."/>
      <w:lvlJc w:val="right"/>
      <w:pPr>
        <w:ind w:left="4919" w:hanging="180"/>
      </w:pPr>
    </w:lvl>
    <w:lvl w:ilvl="3" w:tplc="0419000F">
      <w:start w:val="1"/>
      <w:numFmt w:val="decimal"/>
      <w:lvlText w:val="%4."/>
      <w:lvlJc w:val="left"/>
      <w:pPr>
        <w:ind w:left="5639" w:hanging="360"/>
      </w:pPr>
    </w:lvl>
    <w:lvl w:ilvl="4" w:tplc="04190019">
      <w:start w:val="1"/>
      <w:numFmt w:val="lowerLetter"/>
      <w:lvlText w:val="%5."/>
      <w:lvlJc w:val="left"/>
      <w:pPr>
        <w:ind w:left="6359" w:hanging="360"/>
      </w:pPr>
    </w:lvl>
    <w:lvl w:ilvl="5" w:tplc="0419001B">
      <w:start w:val="1"/>
      <w:numFmt w:val="lowerRoman"/>
      <w:lvlText w:val="%6."/>
      <w:lvlJc w:val="right"/>
      <w:pPr>
        <w:ind w:left="7079" w:hanging="180"/>
      </w:pPr>
    </w:lvl>
    <w:lvl w:ilvl="6" w:tplc="0419000F">
      <w:start w:val="1"/>
      <w:numFmt w:val="decimal"/>
      <w:lvlText w:val="%7."/>
      <w:lvlJc w:val="left"/>
      <w:pPr>
        <w:ind w:left="7799" w:hanging="360"/>
      </w:pPr>
    </w:lvl>
    <w:lvl w:ilvl="7" w:tplc="04190019">
      <w:start w:val="1"/>
      <w:numFmt w:val="lowerLetter"/>
      <w:lvlText w:val="%8."/>
      <w:lvlJc w:val="left"/>
      <w:pPr>
        <w:ind w:left="8519" w:hanging="360"/>
      </w:pPr>
    </w:lvl>
    <w:lvl w:ilvl="8" w:tplc="0419001B">
      <w:start w:val="1"/>
      <w:numFmt w:val="lowerRoman"/>
      <w:lvlText w:val="%9."/>
      <w:lvlJc w:val="right"/>
      <w:pPr>
        <w:ind w:left="9239" w:hanging="180"/>
      </w:pPr>
    </w:lvl>
  </w:abstractNum>
  <w:abstractNum w:abstractNumId="24">
    <w:nsid w:val="4B292C19"/>
    <w:multiLevelType w:val="hybridMultilevel"/>
    <w:tmpl w:val="6FBCEA1E"/>
    <w:lvl w:ilvl="0" w:tplc="13D04F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4C3D02F1"/>
    <w:multiLevelType w:val="multilevel"/>
    <w:tmpl w:val="FF0866CA"/>
    <w:lvl w:ilvl="0">
      <w:start w:val="1"/>
      <w:numFmt w:val="bullet"/>
      <w:lvlText w:val="–"/>
      <w:lvlJc w:val="left"/>
      <w:pPr>
        <w:tabs>
          <w:tab w:val="num" w:pos="720"/>
        </w:tabs>
        <w:ind w:left="720" w:hanging="360"/>
      </w:pPr>
      <w:rPr>
        <w:rFonts w:ascii="Times New Roman" w:hAnsi="Times New Roman"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569C6A7D"/>
    <w:multiLevelType w:val="hybridMultilevel"/>
    <w:tmpl w:val="1F844B56"/>
    <w:lvl w:ilvl="0" w:tplc="FFFFFFFF">
      <w:start w:val="1"/>
      <w:numFmt w:val="decimal"/>
      <w:lvlText w:val="%1)"/>
      <w:lvlJc w:val="left"/>
      <w:pPr>
        <w:tabs>
          <w:tab w:val="num" w:pos="1080"/>
        </w:tabs>
        <w:ind w:left="1080" w:hanging="360"/>
      </w:pPr>
      <w:rPr>
        <w:rFonts w:hint="default"/>
      </w:rPr>
    </w:lvl>
    <w:lvl w:ilvl="1" w:tplc="FFFFFFFF">
      <w:start w:val="1"/>
      <w:numFmt w:val="decimal"/>
      <w:lvlText w:val="%2."/>
      <w:lvlJc w:val="left"/>
      <w:pPr>
        <w:tabs>
          <w:tab w:val="num" w:pos="1800"/>
        </w:tabs>
        <w:ind w:left="1800" w:hanging="360"/>
      </w:pPr>
      <w:rPr>
        <w:rFonts w:hint="default"/>
      </w:r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27">
    <w:nsid w:val="5A7F1409"/>
    <w:multiLevelType w:val="hybridMultilevel"/>
    <w:tmpl w:val="884C3E78"/>
    <w:lvl w:ilvl="0" w:tplc="291A16EC">
      <w:numFmt w:val="bullet"/>
      <w:lvlText w:val="*"/>
      <w:lvlJc w:val="left"/>
      <w:pPr>
        <w:ind w:left="1370" w:hanging="149"/>
      </w:pPr>
      <w:rPr>
        <w:rFonts w:ascii="Times New Roman" w:eastAsia="Times New Roman" w:hAnsi="Times New Roman" w:cs="Times New Roman" w:hint="default"/>
        <w:w w:val="99"/>
        <w:sz w:val="20"/>
        <w:szCs w:val="20"/>
        <w:lang w:val="ru-RU" w:eastAsia="ru-RU" w:bidi="ru-RU"/>
      </w:rPr>
    </w:lvl>
    <w:lvl w:ilvl="1" w:tplc="963C0E10">
      <w:start w:val="1"/>
      <w:numFmt w:val="bullet"/>
      <w:lvlText w:val=""/>
      <w:lvlJc w:val="left"/>
      <w:pPr>
        <w:ind w:left="2271" w:hanging="286"/>
      </w:pPr>
      <w:rPr>
        <w:rFonts w:ascii="Symbol" w:hAnsi="Symbol" w:hint="default"/>
        <w:w w:val="100"/>
        <w:sz w:val="20"/>
        <w:szCs w:val="24"/>
        <w:lang w:val="ru-RU" w:eastAsia="ru-RU" w:bidi="ru-RU"/>
      </w:rPr>
    </w:lvl>
    <w:lvl w:ilvl="2" w:tplc="A77E0190">
      <w:numFmt w:val="bullet"/>
      <w:lvlText w:val="•"/>
      <w:lvlJc w:val="left"/>
      <w:pPr>
        <w:ind w:left="2496" w:hanging="286"/>
      </w:pPr>
      <w:rPr>
        <w:rFonts w:hint="default"/>
        <w:lang w:val="ru-RU" w:eastAsia="ru-RU" w:bidi="ru-RU"/>
      </w:rPr>
    </w:lvl>
    <w:lvl w:ilvl="3" w:tplc="4880B196">
      <w:numFmt w:val="bullet"/>
      <w:lvlText w:val="•"/>
      <w:lvlJc w:val="left"/>
      <w:pPr>
        <w:ind w:left="3612" w:hanging="286"/>
      </w:pPr>
      <w:rPr>
        <w:rFonts w:hint="default"/>
        <w:lang w:val="ru-RU" w:eastAsia="ru-RU" w:bidi="ru-RU"/>
      </w:rPr>
    </w:lvl>
    <w:lvl w:ilvl="4" w:tplc="3C2AA4B0">
      <w:numFmt w:val="bullet"/>
      <w:lvlText w:val="•"/>
      <w:lvlJc w:val="left"/>
      <w:pPr>
        <w:ind w:left="4728" w:hanging="286"/>
      </w:pPr>
      <w:rPr>
        <w:rFonts w:hint="default"/>
        <w:lang w:val="ru-RU" w:eastAsia="ru-RU" w:bidi="ru-RU"/>
      </w:rPr>
    </w:lvl>
    <w:lvl w:ilvl="5" w:tplc="6A6AF010">
      <w:numFmt w:val="bullet"/>
      <w:lvlText w:val="•"/>
      <w:lvlJc w:val="left"/>
      <w:pPr>
        <w:ind w:left="5845" w:hanging="286"/>
      </w:pPr>
      <w:rPr>
        <w:rFonts w:hint="default"/>
        <w:lang w:val="ru-RU" w:eastAsia="ru-RU" w:bidi="ru-RU"/>
      </w:rPr>
    </w:lvl>
    <w:lvl w:ilvl="6" w:tplc="515463CC">
      <w:numFmt w:val="bullet"/>
      <w:lvlText w:val="•"/>
      <w:lvlJc w:val="left"/>
      <w:pPr>
        <w:ind w:left="6961" w:hanging="286"/>
      </w:pPr>
      <w:rPr>
        <w:rFonts w:hint="default"/>
        <w:lang w:val="ru-RU" w:eastAsia="ru-RU" w:bidi="ru-RU"/>
      </w:rPr>
    </w:lvl>
    <w:lvl w:ilvl="7" w:tplc="FFD29EEC">
      <w:numFmt w:val="bullet"/>
      <w:lvlText w:val="•"/>
      <w:lvlJc w:val="left"/>
      <w:pPr>
        <w:ind w:left="8077" w:hanging="286"/>
      </w:pPr>
      <w:rPr>
        <w:rFonts w:hint="default"/>
        <w:lang w:val="ru-RU" w:eastAsia="ru-RU" w:bidi="ru-RU"/>
      </w:rPr>
    </w:lvl>
    <w:lvl w:ilvl="8" w:tplc="47829648">
      <w:numFmt w:val="bullet"/>
      <w:lvlText w:val="•"/>
      <w:lvlJc w:val="left"/>
      <w:pPr>
        <w:ind w:left="9193" w:hanging="286"/>
      </w:pPr>
      <w:rPr>
        <w:rFonts w:hint="default"/>
        <w:lang w:val="ru-RU" w:eastAsia="ru-RU" w:bidi="ru-RU"/>
      </w:rPr>
    </w:lvl>
  </w:abstractNum>
  <w:abstractNum w:abstractNumId="28">
    <w:nsid w:val="62EF4408"/>
    <w:multiLevelType w:val="multilevel"/>
    <w:tmpl w:val="F1C236A6"/>
    <w:lvl w:ilvl="0">
      <w:start w:val="1"/>
      <w:numFmt w:val="decimal"/>
      <w:lvlText w:val="%1."/>
      <w:lvlJc w:val="left"/>
      <w:pPr>
        <w:ind w:left="1929" w:hanging="348"/>
      </w:pPr>
      <w:rPr>
        <w:rFonts w:ascii="Times New Roman" w:eastAsia="Times New Roman" w:hAnsi="Times New Roman" w:cs="Times New Roman" w:hint="default"/>
        <w:b/>
        <w:bCs/>
        <w:spacing w:val="-12"/>
        <w:w w:val="100"/>
        <w:sz w:val="24"/>
        <w:szCs w:val="24"/>
        <w:lang w:val="ru-RU" w:eastAsia="ru-RU" w:bidi="ru-RU"/>
      </w:rPr>
    </w:lvl>
    <w:lvl w:ilvl="1">
      <w:start w:val="1"/>
      <w:numFmt w:val="decimal"/>
      <w:lvlText w:val="%2."/>
      <w:lvlJc w:val="left"/>
      <w:pPr>
        <w:ind w:left="1221" w:hanging="281"/>
        <w:jc w:val="right"/>
      </w:pPr>
      <w:rPr>
        <w:rFonts w:ascii="Times New Roman" w:eastAsia="Times New Roman" w:hAnsi="Times New Roman" w:cs="Times New Roman" w:hint="default"/>
        <w:b/>
        <w:bCs/>
        <w:spacing w:val="-21"/>
        <w:w w:val="100"/>
        <w:sz w:val="24"/>
        <w:szCs w:val="24"/>
        <w:lang w:val="ru-RU" w:eastAsia="ru-RU" w:bidi="ru-RU"/>
      </w:rPr>
    </w:lvl>
    <w:lvl w:ilvl="2">
      <w:start w:val="1"/>
      <w:numFmt w:val="decimal"/>
      <w:lvlText w:val="%2.%3"/>
      <w:lvlJc w:val="left"/>
      <w:pPr>
        <w:ind w:left="1221" w:hanging="488"/>
      </w:pPr>
      <w:rPr>
        <w:rFonts w:ascii="Times New Roman" w:eastAsia="Times New Roman" w:hAnsi="Times New Roman" w:cs="Times New Roman" w:hint="default"/>
        <w:spacing w:val="-5"/>
        <w:w w:val="100"/>
        <w:sz w:val="24"/>
        <w:szCs w:val="24"/>
        <w:lang w:val="ru-RU" w:eastAsia="ru-RU" w:bidi="ru-RU"/>
      </w:rPr>
    </w:lvl>
    <w:lvl w:ilvl="3">
      <w:numFmt w:val="bullet"/>
      <w:lvlText w:val="•"/>
      <w:lvlJc w:val="left"/>
      <w:pPr>
        <w:ind w:left="4032" w:hanging="488"/>
      </w:pPr>
      <w:rPr>
        <w:rFonts w:hint="default"/>
        <w:lang w:val="ru-RU" w:eastAsia="ru-RU" w:bidi="ru-RU"/>
      </w:rPr>
    </w:lvl>
    <w:lvl w:ilvl="4">
      <w:numFmt w:val="bullet"/>
      <w:lvlText w:val="•"/>
      <w:lvlJc w:val="left"/>
      <w:pPr>
        <w:ind w:left="5088" w:hanging="488"/>
      </w:pPr>
      <w:rPr>
        <w:rFonts w:hint="default"/>
        <w:lang w:val="ru-RU" w:eastAsia="ru-RU" w:bidi="ru-RU"/>
      </w:rPr>
    </w:lvl>
    <w:lvl w:ilvl="5">
      <w:numFmt w:val="bullet"/>
      <w:lvlText w:val="•"/>
      <w:lvlJc w:val="left"/>
      <w:pPr>
        <w:ind w:left="6145" w:hanging="488"/>
      </w:pPr>
      <w:rPr>
        <w:rFonts w:hint="default"/>
        <w:lang w:val="ru-RU" w:eastAsia="ru-RU" w:bidi="ru-RU"/>
      </w:rPr>
    </w:lvl>
    <w:lvl w:ilvl="6">
      <w:numFmt w:val="bullet"/>
      <w:lvlText w:val="•"/>
      <w:lvlJc w:val="left"/>
      <w:pPr>
        <w:ind w:left="7201" w:hanging="488"/>
      </w:pPr>
      <w:rPr>
        <w:rFonts w:hint="default"/>
        <w:lang w:val="ru-RU" w:eastAsia="ru-RU" w:bidi="ru-RU"/>
      </w:rPr>
    </w:lvl>
    <w:lvl w:ilvl="7">
      <w:numFmt w:val="bullet"/>
      <w:lvlText w:val="•"/>
      <w:lvlJc w:val="left"/>
      <w:pPr>
        <w:ind w:left="8257" w:hanging="488"/>
      </w:pPr>
      <w:rPr>
        <w:rFonts w:hint="default"/>
        <w:lang w:val="ru-RU" w:eastAsia="ru-RU" w:bidi="ru-RU"/>
      </w:rPr>
    </w:lvl>
    <w:lvl w:ilvl="8">
      <w:numFmt w:val="bullet"/>
      <w:lvlText w:val="•"/>
      <w:lvlJc w:val="left"/>
      <w:pPr>
        <w:ind w:left="9313" w:hanging="488"/>
      </w:pPr>
      <w:rPr>
        <w:rFonts w:hint="default"/>
        <w:lang w:val="ru-RU" w:eastAsia="ru-RU" w:bidi="ru-RU"/>
      </w:rPr>
    </w:lvl>
  </w:abstractNum>
  <w:abstractNum w:abstractNumId="29">
    <w:nsid w:val="63A17066"/>
    <w:multiLevelType w:val="hybridMultilevel"/>
    <w:tmpl w:val="D6762C9A"/>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30">
    <w:nsid w:val="657F0B9A"/>
    <w:multiLevelType w:val="hybridMultilevel"/>
    <w:tmpl w:val="87C03D62"/>
    <w:lvl w:ilvl="0" w:tplc="FFFFFFFF">
      <w:start w:val="1"/>
      <w:numFmt w:val="bullet"/>
      <w:lvlText w:val="-"/>
      <w:lvlJc w:val="left"/>
      <w:pPr>
        <w:tabs>
          <w:tab w:val="num" w:pos="720"/>
        </w:tabs>
        <w:ind w:left="720" w:hanging="360"/>
      </w:pPr>
      <w:rPr>
        <w:rFonts w:ascii="Times New Roman" w:eastAsia="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1">
    <w:nsid w:val="68042B74"/>
    <w:multiLevelType w:val="hybridMultilevel"/>
    <w:tmpl w:val="76E6CC62"/>
    <w:lvl w:ilvl="0" w:tplc="C3C84516">
      <w:start w:val="1"/>
      <w:numFmt w:val="bullet"/>
      <w:lvlText w:val="–"/>
      <w:lvlJc w:val="left"/>
      <w:pPr>
        <w:ind w:left="929"/>
      </w:pPr>
      <w:rPr>
        <w:rFonts w:ascii="Times New Roman" w:hAnsi="Times New Roman" w:hint="default"/>
        <w:b w:val="0"/>
        <w:i w:val="0"/>
        <w:strike w:val="0"/>
        <w:dstrike w:val="0"/>
        <w:color w:val="000000"/>
        <w:sz w:val="28"/>
        <w:szCs w:val="28"/>
        <w:u w:val="none" w:color="000000"/>
        <w:bdr w:val="none" w:sz="0" w:space="0" w:color="auto"/>
        <w:shd w:val="clear" w:color="auto" w:fill="auto"/>
        <w:vertAlign w:val="baseline"/>
      </w:rPr>
    </w:lvl>
    <w:lvl w:ilvl="1" w:tplc="153E4F04">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4F6CABC">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39E827A">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C787CF6">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10C6D02">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EDE1F22">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504A6E4">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8AEF65C">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2">
    <w:nsid w:val="68B667E0"/>
    <w:multiLevelType w:val="hybridMultilevel"/>
    <w:tmpl w:val="88F24662"/>
    <w:lvl w:ilvl="0" w:tplc="C3C84516">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6AB2766A"/>
    <w:multiLevelType w:val="hybridMultilevel"/>
    <w:tmpl w:val="94BEE46E"/>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34">
    <w:nsid w:val="70997E30"/>
    <w:multiLevelType w:val="hybridMultilevel"/>
    <w:tmpl w:val="B8CAD4C8"/>
    <w:lvl w:ilvl="0" w:tplc="FFFFFFFF">
      <w:start w:val="1"/>
      <w:numFmt w:val="decimal"/>
      <w:lvlText w:val="%1)"/>
      <w:lvlJc w:val="left"/>
      <w:pPr>
        <w:tabs>
          <w:tab w:val="num" w:pos="928"/>
        </w:tabs>
        <w:ind w:left="928" w:hanging="360"/>
      </w:pPr>
      <w:rPr>
        <w:rFonts w:hint="default"/>
      </w:rPr>
    </w:lvl>
    <w:lvl w:ilvl="1" w:tplc="FFFFFFFF" w:tentative="1">
      <w:start w:val="1"/>
      <w:numFmt w:val="lowerLetter"/>
      <w:lvlText w:val="%2."/>
      <w:lvlJc w:val="left"/>
      <w:pPr>
        <w:tabs>
          <w:tab w:val="num" w:pos="1648"/>
        </w:tabs>
        <w:ind w:left="1648" w:hanging="360"/>
      </w:pPr>
    </w:lvl>
    <w:lvl w:ilvl="2" w:tplc="FFFFFFFF" w:tentative="1">
      <w:start w:val="1"/>
      <w:numFmt w:val="lowerRoman"/>
      <w:lvlText w:val="%3."/>
      <w:lvlJc w:val="right"/>
      <w:pPr>
        <w:tabs>
          <w:tab w:val="num" w:pos="2368"/>
        </w:tabs>
        <w:ind w:left="2368" w:hanging="180"/>
      </w:pPr>
    </w:lvl>
    <w:lvl w:ilvl="3" w:tplc="FFFFFFFF" w:tentative="1">
      <w:start w:val="1"/>
      <w:numFmt w:val="decimal"/>
      <w:lvlText w:val="%4."/>
      <w:lvlJc w:val="left"/>
      <w:pPr>
        <w:tabs>
          <w:tab w:val="num" w:pos="3088"/>
        </w:tabs>
        <w:ind w:left="3088" w:hanging="360"/>
      </w:pPr>
    </w:lvl>
    <w:lvl w:ilvl="4" w:tplc="FFFFFFFF" w:tentative="1">
      <w:start w:val="1"/>
      <w:numFmt w:val="lowerLetter"/>
      <w:lvlText w:val="%5."/>
      <w:lvlJc w:val="left"/>
      <w:pPr>
        <w:tabs>
          <w:tab w:val="num" w:pos="3808"/>
        </w:tabs>
        <w:ind w:left="3808" w:hanging="360"/>
      </w:pPr>
    </w:lvl>
    <w:lvl w:ilvl="5" w:tplc="FFFFFFFF" w:tentative="1">
      <w:start w:val="1"/>
      <w:numFmt w:val="lowerRoman"/>
      <w:lvlText w:val="%6."/>
      <w:lvlJc w:val="right"/>
      <w:pPr>
        <w:tabs>
          <w:tab w:val="num" w:pos="4528"/>
        </w:tabs>
        <w:ind w:left="4528" w:hanging="180"/>
      </w:pPr>
    </w:lvl>
    <w:lvl w:ilvl="6" w:tplc="FFFFFFFF" w:tentative="1">
      <w:start w:val="1"/>
      <w:numFmt w:val="decimal"/>
      <w:lvlText w:val="%7."/>
      <w:lvlJc w:val="left"/>
      <w:pPr>
        <w:tabs>
          <w:tab w:val="num" w:pos="5248"/>
        </w:tabs>
        <w:ind w:left="5248" w:hanging="360"/>
      </w:pPr>
    </w:lvl>
    <w:lvl w:ilvl="7" w:tplc="FFFFFFFF" w:tentative="1">
      <w:start w:val="1"/>
      <w:numFmt w:val="lowerLetter"/>
      <w:lvlText w:val="%8."/>
      <w:lvlJc w:val="left"/>
      <w:pPr>
        <w:tabs>
          <w:tab w:val="num" w:pos="5968"/>
        </w:tabs>
        <w:ind w:left="5968" w:hanging="360"/>
      </w:pPr>
    </w:lvl>
    <w:lvl w:ilvl="8" w:tplc="FFFFFFFF" w:tentative="1">
      <w:start w:val="1"/>
      <w:numFmt w:val="lowerRoman"/>
      <w:lvlText w:val="%9."/>
      <w:lvlJc w:val="right"/>
      <w:pPr>
        <w:tabs>
          <w:tab w:val="num" w:pos="6688"/>
        </w:tabs>
        <w:ind w:left="6688" w:hanging="180"/>
      </w:pPr>
    </w:lvl>
  </w:abstractNum>
  <w:abstractNum w:abstractNumId="35">
    <w:nsid w:val="780A5956"/>
    <w:multiLevelType w:val="hybridMultilevel"/>
    <w:tmpl w:val="6554CC28"/>
    <w:lvl w:ilvl="0" w:tplc="924619FE">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6">
    <w:nsid w:val="7D18468C"/>
    <w:multiLevelType w:val="hybridMultilevel"/>
    <w:tmpl w:val="4C444350"/>
    <w:lvl w:ilvl="0" w:tplc="A1085ADE">
      <w:start w:val="1"/>
      <w:numFmt w:val="decimal"/>
      <w:lvlText w:val="%1)"/>
      <w:lvlJc w:val="left"/>
      <w:pPr>
        <w:ind w:left="1789" w:hanging="108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7">
    <w:nsid w:val="7F581F78"/>
    <w:multiLevelType w:val="hybridMultilevel"/>
    <w:tmpl w:val="4C8CF8EA"/>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num w:numId="1">
    <w:abstractNumId w:val="15"/>
  </w:num>
  <w:num w:numId="2">
    <w:abstractNumId w:val="35"/>
  </w:num>
  <w:num w:numId="3">
    <w:abstractNumId w:val="1"/>
  </w:num>
  <w:num w:numId="4">
    <w:abstractNumId w:val="20"/>
  </w:num>
  <w:num w:numId="5">
    <w:abstractNumId w:val="0"/>
    <w:lvlOverride w:ilvl="0">
      <w:lvl w:ilvl="0">
        <w:numFmt w:val="bullet"/>
        <w:lvlText w:val="-"/>
        <w:legacy w:legacy="1" w:legacySpace="0" w:legacyIndent="188"/>
        <w:lvlJc w:val="left"/>
        <w:rPr>
          <w:rFonts w:ascii="Times New Roman" w:hAnsi="Times New Roman" w:hint="default"/>
        </w:rPr>
      </w:lvl>
    </w:lvlOverride>
  </w:num>
  <w:num w:numId="6">
    <w:abstractNumId w:val="0"/>
    <w:lvlOverride w:ilvl="0">
      <w:lvl w:ilvl="0">
        <w:numFmt w:val="bullet"/>
        <w:lvlText w:val="-"/>
        <w:legacy w:legacy="1" w:legacySpace="0" w:legacyIndent="163"/>
        <w:lvlJc w:val="left"/>
        <w:rPr>
          <w:rFonts w:ascii="Times New Roman" w:hAnsi="Times New Roman" w:hint="default"/>
        </w:rPr>
      </w:lvl>
    </w:lvlOverride>
  </w:num>
  <w:num w:numId="7">
    <w:abstractNumId w:val="4"/>
  </w:num>
  <w:num w:numId="8">
    <w:abstractNumId w:val="36"/>
  </w:num>
  <w:num w:numId="9">
    <w:abstractNumId w:val="23"/>
  </w:num>
  <w:num w:numId="10">
    <w:abstractNumId w:val="25"/>
  </w:num>
  <w:num w:numId="11">
    <w:abstractNumId w:val="32"/>
  </w:num>
  <w:num w:numId="12">
    <w:abstractNumId w:val="30"/>
  </w:num>
  <w:num w:numId="13">
    <w:abstractNumId w:val="2"/>
  </w:num>
  <w:num w:numId="14">
    <w:abstractNumId w:val="33"/>
  </w:num>
  <w:num w:numId="15">
    <w:abstractNumId w:val="37"/>
  </w:num>
  <w:num w:numId="16">
    <w:abstractNumId w:val="18"/>
  </w:num>
  <w:num w:numId="17">
    <w:abstractNumId w:val="9"/>
  </w:num>
  <w:num w:numId="18">
    <w:abstractNumId w:val="26"/>
  </w:num>
  <w:num w:numId="19">
    <w:abstractNumId w:val="10"/>
  </w:num>
  <w:num w:numId="20">
    <w:abstractNumId w:val="34"/>
  </w:num>
  <w:num w:numId="21">
    <w:abstractNumId w:val="17"/>
  </w:num>
  <w:num w:numId="22">
    <w:abstractNumId w:val="5"/>
  </w:num>
  <w:num w:numId="23">
    <w:abstractNumId w:val="19"/>
  </w:num>
  <w:num w:numId="24">
    <w:abstractNumId w:val="14"/>
  </w:num>
  <w:num w:numId="25">
    <w:abstractNumId w:val="12"/>
  </w:num>
  <w:num w:numId="26">
    <w:abstractNumId w:val="29"/>
  </w:num>
  <w:num w:numId="27">
    <w:abstractNumId w:val="16"/>
  </w:num>
  <w:num w:numId="28">
    <w:abstractNumId w:val="13"/>
  </w:num>
  <w:num w:numId="29">
    <w:abstractNumId w:val="22"/>
  </w:num>
  <w:num w:numId="30">
    <w:abstractNumId w:val="28"/>
  </w:num>
  <w:num w:numId="31">
    <w:abstractNumId w:val="27"/>
  </w:num>
  <w:num w:numId="32">
    <w:abstractNumId w:val="8"/>
  </w:num>
  <w:num w:numId="33">
    <w:abstractNumId w:val="3"/>
  </w:num>
  <w:num w:numId="34">
    <w:abstractNumId w:val="7"/>
  </w:num>
  <w:num w:numId="35">
    <w:abstractNumId w:val="24"/>
  </w:num>
  <w:num w:numId="36">
    <w:abstractNumId w:val="21"/>
  </w:num>
  <w:num w:numId="37">
    <w:abstractNumId w:val="11"/>
  </w:num>
  <w:num w:numId="38">
    <w:abstractNumId w:val="31"/>
  </w:num>
  <w:num w:numId="39">
    <w:abstractNumId w:val="6"/>
  </w:num>
  <w:numIdMacAtCleanup w:val="3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0E16BC"/>
    <w:rsid w:val="000003B4"/>
    <w:rsid w:val="00010E3A"/>
    <w:rsid w:val="00020706"/>
    <w:rsid w:val="00043894"/>
    <w:rsid w:val="0009128E"/>
    <w:rsid w:val="00094B18"/>
    <w:rsid w:val="000D6422"/>
    <w:rsid w:val="000E16BC"/>
    <w:rsid w:val="001079D2"/>
    <w:rsid w:val="00110045"/>
    <w:rsid w:val="00144A44"/>
    <w:rsid w:val="00146BE4"/>
    <w:rsid w:val="00175730"/>
    <w:rsid w:val="00185123"/>
    <w:rsid w:val="0018719C"/>
    <w:rsid w:val="001925EA"/>
    <w:rsid w:val="0019309A"/>
    <w:rsid w:val="001A2BA1"/>
    <w:rsid w:val="001B7224"/>
    <w:rsid w:val="001D32C7"/>
    <w:rsid w:val="001E415E"/>
    <w:rsid w:val="001F0AC6"/>
    <w:rsid w:val="002264BB"/>
    <w:rsid w:val="00251B16"/>
    <w:rsid w:val="00265D17"/>
    <w:rsid w:val="00277E97"/>
    <w:rsid w:val="002D463A"/>
    <w:rsid w:val="002D5F19"/>
    <w:rsid w:val="003213FC"/>
    <w:rsid w:val="0033436D"/>
    <w:rsid w:val="00363D78"/>
    <w:rsid w:val="00381DD8"/>
    <w:rsid w:val="00385482"/>
    <w:rsid w:val="0039290B"/>
    <w:rsid w:val="003A5F30"/>
    <w:rsid w:val="003B75AB"/>
    <w:rsid w:val="003D6353"/>
    <w:rsid w:val="004338FD"/>
    <w:rsid w:val="00445C8C"/>
    <w:rsid w:val="0048071D"/>
    <w:rsid w:val="004B2976"/>
    <w:rsid w:val="004B68FC"/>
    <w:rsid w:val="004E3523"/>
    <w:rsid w:val="004E6F7C"/>
    <w:rsid w:val="00500432"/>
    <w:rsid w:val="00546000"/>
    <w:rsid w:val="00574400"/>
    <w:rsid w:val="005859B3"/>
    <w:rsid w:val="00597303"/>
    <w:rsid w:val="005A3C28"/>
    <w:rsid w:val="005A5F0E"/>
    <w:rsid w:val="005F405D"/>
    <w:rsid w:val="005F5AF1"/>
    <w:rsid w:val="005F7773"/>
    <w:rsid w:val="0062343F"/>
    <w:rsid w:val="00671CC7"/>
    <w:rsid w:val="00693D9A"/>
    <w:rsid w:val="00697977"/>
    <w:rsid w:val="006C2BFD"/>
    <w:rsid w:val="006F7D96"/>
    <w:rsid w:val="00707961"/>
    <w:rsid w:val="00720627"/>
    <w:rsid w:val="0072282D"/>
    <w:rsid w:val="00724466"/>
    <w:rsid w:val="00747D44"/>
    <w:rsid w:val="00755CA6"/>
    <w:rsid w:val="00770A2A"/>
    <w:rsid w:val="007909F9"/>
    <w:rsid w:val="00796BA8"/>
    <w:rsid w:val="007C34BF"/>
    <w:rsid w:val="007E493F"/>
    <w:rsid w:val="00805547"/>
    <w:rsid w:val="00837691"/>
    <w:rsid w:val="00855615"/>
    <w:rsid w:val="00855E8E"/>
    <w:rsid w:val="00861506"/>
    <w:rsid w:val="00864BA5"/>
    <w:rsid w:val="008873EF"/>
    <w:rsid w:val="008C5801"/>
    <w:rsid w:val="008D5237"/>
    <w:rsid w:val="008F597D"/>
    <w:rsid w:val="00931F65"/>
    <w:rsid w:val="00934EF7"/>
    <w:rsid w:val="009427FF"/>
    <w:rsid w:val="009451C9"/>
    <w:rsid w:val="00997200"/>
    <w:rsid w:val="00997B12"/>
    <w:rsid w:val="009B7C17"/>
    <w:rsid w:val="00A01ED1"/>
    <w:rsid w:val="00A172AF"/>
    <w:rsid w:val="00A178E3"/>
    <w:rsid w:val="00A544E3"/>
    <w:rsid w:val="00A57327"/>
    <w:rsid w:val="00A63ED8"/>
    <w:rsid w:val="00A80675"/>
    <w:rsid w:val="00A813E1"/>
    <w:rsid w:val="00AD6E69"/>
    <w:rsid w:val="00AE0F56"/>
    <w:rsid w:val="00AF18FE"/>
    <w:rsid w:val="00B174AD"/>
    <w:rsid w:val="00B94881"/>
    <w:rsid w:val="00B95EEB"/>
    <w:rsid w:val="00BB2268"/>
    <w:rsid w:val="00BB3EA6"/>
    <w:rsid w:val="00BC7EAA"/>
    <w:rsid w:val="00BD127D"/>
    <w:rsid w:val="00BF2797"/>
    <w:rsid w:val="00C17030"/>
    <w:rsid w:val="00C242E5"/>
    <w:rsid w:val="00C33EDB"/>
    <w:rsid w:val="00C523CB"/>
    <w:rsid w:val="00C77C72"/>
    <w:rsid w:val="00C840BF"/>
    <w:rsid w:val="00C86529"/>
    <w:rsid w:val="00CB761A"/>
    <w:rsid w:val="00CF628A"/>
    <w:rsid w:val="00D075D3"/>
    <w:rsid w:val="00D836DB"/>
    <w:rsid w:val="00D855D9"/>
    <w:rsid w:val="00D92E70"/>
    <w:rsid w:val="00DA1ACA"/>
    <w:rsid w:val="00DA3948"/>
    <w:rsid w:val="00DB5F4C"/>
    <w:rsid w:val="00DC6BCE"/>
    <w:rsid w:val="00DD341C"/>
    <w:rsid w:val="00DE425B"/>
    <w:rsid w:val="00E122F7"/>
    <w:rsid w:val="00E16B62"/>
    <w:rsid w:val="00E25777"/>
    <w:rsid w:val="00E26194"/>
    <w:rsid w:val="00E33355"/>
    <w:rsid w:val="00E35FA9"/>
    <w:rsid w:val="00E36812"/>
    <w:rsid w:val="00E679DD"/>
    <w:rsid w:val="00E90AD9"/>
    <w:rsid w:val="00E93F9E"/>
    <w:rsid w:val="00EB1ABE"/>
    <w:rsid w:val="00ED0378"/>
    <w:rsid w:val="00EF131F"/>
    <w:rsid w:val="00EF1A83"/>
    <w:rsid w:val="00EF4A17"/>
    <w:rsid w:val="00F231D2"/>
    <w:rsid w:val="00F60641"/>
    <w:rsid w:val="00FA56C6"/>
    <w:rsid w:val="00FA5751"/>
    <w:rsid w:val="00FB2D44"/>
    <w:rsid w:val="00FB6C8B"/>
    <w:rsid w:val="00FC23F1"/>
    <w:rsid w:val="00FC47B1"/>
    <w:rsid w:val="00FD45E4"/>
    <w:rsid w:val="00FD59A2"/>
    <w:rsid w:val="00FE05AE"/>
    <w:rsid w:val="00FE0E28"/>
    <w:rsid w:val="00FF4F4F"/>
    <w:rsid w:val="00FF779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3F9E"/>
  </w:style>
  <w:style w:type="paragraph" w:styleId="1">
    <w:name w:val="heading 1"/>
    <w:basedOn w:val="a"/>
    <w:next w:val="a"/>
    <w:link w:val="10"/>
    <w:uiPriority w:val="9"/>
    <w:qFormat/>
    <w:rsid w:val="009451C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FF779C"/>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semiHidden/>
    <w:unhideWhenUsed/>
    <w:qFormat/>
    <w:rsid w:val="00FB2D44"/>
    <w:pPr>
      <w:keepNext/>
      <w:keepLines/>
      <w:spacing w:before="200" w:after="0"/>
      <w:outlineLvl w:val="2"/>
    </w:pPr>
    <w:rPr>
      <w:rFonts w:asciiTheme="majorHAnsi" w:eastAsiaTheme="majorEastAsia" w:hAnsiTheme="majorHAnsi" w:cstheme="majorBidi"/>
      <w:b/>
      <w:b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451C9"/>
    <w:rPr>
      <w:rFonts w:asciiTheme="majorHAnsi" w:eastAsiaTheme="majorEastAsia" w:hAnsiTheme="majorHAnsi" w:cstheme="majorBidi"/>
      <w:color w:val="2E74B5" w:themeColor="accent1" w:themeShade="BF"/>
      <w:sz w:val="32"/>
      <w:szCs w:val="32"/>
    </w:rPr>
  </w:style>
  <w:style w:type="paragraph" w:styleId="a3">
    <w:name w:val="header"/>
    <w:basedOn w:val="a"/>
    <w:link w:val="a4"/>
    <w:uiPriority w:val="99"/>
    <w:unhideWhenUsed/>
    <w:rsid w:val="009451C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451C9"/>
  </w:style>
  <w:style w:type="paragraph" w:styleId="a5">
    <w:name w:val="footer"/>
    <w:basedOn w:val="a"/>
    <w:link w:val="a6"/>
    <w:uiPriority w:val="99"/>
    <w:unhideWhenUsed/>
    <w:rsid w:val="009451C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451C9"/>
  </w:style>
  <w:style w:type="numbering" w:customStyle="1" w:styleId="11">
    <w:name w:val="Нет списка1"/>
    <w:next w:val="a2"/>
    <w:uiPriority w:val="99"/>
    <w:semiHidden/>
    <w:unhideWhenUsed/>
    <w:rsid w:val="00FF4F4F"/>
  </w:style>
  <w:style w:type="paragraph" w:styleId="a7">
    <w:name w:val="Balloon Text"/>
    <w:basedOn w:val="a"/>
    <w:link w:val="a8"/>
    <w:uiPriority w:val="99"/>
    <w:semiHidden/>
    <w:unhideWhenUsed/>
    <w:rsid w:val="00FF4F4F"/>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FF4F4F"/>
    <w:rPr>
      <w:rFonts w:ascii="Tahoma" w:hAnsi="Tahoma" w:cs="Tahoma"/>
      <w:sz w:val="16"/>
      <w:szCs w:val="16"/>
    </w:rPr>
  </w:style>
  <w:style w:type="paragraph" w:styleId="a9">
    <w:name w:val="List Paragraph"/>
    <w:basedOn w:val="a"/>
    <w:uiPriority w:val="1"/>
    <w:qFormat/>
    <w:rsid w:val="00FF4F4F"/>
    <w:pPr>
      <w:spacing w:after="200" w:line="276" w:lineRule="auto"/>
      <w:ind w:left="720"/>
      <w:contextualSpacing/>
    </w:pPr>
  </w:style>
  <w:style w:type="paragraph" w:styleId="aa">
    <w:name w:val="TOC Heading"/>
    <w:basedOn w:val="1"/>
    <w:next w:val="a"/>
    <w:uiPriority w:val="39"/>
    <w:unhideWhenUsed/>
    <w:qFormat/>
    <w:rsid w:val="00FF4F4F"/>
    <w:pPr>
      <w:spacing w:before="480" w:line="276" w:lineRule="auto"/>
      <w:outlineLvl w:val="9"/>
    </w:pPr>
    <w:rPr>
      <w:b/>
      <w:bCs/>
      <w:sz w:val="28"/>
      <w:szCs w:val="28"/>
      <w:lang w:eastAsia="ru-RU"/>
    </w:rPr>
  </w:style>
  <w:style w:type="paragraph" w:styleId="12">
    <w:name w:val="toc 1"/>
    <w:basedOn w:val="a"/>
    <w:next w:val="a"/>
    <w:autoRedefine/>
    <w:uiPriority w:val="39"/>
    <w:unhideWhenUsed/>
    <w:rsid w:val="00FF4F4F"/>
    <w:pPr>
      <w:spacing w:after="100" w:line="276" w:lineRule="auto"/>
    </w:pPr>
  </w:style>
  <w:style w:type="paragraph" w:styleId="21">
    <w:name w:val="toc 2"/>
    <w:basedOn w:val="a"/>
    <w:next w:val="a"/>
    <w:autoRedefine/>
    <w:uiPriority w:val="39"/>
    <w:unhideWhenUsed/>
    <w:rsid w:val="00FF4F4F"/>
    <w:pPr>
      <w:spacing w:after="100" w:line="276" w:lineRule="auto"/>
      <w:ind w:left="220"/>
    </w:pPr>
  </w:style>
  <w:style w:type="character" w:customStyle="1" w:styleId="13">
    <w:name w:val="Гиперссылка1"/>
    <w:basedOn w:val="a0"/>
    <w:uiPriority w:val="99"/>
    <w:unhideWhenUsed/>
    <w:rsid w:val="00FF4F4F"/>
    <w:rPr>
      <w:color w:val="0000FF"/>
      <w:u w:val="single"/>
    </w:rPr>
  </w:style>
  <w:style w:type="table" w:styleId="ab">
    <w:name w:val="Table Grid"/>
    <w:basedOn w:val="a1"/>
    <w:uiPriority w:val="39"/>
    <w:rsid w:val="00FF4F4F"/>
    <w:pPr>
      <w:spacing w:after="0" w:line="240" w:lineRule="auto"/>
      <w:jc w:val="both"/>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Основной текст1"/>
    <w:basedOn w:val="a"/>
    <w:next w:val="ac"/>
    <w:link w:val="ad"/>
    <w:uiPriority w:val="99"/>
    <w:semiHidden/>
    <w:unhideWhenUsed/>
    <w:rsid w:val="00FF4F4F"/>
    <w:pPr>
      <w:spacing w:after="120" w:line="276" w:lineRule="auto"/>
    </w:pPr>
    <w:rPr>
      <w:rFonts w:ascii="Calibri" w:eastAsia="Times New Roman" w:hAnsi="Calibri" w:cs="Times New Roman"/>
      <w:lang w:eastAsia="ru-RU"/>
    </w:rPr>
  </w:style>
  <w:style w:type="character" w:customStyle="1" w:styleId="ad">
    <w:name w:val="Основной текст Знак"/>
    <w:basedOn w:val="a0"/>
    <w:link w:val="14"/>
    <w:uiPriority w:val="99"/>
    <w:semiHidden/>
    <w:rsid w:val="00FF4F4F"/>
    <w:rPr>
      <w:rFonts w:ascii="Calibri" w:eastAsia="Times New Roman" w:hAnsi="Calibri" w:cs="Times New Roman"/>
      <w:lang w:eastAsia="ru-RU"/>
    </w:rPr>
  </w:style>
  <w:style w:type="table" w:customStyle="1" w:styleId="TableNormal">
    <w:name w:val="Table Normal"/>
    <w:uiPriority w:val="2"/>
    <w:semiHidden/>
    <w:unhideWhenUsed/>
    <w:qFormat/>
    <w:rsid w:val="00FF4F4F"/>
    <w:pPr>
      <w:widowControl w:val="0"/>
      <w:autoSpaceDE w:val="0"/>
      <w:autoSpaceDN w:val="0"/>
      <w:spacing w:after="0" w:line="240" w:lineRule="auto"/>
    </w:pPr>
    <w:rPr>
      <w:rFonts w:eastAsia="Times New Roman"/>
      <w:lang w:val="en-US" w:eastAsia="ru-RU"/>
    </w:rPr>
    <w:tblPr>
      <w:tblInd w:w="0" w:type="dxa"/>
      <w:tblCellMar>
        <w:top w:w="0" w:type="dxa"/>
        <w:left w:w="0" w:type="dxa"/>
        <w:bottom w:w="0" w:type="dxa"/>
        <w:right w:w="0" w:type="dxa"/>
      </w:tblCellMar>
    </w:tblPr>
  </w:style>
  <w:style w:type="paragraph" w:styleId="ac">
    <w:name w:val="Body Text"/>
    <w:basedOn w:val="a"/>
    <w:link w:val="15"/>
    <w:uiPriority w:val="1"/>
    <w:unhideWhenUsed/>
    <w:qFormat/>
    <w:rsid w:val="00FF4F4F"/>
    <w:pPr>
      <w:spacing w:after="120" w:line="276" w:lineRule="auto"/>
    </w:pPr>
  </w:style>
  <w:style w:type="character" w:customStyle="1" w:styleId="15">
    <w:name w:val="Основной текст Знак1"/>
    <w:basedOn w:val="a0"/>
    <w:link w:val="ac"/>
    <w:uiPriority w:val="99"/>
    <w:semiHidden/>
    <w:rsid w:val="00FF4F4F"/>
  </w:style>
  <w:style w:type="paragraph" w:styleId="ae">
    <w:name w:val="Body Text Indent"/>
    <w:basedOn w:val="a"/>
    <w:link w:val="af"/>
    <w:uiPriority w:val="99"/>
    <w:semiHidden/>
    <w:unhideWhenUsed/>
    <w:rsid w:val="00FF4F4F"/>
    <w:pPr>
      <w:spacing w:after="120" w:line="276" w:lineRule="auto"/>
      <w:ind w:left="283"/>
    </w:pPr>
  </w:style>
  <w:style w:type="character" w:customStyle="1" w:styleId="af">
    <w:name w:val="Основной текст с отступом Знак"/>
    <w:basedOn w:val="a0"/>
    <w:link w:val="ae"/>
    <w:uiPriority w:val="99"/>
    <w:semiHidden/>
    <w:rsid w:val="00FF4F4F"/>
  </w:style>
  <w:style w:type="character" w:styleId="af0">
    <w:name w:val="Hyperlink"/>
    <w:basedOn w:val="a0"/>
    <w:uiPriority w:val="99"/>
    <w:unhideWhenUsed/>
    <w:rsid w:val="00FF4F4F"/>
    <w:rPr>
      <w:color w:val="0563C1" w:themeColor="hyperlink"/>
      <w:u w:val="single"/>
    </w:rPr>
  </w:style>
  <w:style w:type="table" w:customStyle="1" w:styleId="16">
    <w:name w:val="Сетка таблицы1"/>
    <w:basedOn w:val="a1"/>
    <w:next w:val="ab"/>
    <w:uiPriority w:val="59"/>
    <w:rsid w:val="00E333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rsid w:val="00FF779C"/>
    <w:rPr>
      <w:rFonts w:asciiTheme="majorHAnsi" w:eastAsiaTheme="majorEastAsia" w:hAnsiTheme="majorHAnsi" w:cstheme="majorBidi"/>
      <w:b/>
      <w:bCs/>
      <w:color w:val="5B9BD5" w:themeColor="accent1"/>
      <w:sz w:val="26"/>
      <w:szCs w:val="26"/>
    </w:rPr>
  </w:style>
  <w:style w:type="paragraph" w:styleId="af1">
    <w:name w:val="Normal (Web)"/>
    <w:basedOn w:val="a"/>
    <w:uiPriority w:val="99"/>
    <w:unhideWhenUsed/>
    <w:rsid w:val="007909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2">
    <w:name w:val="Strong"/>
    <w:basedOn w:val="a0"/>
    <w:uiPriority w:val="22"/>
    <w:qFormat/>
    <w:rsid w:val="007909F9"/>
    <w:rPr>
      <w:b/>
      <w:bCs/>
    </w:rPr>
  </w:style>
  <w:style w:type="paragraph" w:customStyle="1" w:styleId="c9">
    <w:name w:val="c9"/>
    <w:basedOn w:val="a"/>
    <w:rsid w:val="007909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7909F9"/>
  </w:style>
  <w:style w:type="paragraph" w:customStyle="1" w:styleId="17">
    <w:name w:val="Без интервала1"/>
    <w:rsid w:val="00AD6E69"/>
    <w:pPr>
      <w:spacing w:after="0" w:line="240" w:lineRule="auto"/>
    </w:pPr>
    <w:rPr>
      <w:rFonts w:ascii="Calibri" w:eastAsia="Times New Roman" w:hAnsi="Calibri" w:cs="Times New Roman"/>
    </w:rPr>
  </w:style>
  <w:style w:type="character" w:customStyle="1" w:styleId="apple-converted-space">
    <w:name w:val="apple-converted-space"/>
    <w:basedOn w:val="a0"/>
    <w:rsid w:val="00AD6E69"/>
  </w:style>
  <w:style w:type="paragraph" w:customStyle="1" w:styleId="c6">
    <w:name w:val="c6"/>
    <w:basedOn w:val="a"/>
    <w:rsid w:val="00AD6E6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c8">
    <w:name w:val="c3 c8"/>
    <w:basedOn w:val="a0"/>
    <w:rsid w:val="00AD6E69"/>
  </w:style>
  <w:style w:type="paragraph" w:customStyle="1" w:styleId="c1">
    <w:name w:val="c1"/>
    <w:basedOn w:val="a"/>
    <w:rsid w:val="00AD6E6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AD6E69"/>
  </w:style>
  <w:style w:type="character" w:customStyle="1" w:styleId="c3c4c2">
    <w:name w:val="c3 c4 c2"/>
    <w:basedOn w:val="a0"/>
    <w:rsid w:val="00AD6E69"/>
  </w:style>
  <w:style w:type="character" w:customStyle="1" w:styleId="c3c2">
    <w:name w:val="c3 c2"/>
    <w:basedOn w:val="a0"/>
    <w:rsid w:val="00AD6E69"/>
  </w:style>
  <w:style w:type="character" w:customStyle="1" w:styleId="c2c3">
    <w:name w:val="c2 c3"/>
    <w:basedOn w:val="a0"/>
    <w:rsid w:val="00AD6E69"/>
  </w:style>
  <w:style w:type="paragraph" w:styleId="z-">
    <w:name w:val="HTML Top of Form"/>
    <w:basedOn w:val="a"/>
    <w:next w:val="a"/>
    <w:link w:val="z-0"/>
    <w:hidden/>
    <w:uiPriority w:val="99"/>
    <w:semiHidden/>
    <w:unhideWhenUsed/>
    <w:rsid w:val="0072282D"/>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72282D"/>
    <w:rPr>
      <w:rFonts w:ascii="Arial" w:eastAsia="Times New Roman" w:hAnsi="Arial" w:cs="Arial"/>
      <w:vanish/>
      <w:sz w:val="16"/>
      <w:szCs w:val="16"/>
      <w:lang w:eastAsia="ru-RU"/>
    </w:rPr>
  </w:style>
  <w:style w:type="character" w:styleId="af3">
    <w:name w:val="Emphasis"/>
    <w:basedOn w:val="a0"/>
    <w:uiPriority w:val="20"/>
    <w:qFormat/>
    <w:rsid w:val="0072282D"/>
    <w:rPr>
      <w:i/>
      <w:iCs/>
    </w:rPr>
  </w:style>
  <w:style w:type="paragraph" w:styleId="z-1">
    <w:name w:val="HTML Bottom of Form"/>
    <w:basedOn w:val="a"/>
    <w:next w:val="a"/>
    <w:link w:val="z-2"/>
    <w:hidden/>
    <w:uiPriority w:val="99"/>
    <w:semiHidden/>
    <w:unhideWhenUsed/>
    <w:rsid w:val="0072282D"/>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72282D"/>
    <w:rPr>
      <w:rFonts w:ascii="Arial" w:eastAsia="Times New Roman" w:hAnsi="Arial" w:cs="Arial"/>
      <w:vanish/>
      <w:sz w:val="16"/>
      <w:szCs w:val="16"/>
      <w:lang w:eastAsia="ru-RU"/>
    </w:rPr>
  </w:style>
  <w:style w:type="paragraph" w:customStyle="1" w:styleId="Textbody">
    <w:name w:val="Text body"/>
    <w:basedOn w:val="a"/>
    <w:uiPriority w:val="99"/>
    <w:rsid w:val="008C5801"/>
    <w:pPr>
      <w:widowControl w:val="0"/>
      <w:autoSpaceDE w:val="0"/>
      <w:autoSpaceDN w:val="0"/>
      <w:adjustRightInd w:val="0"/>
      <w:spacing w:after="120" w:line="240" w:lineRule="auto"/>
    </w:pPr>
    <w:rPr>
      <w:rFonts w:ascii="Times New Roman" w:eastAsiaTheme="minorEastAsia" w:hAnsi="Times New Roman" w:cs="Times New Roman"/>
      <w:sz w:val="24"/>
      <w:szCs w:val="24"/>
      <w:lang w:eastAsia="ru-RU"/>
    </w:rPr>
  </w:style>
  <w:style w:type="paragraph" w:customStyle="1" w:styleId="textjustify">
    <w:name w:val="text_justify"/>
    <w:basedOn w:val="a"/>
    <w:rsid w:val="00FB2D4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semiHidden/>
    <w:rsid w:val="00FB2D44"/>
    <w:rPr>
      <w:rFonts w:asciiTheme="majorHAnsi" w:eastAsiaTheme="majorEastAsia" w:hAnsiTheme="majorHAnsi" w:cstheme="majorBidi"/>
      <w:b/>
      <w:bCs/>
      <w:color w:val="5B9BD5" w:themeColor="accent1"/>
    </w:rPr>
  </w:style>
  <w:style w:type="paragraph" w:customStyle="1" w:styleId="TOC1">
    <w:name w:val="TOC 1"/>
    <w:basedOn w:val="a"/>
    <w:uiPriority w:val="1"/>
    <w:qFormat/>
    <w:rsid w:val="00D855D9"/>
    <w:pPr>
      <w:widowControl w:val="0"/>
      <w:autoSpaceDE w:val="0"/>
      <w:autoSpaceDN w:val="0"/>
      <w:spacing w:before="163" w:after="0" w:line="240" w:lineRule="auto"/>
      <w:ind w:left="349"/>
    </w:pPr>
    <w:rPr>
      <w:rFonts w:ascii="Times New Roman" w:eastAsia="Times New Roman" w:hAnsi="Times New Roman" w:cs="Times New Roman"/>
      <w:sz w:val="28"/>
      <w:szCs w:val="28"/>
    </w:rPr>
  </w:style>
  <w:style w:type="paragraph" w:customStyle="1" w:styleId="Heading1">
    <w:name w:val="Heading 1"/>
    <w:basedOn w:val="a"/>
    <w:uiPriority w:val="1"/>
    <w:qFormat/>
    <w:rsid w:val="00D855D9"/>
    <w:pPr>
      <w:widowControl w:val="0"/>
      <w:autoSpaceDE w:val="0"/>
      <w:autoSpaceDN w:val="0"/>
      <w:spacing w:after="0" w:line="240" w:lineRule="auto"/>
      <w:ind w:left="1232"/>
      <w:outlineLvl w:val="1"/>
    </w:pPr>
    <w:rPr>
      <w:rFonts w:ascii="Times New Roman" w:eastAsia="Times New Roman" w:hAnsi="Times New Roman" w:cs="Times New Roman"/>
      <w:b/>
      <w:bCs/>
      <w:sz w:val="28"/>
      <w:szCs w:val="28"/>
    </w:rPr>
  </w:style>
  <w:style w:type="paragraph" w:customStyle="1" w:styleId="Heading2">
    <w:name w:val="Heading 2"/>
    <w:basedOn w:val="a"/>
    <w:uiPriority w:val="1"/>
    <w:qFormat/>
    <w:rsid w:val="00D855D9"/>
    <w:pPr>
      <w:widowControl w:val="0"/>
      <w:autoSpaceDE w:val="0"/>
      <w:autoSpaceDN w:val="0"/>
      <w:spacing w:after="0" w:line="240" w:lineRule="auto"/>
      <w:ind w:left="259"/>
      <w:outlineLvl w:val="2"/>
    </w:pPr>
    <w:rPr>
      <w:rFonts w:ascii="Times New Roman" w:eastAsia="Times New Roman" w:hAnsi="Times New Roman" w:cs="Times New Roman"/>
      <w:b/>
      <w:bCs/>
      <w:i/>
      <w:iCs/>
      <w:sz w:val="28"/>
      <w:szCs w:val="28"/>
    </w:rPr>
  </w:style>
  <w:style w:type="paragraph" w:customStyle="1" w:styleId="TableParagraph">
    <w:name w:val="Table Paragraph"/>
    <w:basedOn w:val="a"/>
    <w:uiPriority w:val="1"/>
    <w:qFormat/>
    <w:rsid w:val="00D855D9"/>
    <w:pPr>
      <w:widowControl w:val="0"/>
      <w:autoSpaceDE w:val="0"/>
      <w:autoSpaceDN w:val="0"/>
      <w:spacing w:after="0" w:line="240" w:lineRule="auto"/>
      <w:ind w:left="105"/>
    </w:pPr>
    <w:rPr>
      <w:rFonts w:ascii="Times New Roman" w:eastAsia="Times New Roman" w:hAnsi="Times New Roman" w:cs="Times New Roman"/>
    </w:rPr>
  </w:style>
</w:styles>
</file>

<file path=word/webSettings.xml><?xml version="1.0" encoding="utf-8"?>
<w:webSettings xmlns:r="http://schemas.openxmlformats.org/officeDocument/2006/relationships" xmlns:w="http://schemas.openxmlformats.org/wordprocessingml/2006/main">
  <w:divs>
    <w:div w:id="22875584">
      <w:bodyDiv w:val="1"/>
      <w:marLeft w:val="0"/>
      <w:marRight w:val="0"/>
      <w:marTop w:val="0"/>
      <w:marBottom w:val="0"/>
      <w:divBdr>
        <w:top w:val="none" w:sz="0" w:space="0" w:color="auto"/>
        <w:left w:val="none" w:sz="0" w:space="0" w:color="auto"/>
        <w:bottom w:val="none" w:sz="0" w:space="0" w:color="auto"/>
        <w:right w:val="none" w:sz="0" w:space="0" w:color="auto"/>
      </w:divBdr>
    </w:div>
    <w:div w:id="96146235">
      <w:bodyDiv w:val="1"/>
      <w:marLeft w:val="0"/>
      <w:marRight w:val="0"/>
      <w:marTop w:val="0"/>
      <w:marBottom w:val="0"/>
      <w:divBdr>
        <w:top w:val="none" w:sz="0" w:space="0" w:color="auto"/>
        <w:left w:val="none" w:sz="0" w:space="0" w:color="auto"/>
        <w:bottom w:val="none" w:sz="0" w:space="0" w:color="auto"/>
        <w:right w:val="none" w:sz="0" w:space="0" w:color="auto"/>
      </w:divBdr>
    </w:div>
    <w:div w:id="145360455">
      <w:bodyDiv w:val="1"/>
      <w:marLeft w:val="0"/>
      <w:marRight w:val="0"/>
      <w:marTop w:val="0"/>
      <w:marBottom w:val="0"/>
      <w:divBdr>
        <w:top w:val="none" w:sz="0" w:space="0" w:color="auto"/>
        <w:left w:val="none" w:sz="0" w:space="0" w:color="auto"/>
        <w:bottom w:val="none" w:sz="0" w:space="0" w:color="auto"/>
        <w:right w:val="none" w:sz="0" w:space="0" w:color="auto"/>
      </w:divBdr>
    </w:div>
    <w:div w:id="147401472">
      <w:bodyDiv w:val="1"/>
      <w:marLeft w:val="0"/>
      <w:marRight w:val="0"/>
      <w:marTop w:val="0"/>
      <w:marBottom w:val="0"/>
      <w:divBdr>
        <w:top w:val="none" w:sz="0" w:space="0" w:color="auto"/>
        <w:left w:val="none" w:sz="0" w:space="0" w:color="auto"/>
        <w:bottom w:val="none" w:sz="0" w:space="0" w:color="auto"/>
        <w:right w:val="none" w:sz="0" w:space="0" w:color="auto"/>
      </w:divBdr>
    </w:div>
    <w:div w:id="251551566">
      <w:bodyDiv w:val="1"/>
      <w:marLeft w:val="0"/>
      <w:marRight w:val="0"/>
      <w:marTop w:val="0"/>
      <w:marBottom w:val="0"/>
      <w:divBdr>
        <w:top w:val="none" w:sz="0" w:space="0" w:color="auto"/>
        <w:left w:val="none" w:sz="0" w:space="0" w:color="auto"/>
        <w:bottom w:val="none" w:sz="0" w:space="0" w:color="auto"/>
        <w:right w:val="none" w:sz="0" w:space="0" w:color="auto"/>
      </w:divBdr>
    </w:div>
    <w:div w:id="305474968">
      <w:bodyDiv w:val="1"/>
      <w:marLeft w:val="0"/>
      <w:marRight w:val="0"/>
      <w:marTop w:val="0"/>
      <w:marBottom w:val="0"/>
      <w:divBdr>
        <w:top w:val="none" w:sz="0" w:space="0" w:color="auto"/>
        <w:left w:val="none" w:sz="0" w:space="0" w:color="auto"/>
        <w:bottom w:val="none" w:sz="0" w:space="0" w:color="auto"/>
        <w:right w:val="none" w:sz="0" w:space="0" w:color="auto"/>
      </w:divBdr>
    </w:div>
    <w:div w:id="415443466">
      <w:bodyDiv w:val="1"/>
      <w:marLeft w:val="0"/>
      <w:marRight w:val="0"/>
      <w:marTop w:val="0"/>
      <w:marBottom w:val="0"/>
      <w:divBdr>
        <w:top w:val="none" w:sz="0" w:space="0" w:color="auto"/>
        <w:left w:val="none" w:sz="0" w:space="0" w:color="auto"/>
        <w:bottom w:val="none" w:sz="0" w:space="0" w:color="auto"/>
        <w:right w:val="none" w:sz="0" w:space="0" w:color="auto"/>
      </w:divBdr>
    </w:div>
    <w:div w:id="430399390">
      <w:bodyDiv w:val="1"/>
      <w:marLeft w:val="0"/>
      <w:marRight w:val="0"/>
      <w:marTop w:val="0"/>
      <w:marBottom w:val="0"/>
      <w:divBdr>
        <w:top w:val="none" w:sz="0" w:space="0" w:color="auto"/>
        <w:left w:val="none" w:sz="0" w:space="0" w:color="auto"/>
        <w:bottom w:val="none" w:sz="0" w:space="0" w:color="auto"/>
        <w:right w:val="none" w:sz="0" w:space="0" w:color="auto"/>
      </w:divBdr>
    </w:div>
    <w:div w:id="440957242">
      <w:bodyDiv w:val="1"/>
      <w:marLeft w:val="0"/>
      <w:marRight w:val="0"/>
      <w:marTop w:val="0"/>
      <w:marBottom w:val="0"/>
      <w:divBdr>
        <w:top w:val="none" w:sz="0" w:space="0" w:color="auto"/>
        <w:left w:val="none" w:sz="0" w:space="0" w:color="auto"/>
        <w:bottom w:val="none" w:sz="0" w:space="0" w:color="auto"/>
        <w:right w:val="none" w:sz="0" w:space="0" w:color="auto"/>
      </w:divBdr>
    </w:div>
    <w:div w:id="459152694">
      <w:bodyDiv w:val="1"/>
      <w:marLeft w:val="0"/>
      <w:marRight w:val="0"/>
      <w:marTop w:val="0"/>
      <w:marBottom w:val="0"/>
      <w:divBdr>
        <w:top w:val="none" w:sz="0" w:space="0" w:color="auto"/>
        <w:left w:val="none" w:sz="0" w:space="0" w:color="auto"/>
        <w:bottom w:val="none" w:sz="0" w:space="0" w:color="auto"/>
        <w:right w:val="none" w:sz="0" w:space="0" w:color="auto"/>
      </w:divBdr>
    </w:div>
    <w:div w:id="479348089">
      <w:bodyDiv w:val="1"/>
      <w:marLeft w:val="0"/>
      <w:marRight w:val="0"/>
      <w:marTop w:val="0"/>
      <w:marBottom w:val="0"/>
      <w:divBdr>
        <w:top w:val="none" w:sz="0" w:space="0" w:color="auto"/>
        <w:left w:val="none" w:sz="0" w:space="0" w:color="auto"/>
        <w:bottom w:val="none" w:sz="0" w:space="0" w:color="auto"/>
        <w:right w:val="none" w:sz="0" w:space="0" w:color="auto"/>
      </w:divBdr>
    </w:div>
    <w:div w:id="646086111">
      <w:bodyDiv w:val="1"/>
      <w:marLeft w:val="0"/>
      <w:marRight w:val="0"/>
      <w:marTop w:val="0"/>
      <w:marBottom w:val="0"/>
      <w:divBdr>
        <w:top w:val="none" w:sz="0" w:space="0" w:color="auto"/>
        <w:left w:val="none" w:sz="0" w:space="0" w:color="auto"/>
        <w:bottom w:val="none" w:sz="0" w:space="0" w:color="auto"/>
        <w:right w:val="none" w:sz="0" w:space="0" w:color="auto"/>
      </w:divBdr>
    </w:div>
    <w:div w:id="653025898">
      <w:bodyDiv w:val="1"/>
      <w:marLeft w:val="0"/>
      <w:marRight w:val="0"/>
      <w:marTop w:val="0"/>
      <w:marBottom w:val="0"/>
      <w:divBdr>
        <w:top w:val="none" w:sz="0" w:space="0" w:color="auto"/>
        <w:left w:val="none" w:sz="0" w:space="0" w:color="auto"/>
        <w:bottom w:val="none" w:sz="0" w:space="0" w:color="auto"/>
        <w:right w:val="none" w:sz="0" w:space="0" w:color="auto"/>
      </w:divBdr>
    </w:div>
    <w:div w:id="664554448">
      <w:bodyDiv w:val="1"/>
      <w:marLeft w:val="0"/>
      <w:marRight w:val="0"/>
      <w:marTop w:val="0"/>
      <w:marBottom w:val="0"/>
      <w:divBdr>
        <w:top w:val="none" w:sz="0" w:space="0" w:color="auto"/>
        <w:left w:val="none" w:sz="0" w:space="0" w:color="auto"/>
        <w:bottom w:val="none" w:sz="0" w:space="0" w:color="auto"/>
        <w:right w:val="none" w:sz="0" w:space="0" w:color="auto"/>
      </w:divBdr>
    </w:div>
    <w:div w:id="720980930">
      <w:bodyDiv w:val="1"/>
      <w:marLeft w:val="0"/>
      <w:marRight w:val="0"/>
      <w:marTop w:val="0"/>
      <w:marBottom w:val="0"/>
      <w:divBdr>
        <w:top w:val="none" w:sz="0" w:space="0" w:color="auto"/>
        <w:left w:val="none" w:sz="0" w:space="0" w:color="auto"/>
        <w:bottom w:val="none" w:sz="0" w:space="0" w:color="auto"/>
        <w:right w:val="none" w:sz="0" w:space="0" w:color="auto"/>
      </w:divBdr>
    </w:div>
    <w:div w:id="727848714">
      <w:bodyDiv w:val="1"/>
      <w:marLeft w:val="0"/>
      <w:marRight w:val="0"/>
      <w:marTop w:val="0"/>
      <w:marBottom w:val="0"/>
      <w:divBdr>
        <w:top w:val="none" w:sz="0" w:space="0" w:color="auto"/>
        <w:left w:val="none" w:sz="0" w:space="0" w:color="auto"/>
        <w:bottom w:val="none" w:sz="0" w:space="0" w:color="auto"/>
        <w:right w:val="none" w:sz="0" w:space="0" w:color="auto"/>
      </w:divBdr>
    </w:div>
    <w:div w:id="826827730">
      <w:bodyDiv w:val="1"/>
      <w:marLeft w:val="0"/>
      <w:marRight w:val="0"/>
      <w:marTop w:val="0"/>
      <w:marBottom w:val="0"/>
      <w:divBdr>
        <w:top w:val="none" w:sz="0" w:space="0" w:color="auto"/>
        <w:left w:val="none" w:sz="0" w:space="0" w:color="auto"/>
        <w:bottom w:val="none" w:sz="0" w:space="0" w:color="auto"/>
        <w:right w:val="none" w:sz="0" w:space="0" w:color="auto"/>
      </w:divBdr>
    </w:div>
    <w:div w:id="860977523">
      <w:bodyDiv w:val="1"/>
      <w:marLeft w:val="0"/>
      <w:marRight w:val="0"/>
      <w:marTop w:val="0"/>
      <w:marBottom w:val="0"/>
      <w:divBdr>
        <w:top w:val="none" w:sz="0" w:space="0" w:color="auto"/>
        <w:left w:val="none" w:sz="0" w:space="0" w:color="auto"/>
        <w:bottom w:val="none" w:sz="0" w:space="0" w:color="auto"/>
        <w:right w:val="none" w:sz="0" w:space="0" w:color="auto"/>
      </w:divBdr>
    </w:div>
    <w:div w:id="861087902">
      <w:bodyDiv w:val="1"/>
      <w:marLeft w:val="0"/>
      <w:marRight w:val="0"/>
      <w:marTop w:val="0"/>
      <w:marBottom w:val="0"/>
      <w:divBdr>
        <w:top w:val="none" w:sz="0" w:space="0" w:color="auto"/>
        <w:left w:val="none" w:sz="0" w:space="0" w:color="auto"/>
        <w:bottom w:val="none" w:sz="0" w:space="0" w:color="auto"/>
        <w:right w:val="none" w:sz="0" w:space="0" w:color="auto"/>
      </w:divBdr>
    </w:div>
    <w:div w:id="868954507">
      <w:bodyDiv w:val="1"/>
      <w:marLeft w:val="0"/>
      <w:marRight w:val="0"/>
      <w:marTop w:val="0"/>
      <w:marBottom w:val="0"/>
      <w:divBdr>
        <w:top w:val="none" w:sz="0" w:space="0" w:color="auto"/>
        <w:left w:val="none" w:sz="0" w:space="0" w:color="auto"/>
        <w:bottom w:val="none" w:sz="0" w:space="0" w:color="auto"/>
        <w:right w:val="none" w:sz="0" w:space="0" w:color="auto"/>
      </w:divBdr>
    </w:div>
    <w:div w:id="907492904">
      <w:bodyDiv w:val="1"/>
      <w:marLeft w:val="0"/>
      <w:marRight w:val="0"/>
      <w:marTop w:val="0"/>
      <w:marBottom w:val="0"/>
      <w:divBdr>
        <w:top w:val="none" w:sz="0" w:space="0" w:color="auto"/>
        <w:left w:val="none" w:sz="0" w:space="0" w:color="auto"/>
        <w:bottom w:val="none" w:sz="0" w:space="0" w:color="auto"/>
        <w:right w:val="none" w:sz="0" w:space="0" w:color="auto"/>
      </w:divBdr>
    </w:div>
    <w:div w:id="910777814">
      <w:bodyDiv w:val="1"/>
      <w:marLeft w:val="0"/>
      <w:marRight w:val="0"/>
      <w:marTop w:val="0"/>
      <w:marBottom w:val="0"/>
      <w:divBdr>
        <w:top w:val="none" w:sz="0" w:space="0" w:color="auto"/>
        <w:left w:val="none" w:sz="0" w:space="0" w:color="auto"/>
        <w:bottom w:val="none" w:sz="0" w:space="0" w:color="auto"/>
        <w:right w:val="none" w:sz="0" w:space="0" w:color="auto"/>
      </w:divBdr>
    </w:div>
    <w:div w:id="1065572037">
      <w:bodyDiv w:val="1"/>
      <w:marLeft w:val="0"/>
      <w:marRight w:val="0"/>
      <w:marTop w:val="0"/>
      <w:marBottom w:val="0"/>
      <w:divBdr>
        <w:top w:val="none" w:sz="0" w:space="0" w:color="auto"/>
        <w:left w:val="none" w:sz="0" w:space="0" w:color="auto"/>
        <w:bottom w:val="none" w:sz="0" w:space="0" w:color="auto"/>
        <w:right w:val="none" w:sz="0" w:space="0" w:color="auto"/>
      </w:divBdr>
    </w:div>
    <w:div w:id="1084256678">
      <w:bodyDiv w:val="1"/>
      <w:marLeft w:val="0"/>
      <w:marRight w:val="0"/>
      <w:marTop w:val="0"/>
      <w:marBottom w:val="0"/>
      <w:divBdr>
        <w:top w:val="none" w:sz="0" w:space="0" w:color="auto"/>
        <w:left w:val="none" w:sz="0" w:space="0" w:color="auto"/>
        <w:bottom w:val="none" w:sz="0" w:space="0" w:color="auto"/>
        <w:right w:val="none" w:sz="0" w:space="0" w:color="auto"/>
      </w:divBdr>
    </w:div>
    <w:div w:id="1094128072">
      <w:bodyDiv w:val="1"/>
      <w:marLeft w:val="0"/>
      <w:marRight w:val="0"/>
      <w:marTop w:val="0"/>
      <w:marBottom w:val="0"/>
      <w:divBdr>
        <w:top w:val="none" w:sz="0" w:space="0" w:color="auto"/>
        <w:left w:val="none" w:sz="0" w:space="0" w:color="auto"/>
        <w:bottom w:val="none" w:sz="0" w:space="0" w:color="auto"/>
        <w:right w:val="none" w:sz="0" w:space="0" w:color="auto"/>
      </w:divBdr>
    </w:div>
    <w:div w:id="1251084465">
      <w:bodyDiv w:val="1"/>
      <w:marLeft w:val="0"/>
      <w:marRight w:val="0"/>
      <w:marTop w:val="0"/>
      <w:marBottom w:val="0"/>
      <w:divBdr>
        <w:top w:val="none" w:sz="0" w:space="0" w:color="auto"/>
        <w:left w:val="none" w:sz="0" w:space="0" w:color="auto"/>
        <w:bottom w:val="none" w:sz="0" w:space="0" w:color="auto"/>
        <w:right w:val="none" w:sz="0" w:space="0" w:color="auto"/>
      </w:divBdr>
    </w:div>
    <w:div w:id="1258052690">
      <w:bodyDiv w:val="1"/>
      <w:marLeft w:val="0"/>
      <w:marRight w:val="0"/>
      <w:marTop w:val="0"/>
      <w:marBottom w:val="0"/>
      <w:divBdr>
        <w:top w:val="none" w:sz="0" w:space="0" w:color="auto"/>
        <w:left w:val="none" w:sz="0" w:space="0" w:color="auto"/>
        <w:bottom w:val="none" w:sz="0" w:space="0" w:color="auto"/>
        <w:right w:val="none" w:sz="0" w:space="0" w:color="auto"/>
      </w:divBdr>
    </w:div>
    <w:div w:id="1445420713">
      <w:bodyDiv w:val="1"/>
      <w:marLeft w:val="0"/>
      <w:marRight w:val="0"/>
      <w:marTop w:val="0"/>
      <w:marBottom w:val="0"/>
      <w:divBdr>
        <w:top w:val="none" w:sz="0" w:space="0" w:color="auto"/>
        <w:left w:val="none" w:sz="0" w:space="0" w:color="auto"/>
        <w:bottom w:val="none" w:sz="0" w:space="0" w:color="auto"/>
        <w:right w:val="none" w:sz="0" w:space="0" w:color="auto"/>
      </w:divBdr>
    </w:div>
    <w:div w:id="1587180908">
      <w:bodyDiv w:val="1"/>
      <w:marLeft w:val="0"/>
      <w:marRight w:val="0"/>
      <w:marTop w:val="0"/>
      <w:marBottom w:val="0"/>
      <w:divBdr>
        <w:top w:val="none" w:sz="0" w:space="0" w:color="auto"/>
        <w:left w:val="none" w:sz="0" w:space="0" w:color="auto"/>
        <w:bottom w:val="none" w:sz="0" w:space="0" w:color="auto"/>
        <w:right w:val="none" w:sz="0" w:space="0" w:color="auto"/>
      </w:divBdr>
    </w:div>
    <w:div w:id="1767920431">
      <w:bodyDiv w:val="1"/>
      <w:marLeft w:val="0"/>
      <w:marRight w:val="0"/>
      <w:marTop w:val="0"/>
      <w:marBottom w:val="0"/>
      <w:divBdr>
        <w:top w:val="none" w:sz="0" w:space="0" w:color="auto"/>
        <w:left w:val="none" w:sz="0" w:space="0" w:color="auto"/>
        <w:bottom w:val="none" w:sz="0" w:space="0" w:color="auto"/>
        <w:right w:val="none" w:sz="0" w:space="0" w:color="auto"/>
      </w:divBdr>
    </w:div>
    <w:div w:id="1797527267">
      <w:bodyDiv w:val="1"/>
      <w:marLeft w:val="0"/>
      <w:marRight w:val="0"/>
      <w:marTop w:val="0"/>
      <w:marBottom w:val="0"/>
      <w:divBdr>
        <w:top w:val="none" w:sz="0" w:space="0" w:color="auto"/>
        <w:left w:val="none" w:sz="0" w:space="0" w:color="auto"/>
        <w:bottom w:val="none" w:sz="0" w:space="0" w:color="auto"/>
        <w:right w:val="none" w:sz="0" w:space="0" w:color="auto"/>
      </w:divBdr>
    </w:div>
    <w:div w:id="1855879436">
      <w:bodyDiv w:val="1"/>
      <w:marLeft w:val="0"/>
      <w:marRight w:val="0"/>
      <w:marTop w:val="0"/>
      <w:marBottom w:val="0"/>
      <w:divBdr>
        <w:top w:val="none" w:sz="0" w:space="0" w:color="auto"/>
        <w:left w:val="none" w:sz="0" w:space="0" w:color="auto"/>
        <w:bottom w:val="none" w:sz="0" w:space="0" w:color="auto"/>
        <w:right w:val="none" w:sz="0" w:space="0" w:color="auto"/>
      </w:divBdr>
    </w:div>
    <w:div w:id="1870876272">
      <w:bodyDiv w:val="1"/>
      <w:marLeft w:val="0"/>
      <w:marRight w:val="0"/>
      <w:marTop w:val="0"/>
      <w:marBottom w:val="0"/>
      <w:divBdr>
        <w:top w:val="none" w:sz="0" w:space="0" w:color="auto"/>
        <w:left w:val="none" w:sz="0" w:space="0" w:color="auto"/>
        <w:bottom w:val="none" w:sz="0" w:space="0" w:color="auto"/>
        <w:right w:val="none" w:sz="0" w:space="0" w:color="auto"/>
      </w:divBdr>
    </w:div>
    <w:div w:id="1878738936">
      <w:bodyDiv w:val="1"/>
      <w:marLeft w:val="0"/>
      <w:marRight w:val="0"/>
      <w:marTop w:val="0"/>
      <w:marBottom w:val="0"/>
      <w:divBdr>
        <w:top w:val="none" w:sz="0" w:space="0" w:color="auto"/>
        <w:left w:val="none" w:sz="0" w:space="0" w:color="auto"/>
        <w:bottom w:val="none" w:sz="0" w:space="0" w:color="auto"/>
        <w:right w:val="none" w:sz="0" w:space="0" w:color="auto"/>
      </w:divBdr>
    </w:div>
    <w:div w:id="1903445591">
      <w:bodyDiv w:val="1"/>
      <w:marLeft w:val="0"/>
      <w:marRight w:val="0"/>
      <w:marTop w:val="0"/>
      <w:marBottom w:val="0"/>
      <w:divBdr>
        <w:top w:val="none" w:sz="0" w:space="0" w:color="auto"/>
        <w:left w:val="none" w:sz="0" w:space="0" w:color="auto"/>
        <w:bottom w:val="none" w:sz="0" w:space="0" w:color="auto"/>
        <w:right w:val="none" w:sz="0" w:space="0" w:color="auto"/>
      </w:divBdr>
    </w:div>
    <w:div w:id="1910454927">
      <w:bodyDiv w:val="1"/>
      <w:marLeft w:val="0"/>
      <w:marRight w:val="0"/>
      <w:marTop w:val="0"/>
      <w:marBottom w:val="0"/>
      <w:divBdr>
        <w:top w:val="none" w:sz="0" w:space="0" w:color="auto"/>
        <w:left w:val="none" w:sz="0" w:space="0" w:color="auto"/>
        <w:bottom w:val="none" w:sz="0" w:space="0" w:color="auto"/>
        <w:right w:val="none" w:sz="0" w:space="0" w:color="auto"/>
      </w:divBdr>
    </w:div>
    <w:div w:id="1968706815">
      <w:bodyDiv w:val="1"/>
      <w:marLeft w:val="0"/>
      <w:marRight w:val="0"/>
      <w:marTop w:val="0"/>
      <w:marBottom w:val="0"/>
      <w:divBdr>
        <w:top w:val="none" w:sz="0" w:space="0" w:color="auto"/>
        <w:left w:val="none" w:sz="0" w:space="0" w:color="auto"/>
        <w:bottom w:val="none" w:sz="0" w:space="0" w:color="auto"/>
        <w:right w:val="none" w:sz="0" w:space="0" w:color="auto"/>
      </w:divBdr>
    </w:div>
    <w:div w:id="2046320760">
      <w:bodyDiv w:val="1"/>
      <w:marLeft w:val="0"/>
      <w:marRight w:val="0"/>
      <w:marTop w:val="0"/>
      <w:marBottom w:val="0"/>
      <w:divBdr>
        <w:top w:val="none" w:sz="0" w:space="0" w:color="auto"/>
        <w:left w:val="none" w:sz="0" w:space="0" w:color="auto"/>
        <w:bottom w:val="none" w:sz="0" w:space="0" w:color="auto"/>
        <w:right w:val="none" w:sz="0" w:space="0" w:color="auto"/>
      </w:divBdr>
    </w:div>
    <w:div w:id="2052873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biblioclub.ru/index.php?page=book&amp;id=500524" TargetMode="External"/><Relationship Id="rId18" Type="http://schemas.openxmlformats.org/officeDocument/2006/relationships/hyperlink" Target="https://biblioclub.ru/index.php?page=book&amp;id=562430" TargetMode="External"/><Relationship Id="rId26" Type="http://schemas.openxmlformats.org/officeDocument/2006/relationships/hyperlink" Target="http://fcior.edu.ru/"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biblioclub.ru/index.php?page=book&amp;id=618081" TargetMode="External"/><Relationship Id="rId34" Type="http://schemas.openxmlformats.org/officeDocument/2006/relationships/chart" Target="charts/chart4.xml"/><Relationship Id="rId7" Type="http://schemas.openxmlformats.org/officeDocument/2006/relationships/endnotes" Target="endnotes.xml"/><Relationship Id="rId12" Type="http://schemas.openxmlformats.org/officeDocument/2006/relationships/hyperlink" Target="https://biblioclub.ru/index.php?page=book&amp;id=83378" TargetMode="External"/><Relationship Id="rId17" Type="http://schemas.openxmlformats.org/officeDocument/2006/relationships/hyperlink" Target="https://biblioclub.ru/index.php?page=book&amp;id=603175" TargetMode="External"/><Relationship Id="rId25" Type="http://schemas.openxmlformats.org/officeDocument/2006/relationships/hyperlink" Target="http://school-collection.edu.ru/" TargetMode="External"/><Relationship Id="rId33" Type="http://schemas.openxmlformats.org/officeDocument/2006/relationships/chart" Target="charts/chart3.xml"/><Relationship Id="rId38" Type="http://schemas.openxmlformats.org/officeDocument/2006/relationships/image" Target="media/image7.jpeg"/><Relationship Id="rId2" Type="http://schemas.openxmlformats.org/officeDocument/2006/relationships/numbering" Target="numbering.xml"/><Relationship Id="rId16" Type="http://schemas.openxmlformats.org/officeDocument/2006/relationships/hyperlink" Target="https://biblioclub.ru/index.php?page=book&amp;id=602960" TargetMode="External"/><Relationship Id="rId20" Type="http://schemas.openxmlformats.org/officeDocument/2006/relationships/hyperlink" Target="https://biblioclub.ru/index.php?page=book&amp;id=272438"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xn--80abucjiibhv9a.xn--p1ai/" TargetMode="External"/><Relationship Id="rId32" Type="http://schemas.openxmlformats.org/officeDocument/2006/relationships/chart" Target="charts/chart2.xml"/><Relationship Id="rId37" Type="http://schemas.openxmlformats.org/officeDocument/2006/relationships/image" Target="media/image6.jpeg"/><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biblioclub.ru/index.php?page=book&amp;id=437306" TargetMode="External"/><Relationship Id="rId23" Type="http://schemas.openxmlformats.org/officeDocument/2006/relationships/hyperlink" Target="https://psytests.org/test.html" TargetMode="External"/><Relationship Id="rId28" Type="http://schemas.openxmlformats.org/officeDocument/2006/relationships/footer" Target="footer1.xml"/><Relationship Id="rId36" Type="http://schemas.openxmlformats.org/officeDocument/2006/relationships/chart" Target="charts/chart6.xml"/><Relationship Id="rId10" Type="http://schemas.openxmlformats.org/officeDocument/2006/relationships/image" Target="media/image3.jpeg"/><Relationship Id="rId19" Type="http://schemas.openxmlformats.org/officeDocument/2006/relationships/hyperlink" Target="https://biblioclub.ru/index.php?page=book&amp;id=212595" TargetMode="External"/><Relationship Id="rId31" Type="http://schemas.openxmlformats.org/officeDocument/2006/relationships/chart" Target="charts/chart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biblioclub.ru/index.php?page=book&amp;id=472498" TargetMode="External"/><Relationship Id="rId22" Type="http://schemas.openxmlformats.org/officeDocument/2006/relationships/hyperlink" Target="https://cyberleninka.ru/" TargetMode="External"/><Relationship Id="rId27" Type="http://schemas.openxmlformats.org/officeDocument/2006/relationships/hyperlink" Target="http://webreading.ru/" TargetMode="External"/><Relationship Id="rId30" Type="http://schemas.openxmlformats.org/officeDocument/2006/relationships/image" Target="media/image5.png"/><Relationship Id="rId35" Type="http://schemas.openxmlformats.org/officeDocument/2006/relationships/chart" Target="charts/chart5.xm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plotArea>
      <c:layout/>
      <c:barChart>
        <c:barDir val="col"/>
        <c:grouping val="clustered"/>
        <c:ser>
          <c:idx val="0"/>
          <c:order val="0"/>
          <c:tx>
            <c:strRef>
              <c:f>[Книга1]Лист1!$D$5</c:f>
              <c:strCache>
                <c:ptCount val="1"/>
                <c:pt idx="0">
                  <c:v>группа 1</c:v>
                </c:pt>
              </c:strCache>
            </c:strRef>
          </c:tx>
          <c:dLbls>
            <c:showVal val="1"/>
          </c:dLbls>
          <c:cat>
            <c:strRef>
              <c:f>[Книга1]Лист1!$C$6:$C$8</c:f>
              <c:strCache>
                <c:ptCount val="3"/>
                <c:pt idx="0">
                  <c:v>низкий</c:v>
                </c:pt>
                <c:pt idx="1">
                  <c:v>средний</c:v>
                </c:pt>
                <c:pt idx="2">
                  <c:v>ысокий</c:v>
                </c:pt>
              </c:strCache>
            </c:strRef>
          </c:cat>
          <c:val>
            <c:numRef>
              <c:f>[Книга1]Лист1!$D$6:$D$8</c:f>
              <c:numCache>
                <c:formatCode>0%</c:formatCode>
                <c:ptCount val="3"/>
                <c:pt idx="0">
                  <c:v>0.5</c:v>
                </c:pt>
                <c:pt idx="1">
                  <c:v>0.30000000000000032</c:v>
                </c:pt>
                <c:pt idx="2">
                  <c:v>0.2</c:v>
                </c:pt>
              </c:numCache>
            </c:numRef>
          </c:val>
        </c:ser>
        <c:ser>
          <c:idx val="1"/>
          <c:order val="1"/>
          <c:tx>
            <c:strRef>
              <c:f>[Книга1]Лист1!$E$5</c:f>
              <c:strCache>
                <c:ptCount val="1"/>
                <c:pt idx="0">
                  <c:v>группа 2</c:v>
                </c:pt>
              </c:strCache>
            </c:strRef>
          </c:tx>
          <c:dLbls>
            <c:showVal val="1"/>
          </c:dLbls>
          <c:cat>
            <c:strRef>
              <c:f>[Книга1]Лист1!$C$6:$C$8</c:f>
              <c:strCache>
                <c:ptCount val="3"/>
                <c:pt idx="0">
                  <c:v>низкий</c:v>
                </c:pt>
                <c:pt idx="1">
                  <c:v>средний</c:v>
                </c:pt>
                <c:pt idx="2">
                  <c:v>ысокий</c:v>
                </c:pt>
              </c:strCache>
            </c:strRef>
          </c:cat>
          <c:val>
            <c:numRef>
              <c:f>[Книга1]Лист1!$E$6:$E$8</c:f>
              <c:numCache>
                <c:formatCode>0%</c:formatCode>
                <c:ptCount val="3"/>
                <c:pt idx="0">
                  <c:v>0.4</c:v>
                </c:pt>
                <c:pt idx="1">
                  <c:v>0.4</c:v>
                </c:pt>
                <c:pt idx="2">
                  <c:v>0.2</c:v>
                </c:pt>
              </c:numCache>
            </c:numRef>
          </c:val>
        </c:ser>
        <c:axId val="76845824"/>
        <c:axId val="76847360"/>
      </c:barChart>
      <c:catAx>
        <c:axId val="76845824"/>
        <c:scaling>
          <c:orientation val="minMax"/>
        </c:scaling>
        <c:axPos val="b"/>
        <c:tickLblPos val="nextTo"/>
        <c:crossAx val="76847360"/>
        <c:crosses val="autoZero"/>
        <c:auto val="1"/>
        <c:lblAlgn val="ctr"/>
        <c:lblOffset val="100"/>
      </c:catAx>
      <c:valAx>
        <c:axId val="76847360"/>
        <c:scaling>
          <c:orientation val="minMax"/>
        </c:scaling>
        <c:axPos val="l"/>
        <c:majorGridlines/>
        <c:numFmt formatCode="0%" sourceLinked="1"/>
        <c:tickLblPos val="nextTo"/>
        <c:crossAx val="76845824"/>
        <c:crosses val="autoZero"/>
        <c:crossBetween val="between"/>
      </c:valAx>
    </c:plotArea>
    <c:legend>
      <c:legendPos val="r"/>
    </c:legend>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plotArea>
      <c:layout/>
      <c:barChart>
        <c:barDir val="col"/>
        <c:grouping val="clustered"/>
        <c:ser>
          <c:idx val="0"/>
          <c:order val="0"/>
          <c:tx>
            <c:strRef>
              <c:f>[Книга1]Лист1!$D$31</c:f>
              <c:strCache>
                <c:ptCount val="1"/>
                <c:pt idx="0">
                  <c:v>группа 1</c:v>
                </c:pt>
              </c:strCache>
            </c:strRef>
          </c:tx>
          <c:dLbls>
            <c:showVal val="1"/>
          </c:dLbls>
          <c:cat>
            <c:strRef>
              <c:f>[Книга1]Лист1!$C$32:$C$34</c:f>
              <c:strCache>
                <c:ptCount val="3"/>
                <c:pt idx="0">
                  <c:v>низкий</c:v>
                </c:pt>
                <c:pt idx="1">
                  <c:v>средний</c:v>
                </c:pt>
                <c:pt idx="2">
                  <c:v>ысокий</c:v>
                </c:pt>
              </c:strCache>
            </c:strRef>
          </c:cat>
          <c:val>
            <c:numRef>
              <c:f>[Книга1]Лист1!$D$32:$D$34</c:f>
              <c:numCache>
                <c:formatCode>0%</c:formatCode>
                <c:ptCount val="3"/>
                <c:pt idx="0">
                  <c:v>0.30000000000000032</c:v>
                </c:pt>
                <c:pt idx="1">
                  <c:v>0.60000000000000064</c:v>
                </c:pt>
                <c:pt idx="2">
                  <c:v>0.1</c:v>
                </c:pt>
              </c:numCache>
            </c:numRef>
          </c:val>
        </c:ser>
        <c:ser>
          <c:idx val="1"/>
          <c:order val="1"/>
          <c:tx>
            <c:strRef>
              <c:f>[Книга1]Лист1!$E$31</c:f>
              <c:strCache>
                <c:ptCount val="1"/>
                <c:pt idx="0">
                  <c:v>группа 2</c:v>
                </c:pt>
              </c:strCache>
            </c:strRef>
          </c:tx>
          <c:dLbls>
            <c:showVal val="1"/>
          </c:dLbls>
          <c:cat>
            <c:strRef>
              <c:f>[Книга1]Лист1!$C$32:$C$34</c:f>
              <c:strCache>
                <c:ptCount val="3"/>
                <c:pt idx="0">
                  <c:v>низкий</c:v>
                </c:pt>
                <c:pt idx="1">
                  <c:v>средний</c:v>
                </c:pt>
                <c:pt idx="2">
                  <c:v>ысокий</c:v>
                </c:pt>
              </c:strCache>
            </c:strRef>
          </c:cat>
          <c:val>
            <c:numRef>
              <c:f>[Книга1]Лист1!$E$32:$E$34</c:f>
              <c:numCache>
                <c:formatCode>0%</c:formatCode>
                <c:ptCount val="3"/>
                <c:pt idx="0">
                  <c:v>0.30000000000000032</c:v>
                </c:pt>
                <c:pt idx="1">
                  <c:v>0.5</c:v>
                </c:pt>
                <c:pt idx="2">
                  <c:v>0.2</c:v>
                </c:pt>
              </c:numCache>
            </c:numRef>
          </c:val>
        </c:ser>
        <c:axId val="76864512"/>
        <c:axId val="76870400"/>
      </c:barChart>
      <c:catAx>
        <c:axId val="76864512"/>
        <c:scaling>
          <c:orientation val="minMax"/>
        </c:scaling>
        <c:axPos val="b"/>
        <c:tickLblPos val="nextTo"/>
        <c:crossAx val="76870400"/>
        <c:crosses val="autoZero"/>
        <c:auto val="1"/>
        <c:lblAlgn val="ctr"/>
        <c:lblOffset val="100"/>
      </c:catAx>
      <c:valAx>
        <c:axId val="76870400"/>
        <c:scaling>
          <c:orientation val="minMax"/>
        </c:scaling>
        <c:axPos val="l"/>
        <c:majorGridlines/>
        <c:numFmt formatCode="0%" sourceLinked="1"/>
        <c:tickLblPos val="nextTo"/>
        <c:crossAx val="76864512"/>
        <c:crosses val="autoZero"/>
        <c:crossBetween val="between"/>
      </c:valAx>
    </c:plotArea>
    <c:legend>
      <c:legendPos val="r"/>
    </c:legend>
    <c:plotVisOnly val="1"/>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plotArea>
      <c:layout/>
      <c:barChart>
        <c:barDir val="col"/>
        <c:grouping val="clustered"/>
        <c:ser>
          <c:idx val="0"/>
          <c:order val="0"/>
          <c:tx>
            <c:strRef>
              <c:f>[Книга1]Лист1!$D$45</c:f>
              <c:strCache>
                <c:ptCount val="1"/>
                <c:pt idx="0">
                  <c:v>группа 1</c:v>
                </c:pt>
              </c:strCache>
            </c:strRef>
          </c:tx>
          <c:dLbls>
            <c:showVal val="1"/>
          </c:dLbls>
          <c:cat>
            <c:strRef>
              <c:f>[Книга1]Лист1!$C$46:$C$48</c:f>
              <c:strCache>
                <c:ptCount val="3"/>
                <c:pt idx="0">
                  <c:v>низкий</c:v>
                </c:pt>
                <c:pt idx="1">
                  <c:v>средний</c:v>
                </c:pt>
                <c:pt idx="2">
                  <c:v>ысокий</c:v>
                </c:pt>
              </c:strCache>
            </c:strRef>
          </c:cat>
          <c:val>
            <c:numRef>
              <c:f>[Книга1]Лист1!$D$46:$D$48</c:f>
              <c:numCache>
                <c:formatCode>0%</c:formatCode>
                <c:ptCount val="3"/>
                <c:pt idx="0">
                  <c:v>0.4</c:v>
                </c:pt>
                <c:pt idx="1">
                  <c:v>0.5</c:v>
                </c:pt>
                <c:pt idx="2">
                  <c:v>0.1</c:v>
                </c:pt>
              </c:numCache>
            </c:numRef>
          </c:val>
        </c:ser>
        <c:ser>
          <c:idx val="1"/>
          <c:order val="1"/>
          <c:tx>
            <c:strRef>
              <c:f>[Книга1]Лист1!$E$45</c:f>
              <c:strCache>
                <c:ptCount val="1"/>
                <c:pt idx="0">
                  <c:v>группа 2</c:v>
                </c:pt>
              </c:strCache>
            </c:strRef>
          </c:tx>
          <c:dLbls>
            <c:showVal val="1"/>
          </c:dLbls>
          <c:cat>
            <c:strRef>
              <c:f>[Книга1]Лист1!$C$46:$C$48</c:f>
              <c:strCache>
                <c:ptCount val="3"/>
                <c:pt idx="0">
                  <c:v>низкий</c:v>
                </c:pt>
                <c:pt idx="1">
                  <c:v>средний</c:v>
                </c:pt>
                <c:pt idx="2">
                  <c:v>ысокий</c:v>
                </c:pt>
              </c:strCache>
            </c:strRef>
          </c:cat>
          <c:val>
            <c:numRef>
              <c:f>[Книга1]Лист1!$E$46:$E$48</c:f>
              <c:numCache>
                <c:formatCode>0%</c:formatCode>
                <c:ptCount val="3"/>
                <c:pt idx="0">
                  <c:v>0.2</c:v>
                </c:pt>
                <c:pt idx="1">
                  <c:v>0.60000000000000064</c:v>
                </c:pt>
                <c:pt idx="2">
                  <c:v>0.2</c:v>
                </c:pt>
              </c:numCache>
            </c:numRef>
          </c:val>
        </c:ser>
        <c:axId val="84055552"/>
        <c:axId val="84057088"/>
      </c:barChart>
      <c:catAx>
        <c:axId val="84055552"/>
        <c:scaling>
          <c:orientation val="minMax"/>
        </c:scaling>
        <c:axPos val="b"/>
        <c:tickLblPos val="nextTo"/>
        <c:crossAx val="84057088"/>
        <c:crosses val="autoZero"/>
        <c:auto val="1"/>
        <c:lblAlgn val="ctr"/>
        <c:lblOffset val="100"/>
      </c:catAx>
      <c:valAx>
        <c:axId val="84057088"/>
        <c:scaling>
          <c:orientation val="minMax"/>
        </c:scaling>
        <c:axPos val="l"/>
        <c:majorGridlines/>
        <c:numFmt formatCode="0%" sourceLinked="1"/>
        <c:tickLblPos val="nextTo"/>
        <c:crossAx val="84055552"/>
        <c:crosses val="autoZero"/>
        <c:crossBetween val="between"/>
      </c:valAx>
    </c:plotArea>
    <c:legend>
      <c:legendPos val="r"/>
    </c:legend>
    <c:plotVisOnly val="1"/>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chart>
    <c:plotArea>
      <c:layout/>
      <c:barChart>
        <c:barDir val="col"/>
        <c:grouping val="clustered"/>
        <c:ser>
          <c:idx val="0"/>
          <c:order val="0"/>
          <c:tx>
            <c:strRef>
              <c:f>[Книга1]Лист1!$C$60</c:f>
              <c:strCache>
                <c:ptCount val="1"/>
                <c:pt idx="0">
                  <c:v>низкий</c:v>
                </c:pt>
              </c:strCache>
            </c:strRef>
          </c:tx>
          <c:dLbls>
            <c:showVal val="1"/>
          </c:dLbls>
          <c:cat>
            <c:multiLvlStrRef>
              <c:f>[Книга1]Лист1!$D$58:$G$59</c:f>
              <c:multiLvlStrCache>
                <c:ptCount val="4"/>
                <c:lvl>
                  <c:pt idx="0">
                    <c:v>констатирующий этап</c:v>
                  </c:pt>
                  <c:pt idx="1">
                    <c:v>контрольный этап</c:v>
                  </c:pt>
                  <c:pt idx="2">
                    <c:v>констатирующий этап</c:v>
                  </c:pt>
                  <c:pt idx="3">
                    <c:v>контрольный этап</c:v>
                  </c:pt>
                </c:lvl>
                <c:lvl>
                  <c:pt idx="0">
                    <c:v>группа 1 (экспериментальная группа)</c:v>
                  </c:pt>
                  <c:pt idx="2">
                    <c:v>группа 2 (контрольная группа)</c:v>
                  </c:pt>
                </c:lvl>
              </c:multiLvlStrCache>
            </c:multiLvlStrRef>
          </c:cat>
          <c:val>
            <c:numRef>
              <c:f>[Книга1]Лист1!$D$60:$G$60</c:f>
              <c:numCache>
                <c:formatCode>0%</c:formatCode>
                <c:ptCount val="4"/>
                <c:pt idx="0">
                  <c:v>0.5</c:v>
                </c:pt>
                <c:pt idx="1">
                  <c:v>0.1</c:v>
                </c:pt>
                <c:pt idx="2">
                  <c:v>0.4</c:v>
                </c:pt>
                <c:pt idx="3">
                  <c:v>0.30000000000000032</c:v>
                </c:pt>
              </c:numCache>
            </c:numRef>
          </c:val>
        </c:ser>
        <c:ser>
          <c:idx val="1"/>
          <c:order val="1"/>
          <c:tx>
            <c:strRef>
              <c:f>[Книга1]Лист1!$C$61</c:f>
              <c:strCache>
                <c:ptCount val="1"/>
                <c:pt idx="0">
                  <c:v>средний</c:v>
                </c:pt>
              </c:strCache>
            </c:strRef>
          </c:tx>
          <c:dLbls>
            <c:showVal val="1"/>
          </c:dLbls>
          <c:cat>
            <c:multiLvlStrRef>
              <c:f>[Книга1]Лист1!$D$58:$G$59</c:f>
              <c:multiLvlStrCache>
                <c:ptCount val="4"/>
                <c:lvl>
                  <c:pt idx="0">
                    <c:v>констатирующий этап</c:v>
                  </c:pt>
                  <c:pt idx="1">
                    <c:v>контрольный этап</c:v>
                  </c:pt>
                  <c:pt idx="2">
                    <c:v>констатирующий этап</c:v>
                  </c:pt>
                  <c:pt idx="3">
                    <c:v>контрольный этап</c:v>
                  </c:pt>
                </c:lvl>
                <c:lvl>
                  <c:pt idx="0">
                    <c:v>группа 1 (экспериментальная группа)</c:v>
                  </c:pt>
                  <c:pt idx="2">
                    <c:v>группа 2 (контрольная группа)</c:v>
                  </c:pt>
                </c:lvl>
              </c:multiLvlStrCache>
            </c:multiLvlStrRef>
          </c:cat>
          <c:val>
            <c:numRef>
              <c:f>[Книга1]Лист1!$D$61:$G$61</c:f>
              <c:numCache>
                <c:formatCode>0%</c:formatCode>
                <c:ptCount val="4"/>
                <c:pt idx="0">
                  <c:v>0.30000000000000032</c:v>
                </c:pt>
                <c:pt idx="1">
                  <c:v>0.5</c:v>
                </c:pt>
                <c:pt idx="2">
                  <c:v>0.4</c:v>
                </c:pt>
                <c:pt idx="3">
                  <c:v>0.5</c:v>
                </c:pt>
              </c:numCache>
            </c:numRef>
          </c:val>
        </c:ser>
        <c:ser>
          <c:idx val="2"/>
          <c:order val="2"/>
          <c:tx>
            <c:strRef>
              <c:f>[Книга1]Лист1!$C$62</c:f>
              <c:strCache>
                <c:ptCount val="1"/>
                <c:pt idx="0">
                  <c:v>высокий</c:v>
                </c:pt>
              </c:strCache>
            </c:strRef>
          </c:tx>
          <c:dLbls>
            <c:showVal val="1"/>
          </c:dLbls>
          <c:cat>
            <c:multiLvlStrRef>
              <c:f>[Книга1]Лист1!$D$58:$G$59</c:f>
              <c:multiLvlStrCache>
                <c:ptCount val="4"/>
                <c:lvl>
                  <c:pt idx="0">
                    <c:v>констатирующий этап</c:v>
                  </c:pt>
                  <c:pt idx="1">
                    <c:v>контрольный этап</c:v>
                  </c:pt>
                  <c:pt idx="2">
                    <c:v>констатирующий этап</c:v>
                  </c:pt>
                  <c:pt idx="3">
                    <c:v>контрольный этап</c:v>
                  </c:pt>
                </c:lvl>
                <c:lvl>
                  <c:pt idx="0">
                    <c:v>группа 1 (экспериментальная группа)</c:v>
                  </c:pt>
                  <c:pt idx="2">
                    <c:v>группа 2 (контрольная группа)</c:v>
                  </c:pt>
                </c:lvl>
              </c:multiLvlStrCache>
            </c:multiLvlStrRef>
          </c:cat>
          <c:val>
            <c:numRef>
              <c:f>[Книга1]Лист1!$D$62:$G$62</c:f>
              <c:numCache>
                <c:formatCode>0%</c:formatCode>
                <c:ptCount val="4"/>
                <c:pt idx="0">
                  <c:v>0.2</c:v>
                </c:pt>
                <c:pt idx="1">
                  <c:v>0.4</c:v>
                </c:pt>
                <c:pt idx="2">
                  <c:v>0.2</c:v>
                </c:pt>
                <c:pt idx="3">
                  <c:v>0.2</c:v>
                </c:pt>
              </c:numCache>
            </c:numRef>
          </c:val>
        </c:ser>
        <c:axId val="84132992"/>
        <c:axId val="84134528"/>
      </c:barChart>
      <c:catAx>
        <c:axId val="84132992"/>
        <c:scaling>
          <c:orientation val="minMax"/>
        </c:scaling>
        <c:axPos val="b"/>
        <c:tickLblPos val="nextTo"/>
        <c:crossAx val="84134528"/>
        <c:crosses val="autoZero"/>
        <c:auto val="1"/>
        <c:lblAlgn val="ctr"/>
        <c:lblOffset val="100"/>
      </c:catAx>
      <c:valAx>
        <c:axId val="84134528"/>
        <c:scaling>
          <c:orientation val="minMax"/>
        </c:scaling>
        <c:axPos val="l"/>
        <c:majorGridlines/>
        <c:numFmt formatCode="0%" sourceLinked="1"/>
        <c:tickLblPos val="nextTo"/>
        <c:crossAx val="84132992"/>
        <c:crosses val="autoZero"/>
        <c:crossBetween val="between"/>
      </c:valAx>
    </c:plotArea>
    <c:legend>
      <c:legendPos val="r"/>
    </c:legend>
    <c:plotVisOnly val="1"/>
  </c:chart>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ru-RU"/>
  <c:chart>
    <c:plotArea>
      <c:layout/>
      <c:barChart>
        <c:barDir val="col"/>
        <c:grouping val="clustered"/>
        <c:ser>
          <c:idx val="0"/>
          <c:order val="0"/>
          <c:tx>
            <c:strRef>
              <c:f>[Книга1]Лист1!$B$82</c:f>
              <c:strCache>
                <c:ptCount val="1"/>
                <c:pt idx="0">
                  <c:v>низкий</c:v>
                </c:pt>
              </c:strCache>
            </c:strRef>
          </c:tx>
          <c:dLbls>
            <c:showVal val="1"/>
          </c:dLbls>
          <c:cat>
            <c:multiLvlStrRef>
              <c:f>[Книга1]Лист1!$C$80:$F$81</c:f>
              <c:multiLvlStrCache>
                <c:ptCount val="4"/>
                <c:lvl>
                  <c:pt idx="0">
                    <c:v>констатирующий этап</c:v>
                  </c:pt>
                  <c:pt idx="1">
                    <c:v>контрольный этап</c:v>
                  </c:pt>
                  <c:pt idx="2">
                    <c:v>констатирующий этап</c:v>
                  </c:pt>
                  <c:pt idx="3">
                    <c:v>контрольный этап</c:v>
                  </c:pt>
                </c:lvl>
                <c:lvl>
                  <c:pt idx="0">
                    <c:v>группа 1 (экспериментальная группа)</c:v>
                  </c:pt>
                  <c:pt idx="2">
                    <c:v>группа 2 (контрольная группа)</c:v>
                  </c:pt>
                </c:lvl>
              </c:multiLvlStrCache>
            </c:multiLvlStrRef>
          </c:cat>
          <c:val>
            <c:numRef>
              <c:f>[Книга1]Лист1!$C$82:$F$82</c:f>
              <c:numCache>
                <c:formatCode>0%</c:formatCode>
                <c:ptCount val="4"/>
                <c:pt idx="0">
                  <c:v>0.30000000000000032</c:v>
                </c:pt>
                <c:pt idx="1">
                  <c:v>0.1</c:v>
                </c:pt>
                <c:pt idx="2">
                  <c:v>0.30000000000000032</c:v>
                </c:pt>
                <c:pt idx="3">
                  <c:v>0.2</c:v>
                </c:pt>
              </c:numCache>
            </c:numRef>
          </c:val>
        </c:ser>
        <c:ser>
          <c:idx val="1"/>
          <c:order val="1"/>
          <c:tx>
            <c:strRef>
              <c:f>[Книга1]Лист1!$B$83</c:f>
              <c:strCache>
                <c:ptCount val="1"/>
                <c:pt idx="0">
                  <c:v>средний</c:v>
                </c:pt>
              </c:strCache>
            </c:strRef>
          </c:tx>
          <c:dLbls>
            <c:showVal val="1"/>
          </c:dLbls>
          <c:cat>
            <c:multiLvlStrRef>
              <c:f>[Книга1]Лист1!$C$80:$F$81</c:f>
              <c:multiLvlStrCache>
                <c:ptCount val="4"/>
                <c:lvl>
                  <c:pt idx="0">
                    <c:v>констатирующий этап</c:v>
                  </c:pt>
                  <c:pt idx="1">
                    <c:v>контрольный этап</c:v>
                  </c:pt>
                  <c:pt idx="2">
                    <c:v>констатирующий этап</c:v>
                  </c:pt>
                  <c:pt idx="3">
                    <c:v>контрольный этап</c:v>
                  </c:pt>
                </c:lvl>
                <c:lvl>
                  <c:pt idx="0">
                    <c:v>группа 1 (экспериментальная группа)</c:v>
                  </c:pt>
                  <c:pt idx="2">
                    <c:v>группа 2 (контрольная группа)</c:v>
                  </c:pt>
                </c:lvl>
              </c:multiLvlStrCache>
            </c:multiLvlStrRef>
          </c:cat>
          <c:val>
            <c:numRef>
              <c:f>[Книга1]Лист1!$C$83:$F$83</c:f>
              <c:numCache>
                <c:formatCode>0%</c:formatCode>
                <c:ptCount val="4"/>
                <c:pt idx="0">
                  <c:v>0.60000000000000064</c:v>
                </c:pt>
                <c:pt idx="1">
                  <c:v>0.60000000000000064</c:v>
                </c:pt>
                <c:pt idx="2">
                  <c:v>0.5</c:v>
                </c:pt>
                <c:pt idx="3">
                  <c:v>0.60000000000000064</c:v>
                </c:pt>
              </c:numCache>
            </c:numRef>
          </c:val>
        </c:ser>
        <c:ser>
          <c:idx val="2"/>
          <c:order val="2"/>
          <c:tx>
            <c:strRef>
              <c:f>[Книга1]Лист1!$B$84</c:f>
              <c:strCache>
                <c:ptCount val="1"/>
                <c:pt idx="0">
                  <c:v>высокий</c:v>
                </c:pt>
              </c:strCache>
            </c:strRef>
          </c:tx>
          <c:dLbls>
            <c:showVal val="1"/>
          </c:dLbls>
          <c:cat>
            <c:multiLvlStrRef>
              <c:f>[Книга1]Лист1!$C$80:$F$81</c:f>
              <c:multiLvlStrCache>
                <c:ptCount val="4"/>
                <c:lvl>
                  <c:pt idx="0">
                    <c:v>констатирующий этап</c:v>
                  </c:pt>
                  <c:pt idx="1">
                    <c:v>контрольный этап</c:v>
                  </c:pt>
                  <c:pt idx="2">
                    <c:v>констатирующий этап</c:v>
                  </c:pt>
                  <c:pt idx="3">
                    <c:v>контрольный этап</c:v>
                  </c:pt>
                </c:lvl>
                <c:lvl>
                  <c:pt idx="0">
                    <c:v>группа 1 (экспериментальная группа)</c:v>
                  </c:pt>
                  <c:pt idx="2">
                    <c:v>группа 2 (контрольная группа)</c:v>
                  </c:pt>
                </c:lvl>
              </c:multiLvlStrCache>
            </c:multiLvlStrRef>
          </c:cat>
          <c:val>
            <c:numRef>
              <c:f>[Книга1]Лист1!$C$84:$F$84</c:f>
              <c:numCache>
                <c:formatCode>0%</c:formatCode>
                <c:ptCount val="4"/>
                <c:pt idx="0">
                  <c:v>0.1</c:v>
                </c:pt>
                <c:pt idx="1">
                  <c:v>0.30000000000000032</c:v>
                </c:pt>
                <c:pt idx="2">
                  <c:v>0.2</c:v>
                </c:pt>
                <c:pt idx="3">
                  <c:v>0.2</c:v>
                </c:pt>
              </c:numCache>
            </c:numRef>
          </c:val>
        </c:ser>
        <c:axId val="114291456"/>
        <c:axId val="114292992"/>
      </c:barChart>
      <c:catAx>
        <c:axId val="114291456"/>
        <c:scaling>
          <c:orientation val="minMax"/>
        </c:scaling>
        <c:axPos val="b"/>
        <c:tickLblPos val="nextTo"/>
        <c:crossAx val="114292992"/>
        <c:crosses val="autoZero"/>
        <c:auto val="1"/>
        <c:lblAlgn val="ctr"/>
        <c:lblOffset val="100"/>
      </c:catAx>
      <c:valAx>
        <c:axId val="114292992"/>
        <c:scaling>
          <c:orientation val="minMax"/>
        </c:scaling>
        <c:axPos val="l"/>
        <c:majorGridlines/>
        <c:numFmt formatCode="0%" sourceLinked="1"/>
        <c:tickLblPos val="nextTo"/>
        <c:crossAx val="114291456"/>
        <c:crosses val="autoZero"/>
        <c:crossBetween val="between"/>
      </c:valAx>
    </c:plotArea>
    <c:legend>
      <c:legendPos val="r"/>
    </c:legend>
    <c:plotVisOnly val="1"/>
  </c:chart>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ru-RU"/>
  <c:chart>
    <c:plotArea>
      <c:layout/>
      <c:barChart>
        <c:barDir val="col"/>
        <c:grouping val="clustered"/>
        <c:ser>
          <c:idx val="0"/>
          <c:order val="0"/>
          <c:tx>
            <c:strRef>
              <c:f>[Книга1]Лист1!$C$100</c:f>
              <c:strCache>
                <c:ptCount val="1"/>
                <c:pt idx="0">
                  <c:v>низкий</c:v>
                </c:pt>
              </c:strCache>
            </c:strRef>
          </c:tx>
          <c:dLbls>
            <c:showVal val="1"/>
          </c:dLbls>
          <c:cat>
            <c:multiLvlStrRef>
              <c:f>[Книга1]Лист1!$D$98:$G$99</c:f>
              <c:multiLvlStrCache>
                <c:ptCount val="4"/>
                <c:lvl>
                  <c:pt idx="0">
                    <c:v>констатирующий этап</c:v>
                  </c:pt>
                  <c:pt idx="1">
                    <c:v>контрольный этап</c:v>
                  </c:pt>
                  <c:pt idx="2">
                    <c:v>констатирующий этап</c:v>
                  </c:pt>
                  <c:pt idx="3">
                    <c:v>контрольный этап</c:v>
                  </c:pt>
                </c:lvl>
                <c:lvl>
                  <c:pt idx="0">
                    <c:v>группа 1 (экспериментальная группа)</c:v>
                  </c:pt>
                  <c:pt idx="2">
                    <c:v>группа 2 (контрольная группа)</c:v>
                  </c:pt>
                </c:lvl>
              </c:multiLvlStrCache>
            </c:multiLvlStrRef>
          </c:cat>
          <c:val>
            <c:numRef>
              <c:f>[Книга1]Лист1!$D$100:$G$100</c:f>
              <c:numCache>
                <c:formatCode>0%</c:formatCode>
                <c:ptCount val="4"/>
                <c:pt idx="0">
                  <c:v>0.4</c:v>
                </c:pt>
                <c:pt idx="1">
                  <c:v>0.1</c:v>
                </c:pt>
                <c:pt idx="2">
                  <c:v>0.2</c:v>
                </c:pt>
                <c:pt idx="3">
                  <c:v>0.1</c:v>
                </c:pt>
              </c:numCache>
            </c:numRef>
          </c:val>
        </c:ser>
        <c:ser>
          <c:idx val="1"/>
          <c:order val="1"/>
          <c:tx>
            <c:strRef>
              <c:f>[Книга1]Лист1!$C$101</c:f>
              <c:strCache>
                <c:ptCount val="1"/>
                <c:pt idx="0">
                  <c:v>средний</c:v>
                </c:pt>
              </c:strCache>
            </c:strRef>
          </c:tx>
          <c:dLbls>
            <c:showVal val="1"/>
          </c:dLbls>
          <c:cat>
            <c:multiLvlStrRef>
              <c:f>[Книга1]Лист1!$D$98:$G$99</c:f>
              <c:multiLvlStrCache>
                <c:ptCount val="4"/>
                <c:lvl>
                  <c:pt idx="0">
                    <c:v>констатирующий этап</c:v>
                  </c:pt>
                  <c:pt idx="1">
                    <c:v>контрольный этап</c:v>
                  </c:pt>
                  <c:pt idx="2">
                    <c:v>констатирующий этап</c:v>
                  </c:pt>
                  <c:pt idx="3">
                    <c:v>контрольный этап</c:v>
                  </c:pt>
                </c:lvl>
                <c:lvl>
                  <c:pt idx="0">
                    <c:v>группа 1 (экспериментальная группа)</c:v>
                  </c:pt>
                  <c:pt idx="2">
                    <c:v>группа 2 (контрольная группа)</c:v>
                  </c:pt>
                </c:lvl>
              </c:multiLvlStrCache>
            </c:multiLvlStrRef>
          </c:cat>
          <c:val>
            <c:numRef>
              <c:f>[Книга1]Лист1!$D$101:$G$101</c:f>
              <c:numCache>
                <c:formatCode>0%</c:formatCode>
                <c:ptCount val="4"/>
                <c:pt idx="0">
                  <c:v>0.5</c:v>
                </c:pt>
                <c:pt idx="1">
                  <c:v>0.60000000000000064</c:v>
                </c:pt>
                <c:pt idx="2">
                  <c:v>0.60000000000000064</c:v>
                </c:pt>
                <c:pt idx="3">
                  <c:v>0.70000000000000062</c:v>
                </c:pt>
              </c:numCache>
            </c:numRef>
          </c:val>
        </c:ser>
        <c:ser>
          <c:idx val="2"/>
          <c:order val="2"/>
          <c:tx>
            <c:strRef>
              <c:f>[Книга1]Лист1!$C$102</c:f>
              <c:strCache>
                <c:ptCount val="1"/>
                <c:pt idx="0">
                  <c:v>высокий</c:v>
                </c:pt>
              </c:strCache>
            </c:strRef>
          </c:tx>
          <c:dLbls>
            <c:showVal val="1"/>
          </c:dLbls>
          <c:cat>
            <c:multiLvlStrRef>
              <c:f>[Книга1]Лист1!$D$98:$G$99</c:f>
              <c:multiLvlStrCache>
                <c:ptCount val="4"/>
                <c:lvl>
                  <c:pt idx="0">
                    <c:v>констатирующий этап</c:v>
                  </c:pt>
                  <c:pt idx="1">
                    <c:v>контрольный этап</c:v>
                  </c:pt>
                  <c:pt idx="2">
                    <c:v>констатирующий этап</c:v>
                  </c:pt>
                  <c:pt idx="3">
                    <c:v>контрольный этап</c:v>
                  </c:pt>
                </c:lvl>
                <c:lvl>
                  <c:pt idx="0">
                    <c:v>группа 1 (экспериментальная группа)</c:v>
                  </c:pt>
                  <c:pt idx="2">
                    <c:v>группа 2 (контрольная группа)</c:v>
                  </c:pt>
                </c:lvl>
              </c:multiLvlStrCache>
            </c:multiLvlStrRef>
          </c:cat>
          <c:val>
            <c:numRef>
              <c:f>[Книга1]Лист1!$D$102:$G$102</c:f>
              <c:numCache>
                <c:formatCode>0%</c:formatCode>
                <c:ptCount val="4"/>
                <c:pt idx="0">
                  <c:v>0.1</c:v>
                </c:pt>
                <c:pt idx="1">
                  <c:v>0.30000000000000032</c:v>
                </c:pt>
                <c:pt idx="2">
                  <c:v>0.2</c:v>
                </c:pt>
                <c:pt idx="3">
                  <c:v>0.2</c:v>
                </c:pt>
              </c:numCache>
            </c:numRef>
          </c:val>
        </c:ser>
        <c:axId val="124105088"/>
        <c:axId val="124106624"/>
      </c:barChart>
      <c:catAx>
        <c:axId val="124105088"/>
        <c:scaling>
          <c:orientation val="minMax"/>
        </c:scaling>
        <c:axPos val="b"/>
        <c:tickLblPos val="nextTo"/>
        <c:crossAx val="124106624"/>
        <c:crosses val="autoZero"/>
        <c:auto val="1"/>
        <c:lblAlgn val="ctr"/>
        <c:lblOffset val="100"/>
      </c:catAx>
      <c:valAx>
        <c:axId val="124106624"/>
        <c:scaling>
          <c:orientation val="minMax"/>
        </c:scaling>
        <c:axPos val="l"/>
        <c:majorGridlines/>
        <c:numFmt formatCode="0%" sourceLinked="1"/>
        <c:tickLblPos val="nextTo"/>
        <c:crossAx val="124105088"/>
        <c:crosses val="autoZero"/>
        <c:crossBetween val="between"/>
      </c:valAx>
    </c:plotArea>
    <c:legend>
      <c:legendPos val="r"/>
    </c:legend>
    <c:plotVisOnly val="1"/>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AAED84-E80A-4ACB-B067-9468E39009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3606</TotalTime>
  <Pages>1</Pages>
  <Words>22401</Words>
  <Characters>127690</Characters>
  <Application>Microsoft Office Word</Application>
  <DocSecurity>0</DocSecurity>
  <Lines>1064</Lines>
  <Paragraphs>299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149792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FLACON</dc:creator>
  <cp:keywords/>
  <dc:description/>
  <cp:lastModifiedBy>Home</cp:lastModifiedBy>
  <cp:revision>72</cp:revision>
  <cp:lastPrinted>2023-07-06T13:08:00Z</cp:lastPrinted>
  <dcterms:created xsi:type="dcterms:W3CDTF">2022-04-14T09:46:00Z</dcterms:created>
  <dcterms:modified xsi:type="dcterms:W3CDTF">2023-12-21T09:21:00Z</dcterms:modified>
</cp:coreProperties>
</file>