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FDF" w:rsidRPr="00F1527D" w:rsidRDefault="00894FDF" w:rsidP="00894FDF">
      <w:pPr>
        <w:ind w:hanging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F1527D">
        <w:rPr>
          <w:rFonts w:ascii="Times New Roman" w:hAnsi="Times New Roman" w:cs="Times New Roman"/>
          <w:b/>
          <w:sz w:val="28"/>
          <w:szCs w:val="28"/>
        </w:rPr>
        <w:t>Опыт работы по наставничеству Илюхиной В.В., зам. директора по УВР.</w:t>
      </w:r>
    </w:p>
    <w:p w:rsidR="00894FDF" w:rsidRDefault="00894FDF" w:rsidP="00894F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7B1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«</w:t>
      </w:r>
      <w:r w:rsidRPr="001C10AE">
        <w:rPr>
          <w:rFonts w:ascii="Times New Roman" w:hAnsi="Times New Roman" w:cs="Times New Roman"/>
          <w:sz w:val="28"/>
          <w:szCs w:val="28"/>
        </w:rPr>
        <w:t xml:space="preserve">Никакие знания не передаются иначе, как от человека к человеку; за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1C10AE">
        <w:rPr>
          <w:rFonts w:ascii="Times New Roman" w:hAnsi="Times New Roman" w:cs="Times New Roman"/>
          <w:sz w:val="28"/>
          <w:szCs w:val="28"/>
        </w:rPr>
        <w:t>каждым успешным человеком в любой сфере всегда стоит наставник» В. В. Путин</w:t>
      </w:r>
    </w:p>
    <w:p w:rsidR="00894FDF" w:rsidRPr="00A76039" w:rsidRDefault="00894FDF" w:rsidP="00894F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Наверно после этих слов В.В. Путина  в 2021 году заговорили о наставничестве, хотя мы знаем, что наставничество было всегда.  В центре реализуется много различных проектов:  Территория новых возможностей, </w:t>
      </w:r>
      <w:r w:rsidRPr="00C02CB5">
        <w:rPr>
          <w:rFonts w:ascii="Times New Roman" w:hAnsi="Times New Roman" w:cs="Times New Roman"/>
          <w:sz w:val="28"/>
          <w:szCs w:val="28"/>
        </w:rPr>
        <w:t>Формирование навыков безопасного поведения на дорогах через работу школьного сообщества ЮИДД, Модель управления формированием читательской грамотности учащихся, Ранняя профориентация младших школьников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Я выбрала проект « Наставничество», т.к. с января 2022 г. курирую это направление в нашем ЦО. 14.02 2022г  было утверждено Положение о системе наставничество педагогических работников в МБОУ ЦО №5 и разработана Дорожная карта.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марте того же года я прошла курсы повышения квалификации при ИПК ТО </w:t>
      </w:r>
      <w:r w:rsidRPr="00A76039">
        <w:rPr>
          <w:rFonts w:ascii="Times New Roman" w:hAnsi="Times New Roman" w:cs="Times New Roman"/>
          <w:sz w:val="28"/>
          <w:szCs w:val="28"/>
        </w:rPr>
        <w:t>«</w:t>
      </w:r>
      <w:r w:rsidRPr="00A76039">
        <w:rPr>
          <w:rStyle w:val="24"/>
          <w:rFonts w:eastAsiaTheme="minorHAnsi"/>
        </w:rPr>
        <w:t xml:space="preserve">Методическое сопровождение </w:t>
      </w:r>
      <w:proofErr w:type="gramStart"/>
      <w:r w:rsidRPr="00A76039">
        <w:rPr>
          <w:rStyle w:val="24"/>
          <w:rFonts w:eastAsiaTheme="minorHAnsi"/>
        </w:rPr>
        <w:t>реализации региональной модели института наставничества педагогических работников Тульской</w:t>
      </w:r>
      <w:proofErr w:type="gramEnd"/>
      <w:r w:rsidRPr="00A76039">
        <w:rPr>
          <w:rStyle w:val="24"/>
          <w:rFonts w:eastAsiaTheme="minorHAnsi"/>
        </w:rPr>
        <w:t xml:space="preserve"> области</w:t>
      </w:r>
      <w:r>
        <w:rPr>
          <w:rStyle w:val="24"/>
          <w:rFonts w:eastAsiaTheme="minorHAnsi"/>
        </w:rPr>
        <w:t xml:space="preserve">». 20.09.22г  приказом министерства образования Тульской области была утверждена ведущим наставником.                                               С октября 2022 года член регионального клуба « Наставник», председателем которого является </w:t>
      </w:r>
      <w:proofErr w:type="spellStart"/>
      <w:r>
        <w:rPr>
          <w:rStyle w:val="24"/>
          <w:rFonts w:eastAsiaTheme="minorHAnsi"/>
        </w:rPr>
        <w:t>Патрикова</w:t>
      </w:r>
      <w:proofErr w:type="spellEnd"/>
      <w:r>
        <w:rPr>
          <w:rStyle w:val="24"/>
          <w:rFonts w:eastAsiaTheme="minorHAnsi"/>
        </w:rPr>
        <w:t xml:space="preserve"> Т.С. Это большая помощь в работе т</w:t>
      </w:r>
      <w:proofErr w:type="gramStart"/>
      <w:r>
        <w:rPr>
          <w:rStyle w:val="24"/>
          <w:rFonts w:eastAsiaTheme="minorHAnsi"/>
        </w:rPr>
        <w:t>.к</w:t>
      </w:r>
      <w:proofErr w:type="gramEnd"/>
      <w:r>
        <w:rPr>
          <w:rStyle w:val="24"/>
          <w:rFonts w:eastAsiaTheme="minorHAnsi"/>
        </w:rPr>
        <w:t xml:space="preserve"> мы знакомимся с новыми  формами  наставничества. Педагогическая дегустация                        « Попробуй урок на вкус» и др. Все чему там </w:t>
      </w:r>
      <w:proofErr w:type="gramStart"/>
      <w:r>
        <w:rPr>
          <w:rStyle w:val="24"/>
          <w:rFonts w:eastAsiaTheme="minorHAnsi"/>
        </w:rPr>
        <w:t>учусь</w:t>
      </w:r>
      <w:proofErr w:type="gramEnd"/>
      <w:r>
        <w:rPr>
          <w:rStyle w:val="24"/>
          <w:rFonts w:eastAsiaTheme="minorHAnsi"/>
        </w:rPr>
        <w:t xml:space="preserve"> применяю у себя в ЦО.</w:t>
      </w:r>
    </w:p>
    <w:p w:rsidR="00894FDF" w:rsidRDefault="00894FDF" w:rsidP="00894FD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C10AE">
        <w:rPr>
          <w:rFonts w:ascii="Times New Roman" w:hAnsi="Times New Roman" w:cs="Times New Roman"/>
          <w:sz w:val="28"/>
          <w:szCs w:val="28"/>
        </w:rPr>
        <w:t xml:space="preserve">Проект,  который я хочу вам представить – это «Проект </w:t>
      </w:r>
      <w:r>
        <w:rPr>
          <w:rFonts w:ascii="Times New Roman" w:hAnsi="Times New Roman" w:cs="Times New Roman"/>
          <w:sz w:val="28"/>
          <w:szCs w:val="28"/>
        </w:rPr>
        <w:t xml:space="preserve">универсальной </w:t>
      </w:r>
      <w:r w:rsidRPr="001C10AE">
        <w:rPr>
          <w:rFonts w:ascii="Times New Roman" w:hAnsi="Times New Roman" w:cs="Times New Roman"/>
          <w:sz w:val="28"/>
          <w:szCs w:val="28"/>
        </w:rPr>
        <w:t>целевой модели наставничества в муниципальном бюджетном общеобразовательном учреждении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0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C10AE">
        <w:rPr>
          <w:rFonts w:ascii="Times New Roman" w:hAnsi="Times New Roman" w:cs="Times New Roman"/>
          <w:sz w:val="28"/>
          <w:szCs w:val="28"/>
        </w:rPr>
        <w:t>Центр образования № 5 имени Героя Российской Федерации Сергея Сергеевича Громова»</w:t>
      </w:r>
      <w:proofErr w:type="gramStart"/>
      <w:r w:rsidRPr="00717B3B">
        <w:t xml:space="preserve"> </w:t>
      </w:r>
      <w:r w:rsidRPr="00717B3B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7B3B">
        <w:rPr>
          <w:rFonts w:ascii="Times New Roman" w:hAnsi="Times New Roman" w:cs="Times New Roman"/>
          <w:b/>
          <w:sz w:val="28"/>
          <w:szCs w:val="28"/>
        </w:rPr>
        <w:t>«От педагогической надежды к педагогическому мастерству и творчеству»</w:t>
      </w:r>
    </w:p>
    <w:p w:rsidR="00894FDF" w:rsidRDefault="00894FDF" w:rsidP="00894FDF">
      <w:pPr>
        <w:pStyle w:val="21"/>
        <w:shd w:val="clear" w:color="auto" w:fill="auto"/>
        <w:spacing w:before="0"/>
        <w:ind w:left="3540" w:firstLine="0"/>
        <w:jc w:val="left"/>
      </w:pPr>
      <w:r>
        <w:t>«Наставничество - это система отношений и ряд процессов, когда один человек предлагает помощь, руководство, совет и поддержку другому»</w:t>
      </w:r>
    </w:p>
    <w:p w:rsidR="00894FDF" w:rsidRPr="00604394" w:rsidRDefault="00894FDF" w:rsidP="00894FDF">
      <w:pPr>
        <w:pStyle w:val="21"/>
        <w:shd w:val="clear" w:color="auto" w:fill="auto"/>
        <w:spacing w:before="0"/>
        <w:ind w:left="8180" w:firstLine="0"/>
        <w:jc w:val="left"/>
      </w:pPr>
      <w:r>
        <w:t>Г. Льюис</w:t>
      </w:r>
    </w:p>
    <w:p w:rsidR="00894FDF" w:rsidRPr="00C02CB5" w:rsidRDefault="00894FDF" w:rsidP="00894FDF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Toc535071189"/>
      <w:r w:rsidRPr="00C02CB5">
        <w:rPr>
          <w:rFonts w:ascii="Times New Roman" w:hAnsi="Times New Roman"/>
          <w:b/>
          <w:sz w:val="28"/>
          <w:szCs w:val="28"/>
        </w:rPr>
        <w:t>Актуальность проекта</w:t>
      </w:r>
    </w:p>
    <w:p w:rsidR="00894FDF" w:rsidRPr="00CE3E6D" w:rsidRDefault="00894FDF" w:rsidP="00894FD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0B6F">
        <w:rPr>
          <w:rFonts w:ascii="Times New Roman" w:eastAsia="Calibri" w:hAnsi="Times New Roman" w:cs="Times New Roman"/>
          <w:sz w:val="28"/>
          <w:szCs w:val="28"/>
        </w:rPr>
        <w:t xml:space="preserve">Современный этап развития системы образования России характеризуется проблемой обеспечения квалифицированными кадрами. С одной стороны, наблюдаются трудности в привлечении молодых специалистов, с другой – явно прослеживается тенденция «вымывания» молодой и средней возрастной категории </w:t>
      </w:r>
      <w:r w:rsidRPr="00CE3E6D">
        <w:rPr>
          <w:rFonts w:ascii="Times New Roman" w:eastAsia="Calibri" w:hAnsi="Times New Roman" w:cs="Times New Roman"/>
          <w:sz w:val="28"/>
          <w:szCs w:val="28"/>
        </w:rPr>
        <w:t xml:space="preserve">учителей, выбравших школу местом работы. </w:t>
      </w:r>
      <w:bookmarkEnd w:id="0"/>
    </w:p>
    <w:p w:rsidR="00894FDF" w:rsidRPr="00CE3E6D" w:rsidRDefault="00894FDF" w:rsidP="00894FDF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3E6D">
        <w:rPr>
          <w:rFonts w:ascii="Times New Roman" w:eastAsia="Calibri" w:hAnsi="Times New Roman" w:cs="Times New Roman"/>
          <w:sz w:val="28"/>
          <w:szCs w:val="28"/>
        </w:rPr>
        <w:t xml:space="preserve">В стране практически не происходит обновление педагогического корпуса. Доля учителей пенсионного возраста выросла до </w:t>
      </w:r>
      <w:r w:rsidRPr="00CE3E6D">
        <w:rPr>
          <w:rFonts w:ascii="Times New Roman" w:hAnsi="Times New Roman" w:cs="Times New Roman"/>
          <w:sz w:val="28"/>
          <w:szCs w:val="28"/>
        </w:rPr>
        <w:t>23</w:t>
      </w:r>
      <w:r w:rsidRPr="00CE3E6D">
        <w:rPr>
          <w:rFonts w:ascii="Times New Roman" w:eastAsia="Calibri" w:hAnsi="Times New Roman" w:cs="Times New Roman"/>
          <w:sz w:val="28"/>
          <w:szCs w:val="28"/>
        </w:rPr>
        <w:t xml:space="preserve">%. При этом доля педагогов в возрасте до 30 лет составляет всего 13 %. </w:t>
      </w:r>
    </w:p>
    <w:p w:rsidR="00894FDF" w:rsidRPr="00CE3E6D" w:rsidRDefault="00894FDF" w:rsidP="00894FDF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3E6D">
        <w:rPr>
          <w:rFonts w:ascii="Times New Roman" w:hAnsi="Times New Roman" w:cs="Times New Roman"/>
          <w:sz w:val="28"/>
          <w:szCs w:val="28"/>
        </w:rPr>
        <w:t>С</w:t>
      </w:r>
      <w:r w:rsidRPr="00CE3E6D">
        <w:rPr>
          <w:rFonts w:ascii="Times New Roman" w:eastAsia="Calibri" w:hAnsi="Times New Roman" w:cs="Times New Roman"/>
          <w:sz w:val="28"/>
          <w:szCs w:val="28"/>
        </w:rPr>
        <w:t xml:space="preserve">редний возраст учителей в России – 52 года, молодые учителя в школах предпочитают не задерживаться. </w:t>
      </w:r>
    </w:p>
    <w:p w:rsidR="00894FDF" w:rsidRPr="00CE3E6D" w:rsidRDefault="00894FDF" w:rsidP="00894FD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3E6D">
        <w:rPr>
          <w:rFonts w:ascii="Times New Roman" w:eastAsia="Calibri" w:hAnsi="Times New Roman" w:cs="Times New Roman"/>
          <w:sz w:val="28"/>
          <w:szCs w:val="28"/>
        </w:rPr>
        <w:lastRenderedPageBreak/>
        <w:t>Таким образом, в настоящее время уже не стоит задача простого воспроизводства, пополнения учительского корпуса, а стоит задача «обновления педагогического корпуса».</w:t>
      </w:r>
    </w:p>
    <w:p w:rsidR="00894FDF" w:rsidRDefault="00894FDF" w:rsidP="00894FDF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3E6D">
        <w:rPr>
          <w:rFonts w:ascii="Times New Roman" w:eastAsia="Calibri" w:hAnsi="Times New Roman" w:cs="Times New Roman"/>
          <w:sz w:val="28"/>
          <w:szCs w:val="28"/>
        </w:rPr>
        <w:t>Это значит, что традиционные модели воспроизводства учителей не работают</w:t>
      </w:r>
      <w:r w:rsidRPr="00CE3E6D">
        <w:rPr>
          <w:rFonts w:ascii="Times New Roman" w:hAnsi="Times New Roman" w:cs="Times New Roman"/>
          <w:sz w:val="28"/>
          <w:szCs w:val="28"/>
        </w:rPr>
        <w:t>.</w:t>
      </w:r>
      <w:r w:rsidRPr="00CE3E6D">
        <w:rPr>
          <w:rFonts w:ascii="Times New Roman" w:eastAsia="Calibri" w:hAnsi="Times New Roman" w:cs="Times New Roman"/>
          <w:sz w:val="28"/>
          <w:szCs w:val="28"/>
        </w:rPr>
        <w:t xml:space="preserve"> Одним из эффективных способов обновления и сохранения педагогического коллектива является наставничество. </w:t>
      </w: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</w:pPr>
      <w:r>
        <w:t>Молодому учителю всегда просто жизненно необходима поддержка со стороны опытного педагога - наставника, способного оказать ему неотложную практическую помощь на рабочем месте, повысить его теоретическую и профессиональную компетентность.</w:t>
      </w: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</w:pPr>
      <w:r>
        <w:t>Для наставника работа с молодым специалистом - способ самореализации, повышение квалификации, выход на более высокий уровень профессиональной компетенции.</w:t>
      </w: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  <w:rPr>
          <w:b/>
          <w:lang w:eastAsia="ru-RU"/>
        </w:rPr>
      </w:pPr>
      <w:r>
        <w:t>Наставничество - это лучший способ передачи опыта через личный контакт и творческое взаимодействие педагогов-единомышленников разных поколений.</w:t>
      </w: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  <w:rPr>
          <w:lang w:eastAsia="ru-RU"/>
        </w:rPr>
      </w:pPr>
      <w:r>
        <w:rPr>
          <w:b/>
          <w:noProof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1074420</wp:posOffset>
            </wp:positionH>
            <wp:positionV relativeFrom="paragraph">
              <wp:posOffset>861060</wp:posOffset>
            </wp:positionV>
            <wp:extent cx="3653790" cy="5316855"/>
            <wp:effectExtent l="857250" t="0" r="822960" b="0"/>
            <wp:wrapSquare wrapText="bothSides"/>
            <wp:docPr id="3" name="Рисунок 1" descr="C:\Users\Вера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ера\Desktop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653790" cy="5316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30B6F">
        <w:rPr>
          <w:b/>
          <w:lang w:eastAsia="ru-RU"/>
        </w:rPr>
        <w:t xml:space="preserve">Особенностью разработанной модели </w:t>
      </w:r>
      <w:r w:rsidRPr="00D30B6F">
        <w:rPr>
          <w:lang w:eastAsia="ru-RU"/>
        </w:rPr>
        <w:t>является выделение трех основных групп</w:t>
      </w:r>
      <w:r>
        <w:rPr>
          <w:lang w:eastAsia="ru-RU"/>
        </w:rPr>
        <w:t>,</w:t>
      </w:r>
      <w:r w:rsidRPr="00D30B6F">
        <w:rPr>
          <w:lang w:eastAsia="ru-RU"/>
        </w:rPr>
        <w:t xml:space="preserve"> </w:t>
      </w:r>
      <w:r>
        <w:rPr>
          <w:lang w:eastAsia="ru-RU"/>
        </w:rPr>
        <w:t>участвующих в проекте</w:t>
      </w:r>
      <w:r w:rsidRPr="00D30B6F">
        <w:rPr>
          <w:lang w:eastAsia="ru-RU"/>
        </w:rPr>
        <w:t xml:space="preserve">: молодые специалисты, опыт которых не превышает трех лет; учителя, начинающие работать в учреждении; </w:t>
      </w:r>
      <w:r>
        <w:rPr>
          <w:lang w:eastAsia="ru-RU"/>
        </w:rPr>
        <w:t>ученики и работодатель.</w:t>
      </w: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</w:pP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</w:pP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</w:pPr>
    </w:p>
    <w:p w:rsidR="00894FDF" w:rsidRDefault="00894FDF" w:rsidP="00894FDF">
      <w:pPr>
        <w:pStyle w:val="21"/>
        <w:shd w:val="clear" w:color="auto" w:fill="auto"/>
        <w:spacing w:before="0"/>
        <w:ind w:left="380" w:firstLine="560"/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Default="00894FDF" w:rsidP="00894FDF">
      <w:pPr>
        <w:jc w:val="both"/>
        <w:rPr>
          <w:rFonts w:ascii="Times New Roman" w:eastAsia="Calibri" w:hAnsi="Times New Roman" w:cs="Times New Roman"/>
          <w:b/>
          <w:sz w:val="28"/>
        </w:rPr>
      </w:pPr>
    </w:p>
    <w:p w:rsidR="00894FDF" w:rsidRPr="00D30B6F" w:rsidRDefault="00894FDF" w:rsidP="00894FDF">
      <w:pPr>
        <w:jc w:val="both"/>
        <w:rPr>
          <w:rFonts w:ascii="Times New Roman" w:eastAsia="Calibri" w:hAnsi="Times New Roman" w:cs="Times New Roman"/>
          <w:sz w:val="28"/>
        </w:rPr>
      </w:pPr>
      <w:r w:rsidRPr="00D30B6F">
        <w:rPr>
          <w:rFonts w:ascii="Times New Roman" w:eastAsia="Calibri" w:hAnsi="Times New Roman" w:cs="Times New Roman"/>
          <w:b/>
          <w:sz w:val="28"/>
        </w:rPr>
        <w:lastRenderedPageBreak/>
        <w:t>Цель проекта:</w:t>
      </w:r>
      <w:r w:rsidRPr="00D30B6F">
        <w:rPr>
          <w:rFonts w:ascii="Times New Roman" w:eastAsia="Calibri" w:hAnsi="Times New Roman" w:cs="Times New Roman"/>
          <w:sz w:val="28"/>
        </w:rPr>
        <w:t xml:space="preserve"> разработка современной модели наставничества в </w:t>
      </w:r>
      <w:r>
        <w:rPr>
          <w:rFonts w:ascii="Times New Roman" w:eastAsia="Calibri" w:hAnsi="Times New Roman" w:cs="Times New Roman"/>
          <w:sz w:val="28"/>
        </w:rPr>
        <w:t>центре образования</w:t>
      </w:r>
      <w:r w:rsidRPr="00D30B6F">
        <w:rPr>
          <w:rFonts w:ascii="Times New Roman" w:eastAsia="Calibri" w:hAnsi="Times New Roman" w:cs="Times New Roman"/>
          <w:sz w:val="28"/>
        </w:rPr>
        <w:t>, обеспечивающей преодоление профессиональных рисков в педагогической деятельности и мотивацию профессионального роста педагогов</w:t>
      </w:r>
      <w:r>
        <w:rPr>
          <w:rFonts w:ascii="Times New Roman" w:eastAsia="Calibri" w:hAnsi="Times New Roman" w:cs="Times New Roman"/>
          <w:sz w:val="28"/>
        </w:rPr>
        <w:t>, а также воспитать педагогов из ученической среды.</w:t>
      </w:r>
    </w:p>
    <w:p w:rsidR="00894FDF" w:rsidRPr="00D30B6F" w:rsidRDefault="00894FDF" w:rsidP="00894FDF">
      <w:pPr>
        <w:spacing w:line="240" w:lineRule="auto"/>
        <w:jc w:val="both"/>
        <w:rPr>
          <w:rFonts w:ascii="Times New Roman" w:eastAsia="Calibri" w:hAnsi="Times New Roman" w:cs="Times New Roman"/>
          <w:b/>
          <w:sz w:val="28"/>
        </w:rPr>
      </w:pPr>
      <w:r w:rsidRPr="00D30B6F">
        <w:rPr>
          <w:rFonts w:ascii="Times New Roman" w:eastAsia="Calibri" w:hAnsi="Times New Roman" w:cs="Times New Roman"/>
          <w:b/>
          <w:sz w:val="28"/>
        </w:rPr>
        <w:t>Задачи:</w:t>
      </w:r>
    </w:p>
    <w:p w:rsidR="00894FDF" w:rsidRPr="00D30B6F" w:rsidRDefault="00894FDF" w:rsidP="00894FDF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30B6F">
        <w:rPr>
          <w:rFonts w:ascii="Times New Roman" w:hAnsi="Times New Roman"/>
          <w:sz w:val="28"/>
          <w:szCs w:val="28"/>
        </w:rPr>
        <w:t>Анализ теоретического обоснования понятия «наставничество», теоретических подходов к реализации наставничества в образовании</w:t>
      </w:r>
    </w:p>
    <w:p w:rsidR="00894FDF" w:rsidRPr="00D30B6F" w:rsidRDefault="00894FDF" w:rsidP="00894FDF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30B6F">
        <w:rPr>
          <w:rFonts w:ascii="Times New Roman" w:hAnsi="Times New Roman"/>
          <w:sz w:val="28"/>
          <w:szCs w:val="28"/>
        </w:rPr>
        <w:t>Анализ имеющихся в учреждении ресурсов и сложившихся традиций наставничества</w:t>
      </w:r>
    </w:p>
    <w:p w:rsidR="00894FDF" w:rsidRPr="00D30B6F" w:rsidRDefault="00894FDF" w:rsidP="00894FDF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30B6F">
        <w:rPr>
          <w:rFonts w:ascii="Times New Roman" w:hAnsi="Times New Roman"/>
          <w:sz w:val="28"/>
          <w:szCs w:val="28"/>
        </w:rPr>
        <w:t xml:space="preserve">Соотношение перспективных и эффективных для общего образования элементов системы наставничества с потребностями и возможностями модели наставничества </w:t>
      </w:r>
    </w:p>
    <w:p w:rsidR="00894FDF" w:rsidRPr="00D30B6F" w:rsidRDefault="00894FDF" w:rsidP="00894FDF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30B6F">
        <w:rPr>
          <w:rFonts w:ascii="Times New Roman" w:hAnsi="Times New Roman"/>
          <w:sz w:val="28"/>
          <w:szCs w:val="28"/>
        </w:rPr>
        <w:t>Определение основных участников (групп) процесса наставничества</w:t>
      </w:r>
    </w:p>
    <w:p w:rsidR="00894FDF" w:rsidRPr="00D30B6F" w:rsidRDefault="00894FDF" w:rsidP="00894FDF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D30B6F">
        <w:rPr>
          <w:rFonts w:ascii="Times New Roman" w:hAnsi="Times New Roman"/>
          <w:sz w:val="28"/>
          <w:szCs w:val="28"/>
        </w:rPr>
        <w:t>Разработка критериев эффективности модели наставничества</w:t>
      </w:r>
    </w:p>
    <w:p w:rsidR="00894FDF" w:rsidRPr="00EA42D2" w:rsidRDefault="00894FDF" w:rsidP="00894FDF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/>
          <w:b/>
          <w:sz w:val="28"/>
          <w:szCs w:val="28"/>
        </w:rPr>
      </w:pPr>
      <w:r w:rsidRPr="00EA42D2">
        <w:rPr>
          <w:rFonts w:ascii="Times New Roman" w:hAnsi="Times New Roman"/>
          <w:sz w:val="28"/>
          <w:szCs w:val="28"/>
        </w:rPr>
        <w:t xml:space="preserve">Мониторинг эффективности реализации педагогического проекта </w:t>
      </w:r>
    </w:p>
    <w:p w:rsidR="00894FDF" w:rsidRPr="00894FDF" w:rsidRDefault="00894FDF" w:rsidP="00894FDF">
      <w:pPr>
        <w:spacing w:line="240" w:lineRule="auto"/>
        <w:ind w:left="426"/>
        <w:jc w:val="both"/>
        <w:rPr>
          <w:rStyle w:val="dash041e005f0431005f044b005f0447005f043d005f044b005f0439005f005fchar1char1"/>
          <w:b/>
          <w:sz w:val="28"/>
          <w:szCs w:val="28"/>
        </w:rPr>
      </w:pPr>
      <w:r w:rsidRPr="00894FDF">
        <w:rPr>
          <w:rStyle w:val="dash041e005f0431005f044b005f0447005f043d005f044b005f0439005f005fchar1char1"/>
          <w:b/>
          <w:sz w:val="28"/>
          <w:szCs w:val="28"/>
        </w:rPr>
        <w:t>Основные направления деятельности:</w:t>
      </w:r>
    </w:p>
    <w:p w:rsidR="00894FDF" w:rsidRPr="00894FDF" w:rsidRDefault="00894FDF" w:rsidP="00894FDF">
      <w:pPr>
        <w:pStyle w:val="dash041e005f0431005f044b005f0447005f043d005f044b005f0439"/>
        <w:numPr>
          <w:ilvl w:val="0"/>
          <w:numId w:val="1"/>
        </w:numPr>
        <w:ind w:left="426"/>
        <w:jc w:val="both"/>
        <w:rPr>
          <w:rStyle w:val="dash041e005f0431005f044b005f0447005f043d005f044b005f0439005f005fchar1char1"/>
          <w:sz w:val="28"/>
          <w:szCs w:val="28"/>
        </w:rPr>
      </w:pPr>
      <w:r w:rsidRPr="00894FDF">
        <w:rPr>
          <w:rStyle w:val="dash041e005f0431005f044b005f0447005f043d005f044b005f0439005f005fchar1char1"/>
          <w:sz w:val="28"/>
          <w:szCs w:val="28"/>
        </w:rPr>
        <w:t>Научно-методическое</w:t>
      </w:r>
    </w:p>
    <w:p w:rsidR="00894FDF" w:rsidRPr="00894FDF" w:rsidRDefault="00894FDF" w:rsidP="00894FDF">
      <w:pPr>
        <w:pStyle w:val="dash041e005f0431005f044b005f0447005f043d005f044b005f0439"/>
        <w:numPr>
          <w:ilvl w:val="0"/>
          <w:numId w:val="1"/>
        </w:numPr>
        <w:ind w:left="426"/>
        <w:jc w:val="both"/>
        <w:rPr>
          <w:rStyle w:val="dash041e005f0431005f044b005f0447005f043d005f044b005f0439005f005fchar1char1"/>
          <w:sz w:val="28"/>
          <w:szCs w:val="28"/>
        </w:rPr>
      </w:pPr>
      <w:r w:rsidRPr="00894FDF">
        <w:rPr>
          <w:rStyle w:val="dash041e005f0431005f044b005f0447005f043d005f044b005f0439005f005fchar1char1"/>
          <w:sz w:val="28"/>
          <w:szCs w:val="28"/>
        </w:rPr>
        <w:t>Организационное</w:t>
      </w:r>
    </w:p>
    <w:p w:rsidR="00894FDF" w:rsidRPr="00894FDF" w:rsidRDefault="00894FDF" w:rsidP="00894FDF">
      <w:pPr>
        <w:pStyle w:val="dash041e005f0431005f044b005f0447005f043d005f044b005f0439"/>
        <w:numPr>
          <w:ilvl w:val="0"/>
          <w:numId w:val="1"/>
        </w:numPr>
        <w:ind w:left="426"/>
        <w:jc w:val="both"/>
        <w:rPr>
          <w:rStyle w:val="dash041e005f0431005f044b005f0447005f043d005f044b005f0439005f005fchar1char1"/>
          <w:sz w:val="28"/>
          <w:szCs w:val="28"/>
        </w:rPr>
      </w:pPr>
      <w:r w:rsidRPr="00894FDF">
        <w:rPr>
          <w:rStyle w:val="dash041e005f0431005f044b005f0447005f043d005f044b005f0439005f005fchar1char1"/>
          <w:sz w:val="28"/>
          <w:szCs w:val="28"/>
        </w:rPr>
        <w:t>Диагностическое</w:t>
      </w:r>
    </w:p>
    <w:p w:rsidR="00894FDF" w:rsidRPr="00EA42D2" w:rsidRDefault="00894FDF" w:rsidP="00894FDF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D30B6F">
        <w:rPr>
          <w:rFonts w:ascii="Times New Roman" w:hAnsi="Times New Roman"/>
          <w:b/>
          <w:sz w:val="28"/>
          <w:szCs w:val="28"/>
        </w:rPr>
        <w:t xml:space="preserve">Прогнозируемый результат: </w:t>
      </w:r>
    </w:p>
    <w:p w:rsidR="00894FDF" w:rsidRPr="00D30B6F" w:rsidRDefault="00894FDF" w:rsidP="00894FDF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D30B6F">
        <w:rPr>
          <w:rFonts w:ascii="Times New Roman" w:hAnsi="Times New Roman"/>
          <w:sz w:val="28"/>
          <w:szCs w:val="28"/>
        </w:rPr>
        <w:t>апробация новой модели наставничества, подготовка методических материалов по ее использованию</w:t>
      </w:r>
      <w:r>
        <w:rPr>
          <w:rFonts w:ascii="Times New Roman" w:hAnsi="Times New Roman"/>
          <w:sz w:val="28"/>
          <w:szCs w:val="28"/>
        </w:rPr>
        <w:t>.</w:t>
      </w:r>
      <w:r w:rsidRPr="00D30B6F">
        <w:rPr>
          <w:rFonts w:ascii="Times New Roman" w:hAnsi="Times New Roman"/>
          <w:sz w:val="28"/>
          <w:szCs w:val="28"/>
        </w:rPr>
        <w:t xml:space="preserve"> </w:t>
      </w:r>
    </w:p>
    <w:p w:rsidR="00894FDF" w:rsidRDefault="00894FDF" w:rsidP="00894FDF">
      <w:pPr>
        <w:pStyle w:val="22"/>
        <w:keepNext/>
        <w:keepLines/>
        <w:shd w:val="clear" w:color="auto" w:fill="auto"/>
        <w:tabs>
          <w:tab w:val="left" w:pos="3190"/>
        </w:tabs>
        <w:spacing w:after="303" w:line="240" w:lineRule="auto"/>
        <w:ind w:firstLine="0"/>
        <w:jc w:val="both"/>
      </w:pPr>
      <w:bookmarkStart w:id="1" w:name="bookmark4"/>
      <w:r>
        <w:t xml:space="preserve"> Этапы и сроки реализации проекта</w:t>
      </w:r>
      <w:bookmarkEnd w:id="1"/>
    </w:p>
    <w:p w:rsidR="00894FDF" w:rsidRDefault="00894FDF" w:rsidP="00894FDF">
      <w:pPr>
        <w:pStyle w:val="21"/>
        <w:shd w:val="clear" w:color="auto" w:fill="auto"/>
        <w:spacing w:before="0" w:after="330" w:line="240" w:lineRule="auto"/>
        <w:ind w:left="142" w:firstLine="0"/>
      </w:pPr>
      <w:r>
        <w:t xml:space="preserve">Разработка, апробация содержания проекта </w:t>
      </w:r>
      <w:r>
        <w:rPr>
          <w:rStyle w:val="23"/>
        </w:rPr>
        <w:t xml:space="preserve">«От педагогической надежды к педагогическому мастерству и творчеству», </w:t>
      </w:r>
      <w:r>
        <w:t>включает этапы:</w:t>
      </w:r>
    </w:p>
    <w:p w:rsidR="00894FDF" w:rsidRDefault="00894FDF" w:rsidP="00894FDF">
      <w:pPr>
        <w:pStyle w:val="22"/>
        <w:keepNext/>
        <w:keepLines/>
        <w:numPr>
          <w:ilvl w:val="0"/>
          <w:numId w:val="3"/>
        </w:numPr>
        <w:shd w:val="clear" w:color="auto" w:fill="auto"/>
        <w:tabs>
          <w:tab w:val="left" w:pos="625"/>
        </w:tabs>
        <w:spacing w:after="304" w:line="276" w:lineRule="auto"/>
        <w:ind w:left="380" w:firstLine="0"/>
        <w:jc w:val="both"/>
      </w:pPr>
      <w:bookmarkStart w:id="2" w:name="bookmark5"/>
      <w:r>
        <w:t>этап. Организационный (август 2022 года - июнь 2023 года)</w:t>
      </w:r>
      <w:bookmarkEnd w:id="2"/>
    </w:p>
    <w:p w:rsidR="00894FDF" w:rsidRDefault="00894FDF" w:rsidP="00894FDF">
      <w:pPr>
        <w:pStyle w:val="21"/>
        <w:numPr>
          <w:ilvl w:val="0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Подготовка условий для запуска проекта наставничества.</w:t>
      </w:r>
    </w:p>
    <w:p w:rsidR="00894FDF" w:rsidRDefault="00894FDF" w:rsidP="00894FDF">
      <w:pPr>
        <w:pStyle w:val="21"/>
        <w:numPr>
          <w:ilvl w:val="1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Обеспечить нормативно-правовое оформление проекта наставничества.</w:t>
      </w:r>
    </w:p>
    <w:p w:rsidR="00894FDF" w:rsidRDefault="00894FDF" w:rsidP="00894FDF">
      <w:pPr>
        <w:pStyle w:val="21"/>
        <w:numPr>
          <w:ilvl w:val="1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Информировать коллектив и студентов о подготовке проекта, собрать предварительные запросы педагогов, молодых специалистов, студентов;</w:t>
      </w:r>
    </w:p>
    <w:p w:rsidR="00894FDF" w:rsidRDefault="00894FDF" w:rsidP="00894FDF">
      <w:pPr>
        <w:pStyle w:val="21"/>
        <w:numPr>
          <w:ilvl w:val="1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Сформировать команду и выбрать куратора, отвечающего за реализацию проекта;</w:t>
      </w:r>
    </w:p>
    <w:p w:rsidR="00894FDF" w:rsidRDefault="00894FDF" w:rsidP="00894FDF">
      <w:pPr>
        <w:pStyle w:val="21"/>
        <w:numPr>
          <w:ilvl w:val="1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Определить задачи, формы наставничества, ожидаемые результаты;</w:t>
      </w:r>
    </w:p>
    <w:p w:rsidR="00894FDF" w:rsidRDefault="00894FDF" w:rsidP="00894FDF">
      <w:pPr>
        <w:pStyle w:val="21"/>
        <w:numPr>
          <w:ilvl w:val="1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Определить необходимые для реализации ресурсы - внутренние и внешние;</w:t>
      </w:r>
    </w:p>
    <w:p w:rsidR="00894FDF" w:rsidRDefault="00894FDF" w:rsidP="00894FDF">
      <w:pPr>
        <w:pStyle w:val="21"/>
        <w:numPr>
          <w:ilvl w:val="1"/>
          <w:numId w:val="4"/>
        </w:numPr>
        <w:shd w:val="clear" w:color="auto" w:fill="auto"/>
        <w:tabs>
          <w:tab w:val="left" w:pos="1804"/>
        </w:tabs>
        <w:spacing w:before="0" w:line="240" w:lineRule="auto"/>
        <w:ind w:left="380" w:firstLine="580"/>
      </w:pPr>
      <w:r>
        <w:t>Информировать участников о возможностях и целях проекта.</w:t>
      </w:r>
    </w:p>
    <w:p w:rsidR="00894FDF" w:rsidRDefault="00894FDF" w:rsidP="00894FDF">
      <w:pPr>
        <w:pStyle w:val="21"/>
        <w:numPr>
          <w:ilvl w:val="0"/>
          <w:numId w:val="4"/>
        </w:numPr>
        <w:shd w:val="clear" w:color="auto" w:fill="auto"/>
        <w:tabs>
          <w:tab w:val="left" w:pos="1793"/>
        </w:tabs>
        <w:spacing w:before="0" w:after="332" w:line="240" w:lineRule="auto"/>
        <w:ind w:left="380" w:firstLine="560"/>
      </w:pPr>
      <w:r>
        <w:t>Формирование базы наставляемых и наставников.</w:t>
      </w:r>
    </w:p>
    <w:p w:rsidR="00894FDF" w:rsidRDefault="00894FDF" w:rsidP="00894FDF">
      <w:pPr>
        <w:pStyle w:val="22"/>
        <w:keepNext/>
        <w:keepLines/>
        <w:numPr>
          <w:ilvl w:val="0"/>
          <w:numId w:val="3"/>
        </w:numPr>
        <w:shd w:val="clear" w:color="auto" w:fill="auto"/>
        <w:tabs>
          <w:tab w:val="left" w:pos="774"/>
        </w:tabs>
        <w:spacing w:after="304" w:line="276" w:lineRule="auto"/>
        <w:ind w:left="380" w:firstLine="0"/>
        <w:jc w:val="both"/>
      </w:pPr>
      <w:bookmarkStart w:id="3" w:name="bookmark6"/>
      <w:r>
        <w:lastRenderedPageBreak/>
        <w:t xml:space="preserve">этап. </w:t>
      </w:r>
      <w:proofErr w:type="spellStart"/>
      <w:r>
        <w:t>Деятельностный</w:t>
      </w:r>
      <w:proofErr w:type="spellEnd"/>
      <w:r>
        <w:t xml:space="preserve"> (август 2023 года - июнь 2024 года)</w:t>
      </w:r>
      <w:bookmarkEnd w:id="3"/>
    </w:p>
    <w:p w:rsidR="00894FDF" w:rsidRDefault="00894FDF" w:rsidP="00894FDF">
      <w:pPr>
        <w:pStyle w:val="21"/>
        <w:numPr>
          <w:ilvl w:val="0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Обучение наставников.</w:t>
      </w:r>
    </w:p>
    <w:p w:rsidR="00894FDF" w:rsidRDefault="00894FDF" w:rsidP="00894FDF">
      <w:pPr>
        <w:pStyle w:val="21"/>
        <w:numPr>
          <w:ilvl w:val="0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Формирование наставнических пар (групп)</w:t>
      </w:r>
    </w:p>
    <w:p w:rsidR="00894FDF" w:rsidRDefault="00894FDF" w:rsidP="00894FDF">
      <w:pPr>
        <w:pStyle w:val="21"/>
        <w:numPr>
          <w:ilvl w:val="1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Выбрать форматы взаимодействия для каждой пары (группы);</w:t>
      </w:r>
    </w:p>
    <w:p w:rsidR="00894FDF" w:rsidRDefault="00894FDF" w:rsidP="00894FDF">
      <w:pPr>
        <w:pStyle w:val="21"/>
        <w:numPr>
          <w:ilvl w:val="1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Проанализировать сильные и слабые стороны участников для постановки цели и задач на конкретные периоды.</w:t>
      </w:r>
    </w:p>
    <w:p w:rsidR="00894FDF" w:rsidRDefault="00894FDF" w:rsidP="00894FDF">
      <w:pPr>
        <w:pStyle w:val="21"/>
        <w:numPr>
          <w:ilvl w:val="0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Организация работы наставнических пар (групп)</w:t>
      </w:r>
    </w:p>
    <w:p w:rsidR="00894FDF" w:rsidRDefault="00894FDF" w:rsidP="00894FDF">
      <w:pPr>
        <w:pStyle w:val="21"/>
        <w:numPr>
          <w:ilvl w:val="1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Предоставить наставникам методические рекомендации и/или материалы по взаимодействию с наставляемы</w:t>
      </w:r>
      <w:proofErr w:type="gramStart"/>
      <w:r>
        <w:t>м(</w:t>
      </w:r>
      <w:proofErr w:type="gramEnd"/>
      <w:r>
        <w:t>и);</w:t>
      </w:r>
    </w:p>
    <w:p w:rsidR="00894FDF" w:rsidRDefault="00894FDF" w:rsidP="00894FDF">
      <w:pPr>
        <w:pStyle w:val="21"/>
        <w:numPr>
          <w:ilvl w:val="1"/>
          <w:numId w:val="5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Взаимодействие наставника и наставляемого в различных видах и формах деятельности.</w:t>
      </w:r>
    </w:p>
    <w:p w:rsidR="00894FDF" w:rsidRDefault="00894FDF" w:rsidP="00894FDF">
      <w:pPr>
        <w:pStyle w:val="21"/>
        <w:numPr>
          <w:ilvl w:val="0"/>
          <w:numId w:val="5"/>
        </w:numPr>
        <w:shd w:val="clear" w:color="auto" w:fill="auto"/>
        <w:tabs>
          <w:tab w:val="left" w:pos="1793"/>
        </w:tabs>
        <w:spacing w:before="0" w:after="333" w:line="276" w:lineRule="auto"/>
        <w:ind w:left="380" w:firstLine="560"/>
      </w:pPr>
      <w:r>
        <w:t>Организовать сбор обратной связи от наставников и наставляемых для мониторинга эффективности реализации проекта.</w:t>
      </w:r>
    </w:p>
    <w:p w:rsidR="00894FDF" w:rsidRDefault="00894FDF" w:rsidP="00894FDF">
      <w:pPr>
        <w:pStyle w:val="22"/>
        <w:keepNext/>
        <w:keepLines/>
        <w:numPr>
          <w:ilvl w:val="0"/>
          <w:numId w:val="3"/>
        </w:numPr>
        <w:shd w:val="clear" w:color="auto" w:fill="auto"/>
        <w:tabs>
          <w:tab w:val="left" w:pos="880"/>
        </w:tabs>
        <w:spacing w:after="304" w:line="276" w:lineRule="auto"/>
        <w:ind w:left="380" w:firstLine="0"/>
        <w:jc w:val="both"/>
      </w:pPr>
      <w:bookmarkStart w:id="4" w:name="bookmark7"/>
      <w:r>
        <w:t>этап. Заключительный (август 2024 года - май 2025 года)</w:t>
      </w:r>
      <w:bookmarkEnd w:id="4"/>
    </w:p>
    <w:p w:rsidR="00894FDF" w:rsidRDefault="00894FDF" w:rsidP="00894FDF">
      <w:pPr>
        <w:pStyle w:val="21"/>
        <w:numPr>
          <w:ilvl w:val="0"/>
          <w:numId w:val="6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Завершение наставничества</w:t>
      </w:r>
    </w:p>
    <w:p w:rsidR="00894FDF" w:rsidRDefault="00894FDF" w:rsidP="00894FDF">
      <w:pPr>
        <w:pStyle w:val="21"/>
        <w:numPr>
          <w:ilvl w:val="0"/>
          <w:numId w:val="6"/>
        </w:numPr>
        <w:shd w:val="clear" w:color="auto" w:fill="auto"/>
        <w:tabs>
          <w:tab w:val="left" w:pos="1793"/>
        </w:tabs>
        <w:spacing w:before="0" w:line="276" w:lineRule="auto"/>
        <w:ind w:left="380" w:firstLine="560"/>
      </w:pPr>
      <w:r>
        <w:t>Презентация опыта, представление результатов наставничества.</w:t>
      </w:r>
    </w:p>
    <w:p w:rsidR="00894FDF" w:rsidRDefault="00894FDF" w:rsidP="00894FDF">
      <w:pPr>
        <w:pStyle w:val="21"/>
        <w:numPr>
          <w:ilvl w:val="0"/>
          <w:numId w:val="6"/>
        </w:numPr>
        <w:shd w:val="clear" w:color="auto" w:fill="auto"/>
        <w:tabs>
          <w:tab w:val="left" w:pos="1793"/>
        </w:tabs>
        <w:spacing w:before="0" w:after="300" w:line="276" w:lineRule="auto"/>
        <w:ind w:left="380" w:firstLine="560"/>
      </w:pPr>
      <w:r>
        <w:t>Оценка, обработка и анализ результатов проекта.</w:t>
      </w:r>
    </w:p>
    <w:p w:rsidR="00894FDF" w:rsidRPr="00894FDF" w:rsidRDefault="00894FDF" w:rsidP="00894FDF">
      <w:pPr>
        <w:pStyle w:val="22"/>
        <w:keepNext/>
        <w:keepLines/>
        <w:shd w:val="clear" w:color="auto" w:fill="auto"/>
        <w:tabs>
          <w:tab w:val="left" w:pos="2077"/>
        </w:tabs>
        <w:spacing w:line="280" w:lineRule="exact"/>
        <w:ind w:left="1320" w:firstLine="0"/>
        <w:jc w:val="both"/>
        <w:rPr>
          <w:rStyle w:val="25"/>
          <w:color w:val="auto"/>
          <w:shd w:val="clear" w:color="auto" w:fill="auto"/>
          <w:lang w:eastAsia="en-US" w:bidi="ar-SA"/>
        </w:rPr>
      </w:pPr>
      <w:bookmarkStart w:id="5" w:name="bookmark31"/>
      <w:r>
        <w:t>Риски и возможные способы их предупреждения</w:t>
      </w:r>
      <w:r>
        <w:rPr>
          <w:rStyle w:val="25"/>
        </w:rPr>
        <w:t>:</w:t>
      </w:r>
      <w:bookmarkEnd w:id="5"/>
    </w:p>
    <w:p w:rsidR="00894FDF" w:rsidRDefault="00894FDF" w:rsidP="00894FDF">
      <w:pPr>
        <w:pStyle w:val="22"/>
        <w:keepNext/>
        <w:keepLines/>
        <w:shd w:val="clear" w:color="auto" w:fill="auto"/>
        <w:tabs>
          <w:tab w:val="left" w:pos="2077"/>
        </w:tabs>
        <w:spacing w:line="280" w:lineRule="exact"/>
        <w:ind w:firstLine="0"/>
        <w:jc w:val="both"/>
      </w:pPr>
    </w:p>
    <w:p w:rsidR="00894FDF" w:rsidRDefault="00894FDF" w:rsidP="00894FDF">
      <w:pPr>
        <w:pStyle w:val="22"/>
        <w:keepNext/>
        <w:keepLines/>
        <w:shd w:val="clear" w:color="auto" w:fill="auto"/>
        <w:tabs>
          <w:tab w:val="left" w:pos="2077"/>
        </w:tabs>
        <w:spacing w:line="280" w:lineRule="exact"/>
        <w:ind w:firstLine="0"/>
        <w:jc w:val="both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790"/>
        <w:gridCol w:w="4795"/>
      </w:tblGrid>
      <w:tr w:rsidR="00894FDF" w:rsidTr="00B751C4">
        <w:trPr>
          <w:trHeight w:hRule="exact" w:val="336"/>
          <w:jc w:val="center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center"/>
            </w:pPr>
            <w:r>
              <w:rPr>
                <w:rStyle w:val="210"/>
              </w:rPr>
              <w:t>Возможные риски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center"/>
            </w:pPr>
            <w:r>
              <w:rPr>
                <w:rStyle w:val="210"/>
              </w:rPr>
              <w:t>Мероприятия по минимизации</w:t>
            </w:r>
          </w:p>
        </w:tc>
      </w:tr>
      <w:tr w:rsidR="00894FDF" w:rsidTr="00B751C4">
        <w:trPr>
          <w:trHeight w:hRule="exact" w:val="979"/>
          <w:jc w:val="center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/>
              <w:ind w:firstLine="0"/>
            </w:pPr>
            <w:r>
              <w:rPr>
                <w:rStyle w:val="24"/>
              </w:rPr>
              <w:t>Низкая мотивация молодых специалистов к педагогической деятельности.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/>
              <w:ind w:firstLine="0"/>
            </w:pPr>
            <w:r>
              <w:rPr>
                <w:rStyle w:val="24"/>
              </w:rPr>
              <w:t>Проведение психологических тренингов, стимулирование молодых педагогов.</w:t>
            </w:r>
          </w:p>
        </w:tc>
      </w:tr>
      <w:tr w:rsidR="00894FDF" w:rsidTr="00B751C4">
        <w:trPr>
          <w:trHeight w:hRule="exact" w:val="1301"/>
          <w:jc w:val="center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 w:line="326" w:lineRule="exact"/>
              <w:ind w:firstLine="0"/>
            </w:pPr>
            <w:r>
              <w:rPr>
                <w:rStyle w:val="24"/>
              </w:rPr>
              <w:t xml:space="preserve">Нехватка времени на работу с </w:t>
            </w:r>
            <w:proofErr w:type="gramStart"/>
            <w:r>
              <w:rPr>
                <w:rStyle w:val="24"/>
              </w:rPr>
              <w:t>сопровождаемыми</w:t>
            </w:r>
            <w:proofErr w:type="gramEnd"/>
            <w:r>
              <w:rPr>
                <w:rStyle w:val="24"/>
              </w:rPr>
              <w:t xml:space="preserve"> наставников в связи с большой загруженностью.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/>
              <w:ind w:firstLine="0"/>
            </w:pPr>
            <w:r>
              <w:rPr>
                <w:rStyle w:val="24"/>
              </w:rPr>
              <w:t>Использование различных видов стимулирования педагогов - наставников, использование дистанционных методов работы.</w:t>
            </w:r>
          </w:p>
        </w:tc>
      </w:tr>
      <w:tr w:rsidR="00894FDF" w:rsidTr="00B751C4">
        <w:trPr>
          <w:trHeight w:hRule="exact" w:val="341"/>
          <w:jc w:val="center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 w:line="280" w:lineRule="exact"/>
              <w:ind w:firstLine="0"/>
            </w:pPr>
            <w:r>
              <w:rPr>
                <w:rStyle w:val="24"/>
              </w:rPr>
              <w:t>Нарушение технологии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 w:line="280" w:lineRule="exact"/>
              <w:ind w:firstLine="0"/>
            </w:pPr>
            <w:r>
              <w:rPr>
                <w:rStyle w:val="24"/>
              </w:rPr>
              <w:t>Поэтапный контроль координатора</w:t>
            </w:r>
          </w:p>
        </w:tc>
      </w:tr>
    </w:tbl>
    <w:p w:rsidR="00894FDF" w:rsidRDefault="00894FDF" w:rsidP="00894FDF">
      <w:pPr>
        <w:framePr w:w="9586" w:wrap="notBeside" w:vAnchor="text" w:hAnchor="text" w:xAlign="center" w:y="1"/>
        <w:rPr>
          <w:sz w:val="2"/>
          <w:szCs w:val="2"/>
        </w:rPr>
      </w:pPr>
    </w:p>
    <w:p w:rsidR="00894FDF" w:rsidRDefault="00894FDF" w:rsidP="00894FDF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790"/>
        <w:gridCol w:w="4795"/>
      </w:tblGrid>
      <w:tr w:rsidR="00894FDF" w:rsidTr="00B751C4">
        <w:trPr>
          <w:trHeight w:hRule="exact" w:val="979"/>
          <w:jc w:val="center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/>
              <w:ind w:firstLine="0"/>
            </w:pPr>
            <w:proofErr w:type="spellStart"/>
            <w:proofErr w:type="gramStart"/>
            <w:r>
              <w:rPr>
                <w:rStyle w:val="24"/>
              </w:rPr>
              <w:t>наставничества-обучение</w:t>
            </w:r>
            <w:proofErr w:type="spellEnd"/>
            <w:proofErr w:type="gramEnd"/>
            <w:r>
              <w:rPr>
                <w:rStyle w:val="24"/>
              </w:rPr>
              <w:t xml:space="preserve"> на рабочем месте, пропуск или неполная отработка шагов наставничества.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/>
              <w:ind w:firstLine="0"/>
            </w:pPr>
            <w:r>
              <w:rPr>
                <w:rStyle w:val="24"/>
              </w:rPr>
              <w:t>проекта, консультации. Посещение курсов повышения квалификации наставников.</w:t>
            </w:r>
          </w:p>
        </w:tc>
      </w:tr>
      <w:tr w:rsidR="00894FDF" w:rsidTr="00B751C4">
        <w:trPr>
          <w:trHeight w:hRule="exact" w:val="662"/>
          <w:jc w:val="center"/>
        </w:trPr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/>
              <w:ind w:firstLine="0"/>
            </w:pPr>
            <w:r>
              <w:rPr>
                <w:rStyle w:val="24"/>
              </w:rPr>
              <w:t>Неправильно выбран наставник (не отвечающий всем критериям).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94FDF" w:rsidRDefault="00894FDF" w:rsidP="00B751C4">
            <w:pPr>
              <w:pStyle w:val="21"/>
              <w:framePr w:w="9586" w:wrap="notBeside" w:vAnchor="text" w:hAnchor="text" w:xAlign="center" w:y="1"/>
              <w:shd w:val="clear" w:color="auto" w:fill="auto"/>
              <w:spacing w:before="0" w:line="317" w:lineRule="exact"/>
              <w:ind w:firstLine="0"/>
            </w:pPr>
            <w:r>
              <w:rPr>
                <w:rStyle w:val="24"/>
              </w:rPr>
              <w:t>Отбор наставников на основе критериев.</w:t>
            </w:r>
          </w:p>
        </w:tc>
      </w:tr>
    </w:tbl>
    <w:p w:rsidR="00894FDF" w:rsidRDefault="00894FDF" w:rsidP="00894FDF">
      <w:pPr>
        <w:framePr w:w="9586" w:wrap="notBeside" w:vAnchor="text" w:hAnchor="text" w:xAlign="center" w:y="1"/>
        <w:rPr>
          <w:sz w:val="2"/>
          <w:szCs w:val="2"/>
        </w:rPr>
      </w:pPr>
    </w:p>
    <w:p w:rsidR="00894FDF" w:rsidRPr="00F1527D" w:rsidRDefault="00894FDF" w:rsidP="00894FDF">
      <w:pPr>
        <w:pStyle w:val="a3"/>
        <w:spacing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94FDF" w:rsidRPr="00894FDF" w:rsidRDefault="00894FDF" w:rsidP="00894FDF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 Реализуемые программы</w:t>
      </w:r>
    </w:p>
    <w:p w:rsidR="00894FDF" w:rsidRP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P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894FDF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665801</wp:posOffset>
            </wp:positionH>
            <wp:positionV relativeFrom="paragraph">
              <wp:posOffset>-443991</wp:posOffset>
            </wp:positionV>
            <wp:extent cx="4573047" cy="3426488"/>
            <wp:effectExtent l="19050" t="0" r="0" b="0"/>
            <wp:wrapSquare wrapText="bothSides"/>
            <wp:docPr id="1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</w:p>
    <w:p w:rsidR="00894FDF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94FDF" w:rsidRPr="00894FDF" w:rsidRDefault="00894FDF" w:rsidP="00894FDF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Заключение</w:t>
      </w:r>
    </w:p>
    <w:p w:rsidR="00894FDF" w:rsidRPr="00196909" w:rsidRDefault="00894FDF" w:rsidP="00894FD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196909">
        <w:rPr>
          <w:rFonts w:ascii="Times New Roman" w:hAnsi="Times New Roman" w:cs="Times New Roman"/>
          <w:color w:val="000000"/>
          <w:sz w:val="28"/>
          <w:szCs w:val="28"/>
        </w:rPr>
        <w:t xml:space="preserve">Наставничество в современном динамичном мире – это эффективный инструмент личностного развития, расширения возможностей, формирования новых навыков и компетенций. </w:t>
      </w:r>
      <w:r w:rsidRPr="001969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Актуальность целевой модели наставничества как компонента современной системы образования РФ бесспорна. Наставничество представляется универсальной моделью построения отношений внутри любой образовательной организации как технология интенсивного развития личности, передачи опыта и зн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аний, формирования навыков</w:t>
      </w:r>
      <w:r w:rsidRPr="001969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ценностей. Наставник способен стать для наставляемого человеком, который окажет комплексную поддержку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пути социализации</w:t>
      </w:r>
      <w:r w:rsidRPr="001969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поиске индивидуальных жизненных целей и путей их достижения, в раскрытии потен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циала.</w:t>
      </w:r>
    </w:p>
    <w:p w:rsidR="00894FDF" w:rsidRPr="00D30B6F" w:rsidRDefault="00894FDF" w:rsidP="00894FDF">
      <w:pPr>
        <w:pStyle w:val="a3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190275" w:rsidRDefault="00564076"/>
    <w:sectPr w:rsidR="00190275" w:rsidSect="00894FDF">
      <w:pgSz w:w="11906" w:h="16838"/>
      <w:pgMar w:top="1134" w:right="566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108C3"/>
    <w:multiLevelType w:val="multilevel"/>
    <w:tmpl w:val="BF5A65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C45250"/>
    <w:multiLevelType w:val="multilevel"/>
    <w:tmpl w:val="0EC287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B123B30"/>
    <w:multiLevelType w:val="hybridMultilevel"/>
    <w:tmpl w:val="40B48DF8"/>
    <w:lvl w:ilvl="0" w:tplc="68644D7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FF20CF7"/>
    <w:multiLevelType w:val="multilevel"/>
    <w:tmpl w:val="288E5CD8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E337173"/>
    <w:multiLevelType w:val="multilevel"/>
    <w:tmpl w:val="245077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DC32B56"/>
    <w:multiLevelType w:val="hybridMultilevel"/>
    <w:tmpl w:val="80A49424"/>
    <w:lvl w:ilvl="0" w:tplc="D27A19E6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94FDF"/>
    <w:rsid w:val="00564076"/>
    <w:rsid w:val="00894FDF"/>
    <w:rsid w:val="00CD751F"/>
    <w:rsid w:val="00DC64BB"/>
    <w:rsid w:val="00DF7B16"/>
    <w:rsid w:val="00EC2D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F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ash041e005f0431005f044b005f0447005f043d005f044b005f0439005f005fchar1char1">
    <w:name w:val="dash041e_005f0431_005f044b_005f0447_005f043d_005f044b_005f0439_005f_005fchar1__char1"/>
    <w:rsid w:val="00894FDF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styleId="a3">
    <w:name w:val="List Paragraph"/>
    <w:basedOn w:val="a"/>
    <w:uiPriority w:val="34"/>
    <w:qFormat/>
    <w:rsid w:val="00894FDF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894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1"/>
    <w:rsid w:val="00894FD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894FDF"/>
    <w:pPr>
      <w:widowControl w:val="0"/>
      <w:shd w:val="clear" w:color="auto" w:fill="FFFFFF"/>
      <w:spacing w:before="600" w:after="0" w:line="322" w:lineRule="exact"/>
      <w:ind w:hanging="48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rsid w:val="00894FD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3">
    <w:name w:val="Основной текст (2) + Полужирный"/>
    <w:basedOn w:val="2"/>
    <w:rsid w:val="00894FDF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paragraph" w:customStyle="1" w:styleId="22">
    <w:name w:val="Заголовок №2"/>
    <w:basedOn w:val="a"/>
    <w:link w:val="20"/>
    <w:rsid w:val="00894FDF"/>
    <w:pPr>
      <w:widowControl w:val="0"/>
      <w:shd w:val="clear" w:color="auto" w:fill="FFFFFF"/>
      <w:spacing w:after="0" w:line="322" w:lineRule="exact"/>
      <w:ind w:hanging="1760"/>
      <w:jc w:val="right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4">
    <w:name w:val="Основной текст (2)"/>
    <w:basedOn w:val="2"/>
    <w:rsid w:val="00894FDF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25">
    <w:name w:val="Заголовок №2 + Не полужирный"/>
    <w:basedOn w:val="20"/>
    <w:rsid w:val="00894FDF"/>
    <w:rPr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character" w:customStyle="1" w:styleId="210">
    <w:name w:val="Основной текст (2) + Полужирный1"/>
    <w:basedOn w:val="2"/>
    <w:rsid w:val="00894FDF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1176</Words>
  <Characters>6705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</dc:creator>
  <cp:lastModifiedBy>Вера</cp:lastModifiedBy>
  <cp:revision>2</cp:revision>
  <dcterms:created xsi:type="dcterms:W3CDTF">2024-07-29T19:19:00Z</dcterms:created>
  <dcterms:modified xsi:type="dcterms:W3CDTF">2024-07-29T19:19:00Z</dcterms:modified>
</cp:coreProperties>
</file>