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8EA979" w14:textId="7D0832E5" w:rsidR="00CC138D" w:rsidRDefault="000252EB" w:rsidP="000252E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0252EB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СОВРЕМЕННЫЕ МЕТОДИКИ ПРЕПОДАВАНИЯ ГРАММАТИКИ РУССКОГО ЯЗЫКА</w:t>
      </w:r>
    </w:p>
    <w:p w14:paraId="3E9564B1" w14:textId="77777777" w:rsidR="005D596F" w:rsidRDefault="005D596F" w:rsidP="000252E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6E5B478B" w14:textId="77777777" w:rsidR="005D596F" w:rsidRDefault="005D596F" w:rsidP="005D596F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735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Ковалевская Светлана Александровна</w:t>
      </w:r>
      <w:r w:rsidRPr="003C7355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 xml:space="preserve">, </w:t>
      </w:r>
      <w:r w:rsidRPr="003C73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учитель русского языка и литературы   </w:t>
      </w:r>
    </w:p>
    <w:p w14:paraId="3ED49941" w14:textId="77777777" w:rsidR="005D596F" w:rsidRPr="003C7355" w:rsidRDefault="005D596F" w:rsidP="005D596F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73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МБОУ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3C7355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Маленская</w:t>
      </w:r>
      <w:proofErr w:type="spellEnd"/>
      <w:r w:rsidRPr="003C73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350831E4" w14:textId="77777777" w:rsidR="000252EB" w:rsidRPr="00D92F7B" w:rsidRDefault="000252EB" w:rsidP="00CC138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</w:pPr>
    </w:p>
    <w:p w14:paraId="166ED4BE" w14:textId="77777777" w:rsidR="000252EB" w:rsidRPr="005D596F" w:rsidRDefault="00CC138D" w:rsidP="00CC138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5D596F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Аннотация.</w:t>
      </w:r>
      <w:r w:rsidRPr="005D596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0252EB" w:rsidRPr="005D596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статье рассматриваются современные методики преподавания грамматики русского языка, направленные на эффективное усвоение правил и принципов языка учащимися. Основное внимание уделяется инновационным подходам и техникам, таким как коммуникативные и игровые методы, использование ИКТ и интеграция межпредметных связей. Рассматриваются примеры успешных практик и приводятся рекомендации для повышения эффективности преподавания грамматики.</w:t>
      </w:r>
      <w:r w:rsidR="000252EB" w:rsidRPr="005D596F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</w:t>
      </w:r>
    </w:p>
    <w:p w14:paraId="34E4397E" w14:textId="77777777" w:rsidR="00CC138D" w:rsidRPr="005D596F" w:rsidRDefault="00CC138D" w:rsidP="00CC138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5D596F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Ключевые слова:</w:t>
      </w:r>
      <w:r w:rsidRPr="005D596F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  <w:r w:rsidR="006C5428" w:rsidRPr="005D596F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грамматика русского языка, современные методики, коммуникативные методы, игровые техники, ИКТ, межпредметная интеграция.</w:t>
      </w:r>
    </w:p>
    <w:p w14:paraId="327E60A7" w14:textId="77777777" w:rsidR="006C5428" w:rsidRDefault="006C5428" w:rsidP="00CC138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lang w:eastAsia="ru-RU"/>
        </w:rPr>
      </w:pPr>
    </w:p>
    <w:p w14:paraId="354EC441" w14:textId="77777777" w:rsidR="000252EB" w:rsidRPr="000252EB" w:rsidRDefault="000252EB" w:rsidP="000252E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252EB">
        <w:rPr>
          <w:rFonts w:ascii="Times New Roman" w:eastAsia="Times New Roman" w:hAnsi="Times New Roman" w:cs="Times New Roman"/>
          <w:sz w:val="28"/>
          <w:szCs w:val="24"/>
          <w:lang w:eastAsia="ru-RU"/>
        </w:rPr>
        <w:t>Современные методики преподавания грамматики русского языка представляют собой динамично развивающуюся область, включающую разнообразные подходы и техники, направленные на углубление знаний и улучшение навыков учащихся. В условиях стремительного изменения образовательных стандартов и появления новых технологий, методы преподавания грамматики также подвергаются значительным преобразованиям.</w:t>
      </w:r>
    </w:p>
    <w:p w14:paraId="29CBC66F" w14:textId="77777777" w:rsidR="000252EB" w:rsidRPr="000252EB" w:rsidRDefault="000252EB" w:rsidP="000252E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252E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Одним из актуальных подходов</w:t>
      </w:r>
      <w:r w:rsidRPr="000252E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является применение коммуникативных методов обучения, которые акцентируют внимание на использовании языка в реальных коммуникативных ситуациях. Эти методы предполагают активное вовлечение учащихся в процесс общения, что способствует лучшему усвоению грамматических правил и структур. Например, использование ролевых игр и симуляций позволяет учащимся применять грамматические </w:t>
      </w:r>
      <w:r w:rsidRPr="000252E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знания в контексте, приближенном к реальной жизни. Такие практики способствуют не только закреплению правил, но и развитию языковой интуиции.</w:t>
      </w:r>
    </w:p>
    <w:p w14:paraId="09885B7B" w14:textId="77777777" w:rsidR="000252EB" w:rsidRPr="000252EB" w:rsidRDefault="000252EB" w:rsidP="000252E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252E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Игровые технологии</w:t>
      </w:r>
      <w:r w:rsidRPr="000252E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также играют важную роль в современном преподавании грамматики. Игровые упражнения, такие как грамматические кроссворды, лексические игры и конкурсы, создают мотивирующую среду для изучения правил. Игровые методы делают обучение более увлекательным и менее стрессовым, что особенно важно для учащихся, испытывающих трудности в изучении грамматики. Они способствуют активному вовлечению и улучшению понимания сложных грамматических конструкций.</w:t>
      </w:r>
    </w:p>
    <w:p w14:paraId="4F2A3847" w14:textId="77777777" w:rsidR="000252EB" w:rsidRPr="000252EB" w:rsidRDefault="000252EB" w:rsidP="000252E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252E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Интеграция информационно-коммуникационных технологий (ИКТ)</w:t>
      </w:r>
      <w:r w:rsidRPr="000252E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 процесс преподавания грамматики открывает новые возможности для создания интерактивных и визуализированных учебных материалов. Использование цифровых платформ, таких как онлайн-тесты, интерактивные грамматические упражнения и образовательные приложения, позволяет учащимся заниматься в удобное время и в комфортной для них обстановке. Технологии также способствуют оперативной обратной связи и персонализированному подходу к каждому учащемуся.</w:t>
      </w:r>
    </w:p>
    <w:p w14:paraId="21BDD748" w14:textId="77777777" w:rsidR="000252EB" w:rsidRPr="000252EB" w:rsidRDefault="000252EB" w:rsidP="000252E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252E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Интеграция межпредметных связей</w:t>
      </w:r>
      <w:r w:rsidRPr="000252E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является еще одним эффективным методом преподавания грамматики. Этот подход включает в себя использование материалов и знаний из других предметов для углубленного изучения грамматических тем. Например, изучение грамматических конструкций через тексты литературы или истории позволяет учащимся увидеть практическое применение правил и структур, что способствует лучшему пониманию и запоминанию материала.</w:t>
      </w:r>
    </w:p>
    <w:p w14:paraId="0AF8B6AF" w14:textId="77777777" w:rsidR="000252EB" w:rsidRPr="000252EB" w:rsidRDefault="000252EB" w:rsidP="000252E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252E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Актуальным</w:t>
      </w:r>
      <w:r w:rsidRPr="000252E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является также применение конструктивистских подходов, которые ориентированы на активное участие учащихся в процессе создания знаний. В этом контексте преподавание грамматики может включать проектную деятельность, где учащиеся самостоятельно разрабатывают проекты, связанные с грамматическими темами. Это способствует развитию </w:t>
      </w:r>
      <w:r w:rsidRPr="000252E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критического мышления и творческих навыков, а также улучшает способность применять грамматические правила на практике.</w:t>
      </w:r>
    </w:p>
    <w:p w14:paraId="0284FCAB" w14:textId="77777777" w:rsidR="000252EB" w:rsidRPr="000252EB" w:rsidRDefault="000252EB" w:rsidP="000252E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252E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Практическое применение</w:t>
      </w:r>
      <w:r w:rsidRPr="000252E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современных методик преподавания грамматики показывает их высокую эффективность в создании мотивационной и интерактивной образовательной среды. Интеграция различных подходов позволяет адаптировать процесс обучения под индивидуальные потребности учащихся, что способствует более глубокому усвоению материала и улучшению языковых навыков.</w:t>
      </w:r>
    </w:p>
    <w:p w14:paraId="42DDDC3A" w14:textId="77777777" w:rsidR="000252EB" w:rsidRPr="000252EB" w:rsidRDefault="000252EB" w:rsidP="000252E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Подводя итог, можно сказать</w:t>
      </w:r>
      <w:r w:rsidRPr="000252E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что </w:t>
      </w:r>
      <w:r w:rsidRPr="000252EB">
        <w:rPr>
          <w:rFonts w:ascii="Times New Roman" w:eastAsia="Times New Roman" w:hAnsi="Times New Roman" w:cs="Times New Roman"/>
          <w:sz w:val="28"/>
          <w:szCs w:val="24"/>
          <w:lang w:eastAsia="ru-RU"/>
        </w:rPr>
        <w:t>современные методики преподавания грамматики русского языка включают в себя использование коммуникативных и игровых методов, ИКТ, межпредметной интеграции и конструктивистских подходов. Эти методы направлены на создание мотивирующей и эффективной образовательной среды, способствующей более глубокому усвоению грамматических правил и улучшению языковой практики.</w:t>
      </w:r>
    </w:p>
    <w:p w14:paraId="54566813" w14:textId="77777777" w:rsidR="00CC138D" w:rsidRPr="00D92F7B" w:rsidRDefault="00CC138D" w:rsidP="00CC138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11E38AEE" w14:textId="77777777" w:rsidR="00CC138D" w:rsidRDefault="00CC138D" w:rsidP="00CC138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Список литературы</w:t>
      </w:r>
    </w:p>
    <w:p w14:paraId="634F88F1" w14:textId="77777777" w:rsidR="005D596F" w:rsidRDefault="005D596F" w:rsidP="000252EB">
      <w:pPr>
        <w:numPr>
          <w:ilvl w:val="0"/>
          <w:numId w:val="1"/>
        </w:numPr>
        <w:spacing w:before="100" w:beforeAutospacing="1" w:after="100" w:afterAutospacing="1" w:line="360" w:lineRule="auto"/>
        <w:ind w:left="0"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proofErr w:type="spellStart"/>
      <w:r w:rsidRPr="000252E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Давидова</w:t>
      </w:r>
      <w:proofErr w:type="spellEnd"/>
      <w:r w:rsidRPr="000252E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М.А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. </w:t>
      </w:r>
      <w:r w:rsidRPr="000252E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Современные методы обучения русскому языку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/ </w:t>
      </w:r>
      <w:r w:rsidRPr="000252E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"Мировая наука" №4(37) 2020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 – С. 206-209.</w:t>
      </w:r>
    </w:p>
    <w:p w14:paraId="7D456D66" w14:textId="77777777" w:rsidR="005D596F" w:rsidRDefault="005D596F" w:rsidP="000252EB">
      <w:pPr>
        <w:numPr>
          <w:ilvl w:val="0"/>
          <w:numId w:val="1"/>
        </w:numPr>
        <w:spacing w:before="100" w:beforeAutospacing="1" w:after="100" w:afterAutospacing="1" w:line="360" w:lineRule="auto"/>
        <w:ind w:left="0"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6C542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Зинина, Т. Ф. Инновационные подходы к преподаванию русского языка / Т. Ф. Зинина. — Текст: непосредственный // Молодой ученый. — 2016. — № 8 (112). — С. 957-960. </w:t>
      </w:r>
    </w:p>
    <w:p w14:paraId="6B82D8D0" w14:textId="77777777" w:rsidR="005D596F" w:rsidRPr="000252EB" w:rsidRDefault="005D596F" w:rsidP="000252EB">
      <w:pPr>
        <w:numPr>
          <w:ilvl w:val="0"/>
          <w:numId w:val="1"/>
        </w:numPr>
        <w:spacing w:before="100" w:beforeAutospacing="1" w:after="100" w:afterAutospacing="1" w:line="360" w:lineRule="auto"/>
        <w:ind w:left="0"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0252EB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Полякова Э.И. Методика обучения грамматике и правописанию в начальной школе: учебно-методическое пособие / Издательство «Флинта», 2021. – 208 с.</w:t>
      </w:r>
    </w:p>
    <w:p w14:paraId="5FE3AD84" w14:textId="77777777" w:rsidR="006C5428" w:rsidRPr="006C5428" w:rsidRDefault="006C5428" w:rsidP="000252EB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sectPr w:rsidR="006C5428" w:rsidRPr="006C54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3A1CA1"/>
    <w:multiLevelType w:val="multilevel"/>
    <w:tmpl w:val="31281192"/>
    <w:lvl w:ilvl="0">
      <w:start w:val="1"/>
      <w:numFmt w:val="decimal"/>
      <w:suff w:val="space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138D"/>
    <w:rsid w:val="000252EB"/>
    <w:rsid w:val="001B3480"/>
    <w:rsid w:val="005D596F"/>
    <w:rsid w:val="006C5428"/>
    <w:rsid w:val="008930AA"/>
    <w:rsid w:val="00CC1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C862A"/>
  <w15:chartTrackingRefBased/>
  <w15:docId w15:val="{6779EBA4-313B-43A6-A882-1E660656A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138D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52E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411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1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707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VM</cp:lastModifiedBy>
  <cp:revision>3</cp:revision>
  <dcterms:created xsi:type="dcterms:W3CDTF">2024-08-13T06:12:00Z</dcterms:created>
  <dcterms:modified xsi:type="dcterms:W3CDTF">2024-08-13T07:45:00Z</dcterms:modified>
</cp:coreProperties>
</file>