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0000001" w14:textId="77777777" w:rsidR="00116546" w:rsidRDefault="00D9374B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РАЗВИТИЕ КРИТИЧЕСКОГО МЫШЛЕНИЯ И НАУЧНОГО МЕТОДА В ОБУЧЕНИИ ФИЗИКЕ</w:t>
      </w:r>
    </w:p>
    <w:p w14:paraId="00000002" w14:textId="77777777" w:rsidR="00116546" w:rsidRDefault="0011654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3" w14:textId="77777777" w:rsidR="00116546" w:rsidRDefault="00D9374B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Чебанова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Валентина Александровна, учитель</w:t>
      </w:r>
    </w:p>
    <w:p w14:paraId="00000004" w14:textId="77777777" w:rsidR="00116546" w:rsidRDefault="00D9374B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ГБОУ "Школа № 97 г. о. Донецк", ДНР</w:t>
      </w:r>
    </w:p>
    <w:p w14:paraId="00000005" w14:textId="77777777" w:rsidR="00116546" w:rsidRDefault="00116546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6" w14:textId="77777777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Аннотация.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Статья посвящена развитию критического мышления и научного метода в обучении физике. Описываются методы, направленные 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</w:rPr>
        <w:t>на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формирование у учащихся аналитических навыков, использование научного метода для решения физических задач и роль проблемного обучения в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этом процессе. Приводятся примеры применения групповой работы, анализа ошибок и ИКТ для развития критического мышления у школьников.</w:t>
      </w:r>
    </w:p>
    <w:p w14:paraId="00000007" w14:textId="77777777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критическое мышление, научный метод, физика, проблемное обучение, анализ данных, гипотезы, эксперименты, 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КТ.</w:t>
      </w:r>
      <w:proofErr w:type="gramEnd"/>
    </w:p>
    <w:p w14:paraId="00000008" w14:textId="77777777" w:rsidR="00116546" w:rsidRDefault="001165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9" w14:textId="786D7F8B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критического мышления и научного метода в обучении физике играет ключевую роль в формирован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ии у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бучающихся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способностей анализировать, интерпретировать и использовать знания для решения реальных задач. Физика, как наука, основанная на наблюдени</w:t>
      </w:r>
      <w:r>
        <w:rPr>
          <w:rFonts w:ascii="Times New Roman" w:eastAsia="Times New Roman" w:hAnsi="Times New Roman" w:cs="Times New Roman"/>
          <w:sz w:val="28"/>
          <w:szCs w:val="28"/>
        </w:rPr>
        <w:t>и и эксперименте, предоставляет уникальные возможности для развития этих навыков. Преподавание физики, направленное на формирование критического мышления, не только помогает учащимся глубже понимать законы природы, но и способствует развитию их умения само</w:t>
      </w:r>
      <w:r>
        <w:rPr>
          <w:rFonts w:ascii="Times New Roman" w:eastAsia="Times New Roman" w:hAnsi="Times New Roman" w:cs="Times New Roman"/>
          <w:sz w:val="28"/>
          <w:szCs w:val="28"/>
        </w:rPr>
        <w:t>стоятельно оценивать информацию, находить причинно-следственные связи и делать выводы на основе объективных данных.</w:t>
      </w:r>
    </w:p>
    <w:p w14:paraId="0000000A" w14:textId="77777777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центральных инструментов в обучении физике является научный метод. Этот метод включает формулирование гипотез, проведение экспериме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нтов, анализ результатов и формулирование выводов. Применение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научного метода в обучении помогает учащимся научиться задавать правильные вопросы, проверять свои предположения и критически оценивать результаты своей работы. Например, в процессе изучения зак</w:t>
      </w:r>
      <w:r>
        <w:rPr>
          <w:rFonts w:ascii="Times New Roman" w:eastAsia="Times New Roman" w:hAnsi="Times New Roman" w:cs="Times New Roman"/>
          <w:sz w:val="28"/>
          <w:szCs w:val="28"/>
        </w:rPr>
        <w:t>онов движения учащиеся могут выдвигать гипотезы о зависимости скорости от массы объекта и проверять их на практике через лабораторные работы. Такой подход развивает у школьников способность к объективному и обоснованному мышлению.</w:t>
      </w:r>
    </w:p>
    <w:p w14:paraId="0000000B" w14:textId="1D99F66E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проблемного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обучения также играет важную роль в развитии критического мышления.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может ставить перед учащимися задачи, для решения которых необходимо применить ранее изученные законы физики, но при этом задачи могут требовать от учеников поиска новых реш</w:t>
      </w:r>
      <w:r>
        <w:rPr>
          <w:rFonts w:ascii="Times New Roman" w:eastAsia="Times New Roman" w:hAnsi="Times New Roman" w:cs="Times New Roman"/>
          <w:sz w:val="28"/>
          <w:szCs w:val="28"/>
        </w:rPr>
        <w:t>ений и нестандартного подхода. Например, вопрос о том, почему движение планет вокруг Солнца имеет эллиптическую форму, может стать основой для обсуждения законов Кеплера и их применения. Учащиеся при этом будут вынуждены анализировать информацию, строить л</w:t>
      </w:r>
      <w:r>
        <w:rPr>
          <w:rFonts w:ascii="Times New Roman" w:eastAsia="Times New Roman" w:hAnsi="Times New Roman" w:cs="Times New Roman"/>
          <w:sz w:val="28"/>
          <w:szCs w:val="28"/>
        </w:rPr>
        <w:t>огические цепочки и делать выводы на основе имеющихся данных, что способствует развитию их аналитических навыков.</w:t>
      </w:r>
    </w:p>
    <w:p w14:paraId="0000000C" w14:textId="77777777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Групповая работа и обсуждения также стимулируют развитие критического мышления. В рамках дискуссий учащиеся могут обсуждать различные теоретич</w:t>
      </w:r>
      <w:r>
        <w:rPr>
          <w:rFonts w:ascii="Times New Roman" w:eastAsia="Times New Roman" w:hAnsi="Times New Roman" w:cs="Times New Roman"/>
          <w:sz w:val="28"/>
          <w:szCs w:val="28"/>
        </w:rPr>
        <w:t>еские подходы к решению одной и той же задачи, оценивая преимущества и недостатки каждого метода. Например, при изучении электрических цепей группа учеников может рассмотреть несколько вариантов их сборки, проанализировать эффективность каждого подхода и п</w:t>
      </w:r>
      <w:r>
        <w:rPr>
          <w:rFonts w:ascii="Times New Roman" w:eastAsia="Times New Roman" w:hAnsi="Times New Roman" w:cs="Times New Roman"/>
          <w:sz w:val="28"/>
          <w:szCs w:val="28"/>
        </w:rPr>
        <w:t>рийти к наиболее оптимальному решению. Такой формат работы помогает учащимся развивать навыки аргументации и критической оценки различных точек зрения.</w:t>
      </w:r>
    </w:p>
    <w:p w14:paraId="0000000D" w14:textId="65E39FDA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также может использовать анализ ошибок как важный элемент развития критического мышления.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Разбор неправильно решенных задач или экспериментов, которые не дали ожидаемого результата, помогает учащимся осознать важность внимательного анализа данных и критической оценки своих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действий. Например, если эксперимент по измерению силы трения не дал ожи</w:t>
      </w:r>
      <w:r>
        <w:rPr>
          <w:rFonts w:ascii="Times New Roman" w:eastAsia="Times New Roman" w:hAnsi="Times New Roman" w:cs="Times New Roman"/>
          <w:sz w:val="28"/>
          <w:szCs w:val="28"/>
        </w:rPr>
        <w:t>даемых результатов, учащиеся могут обсудить возможные причины ошибки и на основе этого улучшить свою методику. Этот процесс способствует развитию у них настойчивости в поиске истины и умений адаптироваться к изменяющимся условиям.</w:t>
      </w:r>
    </w:p>
    <w:p w14:paraId="0000000E" w14:textId="77777777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Еще одним важным элементо</w:t>
      </w:r>
      <w:r>
        <w:rPr>
          <w:rFonts w:ascii="Times New Roman" w:eastAsia="Times New Roman" w:hAnsi="Times New Roman" w:cs="Times New Roman"/>
          <w:sz w:val="28"/>
          <w:szCs w:val="28"/>
        </w:rPr>
        <w:t>м развития критического мышления является использование ИКТ для анализа данных и моделирования физических процессов. Компьютерные симуляции позволяют учащимся моделировать различные сценарии и проверять гипотезы в виртуальной среде. Например, симуляция дви</w:t>
      </w:r>
      <w:r>
        <w:rPr>
          <w:rFonts w:ascii="Times New Roman" w:eastAsia="Times New Roman" w:hAnsi="Times New Roman" w:cs="Times New Roman"/>
          <w:sz w:val="28"/>
          <w:szCs w:val="28"/>
        </w:rPr>
        <w:t>жения заряженных частиц в магнитном поле помогает лучше понять сложные взаимодействия и проверить предположения о силах, действующих на частицы. Это позволяет учащимся не просто запоминать формулы, а осознанно применять их в различных ситуациях.</w:t>
      </w:r>
    </w:p>
    <w:p w14:paraId="0000000F" w14:textId="77777777" w:rsidR="00116546" w:rsidRDefault="00D9374B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</w:t>
      </w:r>
      <w:r>
        <w:rPr>
          <w:rFonts w:ascii="Times New Roman" w:eastAsia="Times New Roman" w:hAnsi="Times New Roman" w:cs="Times New Roman"/>
          <w:sz w:val="28"/>
          <w:szCs w:val="28"/>
        </w:rPr>
        <w:t>зом, обучение физике, направленное на развитие критического мышления и использование научного метода, помогает учащимся стать не просто пассивными потребителями знаний, но и активными исследователями, способными самостоятельно анализировать данные, формули</w:t>
      </w:r>
      <w:r>
        <w:rPr>
          <w:rFonts w:ascii="Times New Roman" w:eastAsia="Times New Roman" w:hAnsi="Times New Roman" w:cs="Times New Roman"/>
          <w:sz w:val="28"/>
          <w:szCs w:val="28"/>
        </w:rPr>
        <w:t>ровать гипотезы и находить решения сложных задач. Это формирует у школьников навыки, которые будут полезны не только в изучении физики, но и в их повседневной жизни, где требуется умение оценивать информацию, принимать решения и адаптироваться к новым усло</w:t>
      </w:r>
      <w:r>
        <w:rPr>
          <w:rFonts w:ascii="Times New Roman" w:eastAsia="Times New Roman" w:hAnsi="Times New Roman" w:cs="Times New Roman"/>
          <w:sz w:val="28"/>
          <w:szCs w:val="28"/>
        </w:rPr>
        <w:t>виям.</w:t>
      </w:r>
    </w:p>
    <w:p w14:paraId="00000010" w14:textId="77777777" w:rsidR="00116546" w:rsidRDefault="0011654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1" w14:textId="77777777" w:rsidR="00116546" w:rsidRDefault="00D9374B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Список литературы </w:t>
      </w:r>
    </w:p>
    <w:p w14:paraId="00000012" w14:textId="77777777" w:rsidR="00116546" w:rsidRDefault="0011654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3" w14:textId="68785658" w:rsidR="00116546" w:rsidRDefault="00D9374B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Ваганова, О. И. Формирование критического мышления у обучающихся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/ О. И. Ваганова, М. П. Прохорова, Д. А. Лошкарева // Азимут научных исследований: Педагогика и психология. – 2019. – Т. 8, № 1. – С. 44-46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14" w14:textId="77777777" w:rsidR="00116546" w:rsidRDefault="00D9374B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Горелова, И. Н. Поиски стратегии выживания человечества: западное критическое мышление или традиционное восточное / И. Н. Горелова, Ф.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Тригубанко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// Позиция. Философские проблемы науки и техники. – 2022. – № 17. – С. 5-12.</w:t>
      </w:r>
    </w:p>
    <w:p w14:paraId="00000015" w14:textId="77777777" w:rsidR="00116546" w:rsidRDefault="00D9374B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Ронжина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Н. В. Роль универса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льной компетенции «системное и критическое мышление» в формировании профессионального мышления / Н. 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Ронжина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// Профессиональное образование и рынок труда. – 2020. – № 2. – С. 116-121.</w:t>
      </w:r>
    </w:p>
    <w:sectPr w:rsidR="00116546">
      <w:pgSz w:w="12240" w:h="15840"/>
      <w:pgMar w:top="1133" w:right="850" w:bottom="1133" w:left="17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50F89"/>
    <w:multiLevelType w:val="multilevel"/>
    <w:tmpl w:val="79C63A8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116546"/>
    <w:rsid w:val="00116546"/>
    <w:rsid w:val="00D93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810</Words>
  <Characters>4621</Characters>
  <Application>Microsoft Office Word</Application>
  <DocSecurity>0</DocSecurity>
  <Lines>38</Lines>
  <Paragraphs>10</Paragraphs>
  <ScaleCrop>false</ScaleCrop>
  <Company/>
  <LinksUpToDate>false</LinksUpToDate>
  <CharactersWithSpaces>5421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Домашний</cp:lastModifiedBy>
  <cp:revision>2</cp:revision>
  <dcterms:created xsi:type="dcterms:W3CDTF">2024-09-18T03:40:00Z</dcterms:created>
  <dcterms:modified xsi:type="dcterms:W3CDTF">2024-09-18T03:56:00Z</dcterms:modified>
</cp:coreProperties>
</file>