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9DC" w:rsidRPr="004709DC" w:rsidRDefault="0006449F" w:rsidP="0047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6449F">
        <w:rPr>
          <w:rFonts w:ascii="Times New Roman" w:hAnsi="Times New Roman" w:cs="Times New Roman"/>
          <w:sz w:val="24"/>
        </w:rPr>
        <w:br/>
      </w:r>
      <w:r w:rsidR="004709DC" w:rsidRPr="004709DC">
        <w:rPr>
          <w:rFonts w:ascii="Times New Roman" w:eastAsia="Calibri" w:hAnsi="Times New Roman" w:cs="Times New Roman"/>
          <w:b/>
          <w:sz w:val="24"/>
          <w:szCs w:val="28"/>
        </w:rPr>
        <w:t>муниципальное бюджетное дошкольное образовательное учреждение</w:t>
      </w:r>
    </w:p>
    <w:p w:rsidR="004709DC" w:rsidRPr="004709DC" w:rsidRDefault="004709DC" w:rsidP="0047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4709DC">
        <w:rPr>
          <w:rFonts w:ascii="Times New Roman" w:eastAsia="Calibri" w:hAnsi="Times New Roman" w:cs="Times New Roman"/>
          <w:b/>
          <w:sz w:val="24"/>
          <w:szCs w:val="28"/>
        </w:rPr>
        <w:t>«Детский сад № 102»</w:t>
      </w:r>
    </w:p>
    <w:p w:rsidR="004709DC" w:rsidRPr="004709DC" w:rsidRDefault="004709DC" w:rsidP="004709D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09DC" w:rsidRPr="004709DC" w:rsidRDefault="004709DC" w:rsidP="004709D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09DC" w:rsidRPr="004709DC" w:rsidRDefault="004709DC" w:rsidP="004709D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09DC" w:rsidRPr="004709DC" w:rsidRDefault="004709DC" w:rsidP="004709D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09DC" w:rsidRPr="004709DC" w:rsidRDefault="004709DC" w:rsidP="004709D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09DC" w:rsidRPr="004709DC" w:rsidRDefault="004709DC" w:rsidP="004709D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09DC" w:rsidRPr="004709DC" w:rsidRDefault="004709DC" w:rsidP="004709DC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72"/>
          <w:szCs w:val="72"/>
        </w:rPr>
      </w:pPr>
      <w:r w:rsidRPr="004709DC">
        <w:rPr>
          <w:rFonts w:ascii="Monotype Corsiva" w:eastAsia="Calibri" w:hAnsi="Monotype Corsiva" w:cs="Times New Roman"/>
          <w:b/>
          <w:sz w:val="72"/>
          <w:szCs w:val="72"/>
        </w:rPr>
        <w:t>Доклад на тему:</w:t>
      </w:r>
    </w:p>
    <w:p w:rsidR="004709DC" w:rsidRPr="004709DC" w:rsidRDefault="004709DC" w:rsidP="004709DC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72"/>
          <w:szCs w:val="72"/>
        </w:rPr>
      </w:pPr>
      <w:r w:rsidRPr="004709DC">
        <w:rPr>
          <w:rFonts w:ascii="Monotype Corsiva" w:eastAsia="Calibri" w:hAnsi="Monotype Corsiva" w:cs="Times New Roman"/>
          <w:b/>
          <w:sz w:val="72"/>
          <w:szCs w:val="72"/>
        </w:rPr>
        <w:t>«</w:t>
      </w:r>
      <w:r w:rsidRPr="004709DC">
        <w:rPr>
          <w:rFonts w:ascii="Monotype Corsiva" w:hAnsi="Monotype Corsiva" w:cs="Times New Roman"/>
          <w:b/>
          <w:bCs/>
          <w:sz w:val="72"/>
          <w:szCs w:val="72"/>
        </w:rPr>
        <w:t>Роль игры в воспитании и развитии ребенка дошкольного возраста</w:t>
      </w:r>
      <w:r w:rsidRPr="004709DC">
        <w:rPr>
          <w:rFonts w:ascii="Monotype Corsiva" w:eastAsia="Calibri" w:hAnsi="Monotype Corsiva" w:cs="Times New Roman"/>
          <w:b/>
          <w:sz w:val="72"/>
          <w:szCs w:val="72"/>
        </w:rPr>
        <w:t>».</w:t>
      </w:r>
    </w:p>
    <w:p w:rsidR="004709DC" w:rsidRDefault="004709DC" w:rsidP="0006449F">
      <w:pPr>
        <w:jc w:val="right"/>
        <w:rPr>
          <w:rFonts w:ascii="Times New Roman" w:hAnsi="Times New Roman" w:cs="Times New Roman"/>
          <w:sz w:val="28"/>
        </w:rPr>
      </w:pPr>
    </w:p>
    <w:p w:rsidR="004709DC" w:rsidRDefault="004709DC" w:rsidP="0006449F">
      <w:pPr>
        <w:jc w:val="right"/>
        <w:rPr>
          <w:rFonts w:ascii="Times New Roman" w:hAnsi="Times New Roman" w:cs="Times New Roman"/>
          <w:sz w:val="28"/>
        </w:rPr>
      </w:pPr>
    </w:p>
    <w:p w:rsidR="004709DC" w:rsidRDefault="004709DC" w:rsidP="0006449F">
      <w:pPr>
        <w:jc w:val="right"/>
        <w:rPr>
          <w:rFonts w:ascii="Times New Roman" w:hAnsi="Times New Roman" w:cs="Times New Roman"/>
          <w:sz w:val="28"/>
        </w:rPr>
      </w:pPr>
    </w:p>
    <w:p w:rsidR="004709DC" w:rsidRDefault="004709DC" w:rsidP="0006449F">
      <w:pPr>
        <w:jc w:val="right"/>
        <w:rPr>
          <w:rFonts w:ascii="Times New Roman" w:hAnsi="Times New Roman" w:cs="Times New Roman"/>
          <w:sz w:val="28"/>
        </w:rPr>
      </w:pPr>
    </w:p>
    <w:p w:rsidR="004709DC" w:rsidRDefault="004709DC" w:rsidP="0006449F">
      <w:pPr>
        <w:jc w:val="right"/>
        <w:rPr>
          <w:rFonts w:ascii="Times New Roman" w:hAnsi="Times New Roman" w:cs="Times New Roman"/>
          <w:sz w:val="28"/>
        </w:rPr>
      </w:pPr>
    </w:p>
    <w:p w:rsidR="004709DC" w:rsidRDefault="004709DC" w:rsidP="0006449F">
      <w:pPr>
        <w:jc w:val="right"/>
        <w:rPr>
          <w:rFonts w:ascii="Times New Roman" w:hAnsi="Times New Roman" w:cs="Times New Roman"/>
          <w:sz w:val="28"/>
        </w:rPr>
      </w:pPr>
    </w:p>
    <w:p w:rsidR="004709DC" w:rsidRDefault="004709DC" w:rsidP="0006449F">
      <w:pPr>
        <w:jc w:val="right"/>
        <w:rPr>
          <w:rFonts w:ascii="Times New Roman" w:hAnsi="Times New Roman" w:cs="Times New Roman"/>
          <w:sz w:val="28"/>
        </w:rPr>
      </w:pPr>
    </w:p>
    <w:p w:rsidR="004709DC" w:rsidRDefault="004709DC" w:rsidP="0006449F">
      <w:pPr>
        <w:jc w:val="right"/>
        <w:rPr>
          <w:rFonts w:ascii="Times New Roman" w:hAnsi="Times New Roman" w:cs="Times New Roman"/>
          <w:sz w:val="28"/>
        </w:rPr>
      </w:pPr>
    </w:p>
    <w:p w:rsidR="00833014" w:rsidRPr="00833014" w:rsidRDefault="00833014" w:rsidP="00833014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014" w:rsidRPr="00833014" w:rsidRDefault="00833014" w:rsidP="0083301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301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Pr="00833014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Подготовила: </w:t>
      </w:r>
      <w:r w:rsidRPr="00833014">
        <w:rPr>
          <w:rFonts w:ascii="Times New Roman" w:eastAsia="Calibri" w:hAnsi="Times New Roman" w:cs="Times New Roman"/>
          <w:sz w:val="28"/>
          <w:szCs w:val="28"/>
        </w:rPr>
        <w:t>воспитатель Матяш И.В.</w:t>
      </w:r>
    </w:p>
    <w:p w:rsidR="00833014" w:rsidRPr="00833014" w:rsidRDefault="00833014" w:rsidP="0083301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014" w:rsidRPr="00833014" w:rsidRDefault="00833014" w:rsidP="0083301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014" w:rsidRPr="00833014" w:rsidRDefault="00833014" w:rsidP="00833014">
      <w:pPr>
        <w:spacing w:after="0" w:line="36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833014" w:rsidRPr="00833014" w:rsidRDefault="00833014" w:rsidP="00833014">
      <w:pPr>
        <w:spacing w:after="0" w:line="36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833014" w:rsidRPr="00833014" w:rsidRDefault="00833014" w:rsidP="0083301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3014">
        <w:rPr>
          <w:rFonts w:ascii="Times New Roman" w:eastAsia="Calibri" w:hAnsi="Times New Roman" w:cs="Times New Roman"/>
          <w:sz w:val="28"/>
          <w:szCs w:val="28"/>
        </w:rPr>
        <w:t>г. Таганрог</w:t>
      </w: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833014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833014" w:rsidRDefault="00833014" w:rsidP="00833014">
      <w:pPr>
        <w:rPr>
          <w:rFonts w:ascii="Times New Roman" w:hAnsi="Times New Roman" w:cs="Times New Roman"/>
          <w:sz w:val="28"/>
        </w:rPr>
      </w:pPr>
    </w:p>
    <w:p w:rsidR="0006449F" w:rsidRDefault="0006449F" w:rsidP="0006449F">
      <w:pPr>
        <w:jc w:val="right"/>
        <w:rPr>
          <w:rFonts w:ascii="Times New Roman" w:hAnsi="Times New Roman" w:cs="Times New Roman"/>
          <w:sz w:val="24"/>
        </w:rPr>
      </w:pPr>
      <w:r w:rsidRPr="0006449F">
        <w:rPr>
          <w:rFonts w:ascii="Times New Roman" w:hAnsi="Times New Roman" w:cs="Times New Roman"/>
          <w:sz w:val="28"/>
        </w:rPr>
        <w:lastRenderedPageBreak/>
        <w:t>«</w:t>
      </w:r>
      <w:r w:rsidRPr="0006449F">
        <w:rPr>
          <w:rFonts w:ascii="Times New Roman" w:hAnsi="Times New Roman" w:cs="Times New Roman"/>
          <w:b/>
          <w:bCs/>
          <w:sz w:val="28"/>
        </w:rPr>
        <w:t>Роль игры в воспитании и развитии ребенка дошкольного возраста</w:t>
      </w:r>
      <w:r w:rsidRPr="0006449F">
        <w:rPr>
          <w:rFonts w:ascii="Times New Roman" w:hAnsi="Times New Roman" w:cs="Times New Roman"/>
          <w:sz w:val="28"/>
        </w:rPr>
        <w:t>»</w:t>
      </w:r>
      <w:r w:rsidRPr="0006449F">
        <w:rPr>
          <w:rFonts w:ascii="Times New Roman" w:hAnsi="Times New Roman" w:cs="Times New Roman"/>
          <w:sz w:val="24"/>
        </w:rPr>
        <w:br/>
      </w:r>
    </w:p>
    <w:p w:rsidR="0006449F" w:rsidRDefault="0006449F" w:rsidP="0006449F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06449F">
        <w:rPr>
          <w:rFonts w:ascii="Times New Roman" w:hAnsi="Times New Roman" w:cs="Times New Roman"/>
          <w:sz w:val="24"/>
        </w:rPr>
        <w:t>Игра - это искра, зажигающая огонёк</w:t>
      </w:r>
      <w:r w:rsidRPr="0006449F">
        <w:rPr>
          <w:rFonts w:ascii="Times New Roman" w:hAnsi="Times New Roman" w:cs="Times New Roman"/>
          <w:sz w:val="24"/>
        </w:rPr>
        <w:br/>
        <w:t>                             </w:t>
      </w:r>
      <w:r>
        <w:rPr>
          <w:rFonts w:ascii="Times New Roman" w:hAnsi="Times New Roman" w:cs="Times New Roman"/>
          <w:sz w:val="24"/>
        </w:rPr>
        <w:t> пытливости и любознательности»</w:t>
      </w:r>
      <w:r w:rsidRPr="0006449F">
        <w:rPr>
          <w:rFonts w:ascii="Times New Roman" w:hAnsi="Times New Roman" w:cs="Times New Roman"/>
          <w:sz w:val="24"/>
        </w:rPr>
        <w:br/>
        <w:t>В. А. Сухомлинский.</w:t>
      </w:r>
    </w:p>
    <w:p w:rsidR="00833014" w:rsidRDefault="0006449F" w:rsidP="0083301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06449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</w:t>
      </w:r>
      <w:r w:rsidRPr="0006449F">
        <w:rPr>
          <w:rFonts w:ascii="Times New Roman" w:hAnsi="Times New Roman" w:cs="Times New Roman"/>
          <w:sz w:val="24"/>
        </w:rPr>
        <w:t>Игра – одна из форм проявления активности личности, один из видов деятельности. Игра детская – способ воспроизведения детьми действий взрослых и отношений между ними, направленный на познание окружающей действительности.</w:t>
      </w:r>
      <w:r w:rsidRPr="0006449F">
        <w:rPr>
          <w:rFonts w:ascii="Times New Roman" w:hAnsi="Times New Roman" w:cs="Times New Roman"/>
          <w:sz w:val="24"/>
        </w:rPr>
        <w:br/>
        <w:t>Н. К. Крупская писала: «Для ребят дошкольного возраста игры имеют исключительное значение: игра для них – учёба, игра для них – труд, игр для них – серьёзная форма воспитания. Игра для дошкольников – способ познания окружающего. Играя, они изучают цвета, форму, свойства материала, пространственные отношения… изучают растения, животных».</w:t>
      </w:r>
      <w:r w:rsidRPr="0006449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</w:t>
      </w:r>
      <w:r w:rsidRPr="0006449F">
        <w:rPr>
          <w:rFonts w:ascii="Times New Roman" w:hAnsi="Times New Roman" w:cs="Times New Roman"/>
          <w:sz w:val="24"/>
        </w:rPr>
        <w:t>Игра представляет собой особую деятельность, которая расцветает в детские годы и сопровождает человека на протяжении всей его жизни. Неудивительно, что проблема игры привлекала и привлекает к себе внимание исследователей, причем не, только педагогов и психологов, но и философов, социологов, этнографов, искусствоведов, биологов. Естественно, что представителей научных отраслей в игре интересуют свои аспекты, но все они сходятся во мнении, что игра – неотъемлемая часть человеческой культуры.</w:t>
      </w:r>
      <w:r w:rsidRPr="0006449F">
        <w:rPr>
          <w:rFonts w:ascii="Times New Roman" w:hAnsi="Times New Roman" w:cs="Times New Roman"/>
          <w:sz w:val="24"/>
        </w:rPr>
        <w:br/>
        <w:t>Современная отечественная теория игры базируется на положениях об ее историческом происхождении, социальной природе, содержании и назначении в человеческом обществе.</w:t>
      </w:r>
      <w:r w:rsidRPr="0006449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</w:t>
      </w:r>
      <w:r w:rsidRPr="0006449F">
        <w:rPr>
          <w:rFonts w:ascii="Times New Roman" w:hAnsi="Times New Roman" w:cs="Times New Roman"/>
          <w:sz w:val="24"/>
        </w:rPr>
        <w:t>Игра имеет социальную основу. Детские игры связаны с миром взрослых, это доказал К. Д. Ушинский. Развитие игры на протяжении дошкольного возраста происходит в направлении от игры предметной, воссоздающей действия взрослых, к игре ролевой, воссоздающей отношения между взрослыми.</w:t>
      </w:r>
      <w:r w:rsidRPr="0006449F">
        <w:rPr>
          <w:rFonts w:ascii="Times New Roman" w:hAnsi="Times New Roman" w:cs="Times New Roman"/>
          <w:sz w:val="24"/>
        </w:rPr>
        <w:br/>
        <w:t>В современной педагогической теории игра рассматривается как ведущий вид деятельности ребенка-дошкольника. Ведущее положение игры определяется не количеством времени, которое ребенок ей посвящает, а тем, что она удовлетворяет его основные потребности; в недрах игры зарождаются и развиваются другие виды деятельности; игра в наибольшей степени способствует психическому развитию.</w:t>
      </w:r>
      <w:r w:rsidRPr="0006449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</w:t>
      </w:r>
      <w:r w:rsidRPr="0006449F">
        <w:rPr>
          <w:rFonts w:ascii="Times New Roman" w:hAnsi="Times New Roman" w:cs="Times New Roman"/>
          <w:sz w:val="24"/>
        </w:rPr>
        <w:t>Игра является тем видом деятельности, в котором формируется личность, обогащается ее внутреннее содержание. Основное значение игры, связанной с деятельностью воображения, состоит в том, что у ребенка развиваются потребность в преобразовании окружающей действительности, способность к созиданию нового. Он соединяет в сюжете игры реальные и вымышленные явления, наделяет новыми свойствами и функциями знакомые предметы.</w:t>
      </w:r>
      <w:r w:rsidRPr="0006449F">
        <w:rPr>
          <w:rFonts w:ascii="Times New Roman" w:hAnsi="Times New Roman" w:cs="Times New Roman"/>
          <w:sz w:val="24"/>
        </w:rPr>
        <w:br/>
        <w:t>Взяв какую-то роль, ребенок не просто примеряет к себе профессию и особенности чужой личности: он входит в нее, вживается, проникает в ее чувства и настроения, обогащая и углубляя тем самым собственную личность.</w:t>
      </w:r>
      <w:r w:rsidRPr="0006449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</w:t>
      </w:r>
      <w:r w:rsidRPr="0006449F">
        <w:rPr>
          <w:rFonts w:ascii="Times New Roman" w:hAnsi="Times New Roman" w:cs="Times New Roman"/>
          <w:sz w:val="24"/>
        </w:rPr>
        <w:t>Велико значение игры в усвоении норм поведения, правил взаимоотношений. Но этим не исчерпывается ее значение для нравственного развития ребенка. Свобода игровой деятельности предполагает, что в ней ребенок чаще, чем в реальной жизни, ставится в условия, когда он должен сделать самостоятельный выбор.</w:t>
      </w:r>
      <w:r w:rsidRPr="0006449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</w:t>
      </w:r>
      <w:r w:rsidRPr="0006449F">
        <w:rPr>
          <w:rFonts w:ascii="Times New Roman" w:hAnsi="Times New Roman" w:cs="Times New Roman"/>
          <w:sz w:val="24"/>
        </w:rPr>
        <w:t>В играх развиваются творческие способности ребенка. Они проявляются в выстраивании замысла, в разыгрывании роли, при создании необходимых для игры игрушек-самоделок, элементов костюма. Воспитательные возможности всех видов игр чрезвычайно велики. Взрослым важно реализовывать их так, чтобы не нарушать естественный ход игры, не лишать ее «души» замечанием, указанием, нотацией, просто неосторожным словом.</w:t>
      </w:r>
      <w:r w:rsidRPr="0006449F">
        <w:rPr>
          <w:rFonts w:ascii="Times New Roman" w:hAnsi="Times New Roman" w:cs="Times New Roman"/>
          <w:sz w:val="24"/>
        </w:rPr>
        <w:br/>
        <w:t xml:space="preserve">Одним из положений педагогической теории игры является признание игры как формы организации жизни и деятельности детей дошкольного возраста. Первая попытка организовать жизнь детей в форме игры принадлежала Ф. </w:t>
      </w:r>
      <w:proofErr w:type="spellStart"/>
      <w:r w:rsidRPr="0006449F">
        <w:rPr>
          <w:rFonts w:ascii="Times New Roman" w:hAnsi="Times New Roman" w:cs="Times New Roman"/>
          <w:sz w:val="24"/>
        </w:rPr>
        <w:t>Фребелю</w:t>
      </w:r>
      <w:proofErr w:type="spellEnd"/>
      <w:r w:rsidRPr="0006449F">
        <w:rPr>
          <w:rFonts w:ascii="Times New Roman" w:hAnsi="Times New Roman" w:cs="Times New Roman"/>
          <w:sz w:val="24"/>
        </w:rPr>
        <w:t xml:space="preserve">, который разработал систему игр, преимущественно дидактических и подвижных, на основе которых осуществлялась </w:t>
      </w:r>
    </w:p>
    <w:p w:rsidR="0006449F" w:rsidRDefault="0006449F" w:rsidP="008330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6449F">
        <w:rPr>
          <w:rFonts w:ascii="Times New Roman" w:hAnsi="Times New Roman" w:cs="Times New Roman"/>
          <w:sz w:val="24"/>
        </w:rPr>
        <w:t>воспит</w:t>
      </w:r>
      <w:r w:rsidR="00833014">
        <w:rPr>
          <w:rFonts w:ascii="Times New Roman" w:hAnsi="Times New Roman" w:cs="Times New Roman"/>
          <w:sz w:val="24"/>
        </w:rPr>
        <w:t>ательная работа в детском саду.</w:t>
      </w:r>
    </w:p>
    <w:p w:rsidR="0006449F" w:rsidRDefault="0006449F" w:rsidP="0006449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</w:t>
      </w:r>
      <w:r w:rsidRPr="0006449F">
        <w:rPr>
          <w:rFonts w:ascii="Times New Roman" w:hAnsi="Times New Roman" w:cs="Times New Roman"/>
          <w:sz w:val="24"/>
        </w:rPr>
        <w:t>В отечественной педагогике мысль о том, что жизнь детского сада должна быть наполнена разнообразными играми, развивали Н. К. Крупская, А. С. Макаренко. Научное обоснование игры как формы организации жизни и деятельности детей в детском саду содержится в работах А. П. Усовой. По мнению А. П. Усовой, воспитатель должен находиться в центре детской жизни, понимать происходящее, вникать в интересы играющих детей, умело их направлять. Чтобы игра выполняла в педагогическом процессе организующую функцию, воспитателю нужно хорошо представлять себе, какие задачи воспитания и обучения можно с наибольшим эффектом в ней решать. Целесообразно планировать задачи, относящиеся ко всей группе.</w:t>
      </w:r>
      <w:r w:rsidRPr="0006449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</w:t>
      </w:r>
      <w:r w:rsidRPr="0006449F">
        <w:rPr>
          <w:rFonts w:ascii="Times New Roman" w:hAnsi="Times New Roman" w:cs="Times New Roman"/>
          <w:sz w:val="24"/>
        </w:rPr>
        <w:t xml:space="preserve">Исходя из особенностей вида игры, задач, которые можно решать с ее помощью, уровня </w:t>
      </w:r>
      <w:proofErr w:type="spellStart"/>
      <w:r w:rsidRPr="0006449F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06449F">
        <w:rPr>
          <w:rFonts w:ascii="Times New Roman" w:hAnsi="Times New Roman" w:cs="Times New Roman"/>
          <w:sz w:val="24"/>
        </w:rPr>
        <w:t>, педагог определяет меру своего участия в ней, приемы руководства в каждом конкретном случае. Так, новую дидактическую игру он объяснит и сам поиграет с детьми: сначала в роли ведущего, а затем – рядового партнера; увидев, что игра в «семью» зашла в тупик, возьмет на себя роль бабушки, которая приехала в гости издалека; мальчикам, спорящим о том, кто будет играть белыми шашками, напомнит о существовании жеребьевки.</w:t>
      </w:r>
      <w:r w:rsidRPr="0006449F">
        <w:rPr>
          <w:rFonts w:ascii="Times New Roman" w:hAnsi="Times New Roman" w:cs="Times New Roman"/>
          <w:sz w:val="24"/>
        </w:rPr>
        <w:br/>
        <w:t xml:space="preserve">Однако, направляя игру в русло решения воспитательно-образовательных задач, всегда следует помнить, что она – своеобразная самостоятельная деятельность дошкольника. В игре ребенок обладает возможностью проявлять самостоятельность в большей степени, чем в любой деятельности: сам выбирает сюжеты игры, игрушки и предметы, партнеров и др. </w:t>
      </w:r>
      <w:r>
        <w:rPr>
          <w:rFonts w:ascii="Times New Roman" w:hAnsi="Times New Roman" w:cs="Times New Roman"/>
          <w:sz w:val="24"/>
        </w:rPr>
        <w:t xml:space="preserve">   </w:t>
      </w:r>
    </w:p>
    <w:p w:rsidR="00833014" w:rsidRDefault="0006449F" w:rsidP="0083301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06449F">
        <w:rPr>
          <w:rFonts w:ascii="Times New Roman" w:hAnsi="Times New Roman" w:cs="Times New Roman"/>
          <w:sz w:val="24"/>
        </w:rPr>
        <w:t>Именно в игре наиболее полно активизируется общественная жизнь детей. Игра позволяет детям уже в первые годы жизни самостоятельно использовать те или иные формы общения.</w:t>
      </w:r>
      <w:r w:rsidRPr="0006449F">
        <w:rPr>
          <w:rFonts w:ascii="Times New Roman" w:hAnsi="Times New Roman" w:cs="Times New Roman"/>
          <w:sz w:val="24"/>
        </w:rPr>
        <w:br/>
      </w:r>
      <w:r w:rsidRPr="0006449F">
        <w:rPr>
          <w:rFonts w:ascii="Times New Roman" w:hAnsi="Times New Roman" w:cs="Times New Roman"/>
          <w:i/>
          <w:sz w:val="24"/>
        </w:rPr>
        <w:t>В процессе игры между детьми складываются два вида отношений:</w:t>
      </w:r>
      <w:r w:rsidRPr="0006449F">
        <w:rPr>
          <w:rFonts w:ascii="Times New Roman" w:hAnsi="Times New Roman" w:cs="Times New Roman"/>
          <w:i/>
          <w:sz w:val="24"/>
        </w:rPr>
        <w:br/>
      </w:r>
      <w:r w:rsidRPr="0006449F">
        <w:rPr>
          <w:rFonts w:ascii="Times New Roman" w:hAnsi="Times New Roman" w:cs="Times New Roman"/>
          <w:sz w:val="24"/>
        </w:rPr>
        <w:t>•отношения, которые определяются содержанием игры (ученики подчиняются учителю, дети слушаются родителей, инженер руководит рабочими, правилами игры (по сигналу цапля выходит ловить лягушек, а те затаиваются, замирают, потом цапля неподвижно стоит на болоте, а лягушки прыгают и резвятся; с цаплей, поймавшей лягушку, спорить нельзя);</w:t>
      </w:r>
      <w:r w:rsidRPr="0006449F">
        <w:rPr>
          <w:rFonts w:ascii="Times New Roman" w:hAnsi="Times New Roman" w:cs="Times New Roman"/>
          <w:sz w:val="24"/>
        </w:rPr>
        <w:br/>
        <w:t>•реальные отношения, которые проявляются по поводу игры (сговор на игру, распределение ролей, выход из конфликта, возникшего между играющими, установление правил) .</w:t>
      </w:r>
      <w:r w:rsidRPr="0006449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</w:t>
      </w:r>
      <w:r w:rsidRPr="0006449F">
        <w:rPr>
          <w:rFonts w:ascii="Times New Roman" w:hAnsi="Times New Roman" w:cs="Times New Roman"/>
          <w:sz w:val="24"/>
        </w:rPr>
        <w:t>Реальные отношения, будучи личными, формируются не только в игре, но и в ходе всей жизни ребенка в детском саду. Испытывая к кому-то избирательные симпатии, малыш стремится к общению с ним: беседует, играет. В силу симпатий, интереса к сверстнику ребенок оказывается способным уступить игрушку, взять на себя роль, т. е. жертвует своими интересами ради общения с партнером. В игру не принимаются дети с низким уровнем развития отношений (ребенок настаивает на своем сюжете игры, ссорится с партнерами, выходит из игры до ее завершения). Таким образом, на основе реальных отношений у детей формируются (или не формируются) качества «общественности»: способность входить в группу играющих детей, действовать в ней определенным образом, устанавливать связи с партнерами, подчиняться общественному мнению. Иными словами, качества «общественности» позволяют ребенку успешно взаимодействовать с другими детьми.</w:t>
      </w:r>
      <w:r w:rsidRPr="0006449F">
        <w:rPr>
          <w:rFonts w:ascii="Times New Roman" w:hAnsi="Times New Roman" w:cs="Times New Roman"/>
          <w:sz w:val="24"/>
        </w:rPr>
        <w:br/>
        <w:t xml:space="preserve">При благоприятных условиях дети овладевают навыками общественного поведения. Умение устанавливать взаимоотношения со сверстниками в игре – первая школа общественного поведения. На основе взаимоотношений формируются общественные чувства, привычки; развивается умение действовать совместно и целенаправленно; приходит понимание общности интересов; формируются основы самооценки и </w:t>
      </w:r>
      <w:proofErr w:type="spellStart"/>
      <w:r w:rsidRPr="0006449F">
        <w:rPr>
          <w:rFonts w:ascii="Times New Roman" w:hAnsi="Times New Roman" w:cs="Times New Roman"/>
          <w:sz w:val="24"/>
        </w:rPr>
        <w:t>взаимооценки</w:t>
      </w:r>
      <w:proofErr w:type="spellEnd"/>
      <w:r w:rsidRPr="0006449F">
        <w:rPr>
          <w:rFonts w:ascii="Times New Roman" w:hAnsi="Times New Roman" w:cs="Times New Roman"/>
          <w:sz w:val="24"/>
        </w:rPr>
        <w:t>. Высокое значение игровой деятельности состоит в том, что она обладает наибольшими возможностями для становления детского общества.</w:t>
      </w:r>
      <w:r w:rsidRPr="0006449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</w:t>
      </w:r>
      <w:r w:rsidRPr="0006449F">
        <w:rPr>
          <w:rFonts w:ascii="Times New Roman" w:hAnsi="Times New Roman" w:cs="Times New Roman"/>
          <w:sz w:val="24"/>
        </w:rPr>
        <w:t xml:space="preserve">Однако без помощи взрослого путь формирования общественного поведения может быть долгим и болезненным, особенно для детей с проблемами развития (застенчивые, агрессивные, малоактивные). Влияя на поведение детей, их взаимоотношения друг с другом, педагог должен учитывать их индивидуальные особенности, тенденции развития. Но у всех дошкольников без исключения необходимо поощрять желание быть самостоятельным, </w:t>
      </w:r>
    </w:p>
    <w:p w:rsidR="0006449F" w:rsidRDefault="0006449F" w:rsidP="008330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6449F">
        <w:rPr>
          <w:rFonts w:ascii="Times New Roman" w:hAnsi="Times New Roman" w:cs="Times New Roman"/>
          <w:sz w:val="24"/>
        </w:rPr>
        <w:t>формировать умения, которые реально обеспечат самостоятельность.</w:t>
      </w:r>
      <w:r w:rsidRPr="0006449F">
        <w:rPr>
          <w:rFonts w:ascii="Times New Roman" w:hAnsi="Times New Roman" w:cs="Times New Roman"/>
          <w:sz w:val="24"/>
        </w:rPr>
        <w:br/>
        <w:t xml:space="preserve">Как форма организации жизни и деятельности детей игра должна иметь свое определенное </w:t>
      </w:r>
    </w:p>
    <w:p w:rsidR="00833014" w:rsidRDefault="0006449F" w:rsidP="0006449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6449F">
        <w:rPr>
          <w:rFonts w:ascii="Times New Roman" w:hAnsi="Times New Roman" w:cs="Times New Roman"/>
          <w:sz w:val="24"/>
        </w:rPr>
        <w:t>место в распорядке дня и в педагогическом процессе в целом.</w:t>
      </w:r>
    </w:p>
    <w:p w:rsidR="0006449F" w:rsidRDefault="0006449F" w:rsidP="0006449F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06449F">
        <w:rPr>
          <w:rFonts w:ascii="Times New Roman" w:hAnsi="Times New Roman" w:cs="Times New Roman"/>
          <w:sz w:val="24"/>
        </w:rPr>
        <w:lastRenderedPageBreak/>
        <w:br/>
      </w:r>
      <w:r>
        <w:rPr>
          <w:rFonts w:ascii="Times New Roman" w:hAnsi="Times New Roman" w:cs="Times New Roman"/>
          <w:sz w:val="24"/>
        </w:rPr>
        <w:t xml:space="preserve">     </w:t>
      </w:r>
      <w:r w:rsidRPr="0006449F">
        <w:rPr>
          <w:rFonts w:ascii="Times New Roman" w:hAnsi="Times New Roman" w:cs="Times New Roman"/>
          <w:sz w:val="24"/>
        </w:rPr>
        <w:t xml:space="preserve">Педагог должен продумать, какие режимные процессы можно облечь в форму игры, чтобы </w:t>
      </w:r>
    </w:p>
    <w:p w:rsidR="0006449F" w:rsidRPr="0006449F" w:rsidRDefault="0006449F" w:rsidP="0006449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6449F">
        <w:rPr>
          <w:rFonts w:ascii="Times New Roman" w:hAnsi="Times New Roman" w:cs="Times New Roman"/>
          <w:sz w:val="24"/>
        </w:rPr>
        <w:t>вызвать у детей интерес, повысить их активность, вызвать положительные эмоции. Например, можно ввести детей в игровую ситуацию, «научим новенького», где в роли новенького выступает игрушка. В процессе самообслуживания, ухода за растениями дети показывают и объясняют ему, что и как надо делать.</w:t>
      </w:r>
      <w:r w:rsidRPr="0006449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</w:t>
      </w:r>
      <w:r w:rsidRPr="0006449F">
        <w:rPr>
          <w:rFonts w:ascii="Times New Roman" w:hAnsi="Times New Roman" w:cs="Times New Roman"/>
          <w:sz w:val="24"/>
        </w:rPr>
        <w:t>Воспитательно-образовательные возможности игры возрастают, если она органически соединена с каким-либо другим видом деятельности. Наиболее целесообразно связывать игру с трудом, изобразительной и конструктивной деятельностями. В процессе игры возникает потребность сделать новую игрушку (бинокль, весы, тетради, по-другому оформить уже имеющиеся атрибуты. С помощью воспитателя дети могут починить игрушку, отремонтировать коробки, постирать кукольную одежду. У старших детей формируют привычку ответственно, бережно относиться к игрушкам, игровому материалу.</w:t>
      </w:r>
      <w:r w:rsidRPr="0006449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</w:t>
      </w:r>
      <w:r w:rsidRPr="0006449F">
        <w:rPr>
          <w:rFonts w:ascii="Times New Roman" w:hAnsi="Times New Roman" w:cs="Times New Roman"/>
          <w:sz w:val="24"/>
        </w:rPr>
        <w:t>С одной стороны, игра – самостоятельная деятельность ребенка, с другой стороны, необходимо воздействие взрослых, чтобы игра стала его первой школой, средством воспитания и обучения. Сделать игру средством воспитания, значит повлиять на ее содержание, научить детей способам полноценного общения.</w:t>
      </w:r>
      <w:r w:rsidRPr="0006449F">
        <w:rPr>
          <w:rFonts w:ascii="Times New Roman" w:hAnsi="Times New Roman" w:cs="Times New Roman"/>
          <w:sz w:val="24"/>
        </w:rPr>
        <w:br/>
        <w:t>Без педагогического руководства игра может принести вред физическому развитию детей (переутомление, статическая поза, чрезмерная подвижность). Педагог должен создать у детей радостное, бодрое настроение в игре. Положительные эмоции — это залог полноценного физического и нервно-психического развития ребенка, а также условие воспитания жизнерадостного, доброжелательного характера. Педагог должен поощрять инициативные и самостоятельные действия детей, по возможности подчиняясь стремлениям и интересам ребенка, стараясь минимально ограничивать его свободу. Притом поощрение и поддержка используются чаще, чем порицания и запрещения.</w:t>
      </w:r>
      <w:r w:rsidRPr="0006449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</w:t>
      </w:r>
      <w:r w:rsidRPr="0006449F">
        <w:rPr>
          <w:rFonts w:ascii="Times New Roman" w:hAnsi="Times New Roman" w:cs="Times New Roman"/>
          <w:sz w:val="24"/>
        </w:rPr>
        <w:t>Педагог должен учитывать возможности ребенка, не допуская ощущения его несостоятельности: приходить на помощь при затруднениях, не навязывать сложных и непонятных действий, стараться при взаимодействии в игре находиться на уровне глаз ребенка.</w:t>
      </w:r>
      <w:r w:rsidRPr="0006449F">
        <w:rPr>
          <w:rFonts w:ascii="Times New Roman" w:hAnsi="Times New Roman" w:cs="Times New Roman"/>
          <w:sz w:val="24"/>
        </w:rPr>
        <w:br/>
      </w:r>
      <w:r w:rsidRPr="0006449F">
        <w:rPr>
          <w:rFonts w:ascii="Times New Roman" w:hAnsi="Times New Roman" w:cs="Times New Roman"/>
          <w:i/>
          <w:sz w:val="24"/>
        </w:rPr>
        <w:t>Выделим условия успешного руководства игрой:</w:t>
      </w:r>
      <w:r w:rsidRPr="0006449F">
        <w:rPr>
          <w:rFonts w:ascii="Times New Roman" w:hAnsi="Times New Roman" w:cs="Times New Roman"/>
          <w:i/>
          <w:sz w:val="24"/>
        </w:rPr>
        <w:br/>
      </w:r>
      <w:r w:rsidRPr="0006449F">
        <w:rPr>
          <w:rFonts w:ascii="Times New Roman" w:hAnsi="Times New Roman" w:cs="Times New Roman"/>
          <w:sz w:val="24"/>
        </w:rPr>
        <w:t>1. Умение наблюдать за детьм</w:t>
      </w:r>
      <w:r>
        <w:rPr>
          <w:rFonts w:ascii="Times New Roman" w:hAnsi="Times New Roman" w:cs="Times New Roman"/>
          <w:sz w:val="24"/>
        </w:rPr>
        <w:t xml:space="preserve">и, понимать их игровые замыслы, </w:t>
      </w:r>
      <w:r w:rsidRPr="0006449F">
        <w:rPr>
          <w:rFonts w:ascii="Times New Roman" w:hAnsi="Times New Roman" w:cs="Times New Roman"/>
          <w:sz w:val="24"/>
        </w:rPr>
        <w:t>переживания. Это непросто: ребенок, особенно в младшем дошкольном возрасте, не всегда может, а иногда и не хочет делиться со взрослым своими намерениями.</w:t>
      </w:r>
      <w:r w:rsidRPr="0006449F">
        <w:rPr>
          <w:rFonts w:ascii="Times New Roman" w:hAnsi="Times New Roman" w:cs="Times New Roman"/>
          <w:sz w:val="24"/>
        </w:rPr>
        <w:br/>
        <w:t>2. Воспитателю необходимо завоевать доверие детей, установить с ними контакт. Это легко достигается в том случае, если воспитатель относится к детской игре серьезно, с искренним интересом, без обидного снисхождения, к которому дети весьма чувствительны.</w:t>
      </w:r>
      <w:r w:rsidRPr="0006449F">
        <w:rPr>
          <w:rFonts w:ascii="Times New Roman" w:hAnsi="Times New Roman" w:cs="Times New Roman"/>
          <w:sz w:val="24"/>
        </w:rPr>
        <w:br/>
        <w:t>3. Необходимо опираться на психологию детей, считаться с детскими замыслами, бережно относиться к творческой выдумке, созданному ребенком образу.</w:t>
      </w:r>
      <w:r w:rsidRPr="0006449F">
        <w:rPr>
          <w:rFonts w:ascii="Times New Roman" w:hAnsi="Times New Roman" w:cs="Times New Roman"/>
          <w:sz w:val="24"/>
        </w:rPr>
        <w:br/>
        <w:t>Таким образом, педагог, организуя жизнь и деятельность детей в форме игры, последовательно развивает активность и инициативу, фор</w:t>
      </w:r>
      <w:r>
        <w:rPr>
          <w:rFonts w:ascii="Times New Roman" w:hAnsi="Times New Roman" w:cs="Times New Roman"/>
          <w:sz w:val="24"/>
        </w:rPr>
        <w:t xml:space="preserve">мирует навыки самоорганизации в </w:t>
      </w:r>
      <w:r w:rsidRPr="0006449F">
        <w:rPr>
          <w:rFonts w:ascii="Times New Roman" w:hAnsi="Times New Roman" w:cs="Times New Roman"/>
          <w:sz w:val="24"/>
        </w:rPr>
        <w:t>игре.</w:t>
      </w:r>
      <w:r w:rsidRPr="0006449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</w:t>
      </w:r>
      <w:r w:rsidRPr="0006449F">
        <w:rPr>
          <w:rFonts w:ascii="Times New Roman" w:hAnsi="Times New Roman" w:cs="Times New Roman"/>
          <w:sz w:val="24"/>
        </w:rPr>
        <w:t>Наши дети растут в непростое время, и все же они - надежда и опора родителей! Они должны получить хорошее образование, оправдать ожидания взрослых. А начинается развитие детей в игре; с ее помощью он познает окружающий мир и учится в нем ориентироваться. В игре ребенок становится равноправен с нами, ведь в повседневной жизни, хотим мы этого или не хотим, нам приходится руководить им, а ему приходится подчиняться или сопротивляться.</w:t>
      </w:r>
      <w:r w:rsidRPr="0006449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</w:t>
      </w:r>
      <w:r w:rsidRPr="0006449F">
        <w:rPr>
          <w:rFonts w:ascii="Times New Roman" w:hAnsi="Times New Roman" w:cs="Times New Roman"/>
          <w:sz w:val="24"/>
        </w:rPr>
        <w:t xml:space="preserve">Дошкольное детство – </w:t>
      </w:r>
      <w:proofErr w:type="spellStart"/>
      <w:r w:rsidRPr="0006449F">
        <w:rPr>
          <w:rFonts w:ascii="Times New Roman" w:hAnsi="Times New Roman" w:cs="Times New Roman"/>
          <w:sz w:val="24"/>
        </w:rPr>
        <w:t>сензитивный</w:t>
      </w:r>
      <w:proofErr w:type="spellEnd"/>
      <w:r w:rsidRPr="0006449F">
        <w:rPr>
          <w:rFonts w:ascii="Times New Roman" w:hAnsi="Times New Roman" w:cs="Times New Roman"/>
          <w:sz w:val="24"/>
        </w:rPr>
        <w:t xml:space="preserve"> период игры. Если в это время ребенок наигрался от души, то в дальнейшем он легко адаптируется к любым ситуациям, принимая на себя разные роли, например роль ученика.</w:t>
      </w:r>
      <w:r w:rsidRPr="0006449F">
        <w:rPr>
          <w:rFonts w:ascii="Times New Roman" w:hAnsi="Times New Roman" w:cs="Times New Roman"/>
          <w:sz w:val="24"/>
        </w:rPr>
        <w:br/>
      </w:r>
    </w:p>
    <w:sectPr w:rsidR="0006449F" w:rsidRPr="0006449F" w:rsidSect="00833014">
      <w:pgSz w:w="11906" w:h="16838"/>
      <w:pgMar w:top="709" w:right="850" w:bottom="568" w:left="1276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9F"/>
    <w:rsid w:val="0006449F"/>
    <w:rsid w:val="001B583D"/>
    <w:rsid w:val="004709DC"/>
    <w:rsid w:val="0083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C43E"/>
  <w15:chartTrackingRefBased/>
  <w15:docId w15:val="{28AC3AB8-BA4F-447E-B525-D1616A72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</dc:creator>
  <cp:keywords/>
  <dc:description/>
  <cp:lastModifiedBy>mav</cp:lastModifiedBy>
  <cp:revision>3</cp:revision>
  <dcterms:created xsi:type="dcterms:W3CDTF">2024-08-02T09:00:00Z</dcterms:created>
  <dcterms:modified xsi:type="dcterms:W3CDTF">2024-10-29T16:46:00Z</dcterms:modified>
</cp:coreProperties>
</file>