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36CC7" w14:textId="6D4AED87" w:rsidR="0073118D" w:rsidRDefault="00DD2A1D" w:rsidP="0073118D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  <w:r w:rsidRPr="00DD2A1D"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  <w:t>РОЛЬ ИНТЕРАКТИВНЫХ ДИДАКТИЧЕСКИХ ИГР В ЛОГОПЕДИЧЕСКОЙ РАБОТЕ С ДЕТЬМИ НАЧАЛЬНОГО ШКОЛЬНОГО ВОЗРАСТА</w:t>
      </w:r>
    </w:p>
    <w:p w14:paraId="6E87567E" w14:textId="77777777" w:rsidR="00A6516D" w:rsidRDefault="00A6516D" w:rsidP="0073118D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14:paraId="098C7E02" w14:textId="77777777" w:rsidR="00A6516D" w:rsidRPr="00A6516D" w:rsidRDefault="00A6516D" w:rsidP="00A6516D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Cs/>
          <w:color w:val="000000"/>
          <w:sz w:val="28"/>
          <w:shd w:val="clear" w:color="auto" w:fill="FFFFFF"/>
        </w:rPr>
      </w:pPr>
      <w:bookmarkStart w:id="0" w:name="_GoBack"/>
      <w:bookmarkEnd w:id="0"/>
    </w:p>
    <w:p w14:paraId="4E7184AE" w14:textId="77777777" w:rsidR="00AD7B5D" w:rsidRDefault="0073118D" w:rsidP="007311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56D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Аннотация.</w:t>
      </w:r>
      <w:r w:rsidRPr="00B456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D7B5D" w:rsidRPr="00AD7B5D">
        <w:rPr>
          <w:rFonts w:ascii="Times New Roman" w:eastAsia="Calibri" w:hAnsi="Times New Roman" w:cs="Times New Roman"/>
          <w:i/>
          <w:sz w:val="28"/>
          <w:szCs w:val="28"/>
        </w:rPr>
        <w:t>Статья посвящена исследованию роли интерактивных дидактических игр в логопедической работе с детьми младшего школьного возраста. Рассматривается значимость использования современных цифровых технологий для коррекции речи у детей с речевыми нарушениями. Особое внимание уделяется эффективности таких игр в улучшении произносительных навыков, расширении словарного запаса и развитии коммуникативных умений. В статье приводятся примеры интерактивных логопедических игр и рассматриваются их основные преимущества в работе с детьми.</w:t>
      </w:r>
    </w:p>
    <w:p w14:paraId="280689D7" w14:textId="6AE54EBF" w:rsidR="0073118D" w:rsidRDefault="0073118D" w:rsidP="007311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56D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Ключевые слова:</w:t>
      </w:r>
      <w:r w:rsidRPr="00B456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D7B5D" w:rsidRPr="00AD7B5D">
        <w:rPr>
          <w:rFonts w:ascii="Times New Roman" w:eastAsia="Calibri" w:hAnsi="Times New Roman" w:cs="Times New Roman"/>
          <w:i/>
          <w:sz w:val="28"/>
          <w:szCs w:val="28"/>
        </w:rPr>
        <w:t>интерактивные дидактические игры, логопедическая работа, младший школьный возраст, коррекция речи, коммуникативные умения, цифровые технологии.</w:t>
      </w:r>
    </w:p>
    <w:p w14:paraId="435A71AF" w14:textId="77777777" w:rsidR="0073118D" w:rsidRDefault="0073118D" w:rsidP="007311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5F28499" w14:textId="77777777" w:rsidR="00AD7B5D" w:rsidRPr="00AD7B5D" w:rsidRDefault="00AD7B5D" w:rsidP="00AD7B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B5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технологии открывают новые горизонты в логопедической практике, и интерактивные дидактические игры становятся одним из наиболее эффективных инструментов в работе с детьми младшего школьного возраста. Эти игры не только вовлекают детей в увлекательный процесс обучения, но и создают комфортные условия для коррекции речевых нарушений. Благодаря интерактивным играм, логопеды могут разнообразить свои занятия и сделать процесс коррекции речи более эффективным и интересным для детей.</w:t>
      </w:r>
    </w:p>
    <w:p w14:paraId="751CF49B" w14:textId="77777777" w:rsidR="00AD7B5D" w:rsidRPr="00AD7B5D" w:rsidRDefault="00AD7B5D" w:rsidP="00AD7B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B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ключевых преимуществ использования интерактивных дидактических игр в логопедической практике является возможность многократного повторения речевых упражнений в игровой форме, что помогает детям быстрее усваивать новый материал. В таких играх активно </w:t>
      </w:r>
      <w:r w:rsidRPr="00AD7B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задействованы разные каналы восприятия — зрительный, слуховой и кинестетический, что способствует более глубокому усвоению речевых навыков. Например, игра "Звуковая мозаика", где дети должны собрать слово из звуков, помогает не только развить фонематическое восприятие, но и улучшить произносительные навыки. Еще одна эффективная игра — "Речевой лабиринт", где ребенок должен пройти через виртуальный лабиринт, решая логопедические задачи и формируя правильное произношение слов.</w:t>
      </w:r>
    </w:p>
    <w:p w14:paraId="38B96E45" w14:textId="77777777" w:rsidR="00AD7B5D" w:rsidRPr="00AD7B5D" w:rsidRDefault="00AD7B5D" w:rsidP="00AD7B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B5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Интерактивные игры также позволяют детям развивать свои коммуникативные навыки. В игре "Собеседник", например, дети учатся правильно строить фразы и вести диалог, что улучшает их способность к общению. Важно, что такие игры мотивируют детей к повторению, что является важным элементом успешной логопедической работы. Кроме того, интерактивные игры позволяют настраивать задания в зависимости от уровня речевого развития ребенка, что помогает индивидуализировать подход к каждому ученику.</w:t>
      </w:r>
    </w:p>
    <w:p w14:paraId="64BA6D43" w14:textId="77777777" w:rsidR="00AD7B5D" w:rsidRPr="00AD7B5D" w:rsidRDefault="00AD7B5D" w:rsidP="00AD7B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B5D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 примером успешного использования интерактивных игр является программа "Логопедический квест", где дети проходят через серию логопедических задач в увлекательной игровой форме. Такие задания помогают развивать как артикуляционные, так и языковые навыки. Благодаря таким играм, дети быстрее учатся строить сложные фразы, правильно употреблять слова и выражения, а также контролировать свое произношение.</w:t>
      </w:r>
    </w:p>
    <w:p w14:paraId="7B6E8785" w14:textId="15B3445C" w:rsidR="0073118D" w:rsidRDefault="00AD7B5D" w:rsidP="00AD7B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B5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интерактивные дидактические игры являются важным и эффективным инструментом в логопедической работе с детьми младшего школьного возраста. Они позволяют сделать процесс коррекции речи более интересным и продуктивным, а также помогают детям развивать не только речевые, но и коммуникативные и когнитивные навыки. Внедрение таких технологий в практику логопедов помогает достигать более высоких результатов в коррекции речевых нарушений, делая процесс обучения увлекательным и мотивирующим для детей.</w:t>
      </w:r>
    </w:p>
    <w:p w14:paraId="19524535" w14:textId="77777777" w:rsidR="00AD7B5D" w:rsidRDefault="00AD7B5D" w:rsidP="00AD7B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6C6868" w14:textId="5ABC0DE9" w:rsidR="0073118D" w:rsidRPr="00875757" w:rsidRDefault="0073118D" w:rsidP="0073118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56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74920387" w14:textId="77777777" w:rsidR="007D4030" w:rsidRDefault="0073118D" w:rsidP="007D4030">
      <w:pPr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18D">
        <w:rPr>
          <w:rFonts w:ascii="Times New Roman" w:hAnsi="Times New Roman" w:cs="Times New Roman"/>
          <w:sz w:val="28"/>
          <w:szCs w:val="28"/>
        </w:rPr>
        <w:t>Бурачевская</w:t>
      </w:r>
      <w:proofErr w:type="spellEnd"/>
      <w:r w:rsidRPr="0073118D">
        <w:rPr>
          <w:rFonts w:ascii="Times New Roman" w:hAnsi="Times New Roman" w:cs="Times New Roman"/>
          <w:sz w:val="28"/>
          <w:szCs w:val="28"/>
        </w:rPr>
        <w:t xml:space="preserve">, О. В. Создание интерактивных мультимедийных логопедических игр посредством LearningApps.org / О. В. </w:t>
      </w:r>
      <w:proofErr w:type="spellStart"/>
      <w:r w:rsidRPr="0073118D">
        <w:rPr>
          <w:rFonts w:ascii="Times New Roman" w:hAnsi="Times New Roman" w:cs="Times New Roman"/>
          <w:sz w:val="28"/>
          <w:szCs w:val="28"/>
        </w:rPr>
        <w:t>Бурачевская</w:t>
      </w:r>
      <w:proofErr w:type="spellEnd"/>
      <w:r w:rsidRPr="0073118D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73118D">
        <w:rPr>
          <w:rFonts w:ascii="Times New Roman" w:hAnsi="Times New Roman" w:cs="Times New Roman"/>
          <w:sz w:val="28"/>
          <w:szCs w:val="28"/>
        </w:rPr>
        <w:t>Бурачевская</w:t>
      </w:r>
      <w:proofErr w:type="spellEnd"/>
      <w:r w:rsidRPr="0073118D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Pr="0073118D">
        <w:rPr>
          <w:rFonts w:ascii="Times New Roman" w:hAnsi="Times New Roman" w:cs="Times New Roman"/>
          <w:sz w:val="28"/>
          <w:szCs w:val="28"/>
        </w:rPr>
        <w:t>Бурачевская</w:t>
      </w:r>
      <w:proofErr w:type="spellEnd"/>
      <w:r w:rsidRPr="0073118D">
        <w:rPr>
          <w:rFonts w:ascii="Times New Roman" w:hAnsi="Times New Roman" w:cs="Times New Roman"/>
          <w:sz w:val="28"/>
          <w:szCs w:val="28"/>
        </w:rPr>
        <w:t>. — Текст: непосредственный // Вопросы дошкольной педагогики. — 2017. — № 4 (10). — С. 8-12.</w:t>
      </w:r>
    </w:p>
    <w:p w14:paraId="0E955C83" w14:textId="2CF4AFE2" w:rsidR="007D4030" w:rsidRPr="007D4030" w:rsidRDefault="007D4030" w:rsidP="007D4030">
      <w:pPr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4030">
        <w:rPr>
          <w:rFonts w:ascii="Times New Roman" w:hAnsi="Times New Roman" w:cs="Times New Roman"/>
          <w:bCs/>
          <w:iCs/>
          <w:sz w:val="28"/>
          <w:szCs w:val="28"/>
        </w:rPr>
        <w:t>Куликовская Н. Э., Семенова С. В. Разработка и использование интерактивных компьютерных игр в логопедической работе с детьми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Pr="007D4030">
        <w:rPr>
          <w:rFonts w:ascii="Times New Roman" w:hAnsi="Times New Roman" w:cs="Times New Roman"/>
          <w:bCs/>
          <w:iCs/>
          <w:sz w:val="28"/>
          <w:szCs w:val="28"/>
        </w:rPr>
        <w:t>Специальное образование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7D4030">
        <w:rPr>
          <w:rFonts w:ascii="Times New Roman" w:hAnsi="Times New Roman" w:cs="Times New Roman"/>
          <w:bCs/>
          <w:iCs/>
          <w:sz w:val="28"/>
          <w:szCs w:val="28"/>
        </w:rPr>
        <w:t>2015</w:t>
      </w:r>
      <w:r>
        <w:rPr>
          <w:rFonts w:ascii="Times New Roman" w:hAnsi="Times New Roman" w:cs="Times New Roman"/>
          <w:bCs/>
          <w:iCs/>
          <w:sz w:val="28"/>
          <w:szCs w:val="28"/>
        </w:rPr>
        <w:t>. — С. 187-190</w:t>
      </w:r>
      <w:r w:rsidRPr="007D403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77CBE7D" w14:textId="45DEA82D" w:rsidR="007D4030" w:rsidRPr="007D4030" w:rsidRDefault="007D4030" w:rsidP="007D4030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E56A4" w14:textId="796F0016" w:rsidR="0073118D" w:rsidRDefault="0073118D" w:rsidP="0073118D">
      <w:pPr>
        <w:spacing w:after="200" w:line="36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58ADF" w14:textId="77777777" w:rsidR="007018A1" w:rsidRDefault="007018A1"/>
    <w:sectPr w:rsidR="0070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42D3"/>
    <w:multiLevelType w:val="hybridMultilevel"/>
    <w:tmpl w:val="272C178C"/>
    <w:lvl w:ilvl="0" w:tplc="E326B1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8D"/>
    <w:rsid w:val="001F1D88"/>
    <w:rsid w:val="004046D6"/>
    <w:rsid w:val="00594C77"/>
    <w:rsid w:val="006270F9"/>
    <w:rsid w:val="007018A1"/>
    <w:rsid w:val="0073118D"/>
    <w:rsid w:val="007C12F9"/>
    <w:rsid w:val="007D4030"/>
    <w:rsid w:val="008E6222"/>
    <w:rsid w:val="00A6516D"/>
    <w:rsid w:val="00AD7B5D"/>
    <w:rsid w:val="00DD2A1D"/>
    <w:rsid w:val="00E13B4F"/>
    <w:rsid w:val="00E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0F5A"/>
  <w15:chartTrackingRefBased/>
  <w15:docId w15:val="{C08F0368-4101-4AA3-BA4D-FCCC399C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8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9530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2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Лободин</dc:creator>
  <cp:keywords/>
  <dc:description/>
  <cp:lastModifiedBy>Интернет</cp:lastModifiedBy>
  <cp:revision>8</cp:revision>
  <dcterms:created xsi:type="dcterms:W3CDTF">2024-08-14T17:30:00Z</dcterms:created>
  <dcterms:modified xsi:type="dcterms:W3CDTF">2024-10-17T10:35:00Z</dcterms:modified>
</cp:coreProperties>
</file>