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F76" w:rsidRDefault="00CF269F" w:rsidP="00D76F76">
      <w:pPr>
        <w:pBdr>
          <w:bottom w:val="single" w:sz="6" w:space="0" w:color="D6DDB9"/>
        </w:pBdr>
        <w:spacing w:after="0" w:line="495" w:lineRule="atLeast"/>
        <w:ind w:left="147" w:right="147"/>
        <w:jc w:val="center"/>
        <w:outlineLvl w:val="0"/>
        <w:rPr>
          <w:rFonts w:ascii="Times New Roman" w:eastAsia="Times New Roman" w:hAnsi="Times New Roman" w:cs="Times New Roman"/>
          <w:b/>
          <w:bCs/>
          <w:color w:val="00B050"/>
          <w:kern w:val="36"/>
          <w:sz w:val="36"/>
          <w:szCs w:val="36"/>
          <w:lang w:val="en-US" w:eastAsia="ru-RU"/>
        </w:rPr>
      </w:pPr>
      <w:r w:rsidRPr="00CF269F">
        <w:rPr>
          <w:rFonts w:ascii="Times New Roman" w:eastAsia="Times New Roman" w:hAnsi="Times New Roman" w:cs="Times New Roman"/>
          <w:b/>
          <w:bCs/>
          <w:color w:val="00B050"/>
          <w:kern w:val="36"/>
          <w:sz w:val="36"/>
          <w:szCs w:val="36"/>
          <w:lang w:eastAsia="ru-RU"/>
        </w:rPr>
        <w:t>Мастер – класс для родителей и педагогов</w:t>
      </w:r>
    </w:p>
    <w:p w:rsidR="00CF269F" w:rsidRPr="00CF269F" w:rsidRDefault="00CF269F" w:rsidP="00D76F76">
      <w:pPr>
        <w:pBdr>
          <w:bottom w:val="single" w:sz="6" w:space="0" w:color="D6DDB9"/>
        </w:pBdr>
        <w:spacing w:after="0" w:line="495" w:lineRule="atLeast"/>
        <w:ind w:left="147" w:right="147"/>
        <w:jc w:val="center"/>
        <w:outlineLvl w:val="0"/>
        <w:rPr>
          <w:rFonts w:ascii="Times New Roman" w:eastAsia="Times New Roman" w:hAnsi="Times New Roman" w:cs="Times New Roman"/>
          <w:b/>
          <w:bCs/>
          <w:color w:val="00B050"/>
          <w:kern w:val="36"/>
          <w:sz w:val="36"/>
          <w:szCs w:val="36"/>
          <w:lang w:eastAsia="ru-RU"/>
        </w:rPr>
      </w:pPr>
      <w:r w:rsidRPr="00CF269F">
        <w:rPr>
          <w:rFonts w:ascii="Times New Roman" w:eastAsia="Times New Roman" w:hAnsi="Times New Roman" w:cs="Times New Roman"/>
          <w:b/>
          <w:bCs/>
          <w:color w:val="00B050"/>
          <w:kern w:val="36"/>
          <w:sz w:val="36"/>
          <w:szCs w:val="36"/>
          <w:lang w:eastAsia="ru-RU"/>
        </w:rPr>
        <w:t xml:space="preserve"> «Игры своими руками – Игрушки для развития мелкой моторики у детей»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bookmarkStart w:id="0" w:name="_GoBack"/>
      <w:r>
        <w:rPr>
          <w:rStyle w:val="c6"/>
          <w:b/>
          <w:bCs/>
          <w:color w:val="262626"/>
          <w:sz w:val="28"/>
          <w:szCs w:val="28"/>
        </w:rPr>
        <w:t>Цель мастер-класса:</w:t>
      </w:r>
      <w:r>
        <w:rPr>
          <w:rStyle w:val="c4"/>
          <w:color w:val="262626"/>
          <w:sz w:val="28"/>
          <w:szCs w:val="28"/>
        </w:rPr>
        <w:t> показать роль игры в развитии ребенка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вовлечение родителей в совместную деятельность с детьми.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Задачи: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Формировать у родителей умение организовывать совместную творческую деятельность с детьми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Развивать внутрисемейные связи, эмоциональное позитивное семейное общение, умение находить общие интересы и занятия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Апробировать новые нетрадиционные формы работы с семьей, как фактор позитивного эмоционального развития ребенка.</w:t>
      </w:r>
    </w:p>
    <w:bookmarkEnd w:id="0"/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Участники «Мастер — класса» родители воспитанников  группы.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Предварительная работа: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Организация пространства для проведения «Мастер — класса».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Подготовка материалов: </w:t>
      </w:r>
      <w:proofErr w:type="gramStart"/>
      <w:r>
        <w:rPr>
          <w:rStyle w:val="c0"/>
          <w:color w:val="000000"/>
          <w:sz w:val="28"/>
          <w:szCs w:val="28"/>
        </w:rPr>
        <w:t>-р</w:t>
      </w:r>
      <w:proofErr w:type="gramEnd"/>
      <w:r>
        <w:rPr>
          <w:rStyle w:val="c0"/>
          <w:color w:val="000000"/>
          <w:sz w:val="28"/>
          <w:szCs w:val="28"/>
        </w:rPr>
        <w:t>абочее место для каждого ребенка с родителем;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Игра является ведущей деятельностью в этот период жизни ребенка.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 ребенка формируется творческое воображение, возникает ориентация в собственных чувствах и формируются навыки их культурного выражения, что позволяет ребенку включаться в коллективную деятельность и общение.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Известно, что маленький ребенок свободно перевоплощается, отлично входит в игру, быстро увлекается придуманным образом. Развитие свободной игровой деятельности требует поддержки со стороны взрослого.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С целью развития игровой деятельности необходимо организация предметно пространственной среды. Игровая среда должна стимулировать детскую активность и постоянно обновляться.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Проявив фантазию и приложив усилия, затратив немного времени используя нетрадиционные материалы можно своими руками сделать полезную игру для своего ребенка.</w:t>
      </w:r>
    </w:p>
    <w:p w:rsidR="00CF269F" w:rsidRDefault="00CF269F" w:rsidP="00CF269F">
      <w:pPr>
        <w:pStyle w:val="c8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Зачем необходимо развивать мелкую моторику рук у детей?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Развитие мелкой моторики играет важную роль для общего развития ребенка.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Развивать мелкую моторику необходимо уже с этапа новорождённости. Сначала это выражается с разглядывания своих ручек, затем ребёнок учиться управлять своими ручками и это выражается в том, что малыш берет предметы всей ладонью, потом только двумя (большим и указательным) пальчиками.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Затем ребенка необходимо обучить </w:t>
      </w:r>
      <w:proofErr w:type="gramStart"/>
      <w:r>
        <w:rPr>
          <w:rStyle w:val="c0"/>
          <w:color w:val="000000"/>
          <w:sz w:val="28"/>
          <w:szCs w:val="28"/>
        </w:rPr>
        <w:t>правильно</w:t>
      </w:r>
      <w:proofErr w:type="gramEnd"/>
      <w:r>
        <w:rPr>
          <w:rStyle w:val="c0"/>
          <w:color w:val="000000"/>
          <w:sz w:val="28"/>
          <w:szCs w:val="28"/>
        </w:rPr>
        <w:t xml:space="preserve"> держать ложку, карандаш, кисть.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Мелкая моторика связана с нервной системой, зрением, вниманием, памятью и восприятием ребенка. Также ученые доказали, что развитие мелкой моторики и развитие речи очень тесно связаны. А объясняется это очень просто. В головном мозге речевой и моторный центры расположены очень </w:t>
      </w:r>
      <w:r>
        <w:rPr>
          <w:rStyle w:val="c0"/>
          <w:color w:val="000000"/>
          <w:sz w:val="28"/>
          <w:szCs w:val="28"/>
        </w:rPr>
        <w:lastRenderedPageBreak/>
        <w:t>близко друг к другу. Поэтому при стимуляции моторных навыков пальцев рук речевой центр начинает активизироваться.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Поэтому если вы хотите грамотно развивать речь ребёнка, то необходимо большое внимание уделить развитию мелкой моторики.</w:t>
      </w:r>
    </w:p>
    <w:p w:rsidR="00CF269F" w:rsidRDefault="00CF269F" w:rsidP="00CF269F">
      <w:pPr>
        <w:pStyle w:val="c8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Рисование крупами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Цель: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развитие мелкой моторики пальцев рук;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развивать двигательную и зрительную память;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мышления, усидчивость,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  <w:shd w:val="clear" w:color="auto" w:fill="FFFFFF"/>
        </w:rPr>
        <w:t>Самая простая техника рисования крупой, которая подойдет для самых маленьких детей – это рисование пальчиком по слою крупы. Насыпьте на стол или на доску (а лучше – на поднос с приподнятыми краями) слой манки или другой мелкой крупы, разровняем его – вот и готов хо</w:t>
      </w:r>
      <w:proofErr w:type="gramStart"/>
      <w:r>
        <w:rPr>
          <w:rStyle w:val="c0"/>
          <w:color w:val="000000"/>
          <w:sz w:val="28"/>
          <w:szCs w:val="28"/>
          <w:shd w:val="clear" w:color="auto" w:fill="FFFFFF"/>
        </w:rPr>
        <w:t>лст дл</w:t>
      </w:r>
      <w:proofErr w:type="gramEnd"/>
      <w:r>
        <w:rPr>
          <w:rStyle w:val="c0"/>
          <w:color w:val="000000"/>
          <w:sz w:val="28"/>
          <w:szCs w:val="28"/>
          <w:shd w:val="clear" w:color="auto" w:fill="FFFFFF"/>
        </w:rPr>
        <w:t>я рисования.</w:t>
      </w:r>
    </w:p>
    <w:p w:rsidR="00CF269F" w:rsidRDefault="00CF269F" w:rsidP="00CF269F">
      <w:pPr>
        <w:pStyle w:val="c8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28"/>
          <w:szCs w:val="28"/>
        </w:rPr>
        <w:t>«Помоги Золушки </w:t>
      </w:r>
      <w:r>
        <w:rPr>
          <w:rStyle w:val="c9"/>
          <w:b/>
          <w:bCs/>
          <w:color w:val="333333"/>
          <w:sz w:val="28"/>
          <w:szCs w:val="28"/>
          <w:shd w:val="clear" w:color="auto" w:fill="FFFFFF"/>
        </w:rPr>
        <w:t>собрать крупу</w:t>
      </w:r>
      <w:r>
        <w:rPr>
          <w:rStyle w:val="c14"/>
          <w:color w:val="000000"/>
          <w:sz w:val="28"/>
          <w:szCs w:val="28"/>
        </w:rPr>
        <w:t>»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5"/>
          <w:b/>
          <w:bCs/>
          <w:color w:val="222222"/>
          <w:sz w:val="28"/>
          <w:szCs w:val="28"/>
          <w:shd w:val="clear" w:color="auto" w:fill="FFFFFF"/>
        </w:rPr>
        <w:t>Цель:</w:t>
      </w:r>
      <w:r>
        <w:rPr>
          <w:rStyle w:val="c14"/>
          <w:color w:val="222222"/>
          <w:sz w:val="28"/>
          <w:szCs w:val="28"/>
          <w:shd w:val="clear" w:color="auto" w:fill="FFFFFF"/>
        </w:rPr>
        <w:t> учить анализировать и обобщать предметы по форме и</w:t>
      </w:r>
      <w:r>
        <w:rPr>
          <w:rStyle w:val="c14"/>
          <w:color w:val="222222"/>
          <w:sz w:val="28"/>
          <w:szCs w:val="28"/>
          <w:shd w:val="clear" w:color="auto" w:fill="F2F2EE"/>
        </w:rPr>
        <w:t> </w:t>
      </w:r>
      <w:r>
        <w:rPr>
          <w:rStyle w:val="c14"/>
          <w:color w:val="222222"/>
          <w:sz w:val="28"/>
          <w:szCs w:val="28"/>
          <w:shd w:val="clear" w:color="auto" w:fill="FFFFFF"/>
        </w:rPr>
        <w:t>величине. Развивать мелкую моторику пальцев рук. Развивать внимание, глазомер. Воспитывать стремление доводить начатое дело до конца.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5"/>
          <w:b/>
          <w:bCs/>
          <w:color w:val="222222"/>
          <w:sz w:val="28"/>
          <w:szCs w:val="28"/>
          <w:shd w:val="clear" w:color="auto" w:fill="FFFFFF"/>
        </w:rPr>
        <w:t>Материал:</w:t>
      </w:r>
      <w:r>
        <w:rPr>
          <w:rStyle w:val="c14"/>
          <w:color w:val="222222"/>
          <w:sz w:val="28"/>
          <w:szCs w:val="28"/>
          <w:shd w:val="clear" w:color="auto" w:fill="FFFFFF"/>
        </w:rPr>
        <w:t> крупы (горох, гречка, фасоль и т.д.), емкости. Для</w:t>
      </w:r>
      <w:r>
        <w:rPr>
          <w:rStyle w:val="c14"/>
          <w:color w:val="222222"/>
          <w:sz w:val="28"/>
          <w:szCs w:val="28"/>
          <w:shd w:val="clear" w:color="auto" w:fill="F2F2EE"/>
        </w:rPr>
        <w:t> </w:t>
      </w:r>
      <w:r>
        <w:rPr>
          <w:rStyle w:val="c14"/>
          <w:color w:val="222222"/>
          <w:sz w:val="28"/>
          <w:szCs w:val="28"/>
          <w:shd w:val="clear" w:color="auto" w:fill="FFFFFF"/>
        </w:rPr>
        <w:t xml:space="preserve">детей младшего возраста даются крупы (горох, фасоль), </w:t>
      </w:r>
      <w:proofErr w:type="gramStart"/>
      <w:r>
        <w:rPr>
          <w:rStyle w:val="c14"/>
          <w:color w:val="222222"/>
          <w:sz w:val="28"/>
          <w:szCs w:val="28"/>
          <w:shd w:val="clear" w:color="auto" w:fill="FFFFFF"/>
        </w:rPr>
        <w:t>для</w:t>
      </w:r>
      <w:proofErr w:type="gramEnd"/>
      <w:r>
        <w:rPr>
          <w:rStyle w:val="c14"/>
          <w:color w:val="222222"/>
          <w:sz w:val="28"/>
          <w:szCs w:val="28"/>
          <w:shd w:val="clear" w:color="auto" w:fill="FFFFFF"/>
        </w:rPr>
        <w:t xml:space="preserve"> старшего (рис, гречка и т. д).</w:t>
      </w:r>
      <w:r>
        <w:rPr>
          <w:color w:val="222222"/>
          <w:sz w:val="28"/>
          <w:szCs w:val="28"/>
          <w:shd w:val="clear" w:color="auto" w:fill="FFFFFF"/>
        </w:rPr>
        <w:br/>
      </w:r>
      <w:r>
        <w:rPr>
          <w:rStyle w:val="c5"/>
          <w:b/>
          <w:bCs/>
          <w:color w:val="222222"/>
          <w:sz w:val="28"/>
          <w:szCs w:val="28"/>
          <w:shd w:val="clear" w:color="auto" w:fill="FFFFFF"/>
        </w:rPr>
        <w:t>Ход:</w:t>
      </w:r>
      <w:r>
        <w:rPr>
          <w:rStyle w:val="c14"/>
          <w:color w:val="222222"/>
          <w:sz w:val="28"/>
          <w:szCs w:val="28"/>
          <w:shd w:val="clear" w:color="auto" w:fill="FFFFFF"/>
        </w:rPr>
        <w:t> ребенок сортирует крупы в отдельные емкости. Играть</w:t>
      </w:r>
      <w:r>
        <w:rPr>
          <w:rStyle w:val="c14"/>
          <w:color w:val="222222"/>
          <w:sz w:val="28"/>
          <w:szCs w:val="28"/>
          <w:shd w:val="clear" w:color="auto" w:fill="F2F2EE"/>
        </w:rPr>
        <w:t> </w:t>
      </w:r>
      <w:r>
        <w:rPr>
          <w:rStyle w:val="c14"/>
          <w:color w:val="222222"/>
          <w:sz w:val="28"/>
          <w:szCs w:val="28"/>
          <w:shd w:val="clear" w:color="auto" w:fill="FFFFFF"/>
        </w:rPr>
        <w:t>можно и дома с мамой, и в детском саду, игра проста в изготовлении, развивает детей и очень им нравится.</w:t>
      </w:r>
    </w:p>
    <w:p w:rsidR="00CF269F" w:rsidRDefault="00CF269F" w:rsidP="00CF269F">
      <w:pPr>
        <w:pStyle w:val="c8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28"/>
          <w:szCs w:val="28"/>
        </w:rPr>
        <w:t>«Сказка из прищепок»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Игры с прищепками для детей относятся к модульной гимнастике, которая подразумевает занятия с предметами, которые сами по себе не разбираются, но из них можно делать другие вещи. С помощью такой гимнастики: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- укрепляется и развивается кисть и два пальца руки, которые в последующем будут активно задействованы </w:t>
      </w:r>
      <w:proofErr w:type="gramStart"/>
      <w:r>
        <w:rPr>
          <w:rStyle w:val="c0"/>
          <w:color w:val="000000"/>
          <w:sz w:val="28"/>
          <w:szCs w:val="28"/>
        </w:rPr>
        <w:t>при</w:t>
      </w:r>
      <w:proofErr w:type="gramEnd"/>
      <w:r>
        <w:rPr>
          <w:rStyle w:val="c0"/>
          <w:color w:val="000000"/>
          <w:sz w:val="28"/>
          <w:szCs w:val="28"/>
        </w:rPr>
        <w:t xml:space="preserve"> удержания карандаша, письма.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Самым простым примером дидактической игры с прищепками может служить действие, когда нужно открывать и закрывать прищепку, сопровождая это действие стихами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Еще один пример игры лежит в прямом применении прищепки. И тогда цель игры с прищепкой будет совмещена с ролевой игрой, когда малышу нужно будет развесить на веревочке кукольную одежду и закрепить ее прищепкой.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Для развития воображения стоит предложить ребенку набор прищепок и простых геометрических фигур. Сначала нужно показать, как можно сделать из них солнышко, цветочек, человечка, а потом и самому ребенку предложить собрать самостоятельно.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Главное, в таких занятиях терпение, потому что </w:t>
      </w:r>
      <w:proofErr w:type="gramStart"/>
      <w:r>
        <w:rPr>
          <w:rStyle w:val="c0"/>
          <w:color w:val="000000"/>
          <w:sz w:val="28"/>
          <w:szCs w:val="28"/>
        </w:rPr>
        <w:t>справиться с прищепкой с первого раза мало</w:t>
      </w:r>
      <w:proofErr w:type="gramEnd"/>
      <w:r>
        <w:rPr>
          <w:rStyle w:val="c0"/>
          <w:color w:val="000000"/>
          <w:sz w:val="28"/>
          <w:szCs w:val="28"/>
        </w:rPr>
        <w:t xml:space="preserve"> кому удается, а потом проявить максимум фантазии и придумывать что-то новое.</w:t>
      </w:r>
    </w:p>
    <w:p w:rsidR="00CF269F" w:rsidRDefault="00CF269F" w:rsidP="00CF269F">
      <w:pPr>
        <w:pStyle w:val="c8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262626"/>
          <w:sz w:val="28"/>
          <w:szCs w:val="28"/>
        </w:rPr>
        <w:t>Разрезная картинка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4"/>
          <w:color w:val="262626"/>
          <w:sz w:val="28"/>
          <w:szCs w:val="28"/>
        </w:rPr>
        <w:t xml:space="preserve">Разрезать картинку ножницами, а затем собрать её как </w:t>
      </w:r>
      <w:proofErr w:type="spellStart"/>
      <w:r>
        <w:rPr>
          <w:rStyle w:val="c4"/>
          <w:color w:val="262626"/>
          <w:sz w:val="28"/>
          <w:szCs w:val="28"/>
        </w:rPr>
        <w:t>пазлы</w:t>
      </w:r>
      <w:proofErr w:type="spellEnd"/>
      <w:r>
        <w:rPr>
          <w:rStyle w:val="c4"/>
          <w:color w:val="262626"/>
          <w:sz w:val="28"/>
          <w:szCs w:val="28"/>
        </w:rPr>
        <w:t>.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262626"/>
          <w:sz w:val="28"/>
          <w:szCs w:val="28"/>
        </w:rPr>
        <w:t>Цель:</w:t>
      </w:r>
    </w:p>
    <w:p w:rsidR="00CF269F" w:rsidRDefault="00CF269F" w:rsidP="00CF269F">
      <w:pPr>
        <w:pStyle w:val="c3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4"/>
          <w:color w:val="262626"/>
          <w:sz w:val="28"/>
          <w:szCs w:val="28"/>
        </w:rPr>
        <w:lastRenderedPageBreak/>
        <w:t>·внимательность, наблюдательность</w:t>
      </w:r>
      <w:r>
        <w:rPr>
          <w:color w:val="262626"/>
          <w:sz w:val="28"/>
          <w:szCs w:val="28"/>
        </w:rPr>
        <w:br/>
      </w:r>
      <w:r>
        <w:rPr>
          <w:rStyle w:val="c4"/>
          <w:color w:val="262626"/>
          <w:sz w:val="28"/>
          <w:szCs w:val="28"/>
        </w:rPr>
        <w:t>·зрительное восприятие, воображение</w:t>
      </w:r>
      <w:r>
        <w:rPr>
          <w:color w:val="262626"/>
          <w:sz w:val="28"/>
          <w:szCs w:val="28"/>
        </w:rPr>
        <w:br/>
      </w:r>
      <w:r>
        <w:rPr>
          <w:rStyle w:val="c4"/>
          <w:color w:val="262626"/>
          <w:sz w:val="28"/>
          <w:szCs w:val="28"/>
        </w:rPr>
        <w:t>·</w:t>
      </w:r>
      <w:proofErr w:type="gramStart"/>
      <w:r>
        <w:rPr>
          <w:rStyle w:val="c4"/>
          <w:color w:val="262626"/>
          <w:sz w:val="28"/>
          <w:szCs w:val="28"/>
        </w:rPr>
        <w:t>формирует целостное представление о предмете</w:t>
      </w:r>
      <w:r>
        <w:rPr>
          <w:color w:val="262626"/>
          <w:sz w:val="28"/>
          <w:szCs w:val="28"/>
        </w:rPr>
        <w:br/>
      </w:r>
      <w:r>
        <w:rPr>
          <w:rStyle w:val="c4"/>
          <w:color w:val="262626"/>
          <w:sz w:val="28"/>
          <w:szCs w:val="28"/>
        </w:rPr>
        <w:t>·способствуют</w:t>
      </w:r>
      <w:proofErr w:type="gramEnd"/>
      <w:r>
        <w:rPr>
          <w:rStyle w:val="c4"/>
          <w:color w:val="262626"/>
          <w:sz w:val="28"/>
          <w:szCs w:val="28"/>
        </w:rPr>
        <w:t xml:space="preserve"> развитию наглядно-образного мышления, логики</w:t>
      </w:r>
      <w:r>
        <w:rPr>
          <w:color w:val="262626"/>
          <w:sz w:val="28"/>
          <w:szCs w:val="28"/>
        </w:rPr>
        <w:br/>
      </w:r>
      <w:r>
        <w:rPr>
          <w:rStyle w:val="c4"/>
          <w:color w:val="262626"/>
          <w:sz w:val="28"/>
          <w:szCs w:val="28"/>
        </w:rPr>
        <w:t>·способствуют развитию терпения, сосредоточенности, усидчивости</w:t>
      </w:r>
    </w:p>
    <w:p w:rsidR="00814CF1" w:rsidRDefault="00814CF1"/>
    <w:sectPr w:rsidR="00814C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EE6"/>
    <w:rsid w:val="00814CF1"/>
    <w:rsid w:val="00CF269F"/>
    <w:rsid w:val="00D76F76"/>
    <w:rsid w:val="00FE7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F26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26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3">
    <w:name w:val="c3"/>
    <w:basedOn w:val="a"/>
    <w:rsid w:val="00CF2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CF269F"/>
  </w:style>
  <w:style w:type="character" w:customStyle="1" w:styleId="c4">
    <w:name w:val="c4"/>
    <w:basedOn w:val="a0"/>
    <w:rsid w:val="00CF269F"/>
  </w:style>
  <w:style w:type="character" w:customStyle="1" w:styleId="c7">
    <w:name w:val="c7"/>
    <w:basedOn w:val="a0"/>
    <w:rsid w:val="00CF269F"/>
  </w:style>
  <w:style w:type="character" w:customStyle="1" w:styleId="c11">
    <w:name w:val="c11"/>
    <w:basedOn w:val="a0"/>
    <w:rsid w:val="00CF269F"/>
  </w:style>
  <w:style w:type="character" w:customStyle="1" w:styleId="c0">
    <w:name w:val="c0"/>
    <w:basedOn w:val="a0"/>
    <w:rsid w:val="00CF269F"/>
  </w:style>
  <w:style w:type="paragraph" w:customStyle="1" w:styleId="c8">
    <w:name w:val="c8"/>
    <w:basedOn w:val="a"/>
    <w:rsid w:val="00CF2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CF269F"/>
  </w:style>
  <w:style w:type="character" w:customStyle="1" w:styleId="c14">
    <w:name w:val="c14"/>
    <w:basedOn w:val="a0"/>
    <w:rsid w:val="00CF269F"/>
  </w:style>
  <w:style w:type="character" w:customStyle="1" w:styleId="c5">
    <w:name w:val="c5"/>
    <w:basedOn w:val="a0"/>
    <w:rsid w:val="00CF26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F26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26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3">
    <w:name w:val="c3"/>
    <w:basedOn w:val="a"/>
    <w:rsid w:val="00CF2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CF269F"/>
  </w:style>
  <w:style w:type="character" w:customStyle="1" w:styleId="c4">
    <w:name w:val="c4"/>
    <w:basedOn w:val="a0"/>
    <w:rsid w:val="00CF269F"/>
  </w:style>
  <w:style w:type="character" w:customStyle="1" w:styleId="c7">
    <w:name w:val="c7"/>
    <w:basedOn w:val="a0"/>
    <w:rsid w:val="00CF269F"/>
  </w:style>
  <w:style w:type="character" w:customStyle="1" w:styleId="c11">
    <w:name w:val="c11"/>
    <w:basedOn w:val="a0"/>
    <w:rsid w:val="00CF269F"/>
  </w:style>
  <w:style w:type="character" w:customStyle="1" w:styleId="c0">
    <w:name w:val="c0"/>
    <w:basedOn w:val="a0"/>
    <w:rsid w:val="00CF269F"/>
  </w:style>
  <w:style w:type="paragraph" w:customStyle="1" w:styleId="c8">
    <w:name w:val="c8"/>
    <w:basedOn w:val="a"/>
    <w:rsid w:val="00CF2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CF269F"/>
  </w:style>
  <w:style w:type="character" w:customStyle="1" w:styleId="c14">
    <w:name w:val="c14"/>
    <w:basedOn w:val="a0"/>
    <w:rsid w:val="00CF269F"/>
  </w:style>
  <w:style w:type="character" w:customStyle="1" w:styleId="c5">
    <w:name w:val="c5"/>
    <w:basedOn w:val="a0"/>
    <w:rsid w:val="00CF26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92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746</Words>
  <Characters>4255</Characters>
  <Application>Microsoft Office Word</Application>
  <DocSecurity>0</DocSecurity>
  <Lines>35</Lines>
  <Paragraphs>9</Paragraphs>
  <ScaleCrop>false</ScaleCrop>
  <Company/>
  <LinksUpToDate>false</LinksUpToDate>
  <CharactersWithSpaces>4992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ИЗО</cp:lastModifiedBy>
  <cp:revision>3</cp:revision>
  <dcterms:created xsi:type="dcterms:W3CDTF">2018-09-18T09:15:00Z</dcterms:created>
  <dcterms:modified xsi:type="dcterms:W3CDTF">2024-10-30T13:54:00Z</dcterms:modified>
</cp:coreProperties>
</file>