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7192F30" w14:textId="77777777" w:rsidR="00213269" w:rsidRPr="00CF1F9F" w:rsidRDefault="00CF1F9F" w:rsidP="00CF1F9F">
      <w:pPr>
        <w:pStyle w:val="a3"/>
        <w:spacing w:beforeAutospacing="0" w:afterAutospacing="0" w:line="360" w:lineRule="auto"/>
        <w:ind w:firstLine="709"/>
        <w:jc w:val="center"/>
        <w:rPr>
          <w:b/>
          <w:bCs/>
          <w:sz w:val="28"/>
          <w:szCs w:val="28"/>
          <w:lang w:val="ru-RU"/>
        </w:rPr>
      </w:pPr>
      <w:r w:rsidRPr="00CF1F9F">
        <w:rPr>
          <w:b/>
          <w:bCs/>
          <w:sz w:val="28"/>
          <w:szCs w:val="28"/>
          <w:lang w:val="ru-RU"/>
        </w:rPr>
        <w:t>ИНДИВИДУАЛИЗАЦИЯ ВОСПИТАТЕЛЬНОГО ПРОЦЕССА В ДЕТСКОМ ДОМЕ</w:t>
      </w:r>
    </w:p>
    <w:p w14:paraId="46DF5C9A" w14:textId="77777777" w:rsidR="00213269" w:rsidRPr="00CF1F9F" w:rsidRDefault="00213269" w:rsidP="00CF1F9F">
      <w:pPr>
        <w:pStyle w:val="a3"/>
        <w:spacing w:beforeAutospacing="0" w:afterAutospacing="0" w:line="360" w:lineRule="auto"/>
        <w:ind w:firstLine="709"/>
        <w:jc w:val="right"/>
        <w:rPr>
          <w:sz w:val="28"/>
          <w:szCs w:val="28"/>
          <w:lang w:val="ru-RU"/>
        </w:rPr>
      </w:pPr>
    </w:p>
    <w:p w14:paraId="60A242FD" w14:textId="77777777" w:rsidR="00213269" w:rsidRPr="00CF1F9F" w:rsidRDefault="00CF1F9F" w:rsidP="00CF1F9F">
      <w:pPr>
        <w:pStyle w:val="a3"/>
        <w:spacing w:beforeAutospacing="0" w:afterAutospacing="0" w:line="360" w:lineRule="auto"/>
        <w:ind w:firstLine="709"/>
        <w:jc w:val="right"/>
        <w:rPr>
          <w:sz w:val="28"/>
          <w:szCs w:val="28"/>
          <w:lang w:val="ru-RU"/>
        </w:rPr>
      </w:pPr>
      <w:r w:rsidRPr="00CF1F9F">
        <w:rPr>
          <w:sz w:val="28"/>
          <w:szCs w:val="28"/>
          <w:lang w:val="ru-RU"/>
        </w:rPr>
        <w:t xml:space="preserve">Смирнова Анастасия Андреевна, воспитатель </w:t>
      </w:r>
    </w:p>
    <w:p w14:paraId="56101973" w14:textId="77777777" w:rsidR="00213269" w:rsidRPr="00CF1F9F" w:rsidRDefault="00CF1F9F" w:rsidP="00CF1F9F">
      <w:pPr>
        <w:pStyle w:val="a3"/>
        <w:spacing w:beforeAutospacing="0" w:afterAutospacing="0" w:line="360" w:lineRule="auto"/>
        <w:ind w:firstLine="709"/>
        <w:jc w:val="right"/>
        <w:rPr>
          <w:sz w:val="28"/>
          <w:szCs w:val="28"/>
          <w:lang w:val="ru-RU"/>
        </w:rPr>
      </w:pPr>
      <w:r w:rsidRPr="00CF1F9F">
        <w:rPr>
          <w:sz w:val="28"/>
          <w:szCs w:val="28"/>
          <w:lang w:val="ru-RU"/>
        </w:rPr>
        <w:t>ОГКОУ Ивановский детский дом "Звёздный"</w:t>
      </w:r>
    </w:p>
    <w:p w14:paraId="5D0B9D66" w14:textId="77777777" w:rsidR="00213269" w:rsidRPr="00CF1F9F" w:rsidRDefault="00213269" w:rsidP="00CF1F9F">
      <w:pPr>
        <w:pStyle w:val="a3"/>
        <w:spacing w:beforeAutospacing="0" w:afterAutospacing="0" w:line="360" w:lineRule="auto"/>
        <w:ind w:firstLine="709"/>
        <w:jc w:val="both"/>
        <w:rPr>
          <w:b/>
          <w:bCs/>
          <w:i/>
          <w:iCs/>
          <w:sz w:val="28"/>
          <w:szCs w:val="28"/>
          <w:lang w:val="ru-RU"/>
        </w:rPr>
      </w:pPr>
    </w:p>
    <w:p w14:paraId="41FBA1E3" w14:textId="77777777" w:rsidR="00213269" w:rsidRPr="00CF1F9F" w:rsidRDefault="00CF1F9F" w:rsidP="00CF1F9F">
      <w:pPr>
        <w:pStyle w:val="a3"/>
        <w:spacing w:beforeAutospacing="0" w:afterAutospacing="0" w:line="360" w:lineRule="auto"/>
        <w:ind w:firstLine="709"/>
        <w:jc w:val="both"/>
        <w:rPr>
          <w:b/>
          <w:bCs/>
          <w:i/>
          <w:iCs/>
          <w:sz w:val="28"/>
          <w:szCs w:val="28"/>
          <w:lang w:val="ru-RU"/>
        </w:rPr>
      </w:pPr>
      <w:r w:rsidRPr="00CF1F9F">
        <w:rPr>
          <w:b/>
          <w:bCs/>
          <w:i/>
          <w:iCs/>
          <w:sz w:val="28"/>
          <w:szCs w:val="28"/>
          <w:lang w:val="ru-RU"/>
        </w:rPr>
        <w:t>Аннотация</w:t>
      </w:r>
      <w:r>
        <w:rPr>
          <w:b/>
          <w:bCs/>
          <w:i/>
          <w:iCs/>
          <w:sz w:val="28"/>
          <w:szCs w:val="28"/>
          <w:lang w:val="ru-RU"/>
        </w:rPr>
        <w:t xml:space="preserve">. </w:t>
      </w:r>
      <w:r w:rsidRPr="00CF1F9F">
        <w:rPr>
          <w:i/>
          <w:iCs/>
          <w:sz w:val="28"/>
          <w:szCs w:val="28"/>
          <w:lang w:val="ru-RU"/>
        </w:rPr>
        <w:t xml:space="preserve">Статья посвящена вопросам индивидуализации воспитательного процесса детских домах. Рассматриваются </w:t>
      </w:r>
      <w:r w:rsidRPr="00CF1F9F">
        <w:rPr>
          <w:i/>
          <w:iCs/>
          <w:sz w:val="28"/>
          <w:szCs w:val="28"/>
          <w:lang w:val="ru-RU"/>
        </w:rPr>
        <w:t>основные принципы и методы, позволяющие учитывать уникальные потребности и особенности каждого ребенка. Обсуждаются факторы, влияющие на успешность индивидуализации, а также роль воспитателей в создании поддерживающей и развивающей среды. Приводятся пример</w:t>
      </w:r>
      <w:r w:rsidRPr="00CF1F9F">
        <w:rPr>
          <w:i/>
          <w:iCs/>
          <w:sz w:val="28"/>
          <w:szCs w:val="28"/>
          <w:lang w:val="ru-RU"/>
        </w:rPr>
        <w:t>ы успешной практики и рекомендации для внедрения индивидуализированного подхода в воспитательный процесс. Цель статьи — акцентировать внимание на важности индивидуального подхода к каждому ребенку для его гармоничного развития и адаптации в обществе.</w:t>
      </w:r>
    </w:p>
    <w:p w14:paraId="5080CED3" w14:textId="77777777" w:rsidR="00213269" w:rsidRPr="00CF1F9F" w:rsidRDefault="00CF1F9F" w:rsidP="00CF1F9F">
      <w:pPr>
        <w:pStyle w:val="a3"/>
        <w:spacing w:beforeAutospacing="0" w:afterAutospacing="0" w:line="360" w:lineRule="auto"/>
        <w:ind w:firstLine="709"/>
        <w:jc w:val="both"/>
        <w:rPr>
          <w:b/>
          <w:bCs/>
          <w:i/>
          <w:iCs/>
          <w:sz w:val="28"/>
          <w:szCs w:val="28"/>
          <w:lang w:val="ru-RU"/>
        </w:rPr>
      </w:pPr>
      <w:r w:rsidRPr="00CF1F9F">
        <w:rPr>
          <w:b/>
          <w:bCs/>
          <w:i/>
          <w:iCs/>
          <w:sz w:val="28"/>
          <w:szCs w:val="28"/>
          <w:lang w:val="ru-RU"/>
        </w:rPr>
        <w:t>Ключе</w:t>
      </w:r>
      <w:r w:rsidRPr="00CF1F9F">
        <w:rPr>
          <w:b/>
          <w:bCs/>
          <w:i/>
          <w:iCs/>
          <w:sz w:val="28"/>
          <w:szCs w:val="28"/>
          <w:lang w:val="ru-RU"/>
        </w:rPr>
        <w:t>вые слова</w:t>
      </w:r>
      <w:r>
        <w:rPr>
          <w:b/>
          <w:bCs/>
          <w:i/>
          <w:iCs/>
          <w:sz w:val="28"/>
          <w:szCs w:val="28"/>
          <w:lang w:val="ru-RU"/>
        </w:rPr>
        <w:t xml:space="preserve">: </w:t>
      </w:r>
      <w:r w:rsidRPr="00CF1F9F">
        <w:rPr>
          <w:i/>
          <w:iCs/>
          <w:sz w:val="28"/>
          <w:szCs w:val="28"/>
          <w:lang w:val="ru-RU"/>
        </w:rPr>
        <w:t>индивидуализация, воспитательный процесс, детский дом, потребности ребенка, методы воспитания, поддерживающая среда, гармоничное развитие.</w:t>
      </w:r>
    </w:p>
    <w:p w14:paraId="00093E98" w14:textId="77777777" w:rsidR="00213269" w:rsidRPr="00CF1F9F" w:rsidRDefault="00213269" w:rsidP="00CF1F9F">
      <w:pPr>
        <w:pStyle w:val="a3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</w:p>
    <w:p w14:paraId="400E9457" w14:textId="77777777" w:rsidR="00213269" w:rsidRPr="00CF1F9F" w:rsidRDefault="00CF1F9F" w:rsidP="00CF1F9F">
      <w:pPr>
        <w:pStyle w:val="a3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CF1F9F">
        <w:rPr>
          <w:sz w:val="28"/>
          <w:szCs w:val="28"/>
          <w:lang w:val="ru-RU"/>
        </w:rPr>
        <w:t>Индивидуализация воспитательного процесса в детских домах является одной из ключевых задач, стоящих перед</w:t>
      </w:r>
      <w:r w:rsidRPr="00CF1F9F">
        <w:rPr>
          <w:sz w:val="28"/>
          <w:szCs w:val="28"/>
          <w:lang w:val="ru-RU"/>
        </w:rPr>
        <w:t xml:space="preserve"> воспитателями. Каждый ребенок уникален и требует особого внимания к своим потребностям, интересам и способностям. Это особенно актуально для детей, находящихся в детских домах, которые могут иметь различные эмоциональные и психологические травмы. Индивиду</w:t>
      </w:r>
      <w:r w:rsidRPr="00CF1F9F">
        <w:rPr>
          <w:sz w:val="28"/>
          <w:szCs w:val="28"/>
          <w:lang w:val="ru-RU"/>
        </w:rPr>
        <w:t>ализированный подход помогает не только в образовательном процессе, но и в создании поддерживающей атмосферы, способствующей эмоциональному и социальному развитию детей.</w:t>
      </w:r>
    </w:p>
    <w:p w14:paraId="245C6FD4" w14:textId="77777777" w:rsidR="00213269" w:rsidRPr="00CF1F9F" w:rsidRDefault="00CF1F9F" w:rsidP="00CF1F9F">
      <w:pPr>
        <w:pStyle w:val="a3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CF1F9F">
        <w:rPr>
          <w:sz w:val="28"/>
          <w:szCs w:val="28"/>
          <w:lang w:val="ru-RU"/>
        </w:rPr>
        <w:t>Индивидуализация воспитательного процесса — это подход, который учитывает уникальные о</w:t>
      </w:r>
      <w:r w:rsidRPr="00CF1F9F">
        <w:rPr>
          <w:sz w:val="28"/>
          <w:szCs w:val="28"/>
          <w:lang w:val="ru-RU"/>
        </w:rPr>
        <w:t xml:space="preserve">собенности каждого ребенка, его индивидуальные </w:t>
      </w:r>
      <w:r w:rsidRPr="00CF1F9F">
        <w:rPr>
          <w:sz w:val="28"/>
          <w:szCs w:val="28"/>
          <w:lang w:val="ru-RU"/>
        </w:rPr>
        <w:lastRenderedPageBreak/>
        <w:t>потребности, интересы и уровень развития. Этот подход позволяет создавать условия для полноценного развития детей, способствуя их успешной социализации и адаптации в обществе.</w:t>
      </w:r>
    </w:p>
    <w:p w14:paraId="13A3D518" w14:textId="77777777" w:rsidR="00213269" w:rsidRDefault="00CF1F9F" w:rsidP="00CF1F9F">
      <w:pPr>
        <w:pStyle w:val="a3"/>
        <w:spacing w:beforeAutospacing="0" w:afterAutospacing="0" w:line="360" w:lineRule="auto"/>
        <w:ind w:firstLine="709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Основные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цели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индивидуализации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вк</w:t>
      </w:r>
      <w:r>
        <w:rPr>
          <w:sz w:val="28"/>
          <w:szCs w:val="28"/>
        </w:rPr>
        <w:t>лючают</w:t>
      </w:r>
      <w:proofErr w:type="spellEnd"/>
      <w:r>
        <w:rPr>
          <w:sz w:val="28"/>
          <w:szCs w:val="28"/>
        </w:rPr>
        <w:t>:</w:t>
      </w:r>
    </w:p>
    <w:p w14:paraId="387E5FFD" w14:textId="77777777" w:rsidR="00213269" w:rsidRPr="00CF1F9F" w:rsidRDefault="00CF1F9F" w:rsidP="00CF1F9F">
      <w:pPr>
        <w:pStyle w:val="a3"/>
        <w:numPr>
          <w:ilvl w:val="0"/>
          <w:numId w:val="1"/>
        </w:numPr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CF1F9F">
        <w:rPr>
          <w:sz w:val="28"/>
          <w:szCs w:val="28"/>
          <w:lang w:val="ru-RU"/>
        </w:rPr>
        <w:t>Развитие самосознания и уверенности в себе.</w:t>
      </w:r>
    </w:p>
    <w:p w14:paraId="06F05536" w14:textId="77777777" w:rsidR="00213269" w:rsidRPr="00CF1F9F" w:rsidRDefault="00CF1F9F" w:rsidP="00CF1F9F">
      <w:pPr>
        <w:pStyle w:val="a3"/>
        <w:numPr>
          <w:ilvl w:val="0"/>
          <w:numId w:val="1"/>
        </w:numPr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CF1F9F">
        <w:rPr>
          <w:sz w:val="28"/>
          <w:szCs w:val="28"/>
          <w:lang w:val="ru-RU"/>
        </w:rPr>
        <w:t>Учет эмоциональных и психологических потребностей.</w:t>
      </w:r>
    </w:p>
    <w:p w14:paraId="673F7DC2" w14:textId="77777777" w:rsidR="00213269" w:rsidRDefault="00CF1F9F" w:rsidP="00CF1F9F">
      <w:pPr>
        <w:pStyle w:val="a3"/>
        <w:numPr>
          <w:ilvl w:val="0"/>
          <w:numId w:val="1"/>
        </w:numPr>
        <w:spacing w:beforeAutospacing="0" w:afterAutospacing="0" w:line="360" w:lineRule="auto"/>
        <w:ind w:firstLine="709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Создание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индивидуальных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образовательных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маршрутов</w:t>
      </w:r>
      <w:proofErr w:type="spellEnd"/>
      <w:r>
        <w:rPr>
          <w:sz w:val="28"/>
          <w:szCs w:val="28"/>
        </w:rPr>
        <w:t>.</w:t>
      </w:r>
    </w:p>
    <w:p w14:paraId="7644CE56" w14:textId="77777777" w:rsidR="00213269" w:rsidRPr="00CF1F9F" w:rsidRDefault="00CF1F9F" w:rsidP="00CF1F9F">
      <w:pPr>
        <w:pStyle w:val="a3"/>
        <w:numPr>
          <w:ilvl w:val="0"/>
          <w:numId w:val="1"/>
        </w:numPr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CF1F9F">
        <w:rPr>
          <w:sz w:val="28"/>
          <w:szCs w:val="28"/>
          <w:lang w:val="ru-RU"/>
        </w:rPr>
        <w:t>Поддержка творческих и интеллектуальных способностей.</w:t>
      </w:r>
    </w:p>
    <w:p w14:paraId="59E4A006" w14:textId="77777777" w:rsidR="00213269" w:rsidRDefault="00CF1F9F" w:rsidP="00CF1F9F">
      <w:pPr>
        <w:pStyle w:val="a3"/>
        <w:spacing w:beforeAutospacing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ru-RU"/>
        </w:rPr>
        <w:t>Рассмотрим</w:t>
      </w:r>
      <w:r>
        <w:rPr>
          <w:sz w:val="28"/>
          <w:szCs w:val="28"/>
          <w:lang w:val="ru-RU"/>
        </w:rPr>
        <w:t xml:space="preserve"> п</w:t>
      </w:r>
      <w:proofErr w:type="spellStart"/>
      <w:r>
        <w:rPr>
          <w:sz w:val="28"/>
          <w:szCs w:val="28"/>
        </w:rPr>
        <w:t>ринципы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индивидуализации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воспитатель</w:t>
      </w:r>
      <w:r>
        <w:rPr>
          <w:sz w:val="28"/>
          <w:szCs w:val="28"/>
        </w:rPr>
        <w:t>ного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процесса</w:t>
      </w:r>
      <w:proofErr w:type="spellEnd"/>
    </w:p>
    <w:p w14:paraId="31ECCF6E" w14:textId="77777777" w:rsidR="00213269" w:rsidRPr="00CF1F9F" w:rsidRDefault="00CF1F9F" w:rsidP="00CF1F9F">
      <w:pPr>
        <w:pStyle w:val="a3"/>
        <w:numPr>
          <w:ilvl w:val="0"/>
          <w:numId w:val="2"/>
        </w:numPr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CF1F9F">
        <w:rPr>
          <w:sz w:val="28"/>
          <w:szCs w:val="28"/>
          <w:lang w:val="ru-RU"/>
        </w:rPr>
        <w:t>Учет индивидуальных потребностей</w:t>
      </w:r>
      <w:r>
        <w:rPr>
          <w:sz w:val="28"/>
          <w:szCs w:val="28"/>
          <w:lang w:val="ru-RU"/>
        </w:rPr>
        <w:t xml:space="preserve">. </w:t>
      </w:r>
      <w:r w:rsidRPr="00CF1F9F">
        <w:rPr>
          <w:sz w:val="28"/>
          <w:szCs w:val="28"/>
          <w:lang w:val="ru-RU"/>
        </w:rPr>
        <w:t>Каждый ребенок имеет свои уникальные потребности, которые могут меняться в зависимости от его жизненных обстоятельств. Важно, чтобы воспитатели внимательно наблюдали за детьми и понимали, что именно им необхо</w:t>
      </w:r>
      <w:r w:rsidRPr="00CF1F9F">
        <w:rPr>
          <w:sz w:val="28"/>
          <w:szCs w:val="28"/>
          <w:lang w:val="ru-RU"/>
        </w:rPr>
        <w:t>димо для развития.</w:t>
      </w:r>
    </w:p>
    <w:p w14:paraId="3AFAA26A" w14:textId="77777777" w:rsidR="00213269" w:rsidRPr="00CF1F9F" w:rsidRDefault="00CF1F9F" w:rsidP="00CF1F9F">
      <w:pPr>
        <w:pStyle w:val="a3"/>
        <w:numPr>
          <w:ilvl w:val="0"/>
          <w:numId w:val="2"/>
        </w:numPr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CF1F9F">
        <w:rPr>
          <w:sz w:val="28"/>
          <w:szCs w:val="28"/>
          <w:lang w:val="ru-RU"/>
        </w:rPr>
        <w:t>Создание доверительной атмосферы</w:t>
      </w:r>
      <w:r>
        <w:rPr>
          <w:sz w:val="28"/>
          <w:szCs w:val="28"/>
          <w:lang w:val="ru-RU"/>
        </w:rPr>
        <w:t xml:space="preserve">. </w:t>
      </w:r>
      <w:r w:rsidRPr="00CF1F9F">
        <w:rPr>
          <w:sz w:val="28"/>
          <w:szCs w:val="28"/>
          <w:lang w:val="ru-RU"/>
        </w:rPr>
        <w:t>Доверие — основа индивидуализированного подхода. Воспитатели должны создать такую атмосферу, где дети чувствуют себя в безопасности и могут открыто выражать свои мысли и чувства.</w:t>
      </w:r>
    </w:p>
    <w:p w14:paraId="35EBDBB3" w14:textId="77777777" w:rsidR="00213269" w:rsidRPr="00CF1F9F" w:rsidRDefault="00CF1F9F" w:rsidP="00CF1F9F">
      <w:pPr>
        <w:pStyle w:val="a3"/>
        <w:numPr>
          <w:ilvl w:val="0"/>
          <w:numId w:val="2"/>
        </w:numPr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CF1F9F">
        <w:rPr>
          <w:sz w:val="28"/>
          <w:szCs w:val="28"/>
          <w:lang w:val="ru-RU"/>
        </w:rPr>
        <w:t>Гибкость подходов</w:t>
      </w:r>
      <w:r>
        <w:rPr>
          <w:sz w:val="28"/>
          <w:szCs w:val="28"/>
          <w:lang w:val="ru-RU"/>
        </w:rPr>
        <w:t xml:space="preserve">. </w:t>
      </w:r>
      <w:r w:rsidRPr="00CF1F9F">
        <w:rPr>
          <w:sz w:val="28"/>
          <w:szCs w:val="28"/>
          <w:lang w:val="ru-RU"/>
        </w:rPr>
        <w:t>Индивидуализация требует гибкости в подходах к воспитанию и обучению. Воспитатели должны быть готовы адаптировать свои методы и стратегии в зависимости от меняющихся потребностей детей.</w:t>
      </w:r>
    </w:p>
    <w:p w14:paraId="3BF03E60" w14:textId="77777777" w:rsidR="00213269" w:rsidRPr="00CF1F9F" w:rsidRDefault="00CF1F9F" w:rsidP="00CF1F9F">
      <w:pPr>
        <w:pStyle w:val="a3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Проанализируем</w:t>
      </w:r>
      <w:r>
        <w:rPr>
          <w:sz w:val="28"/>
          <w:szCs w:val="28"/>
          <w:lang w:val="ru-RU"/>
        </w:rPr>
        <w:t xml:space="preserve"> м</w:t>
      </w:r>
      <w:r w:rsidRPr="00CF1F9F">
        <w:rPr>
          <w:sz w:val="28"/>
          <w:szCs w:val="28"/>
          <w:lang w:val="ru-RU"/>
        </w:rPr>
        <w:t>етоды индивидуализации воспитательного процесса</w:t>
      </w:r>
    </w:p>
    <w:p w14:paraId="613AD29F" w14:textId="77777777" w:rsidR="00213269" w:rsidRPr="00CF1F9F" w:rsidRDefault="00CF1F9F" w:rsidP="00CF1F9F">
      <w:pPr>
        <w:pStyle w:val="a3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А</w:t>
      </w:r>
      <w:r>
        <w:rPr>
          <w:sz w:val="28"/>
          <w:szCs w:val="28"/>
          <w:lang w:val="ru-RU"/>
        </w:rPr>
        <w:t xml:space="preserve">) </w:t>
      </w:r>
      <w:r w:rsidRPr="00CF1F9F">
        <w:rPr>
          <w:sz w:val="28"/>
          <w:szCs w:val="28"/>
          <w:lang w:val="ru-RU"/>
        </w:rPr>
        <w:t>Наб</w:t>
      </w:r>
      <w:r w:rsidRPr="00CF1F9F">
        <w:rPr>
          <w:sz w:val="28"/>
          <w:szCs w:val="28"/>
          <w:lang w:val="ru-RU"/>
        </w:rPr>
        <w:t>людение и анализ</w:t>
      </w:r>
      <w:r>
        <w:rPr>
          <w:sz w:val="28"/>
          <w:szCs w:val="28"/>
          <w:lang w:val="ru-RU"/>
        </w:rPr>
        <w:t xml:space="preserve">. </w:t>
      </w:r>
      <w:r w:rsidRPr="00CF1F9F">
        <w:rPr>
          <w:sz w:val="28"/>
          <w:szCs w:val="28"/>
          <w:lang w:val="ru-RU"/>
        </w:rPr>
        <w:t>Один из первых шагов к индивидуализации — это наблюдение за поведением и развитием детей. Воспитатели должны регулярно анализировать, как каждый ребенок реагирует на различные виды деятельности и взаимодействия.</w:t>
      </w:r>
    </w:p>
    <w:p w14:paraId="3616F92C" w14:textId="77777777" w:rsidR="00213269" w:rsidRPr="00CF1F9F" w:rsidRDefault="00CF1F9F" w:rsidP="00CF1F9F">
      <w:pPr>
        <w:pStyle w:val="a3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Б</w:t>
      </w:r>
      <w:r>
        <w:rPr>
          <w:sz w:val="28"/>
          <w:szCs w:val="28"/>
          <w:lang w:val="ru-RU"/>
        </w:rPr>
        <w:t xml:space="preserve">) </w:t>
      </w:r>
      <w:r w:rsidRPr="00CF1F9F">
        <w:rPr>
          <w:sz w:val="28"/>
          <w:szCs w:val="28"/>
          <w:lang w:val="ru-RU"/>
        </w:rPr>
        <w:t>Индивидуальные занятия</w:t>
      </w:r>
      <w:r>
        <w:rPr>
          <w:sz w:val="28"/>
          <w:szCs w:val="28"/>
          <w:lang w:val="ru-RU"/>
        </w:rPr>
        <w:t>.</w:t>
      </w:r>
      <w:r>
        <w:rPr>
          <w:sz w:val="28"/>
          <w:szCs w:val="28"/>
          <w:lang w:val="ru-RU"/>
        </w:rPr>
        <w:t xml:space="preserve"> </w:t>
      </w:r>
      <w:r w:rsidRPr="00CF1F9F">
        <w:rPr>
          <w:sz w:val="28"/>
          <w:szCs w:val="28"/>
          <w:lang w:val="ru-RU"/>
        </w:rPr>
        <w:t>Индивидуальные занятия помогают глубже работать с каждым ребенком, учитывая его интересы и уровень развития. Это могут быть как образовательные, так и развлекательные активности.</w:t>
      </w:r>
    </w:p>
    <w:p w14:paraId="1676EFDF" w14:textId="77777777" w:rsidR="00213269" w:rsidRPr="00CF1F9F" w:rsidRDefault="00CF1F9F" w:rsidP="00CF1F9F">
      <w:pPr>
        <w:pStyle w:val="a3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lastRenderedPageBreak/>
        <w:t>В</w:t>
      </w:r>
      <w:r>
        <w:rPr>
          <w:sz w:val="28"/>
          <w:szCs w:val="28"/>
          <w:lang w:val="ru-RU"/>
        </w:rPr>
        <w:t xml:space="preserve">) </w:t>
      </w:r>
      <w:r w:rsidRPr="00CF1F9F">
        <w:rPr>
          <w:sz w:val="28"/>
          <w:szCs w:val="28"/>
          <w:lang w:val="ru-RU"/>
        </w:rPr>
        <w:t>Групповая работа с учетом индивидуальности</w:t>
      </w:r>
      <w:r>
        <w:rPr>
          <w:sz w:val="28"/>
          <w:szCs w:val="28"/>
          <w:lang w:val="ru-RU"/>
        </w:rPr>
        <w:t xml:space="preserve">. </w:t>
      </w:r>
      <w:r w:rsidRPr="00CF1F9F">
        <w:rPr>
          <w:sz w:val="28"/>
          <w:szCs w:val="28"/>
          <w:lang w:val="ru-RU"/>
        </w:rPr>
        <w:t xml:space="preserve">Формирование групп для </w:t>
      </w:r>
      <w:r w:rsidRPr="00CF1F9F">
        <w:rPr>
          <w:sz w:val="28"/>
          <w:szCs w:val="28"/>
          <w:lang w:val="ru-RU"/>
        </w:rPr>
        <w:t>совместной работы, где учитываются индивидуальные особенности детей, помогает развивать навыки сотрудничества и коммуникации.</w:t>
      </w:r>
    </w:p>
    <w:p w14:paraId="17EE0E33" w14:textId="77777777" w:rsidR="00213269" w:rsidRPr="00CF1F9F" w:rsidRDefault="00CF1F9F" w:rsidP="00CF1F9F">
      <w:pPr>
        <w:pStyle w:val="a3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Г</w:t>
      </w:r>
      <w:r>
        <w:rPr>
          <w:sz w:val="28"/>
          <w:szCs w:val="28"/>
          <w:lang w:val="ru-RU"/>
        </w:rPr>
        <w:t xml:space="preserve">) </w:t>
      </w:r>
      <w:r w:rsidRPr="00CF1F9F">
        <w:rPr>
          <w:sz w:val="28"/>
          <w:szCs w:val="28"/>
          <w:lang w:val="ru-RU"/>
        </w:rPr>
        <w:t>Проектная деятельность</w:t>
      </w:r>
      <w:r>
        <w:rPr>
          <w:sz w:val="28"/>
          <w:szCs w:val="28"/>
          <w:lang w:val="ru-RU"/>
        </w:rPr>
        <w:t xml:space="preserve">. </w:t>
      </w:r>
      <w:r w:rsidRPr="00CF1F9F">
        <w:rPr>
          <w:sz w:val="28"/>
          <w:szCs w:val="28"/>
          <w:lang w:val="ru-RU"/>
        </w:rPr>
        <w:t xml:space="preserve">Проектная работа, основанная на интересах детей, позволяет им не только развивать свои способности, но </w:t>
      </w:r>
      <w:r w:rsidRPr="00CF1F9F">
        <w:rPr>
          <w:sz w:val="28"/>
          <w:szCs w:val="28"/>
          <w:lang w:val="ru-RU"/>
        </w:rPr>
        <w:t>и учиться работать в команде, что способствует их социализации.</w:t>
      </w:r>
    </w:p>
    <w:p w14:paraId="45286FFF" w14:textId="77777777" w:rsidR="00213269" w:rsidRPr="00CF1F9F" w:rsidRDefault="00CF1F9F" w:rsidP="00CF1F9F">
      <w:pPr>
        <w:pStyle w:val="a3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CF1F9F">
        <w:rPr>
          <w:sz w:val="28"/>
          <w:szCs w:val="28"/>
          <w:lang w:val="ru-RU"/>
        </w:rPr>
        <w:t>Роль воспитателя в индивидуализации воспитательного процесса</w:t>
      </w:r>
    </w:p>
    <w:p w14:paraId="23E8B3FE" w14:textId="77777777" w:rsidR="00213269" w:rsidRPr="00CF1F9F" w:rsidRDefault="00CF1F9F" w:rsidP="00CF1F9F">
      <w:pPr>
        <w:pStyle w:val="a3"/>
        <w:numPr>
          <w:ilvl w:val="0"/>
          <w:numId w:val="3"/>
        </w:numPr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CF1F9F">
        <w:rPr>
          <w:sz w:val="28"/>
          <w:szCs w:val="28"/>
          <w:lang w:val="ru-RU"/>
        </w:rPr>
        <w:t>Поддержка и наставничество</w:t>
      </w:r>
      <w:r>
        <w:rPr>
          <w:sz w:val="28"/>
          <w:szCs w:val="28"/>
          <w:lang w:val="ru-RU"/>
        </w:rPr>
        <w:t xml:space="preserve">. </w:t>
      </w:r>
      <w:r w:rsidRPr="00CF1F9F">
        <w:rPr>
          <w:sz w:val="28"/>
          <w:szCs w:val="28"/>
          <w:lang w:val="ru-RU"/>
        </w:rPr>
        <w:t>Воспитатели должны выступать в роли наставников, поддерживая детей в их стремлениях и помогая им развив</w:t>
      </w:r>
      <w:r w:rsidRPr="00CF1F9F">
        <w:rPr>
          <w:sz w:val="28"/>
          <w:szCs w:val="28"/>
          <w:lang w:val="ru-RU"/>
        </w:rPr>
        <w:t>аться. Это включает в себя как эмоциональную поддержку, так и помощь в учебных вопросах.</w:t>
      </w:r>
    </w:p>
    <w:p w14:paraId="59DD3335" w14:textId="77777777" w:rsidR="00213269" w:rsidRPr="00CF1F9F" w:rsidRDefault="00CF1F9F" w:rsidP="00CF1F9F">
      <w:pPr>
        <w:pStyle w:val="a3"/>
        <w:numPr>
          <w:ilvl w:val="0"/>
          <w:numId w:val="3"/>
        </w:numPr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CF1F9F">
        <w:rPr>
          <w:sz w:val="28"/>
          <w:szCs w:val="28"/>
          <w:lang w:val="ru-RU"/>
        </w:rPr>
        <w:t>Сотрудничество с родителями и специалистами</w:t>
      </w:r>
      <w:r>
        <w:rPr>
          <w:sz w:val="28"/>
          <w:szCs w:val="28"/>
          <w:lang w:val="ru-RU"/>
        </w:rPr>
        <w:t xml:space="preserve">. </w:t>
      </w:r>
      <w:r w:rsidRPr="00CF1F9F">
        <w:rPr>
          <w:sz w:val="28"/>
          <w:szCs w:val="28"/>
          <w:lang w:val="ru-RU"/>
        </w:rPr>
        <w:t xml:space="preserve">Сотрудничество с родителями и другими специалистами (психологами, педагогами) позволяет более полно учитывать потребности </w:t>
      </w:r>
      <w:r w:rsidRPr="00CF1F9F">
        <w:rPr>
          <w:sz w:val="28"/>
          <w:szCs w:val="28"/>
          <w:lang w:val="ru-RU"/>
        </w:rPr>
        <w:t>ребенка и выстраивать индивидуализированный подход.</w:t>
      </w:r>
    </w:p>
    <w:p w14:paraId="1869E1B7" w14:textId="77777777" w:rsidR="00213269" w:rsidRPr="00CF1F9F" w:rsidRDefault="00CF1F9F" w:rsidP="00CF1F9F">
      <w:pPr>
        <w:pStyle w:val="a3"/>
        <w:numPr>
          <w:ilvl w:val="0"/>
          <w:numId w:val="3"/>
        </w:numPr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CF1F9F">
        <w:rPr>
          <w:sz w:val="28"/>
          <w:szCs w:val="28"/>
          <w:lang w:val="ru-RU"/>
        </w:rPr>
        <w:t>Обучение и профессиональное развитие</w:t>
      </w:r>
      <w:r>
        <w:rPr>
          <w:sz w:val="28"/>
          <w:szCs w:val="28"/>
          <w:lang w:val="ru-RU"/>
        </w:rPr>
        <w:t xml:space="preserve">. </w:t>
      </w:r>
      <w:r w:rsidRPr="00CF1F9F">
        <w:rPr>
          <w:sz w:val="28"/>
          <w:szCs w:val="28"/>
          <w:lang w:val="ru-RU"/>
        </w:rPr>
        <w:t xml:space="preserve">Воспитатели должны постоянно обучаться и развивать свои профессиональные навыки, чтобы быть в курсе современных методов и подходов к индивидуализации воспитательного </w:t>
      </w:r>
      <w:r w:rsidRPr="00CF1F9F">
        <w:rPr>
          <w:sz w:val="28"/>
          <w:szCs w:val="28"/>
          <w:lang w:val="ru-RU"/>
        </w:rPr>
        <w:t>процесса.</w:t>
      </w:r>
    </w:p>
    <w:p w14:paraId="7A6D304F" w14:textId="77777777" w:rsidR="00213269" w:rsidRDefault="00CF1F9F" w:rsidP="00CF1F9F">
      <w:pPr>
        <w:pStyle w:val="a3"/>
        <w:spacing w:beforeAutospacing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ru-RU"/>
        </w:rPr>
        <w:t>Приведем</w:t>
      </w:r>
      <w:r>
        <w:rPr>
          <w:sz w:val="28"/>
          <w:szCs w:val="28"/>
          <w:lang w:val="ru-RU"/>
        </w:rPr>
        <w:t xml:space="preserve"> п</w:t>
      </w:r>
      <w:proofErr w:type="spellStart"/>
      <w:r>
        <w:rPr>
          <w:sz w:val="28"/>
          <w:szCs w:val="28"/>
        </w:rPr>
        <w:t>римеры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успешной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практики</w:t>
      </w:r>
      <w:proofErr w:type="spellEnd"/>
    </w:p>
    <w:p w14:paraId="59148771" w14:textId="77777777" w:rsidR="00213269" w:rsidRPr="00CF1F9F" w:rsidRDefault="00CF1F9F" w:rsidP="00CF1F9F">
      <w:pPr>
        <w:pStyle w:val="a3"/>
        <w:numPr>
          <w:ilvl w:val="0"/>
          <w:numId w:val="4"/>
        </w:numPr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CF1F9F">
        <w:rPr>
          <w:sz w:val="28"/>
          <w:szCs w:val="28"/>
          <w:lang w:val="ru-RU"/>
        </w:rPr>
        <w:t>Индивидуальные программы</w:t>
      </w:r>
      <w:r>
        <w:rPr>
          <w:sz w:val="28"/>
          <w:szCs w:val="28"/>
          <w:lang w:val="ru-RU"/>
        </w:rPr>
        <w:t xml:space="preserve">. </w:t>
      </w:r>
      <w:r w:rsidRPr="00CF1F9F">
        <w:rPr>
          <w:sz w:val="28"/>
          <w:szCs w:val="28"/>
          <w:lang w:val="ru-RU"/>
        </w:rPr>
        <w:t>В некоторых детских домах успешно внедряются индивидуальные программы развития, которые помогают учитывать особенности каждого ребенка и строить для него уникальный путь развития.</w:t>
      </w:r>
    </w:p>
    <w:p w14:paraId="145D80E7" w14:textId="77777777" w:rsidR="00213269" w:rsidRPr="00CF1F9F" w:rsidRDefault="00CF1F9F" w:rsidP="00CF1F9F">
      <w:pPr>
        <w:pStyle w:val="a3"/>
        <w:numPr>
          <w:ilvl w:val="0"/>
          <w:numId w:val="4"/>
        </w:numPr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CF1F9F">
        <w:rPr>
          <w:sz w:val="28"/>
          <w:szCs w:val="28"/>
          <w:lang w:val="ru-RU"/>
        </w:rPr>
        <w:t>Творч</w:t>
      </w:r>
      <w:r w:rsidRPr="00CF1F9F">
        <w:rPr>
          <w:sz w:val="28"/>
          <w:szCs w:val="28"/>
          <w:lang w:val="ru-RU"/>
        </w:rPr>
        <w:t>еские мастерские</w:t>
      </w:r>
      <w:r>
        <w:rPr>
          <w:sz w:val="28"/>
          <w:szCs w:val="28"/>
          <w:lang w:val="ru-RU"/>
        </w:rPr>
        <w:t xml:space="preserve">. </w:t>
      </w:r>
      <w:r w:rsidRPr="00CF1F9F">
        <w:rPr>
          <w:sz w:val="28"/>
          <w:szCs w:val="28"/>
          <w:lang w:val="ru-RU"/>
        </w:rPr>
        <w:t>Организация творческих мастерских, где дети могут выражать свои эмоции через искусство, помогает не только в развитии их творческих способностей, но и в социализации.</w:t>
      </w:r>
    </w:p>
    <w:p w14:paraId="603F923A" w14:textId="77777777" w:rsidR="00213269" w:rsidRPr="00CF1F9F" w:rsidRDefault="00CF1F9F" w:rsidP="00CF1F9F">
      <w:pPr>
        <w:pStyle w:val="a3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</w:t>
      </w:r>
      <w:r>
        <w:rPr>
          <w:sz w:val="28"/>
          <w:szCs w:val="28"/>
          <w:lang w:val="ru-RU"/>
        </w:rPr>
        <w:t xml:space="preserve"> заключение можно отметить, что и</w:t>
      </w:r>
      <w:r w:rsidRPr="00CF1F9F">
        <w:rPr>
          <w:sz w:val="28"/>
          <w:szCs w:val="28"/>
          <w:lang w:val="ru-RU"/>
        </w:rPr>
        <w:t>ндивидуализация воспитательного проце</w:t>
      </w:r>
      <w:r w:rsidRPr="00CF1F9F">
        <w:rPr>
          <w:sz w:val="28"/>
          <w:szCs w:val="28"/>
          <w:lang w:val="ru-RU"/>
        </w:rPr>
        <w:t xml:space="preserve">сса в детских домах является важным условием для гармоничного развития детей. Учет уникальных потребностей каждого ребенка, создание </w:t>
      </w:r>
      <w:r w:rsidRPr="00CF1F9F">
        <w:rPr>
          <w:sz w:val="28"/>
          <w:szCs w:val="28"/>
          <w:lang w:val="ru-RU"/>
        </w:rPr>
        <w:lastRenderedPageBreak/>
        <w:t>доверительной атмосферы и применение гибких методов воспитания помогут им успешно адаптироваться в обществе и развивать сво</w:t>
      </w:r>
      <w:r w:rsidRPr="00CF1F9F">
        <w:rPr>
          <w:sz w:val="28"/>
          <w:szCs w:val="28"/>
          <w:lang w:val="ru-RU"/>
        </w:rPr>
        <w:t>и способности. Воспитатели играют ключевую роль в этом процессе, и их профессионализм, поддержка и внимание к каждому ребенку станут основой для формирования полноценной личности. Индивидуализированный подход — это не только необходимость, но и возможность</w:t>
      </w:r>
      <w:r w:rsidRPr="00CF1F9F">
        <w:rPr>
          <w:sz w:val="28"/>
          <w:szCs w:val="28"/>
          <w:lang w:val="ru-RU"/>
        </w:rPr>
        <w:t xml:space="preserve"> создать для детей лучшую жизнь и подготовить их к будущему.</w:t>
      </w:r>
    </w:p>
    <w:p w14:paraId="077226E9" w14:textId="77777777" w:rsidR="00213269" w:rsidRDefault="00213269" w:rsidP="00CF1F9F">
      <w:pPr>
        <w:spacing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14:paraId="239D3306" w14:textId="77777777" w:rsidR="00213269" w:rsidRDefault="00CF1F9F" w:rsidP="00CF1F9F">
      <w:pPr>
        <w:spacing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Список литературы</w:t>
      </w:r>
    </w:p>
    <w:p w14:paraId="1FB1CD92" w14:textId="4954CF11" w:rsidR="00213269" w:rsidRDefault="00CF1F9F" w:rsidP="00CF1F9F">
      <w:pPr>
        <w:pStyle w:val="a3"/>
        <w:numPr>
          <w:ilvl w:val="0"/>
          <w:numId w:val="5"/>
        </w:numPr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CF1F9F">
        <w:rPr>
          <w:sz w:val="28"/>
          <w:szCs w:val="28"/>
          <w:lang w:val="ru-RU"/>
        </w:rPr>
        <w:t xml:space="preserve">Болдырев Н. И. Нравственное воспитание школьников. </w:t>
      </w:r>
      <w:proofErr w:type="gramStart"/>
      <w:r>
        <w:rPr>
          <w:sz w:val="28"/>
          <w:szCs w:val="28"/>
        </w:rPr>
        <w:t>М.: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Просвещение</w:t>
      </w:r>
      <w:proofErr w:type="spellEnd"/>
      <w:r>
        <w:rPr>
          <w:sz w:val="28"/>
          <w:szCs w:val="28"/>
        </w:rPr>
        <w:t>,</w:t>
      </w:r>
      <w:r>
        <w:rPr>
          <w:sz w:val="28"/>
          <w:szCs w:val="28"/>
          <w:lang w:val="ru-RU"/>
        </w:rPr>
        <w:t>2019</w:t>
      </w:r>
      <w:r>
        <w:rPr>
          <w:sz w:val="28"/>
          <w:szCs w:val="28"/>
        </w:rPr>
        <w:t>. 289 с</w:t>
      </w:r>
      <w:r>
        <w:rPr>
          <w:sz w:val="28"/>
          <w:szCs w:val="28"/>
          <w:lang w:val="ru-RU"/>
        </w:rPr>
        <w:t>.</w:t>
      </w:r>
      <w:bookmarkStart w:id="0" w:name="_GoBack"/>
      <w:bookmarkEnd w:id="0"/>
    </w:p>
    <w:p w14:paraId="1C3E9C84" w14:textId="77777777" w:rsidR="00213269" w:rsidRDefault="00CF1F9F" w:rsidP="00CF1F9F">
      <w:pPr>
        <w:pStyle w:val="a3"/>
        <w:numPr>
          <w:ilvl w:val="0"/>
          <w:numId w:val="5"/>
        </w:numPr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CF1F9F">
        <w:rPr>
          <w:sz w:val="28"/>
          <w:szCs w:val="28"/>
          <w:lang w:val="ru-RU"/>
        </w:rPr>
        <w:t xml:space="preserve">Морозова И. В., </w:t>
      </w:r>
      <w:proofErr w:type="spellStart"/>
      <w:r w:rsidRPr="00CF1F9F">
        <w:rPr>
          <w:sz w:val="28"/>
          <w:szCs w:val="28"/>
          <w:lang w:val="ru-RU"/>
        </w:rPr>
        <w:t>Бегидова</w:t>
      </w:r>
      <w:proofErr w:type="spellEnd"/>
      <w:r w:rsidRPr="00CF1F9F">
        <w:rPr>
          <w:sz w:val="28"/>
          <w:szCs w:val="28"/>
          <w:lang w:val="ru-RU"/>
        </w:rPr>
        <w:t xml:space="preserve"> С. Н. Формирование социального опыта в процессе воспитания детей-сирот и</w:t>
      </w:r>
      <w:r w:rsidRPr="00CF1F9F">
        <w:rPr>
          <w:sz w:val="28"/>
          <w:szCs w:val="28"/>
          <w:lang w:val="ru-RU"/>
        </w:rPr>
        <w:t xml:space="preserve"> детей, оставшихся без попечения родителей // Вестник Красноярского государственного педагогического университета им. </w:t>
      </w:r>
      <w:r>
        <w:rPr>
          <w:sz w:val="28"/>
          <w:szCs w:val="28"/>
        </w:rPr>
        <w:t xml:space="preserve">В.П. </w:t>
      </w:r>
      <w:proofErr w:type="spellStart"/>
      <w:r>
        <w:rPr>
          <w:sz w:val="28"/>
          <w:szCs w:val="28"/>
        </w:rPr>
        <w:t>Астафьева</w:t>
      </w:r>
      <w:proofErr w:type="spellEnd"/>
      <w:r>
        <w:rPr>
          <w:sz w:val="28"/>
          <w:szCs w:val="28"/>
        </w:rPr>
        <w:t>. 20</w:t>
      </w:r>
      <w:r>
        <w:rPr>
          <w:sz w:val="28"/>
          <w:szCs w:val="28"/>
          <w:lang w:val="ru-RU"/>
        </w:rPr>
        <w:t>20</w:t>
      </w:r>
      <w:r>
        <w:rPr>
          <w:sz w:val="28"/>
          <w:szCs w:val="28"/>
        </w:rPr>
        <w:t xml:space="preserve">. № 2 (32). </w:t>
      </w:r>
      <w:proofErr w:type="gramStart"/>
      <w:r>
        <w:rPr>
          <w:sz w:val="28"/>
          <w:szCs w:val="28"/>
        </w:rPr>
        <w:t>60</w:t>
      </w:r>
      <w:proofErr w:type="gramEnd"/>
      <w:r>
        <w:rPr>
          <w:sz w:val="28"/>
          <w:szCs w:val="28"/>
        </w:rPr>
        <w:t xml:space="preserve"> с.</w:t>
      </w:r>
    </w:p>
    <w:p w14:paraId="19A6C3FE" w14:textId="77777777" w:rsidR="00213269" w:rsidRDefault="00CF1F9F" w:rsidP="00CF1F9F">
      <w:pPr>
        <w:pStyle w:val="a3"/>
        <w:numPr>
          <w:ilvl w:val="0"/>
          <w:numId w:val="5"/>
        </w:numPr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CF1F9F">
        <w:rPr>
          <w:sz w:val="28"/>
          <w:szCs w:val="28"/>
          <w:lang w:val="ru-RU"/>
        </w:rPr>
        <w:t xml:space="preserve">Рыбакова Л. А., Бабынина Т. Ф. Дети группы риска: особенности развития, </w:t>
      </w:r>
      <w:proofErr w:type="spellStart"/>
      <w:r w:rsidRPr="00CF1F9F">
        <w:rPr>
          <w:sz w:val="28"/>
          <w:szCs w:val="28"/>
          <w:lang w:val="ru-RU"/>
        </w:rPr>
        <w:t>психолого</w:t>
      </w:r>
      <w:proofErr w:type="spellEnd"/>
      <w:r w:rsidRPr="00CF1F9F">
        <w:rPr>
          <w:sz w:val="28"/>
          <w:szCs w:val="28"/>
          <w:lang w:val="ru-RU"/>
        </w:rPr>
        <w:t xml:space="preserve"> - педагогические т</w:t>
      </w:r>
      <w:r w:rsidRPr="00CF1F9F">
        <w:rPr>
          <w:sz w:val="28"/>
          <w:szCs w:val="28"/>
          <w:lang w:val="ru-RU"/>
        </w:rPr>
        <w:t xml:space="preserve">ехнологии работы с детьми группы риска: Учебное пособие. </w:t>
      </w:r>
      <w:proofErr w:type="spellStart"/>
      <w:r>
        <w:rPr>
          <w:sz w:val="28"/>
          <w:szCs w:val="28"/>
        </w:rPr>
        <w:t>Казань</w:t>
      </w:r>
      <w:proofErr w:type="spellEnd"/>
      <w:r>
        <w:rPr>
          <w:sz w:val="28"/>
          <w:szCs w:val="28"/>
        </w:rPr>
        <w:t xml:space="preserve">: </w:t>
      </w:r>
      <w:proofErr w:type="spellStart"/>
      <w:r>
        <w:rPr>
          <w:sz w:val="28"/>
          <w:szCs w:val="28"/>
        </w:rPr>
        <w:t>Издательство</w:t>
      </w:r>
      <w:proofErr w:type="spellEnd"/>
      <w:r>
        <w:rPr>
          <w:sz w:val="28"/>
          <w:szCs w:val="28"/>
        </w:rPr>
        <w:t xml:space="preserve"> «</w:t>
      </w:r>
      <w:proofErr w:type="spellStart"/>
      <w:r>
        <w:rPr>
          <w:sz w:val="28"/>
          <w:szCs w:val="28"/>
        </w:rPr>
        <w:t>Бриг</w:t>
      </w:r>
      <w:proofErr w:type="spellEnd"/>
      <w:r>
        <w:rPr>
          <w:sz w:val="28"/>
          <w:szCs w:val="28"/>
        </w:rPr>
        <w:t>», 20</w:t>
      </w:r>
      <w:r>
        <w:rPr>
          <w:sz w:val="28"/>
          <w:szCs w:val="28"/>
          <w:lang w:val="ru-RU"/>
        </w:rPr>
        <w:t>22</w:t>
      </w:r>
      <w:r>
        <w:rPr>
          <w:sz w:val="28"/>
          <w:szCs w:val="28"/>
        </w:rPr>
        <w:t xml:space="preserve">. </w:t>
      </w:r>
      <w:proofErr w:type="gramStart"/>
      <w:r>
        <w:rPr>
          <w:sz w:val="28"/>
          <w:szCs w:val="28"/>
        </w:rPr>
        <w:t>200</w:t>
      </w:r>
      <w:proofErr w:type="gramEnd"/>
      <w:r>
        <w:rPr>
          <w:sz w:val="28"/>
          <w:szCs w:val="28"/>
        </w:rPr>
        <w:t xml:space="preserve"> с.</w:t>
      </w:r>
    </w:p>
    <w:sectPr w:rsidR="00213269">
      <w:pgSz w:w="11906" w:h="16838"/>
      <w:pgMar w:top="1134" w:right="850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8D74D07F"/>
    <w:multiLevelType w:val="singleLevel"/>
    <w:tmpl w:val="8D74D07F"/>
    <w:lvl w:ilvl="0">
      <w:start w:val="1"/>
      <w:numFmt w:val="decimal"/>
      <w:suff w:val="space"/>
      <w:lvlText w:val="%1."/>
      <w:lvlJc w:val="left"/>
    </w:lvl>
  </w:abstractNum>
  <w:abstractNum w:abstractNumId="1" w15:restartNumberingAfterBreak="0">
    <w:nsid w:val="10791617"/>
    <w:multiLevelType w:val="singleLevel"/>
    <w:tmpl w:val="10791617"/>
    <w:lvl w:ilvl="0">
      <w:start w:val="1"/>
      <w:numFmt w:val="decimal"/>
      <w:suff w:val="space"/>
      <w:lvlText w:val="%1."/>
      <w:lvlJc w:val="left"/>
    </w:lvl>
  </w:abstractNum>
  <w:abstractNum w:abstractNumId="2" w15:restartNumberingAfterBreak="0">
    <w:nsid w:val="4AB3CADF"/>
    <w:multiLevelType w:val="singleLevel"/>
    <w:tmpl w:val="4AB3CADF"/>
    <w:lvl w:ilvl="0">
      <w:start w:val="1"/>
      <w:numFmt w:val="decimal"/>
      <w:suff w:val="space"/>
      <w:lvlText w:val="%1."/>
      <w:lvlJc w:val="left"/>
    </w:lvl>
  </w:abstractNum>
  <w:abstractNum w:abstractNumId="3" w15:restartNumberingAfterBreak="0">
    <w:nsid w:val="4CBF477F"/>
    <w:multiLevelType w:val="singleLevel"/>
    <w:tmpl w:val="4CBF477F"/>
    <w:lvl w:ilvl="0">
      <w:start w:val="1"/>
      <w:numFmt w:val="decimal"/>
      <w:suff w:val="space"/>
      <w:lvlText w:val="%1."/>
      <w:lvlJc w:val="left"/>
    </w:lvl>
  </w:abstractNum>
  <w:abstractNum w:abstractNumId="4" w15:restartNumberingAfterBreak="0">
    <w:nsid w:val="5EA88D5F"/>
    <w:multiLevelType w:val="singleLevel"/>
    <w:tmpl w:val="5EA88D5F"/>
    <w:lvl w:ilvl="0">
      <w:start w:val="1"/>
      <w:numFmt w:val="decimal"/>
      <w:suff w:val="space"/>
      <w:lvlText w:val="%1."/>
      <w:lvlJc w:val="left"/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08"/>
  <w:drawingGridVerticalSpacing w:val="156"/>
  <w:noPunctuationKerning/>
  <w:characterSpacingControl w:val="doNotCompress"/>
  <w:compat>
    <w:spaceForUL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A19773F"/>
    <w:rsid w:val="00213269"/>
    <w:rsid w:val="00CF1F9F"/>
    <w:rsid w:val="5A1977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1FACB7BA-B518-4110-B1C1-19A0125B3C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99"/>
    <w:lsdException w:name="Medium Shading 2 Accent 1" w:uiPriority="99"/>
    <w:lsdException w:name="Medium List 1 Accent 1" w:uiPriority="99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99"/>
    <w:lsdException w:name="Medium Grid 1 Accent 1" w:uiPriority="99"/>
    <w:lsdException w:name="Medium Grid 2 Accent 1" w:uiPriority="99"/>
    <w:lsdException w:name="Medium Grid 3 Accent 1" w:uiPriority="99"/>
    <w:lsdException w:name="Dark List Accent 1" w:uiPriority="99"/>
    <w:lsdException w:name="Colorful Shading Accent 1" w:uiPriority="99"/>
    <w:lsdException w:name="Colorful List Accent 1" w:uiPriority="99"/>
    <w:lsdException w:name="Colorful Grid Accent 1" w:uiPriority="99"/>
    <w:lsdException w:name="Light Shading Accent 2" w:uiPriority="99"/>
    <w:lsdException w:name="Light List Accent 2" w:uiPriority="99"/>
    <w:lsdException w:name="Light Grid Accent 2" w:uiPriority="99"/>
    <w:lsdException w:name="Medium Shading 1 Accent 2" w:uiPriority="99"/>
    <w:lsdException w:name="Medium Shading 2 Accent 2" w:uiPriority="99"/>
    <w:lsdException w:name="Medium List 1 Accent 2" w:uiPriority="99"/>
    <w:lsdException w:name="Medium List 2 Accent 2" w:uiPriority="99"/>
    <w:lsdException w:name="Medium Grid 1 Accent 2" w:uiPriority="99"/>
    <w:lsdException w:name="Medium Grid 2 Accent 2" w:uiPriority="99"/>
    <w:lsdException w:name="Medium Grid 3 Accent 2" w:uiPriority="99"/>
    <w:lsdException w:name="Dark List Accent 2" w:uiPriority="99"/>
    <w:lsdException w:name="Colorful Shading Accent 2" w:uiPriority="99"/>
    <w:lsdException w:name="Colorful List Accent 2" w:uiPriority="99"/>
    <w:lsdException w:name="Colorful Grid Accent 2" w:uiPriority="99"/>
    <w:lsdException w:name="Light Shading Accent 3" w:uiPriority="99"/>
    <w:lsdException w:name="Light List Accent 3" w:uiPriority="99"/>
    <w:lsdException w:name="Light Grid Accent 3" w:uiPriority="99"/>
    <w:lsdException w:name="Medium Shading 1 Accent 3" w:uiPriority="99"/>
    <w:lsdException w:name="Medium Shading 2 Accent 3" w:uiPriority="99"/>
    <w:lsdException w:name="Medium List 1 Accent 3" w:uiPriority="99"/>
    <w:lsdException w:name="Medium List 2 Accent 3" w:uiPriority="99"/>
    <w:lsdException w:name="Medium Grid 1 Accent 3" w:uiPriority="99"/>
    <w:lsdException w:name="Medium Grid 2 Accent 3" w:uiPriority="99"/>
    <w:lsdException w:name="Medium Grid 3 Accent 3" w:uiPriority="99"/>
    <w:lsdException w:name="Dark List Accent 3" w:uiPriority="99"/>
    <w:lsdException w:name="Colorful Shading Accent 3" w:uiPriority="99"/>
    <w:lsdException w:name="Colorful List Accent 3" w:uiPriority="99"/>
    <w:lsdException w:name="Colorful Grid Accent 3" w:uiPriority="99"/>
    <w:lsdException w:name="Light Shading Accent 4" w:uiPriority="99"/>
    <w:lsdException w:name="Light List Accent 4" w:uiPriority="99"/>
    <w:lsdException w:name="Light Grid Accent 4" w:uiPriority="99"/>
    <w:lsdException w:name="Medium Shading 1 Accent 4" w:uiPriority="99"/>
    <w:lsdException w:name="Medium Shading 2 Accent 4" w:uiPriority="99"/>
    <w:lsdException w:name="Medium List 1 Accent 4" w:uiPriority="99"/>
    <w:lsdException w:name="Medium List 2 Accent 4" w:uiPriority="99"/>
    <w:lsdException w:name="Medium Grid 1 Accent 4" w:uiPriority="99"/>
    <w:lsdException w:name="Medium Grid 2 Accent 4" w:uiPriority="99"/>
    <w:lsdException w:name="Medium Grid 3 Accent 4" w:uiPriority="99"/>
    <w:lsdException w:name="Dark List Accent 4" w:uiPriority="99"/>
    <w:lsdException w:name="Colorful Shading Accent 4" w:uiPriority="99"/>
    <w:lsdException w:name="Colorful List Accent 4" w:uiPriority="99"/>
    <w:lsdException w:name="Colorful Grid Accent 4" w:uiPriority="99"/>
    <w:lsdException w:name="Light Shading Accent 5" w:uiPriority="99"/>
    <w:lsdException w:name="Light List Accent 5" w:uiPriority="99"/>
    <w:lsdException w:name="Light Grid Accent 5" w:uiPriority="99"/>
    <w:lsdException w:name="Medium Shading 1 Accent 5" w:uiPriority="99"/>
    <w:lsdException w:name="Medium Shading 2 Accent 5" w:uiPriority="99"/>
    <w:lsdException w:name="Medium List 1 Accent 5" w:uiPriority="99"/>
    <w:lsdException w:name="Medium List 2 Accent 5" w:uiPriority="99"/>
    <w:lsdException w:name="Medium Grid 1 Accent 5" w:uiPriority="99"/>
    <w:lsdException w:name="Medium Grid 2 Accent 5" w:uiPriority="99"/>
    <w:lsdException w:name="Medium Grid 3 Accent 5" w:uiPriority="99"/>
    <w:lsdException w:name="Dark List Accent 5" w:uiPriority="99"/>
    <w:lsdException w:name="Colorful Shading Accent 5" w:uiPriority="99"/>
    <w:lsdException w:name="Colorful List Accent 5" w:uiPriority="99"/>
    <w:lsdException w:name="Colorful Grid Accent 5" w:uiPriority="99"/>
    <w:lsdException w:name="Light Shading Accent 6" w:uiPriority="99"/>
    <w:lsdException w:name="Light List Accent 6" w:uiPriority="99"/>
    <w:lsdException w:name="Light Grid Accent 6" w:uiPriority="99"/>
    <w:lsdException w:name="Medium Shading 1 Accent 6" w:uiPriority="99"/>
    <w:lsdException w:name="Medium Shading 2 Accent 6" w:uiPriority="99"/>
    <w:lsdException w:name="Medium List 1 Accent 6" w:uiPriority="99"/>
    <w:lsdException w:name="Medium List 2 Accent 6" w:uiPriority="99"/>
    <w:lsdException w:name="Medium Grid 1 Accent 6" w:uiPriority="99"/>
    <w:lsdException w:name="Medium Grid 2 Accent 6" w:uiPriority="99"/>
    <w:lsdException w:name="Medium Grid 3 Accent 6" w:uiPriority="99"/>
    <w:lsdException w:name="Dark List Accent 6" w:uiPriority="99"/>
    <w:lsdException w:name="Colorful Shading Accent 6" w:uiPriority="99"/>
    <w:lsdException w:name="Colorful List Accent 6" w:uiPriority="99"/>
    <w:lsdException w:name="Colorful Grid Accent 6" w:uiPriority="99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Theme="minorHAnsi" w:eastAsiaTheme="minorEastAsia" w:hAnsiTheme="minorHAnsi" w:cstheme="minorBidi"/>
      <w:lang w:val="en-US" w:eastAsia="zh-CN"/>
    </w:rPr>
  </w:style>
  <w:style w:type="paragraph" w:styleId="1">
    <w:name w:val="heading 1"/>
    <w:next w:val="a"/>
    <w:qFormat/>
    <w:pPr>
      <w:spacing w:beforeAutospacing="1" w:afterAutospacing="1"/>
      <w:outlineLvl w:val="0"/>
    </w:pPr>
    <w:rPr>
      <w:rFonts w:ascii="SimSun" w:hAnsi="SimSun" w:hint="eastAsia"/>
      <w:b/>
      <w:bCs/>
      <w:kern w:val="32"/>
      <w:sz w:val="48"/>
      <w:szCs w:val="48"/>
      <w:lang w:val="en-US" w:eastAsia="zh-CN"/>
    </w:rPr>
  </w:style>
  <w:style w:type="paragraph" w:styleId="2">
    <w:name w:val="heading 2"/>
    <w:next w:val="a"/>
    <w:semiHidden/>
    <w:unhideWhenUsed/>
    <w:qFormat/>
    <w:pPr>
      <w:spacing w:beforeAutospacing="1" w:afterAutospacing="1"/>
      <w:outlineLvl w:val="1"/>
    </w:pPr>
    <w:rPr>
      <w:rFonts w:ascii="SimSun" w:hAnsi="SimSun" w:hint="eastAsia"/>
      <w:b/>
      <w:bCs/>
      <w:i/>
      <w:iCs/>
      <w:sz w:val="36"/>
      <w:szCs w:val="36"/>
      <w:lang w:val="en-US" w:eastAsia="zh-CN"/>
    </w:rPr>
  </w:style>
  <w:style w:type="paragraph" w:styleId="3">
    <w:name w:val="heading 3"/>
    <w:next w:val="a"/>
    <w:semiHidden/>
    <w:unhideWhenUsed/>
    <w:qFormat/>
    <w:pPr>
      <w:spacing w:beforeAutospacing="1" w:afterAutospacing="1"/>
      <w:outlineLvl w:val="2"/>
    </w:pPr>
    <w:rPr>
      <w:rFonts w:ascii="SimSun" w:hAnsi="SimSun" w:hint="eastAsia"/>
      <w:b/>
      <w:bCs/>
      <w:sz w:val="26"/>
      <w:szCs w:val="26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pPr>
      <w:spacing w:beforeAutospacing="1" w:afterAutospacing="1"/>
    </w:pPr>
    <w:rPr>
      <w:sz w:val="24"/>
      <w:szCs w:val="24"/>
      <w:lang w:val="en-US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891</Words>
  <Characters>5082</Characters>
  <Application>Microsoft Office Word</Application>
  <DocSecurity>0</DocSecurity>
  <Lines>42</Lines>
  <Paragraphs>11</Paragraphs>
  <ScaleCrop>false</ScaleCrop>
  <Company/>
  <LinksUpToDate>false</LinksUpToDate>
  <CharactersWithSpaces>5962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Мария Глазкова</dc:creator>
  <cp:lastModifiedBy>Пользователь</cp:lastModifiedBy>
  <cp:revision>2</cp:revision>
  <dcterms:created xsi:type="dcterms:W3CDTF">2024-10-21T17:00:00Z</dcterms:created>
  <dcterms:modified xsi:type="dcterms:W3CDTF">2024-10-22T11:20:00Z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1049-12.2.0.18607</vt:lpwstr>
  </property>
  <property fmtid="{D5CDD505-2E9C-101B-9397-08002B2CF9AE}" pid="3" name="ICV">
    <vt:lpwstr>A99C4BE643C3401ABC2BABBBA7CBA873_11</vt:lpwstr>
  </property>
</Properties>
</file>