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127A" w:rsidRPr="006828B9" w:rsidRDefault="006B127A" w:rsidP="006828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en-US" w:eastAsia="ru-RU"/>
        </w:rPr>
        <w:t>English</w:t>
      </w: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  <w:t xml:space="preserve"> </w:t>
      </w: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en-US" w:eastAsia="ru-RU"/>
        </w:rPr>
        <w:t>Lesson</w:t>
      </w: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  <w:t xml:space="preserve"> </w:t>
      </w: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en-US" w:eastAsia="ru-RU"/>
        </w:rPr>
        <w:t>Plan</w:t>
      </w:r>
    </w:p>
    <w:p w:rsidR="006B127A" w:rsidRPr="006828B9" w:rsidRDefault="006B127A" w:rsidP="006828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  <w:t>“</w:t>
      </w: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en-US" w:eastAsia="ru-RU"/>
        </w:rPr>
        <w:t>Transport</w:t>
      </w: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  <w:t xml:space="preserve">. </w:t>
      </w:r>
      <w:r w:rsidR="00F97234"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en-US" w:eastAsia="ru-RU"/>
        </w:rPr>
        <w:t>Learning n</w:t>
      </w: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en-US" w:eastAsia="ru-RU"/>
        </w:rPr>
        <w:t>ew words</w:t>
      </w: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  <w:t>”</w:t>
      </w:r>
    </w:p>
    <w:p w:rsidR="006B127A" w:rsidRPr="006828B9" w:rsidRDefault="006B127A" w:rsidP="006828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  <w:t>План урока английского языка</w:t>
      </w:r>
    </w:p>
    <w:p w:rsidR="006B127A" w:rsidRPr="006828B9" w:rsidRDefault="006B127A" w:rsidP="006828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  <w:t>«</w:t>
      </w: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  <w:t>Транспорт. Презентация лексики по теме</w:t>
      </w: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  <w:t>»</w:t>
      </w:r>
    </w:p>
    <w:p w:rsidR="006B127A" w:rsidRPr="006828B9" w:rsidRDefault="006B127A" w:rsidP="006828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</w:pPr>
      <w:proofErr w:type="spellStart"/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  <w:t>Кризская</w:t>
      </w:r>
      <w:proofErr w:type="spellEnd"/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  <w:t xml:space="preserve"> Елена Владимировна</w:t>
      </w:r>
    </w:p>
    <w:p w:rsidR="006B127A" w:rsidRPr="006828B9" w:rsidRDefault="006B127A" w:rsidP="006828B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  <w:t xml:space="preserve">Педагог дополнительного образования </w:t>
      </w:r>
    </w:p>
    <w:p w:rsidR="006B127A" w:rsidRPr="006828B9" w:rsidRDefault="006B127A" w:rsidP="006828B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  <w:t>МДУ ДО ЦДТ Ленинского района,</w:t>
      </w:r>
    </w:p>
    <w:p w:rsidR="006B127A" w:rsidRPr="006828B9" w:rsidRDefault="006B127A" w:rsidP="006828B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  <w:t>Нижний Новгород</w:t>
      </w:r>
    </w:p>
    <w:p w:rsidR="006B127A" w:rsidRPr="006828B9" w:rsidRDefault="006B127A" w:rsidP="006828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1A1A1A"/>
          <w:sz w:val="24"/>
          <w:szCs w:val="24"/>
          <w:lang w:val="ru-RU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RU"/>
        </w:rPr>
        <w:t>Предмет: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 xml:space="preserve"> английский язык.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RU"/>
        </w:rPr>
        <w:t>Тема: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 xml:space="preserve"> 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Transport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 xml:space="preserve"> (Транспорт. Презентация лексики по теме)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RU"/>
        </w:rPr>
        <w:t>Время: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 xml:space="preserve"> 45 минут.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RU"/>
        </w:rPr>
        <w:t>Тип урока: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 xml:space="preserve"> усвоение новых знаний.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RU"/>
        </w:rPr>
        <w:t>Цель: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 xml:space="preserve"> </w:t>
      </w:r>
      <w:r w:rsidRPr="006828B9">
        <w:rPr>
          <w:rFonts w:ascii="Times New Roman" w:hAnsi="Times New Roman" w:cs="Times New Roman"/>
          <w:sz w:val="24"/>
          <w:szCs w:val="24"/>
          <w:lang w:val="ru-RU"/>
        </w:rPr>
        <w:t>Ведение новой лексики по теме «</w:t>
      </w:r>
      <w:r w:rsidRPr="006828B9">
        <w:rPr>
          <w:rFonts w:ascii="Times New Roman" w:hAnsi="Times New Roman" w:cs="Times New Roman"/>
          <w:sz w:val="24"/>
          <w:szCs w:val="24"/>
        </w:rPr>
        <w:t>Transport</w:t>
      </w:r>
      <w:r w:rsidRPr="006828B9">
        <w:rPr>
          <w:rFonts w:ascii="Times New Roman" w:hAnsi="Times New Roman" w:cs="Times New Roman"/>
          <w:sz w:val="24"/>
          <w:szCs w:val="24"/>
          <w:lang w:val="ru-RU"/>
        </w:rPr>
        <w:t>» и их первичное закрепление в речи.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RU"/>
        </w:rPr>
        <w:t>Задачи: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i/>
          <w:color w:val="1A1A1A"/>
          <w:sz w:val="24"/>
          <w:szCs w:val="24"/>
          <w:lang w:val="ru-RU" w:eastAsia="ru-RU"/>
        </w:rPr>
        <w:t>Образовательные: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>- Познакомить обучающихся с новой лексикой по теме «Транспорт».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>- Совершенствовать навыки говорения.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>- Совершенствовать навыки диалогической речи.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>- Сформировать навык применения в речи необходимых грамматических структур.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6828B9">
        <w:rPr>
          <w:rFonts w:ascii="Times New Roman" w:hAnsi="Times New Roman" w:cs="Times New Roman"/>
          <w:i/>
          <w:sz w:val="24"/>
          <w:szCs w:val="24"/>
          <w:lang w:val="ru-RU"/>
        </w:rPr>
        <w:t>Развивающие: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828B9">
        <w:rPr>
          <w:rFonts w:ascii="Times New Roman" w:hAnsi="Times New Roman" w:cs="Times New Roman"/>
          <w:sz w:val="24"/>
          <w:szCs w:val="24"/>
          <w:lang w:val="ru-RU"/>
        </w:rPr>
        <w:t xml:space="preserve">- развить у обучающихся интеллектуальные и творческие способности, 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828B9">
        <w:rPr>
          <w:rFonts w:ascii="Times New Roman" w:hAnsi="Times New Roman" w:cs="Times New Roman"/>
          <w:sz w:val="24"/>
          <w:szCs w:val="24"/>
          <w:lang w:val="ru-RU"/>
        </w:rPr>
        <w:t xml:space="preserve">- способствовать расширению общего кругозора; 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828B9">
        <w:rPr>
          <w:rFonts w:ascii="Times New Roman" w:hAnsi="Times New Roman" w:cs="Times New Roman"/>
          <w:sz w:val="24"/>
          <w:szCs w:val="24"/>
          <w:lang w:val="ru-RU"/>
        </w:rPr>
        <w:t xml:space="preserve">- развить у обучающихся мотивацию к познанию и творчеству; 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828B9">
        <w:rPr>
          <w:rFonts w:ascii="Times New Roman" w:hAnsi="Times New Roman" w:cs="Times New Roman"/>
          <w:sz w:val="24"/>
          <w:szCs w:val="24"/>
          <w:lang w:val="ru-RU"/>
        </w:rPr>
        <w:t>- создать условия для удовлетворения познавательной и образовательной потребности обучающихся;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828B9">
        <w:rPr>
          <w:rFonts w:ascii="Times New Roman" w:hAnsi="Times New Roman" w:cs="Times New Roman"/>
          <w:sz w:val="24"/>
          <w:szCs w:val="24"/>
          <w:lang w:val="ru-RU"/>
        </w:rPr>
        <w:t xml:space="preserve">- развить коммуникативные способности, умения конструктивного взаимодействия в коллективе и вне его; 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828B9">
        <w:rPr>
          <w:rFonts w:ascii="Times New Roman" w:hAnsi="Times New Roman" w:cs="Times New Roman"/>
          <w:sz w:val="24"/>
          <w:szCs w:val="24"/>
          <w:lang w:val="ru-RU"/>
        </w:rPr>
        <w:t xml:space="preserve">- сформировать у обучающихся познавательные интересы и мотивы, направленные на изучение иностранного языка; 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i/>
          <w:color w:val="1A1A1A"/>
          <w:sz w:val="24"/>
          <w:szCs w:val="24"/>
          <w:lang w:val="ru-RU" w:eastAsia="ru-RU"/>
        </w:rPr>
        <w:t>Воспитательные: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828B9">
        <w:rPr>
          <w:rFonts w:ascii="Times New Roman" w:hAnsi="Times New Roman" w:cs="Times New Roman"/>
          <w:sz w:val="24"/>
          <w:szCs w:val="24"/>
          <w:lang w:val="ru-RU"/>
        </w:rPr>
        <w:t xml:space="preserve">- воспитать у обучающихся усидчивость, трудолюбие, умение работать в коллективе. 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828B9">
        <w:rPr>
          <w:rFonts w:ascii="Times New Roman" w:hAnsi="Times New Roman" w:cs="Times New Roman"/>
          <w:sz w:val="24"/>
          <w:szCs w:val="24"/>
          <w:lang w:val="ru-RU"/>
        </w:rPr>
        <w:t>- воспитать интерес к познавательной деятельности.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RU"/>
        </w:rPr>
        <w:t>Возраст обучающихся: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 xml:space="preserve"> 9-10 лет.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RU"/>
        </w:rPr>
        <w:t>Количество обучающихся: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 xml:space="preserve"> до 15 человек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RU"/>
        </w:rPr>
        <w:t>Методы обучения:</w:t>
      </w:r>
    </w:p>
    <w:p w:rsidR="006B127A" w:rsidRPr="006828B9" w:rsidRDefault="006B127A" w:rsidP="006828B9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firstLine="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>Словесные: беседа, объяснение</w:t>
      </w:r>
    </w:p>
    <w:p w:rsidR="006B127A" w:rsidRPr="006828B9" w:rsidRDefault="006B127A" w:rsidP="006828B9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firstLine="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>Наглядные: наглядные материалы, раздаточный материал</w:t>
      </w:r>
    </w:p>
    <w:p w:rsidR="006B127A" w:rsidRPr="006828B9" w:rsidRDefault="006B127A" w:rsidP="006828B9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firstLine="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>Практические: практические упражнения, игры.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RU"/>
        </w:rPr>
        <w:t>Педагогические технологии:</w:t>
      </w:r>
    </w:p>
    <w:p w:rsidR="006B127A" w:rsidRPr="006828B9" w:rsidRDefault="006B127A" w:rsidP="006828B9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ind w:firstLine="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>Игровая технология.</w:t>
      </w:r>
    </w:p>
    <w:p w:rsidR="006B127A" w:rsidRPr="006828B9" w:rsidRDefault="006B127A" w:rsidP="006828B9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ind w:firstLine="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 xml:space="preserve">Групповые технологии. </w:t>
      </w:r>
      <w:r w:rsidRPr="006828B9">
        <w:rPr>
          <w:rFonts w:ascii="Times New Roman" w:hAnsi="Times New Roman" w:cs="Times New Roman"/>
          <w:sz w:val="24"/>
          <w:szCs w:val="24"/>
          <w:lang w:val="ru-RU"/>
        </w:rPr>
        <w:t xml:space="preserve"> Групповые технологии предполагают организацию совместных действий, коммуникацию, общение, взаимопонимание, взаимопомощь, </w:t>
      </w:r>
      <w:proofErr w:type="spellStart"/>
      <w:r w:rsidRPr="006828B9">
        <w:rPr>
          <w:rFonts w:ascii="Times New Roman" w:hAnsi="Times New Roman" w:cs="Times New Roman"/>
          <w:sz w:val="24"/>
          <w:szCs w:val="24"/>
          <w:lang w:val="ru-RU"/>
        </w:rPr>
        <w:t>взаимокоррекцию</w:t>
      </w:r>
      <w:proofErr w:type="spellEnd"/>
      <w:r w:rsidRPr="006828B9">
        <w:rPr>
          <w:rFonts w:ascii="Times New Roman" w:hAnsi="Times New Roman" w:cs="Times New Roman"/>
          <w:sz w:val="24"/>
          <w:szCs w:val="24"/>
          <w:lang w:val="ru-RU"/>
        </w:rPr>
        <w:t>. Можно выделить уровни коллективной деятельности в группе: - одновременная работа со всей группой; работа в парах.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RU"/>
        </w:rPr>
        <w:t>Материалы и оборудование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>: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>Компьютерное оборудование;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>Проектор;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lastRenderedPageBreak/>
        <w:t>Интерактивная доска/ панель;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>Раздаточный материал;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proofErr w:type="spellStart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>Флеш</w:t>
      </w:r>
      <w:proofErr w:type="spellEnd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>-карты по теме «Транспорт».</w:t>
      </w:r>
    </w:p>
    <w:p w:rsidR="006B127A" w:rsidRPr="006828B9" w:rsidRDefault="006B127A" w:rsidP="006828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RU"/>
        </w:rPr>
        <w:t>Ход урока: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</w:p>
    <w:p w:rsidR="006B127A" w:rsidRPr="006828B9" w:rsidRDefault="006B127A" w:rsidP="006828B9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en-US" w:eastAsia="ru-RU"/>
        </w:rPr>
        <w:t>Greeting. Lesson goals and objectives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Before entering the classroom, it is necessary to explain to the students that today they will take the bus to London and find out what </w:t>
      </w:r>
      <w:proofErr w:type="gramStart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kind of</w:t>
      </w:r>
      <w:proofErr w:type="gramEnd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transport the British use for travelling. Classroom is the bus. To take the "seat" there, students need to "buy" a ticket.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i/>
          <w:color w:val="1A1A1A"/>
          <w:sz w:val="24"/>
          <w:szCs w:val="24"/>
          <w:lang w:val="en-US" w:eastAsia="ru-RU"/>
        </w:rPr>
        <w:t>Playing time: the game “Tickets”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(it is necessary to print tickets in advance): students must name </w:t>
      </w:r>
      <w:proofErr w:type="gramStart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3</w:t>
      </w:r>
      <w:proofErr w:type="gramEnd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words in English on the topic of the last lesson. </w:t>
      </w:r>
      <w:proofErr w:type="gramStart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3</w:t>
      </w:r>
      <w:proofErr w:type="gramEnd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words = 1 ticket.</w:t>
      </w:r>
    </w:p>
    <w:p w:rsidR="008038A7" w:rsidRPr="006828B9" w:rsidRDefault="008038A7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8038A7" w:rsidRPr="006828B9" w:rsidRDefault="008038A7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i/>
          <w:color w:val="1A1A1A"/>
          <w:sz w:val="24"/>
          <w:szCs w:val="24"/>
          <w:lang w:val="en-US" w:eastAsia="ru-RU"/>
        </w:rPr>
        <w:t xml:space="preserve">The words from the previous lesson are adjectives: fast, slow, high, huge, small, big, </w:t>
      </w:r>
      <w:proofErr w:type="gramStart"/>
      <w:r w:rsidRPr="006828B9">
        <w:rPr>
          <w:rFonts w:ascii="Times New Roman" w:eastAsia="Times New Roman" w:hAnsi="Times New Roman" w:cs="Times New Roman"/>
          <w:i/>
          <w:color w:val="1A1A1A"/>
          <w:sz w:val="24"/>
          <w:szCs w:val="24"/>
          <w:lang w:val="en-US" w:eastAsia="ru-RU"/>
        </w:rPr>
        <w:t>tall</w:t>
      </w:r>
      <w:proofErr w:type="gramEnd"/>
      <w:r w:rsidRPr="006828B9">
        <w:rPr>
          <w:rFonts w:ascii="Times New Roman" w:eastAsia="Times New Roman" w:hAnsi="Times New Roman" w:cs="Times New Roman"/>
          <w:i/>
          <w:color w:val="1A1A1A"/>
          <w:sz w:val="24"/>
          <w:szCs w:val="24"/>
          <w:lang w:val="en-US" w:eastAsia="ru-RU"/>
        </w:rPr>
        <w:t>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drawing>
          <wp:inline distT="0" distB="0" distL="0" distR="0" wp14:anchorId="074045C6" wp14:editId="0624E7F5">
            <wp:extent cx="4034117" cy="2268679"/>
            <wp:effectExtent l="0" t="0" r="508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049533" cy="22773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When all the seats on the bus </w:t>
      </w:r>
      <w:proofErr w:type="gramStart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are taken</w:t>
      </w:r>
      <w:proofErr w:type="gramEnd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, you can sing 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and dance 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the song “Wheels on the bus go round and round” (it is recommended to include an audio recording of the song or video in the background): 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hyperlink r:id="rId6" w:history="1">
        <w:r w:rsidRPr="006828B9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https://www.youtube.com/watch?v=ki_R_4FcFK0&amp;ab_channel=Kids%27Songs%2CfromBusSongs.com</w:t>
        </w:r>
      </w:hyperlink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val="en-US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u w:val="single"/>
          <w:lang w:val="en-US" w:eastAsia="ru-RU"/>
        </w:rPr>
        <w:t>Motivation for learning activities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During the lesson, students will receive additional tickets for completed tasks. They need to be active because they can exchange the tickets for prizes in the end of the lesson.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proofErr w:type="gramStart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3</w:t>
      </w:r>
      <w:proofErr w:type="gramEnd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tickets = assessment sticker.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proofErr w:type="gramStart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10</w:t>
      </w:r>
      <w:proofErr w:type="gramEnd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tickets (from all students) – a message to parents about the good and active behavior of students in the lesson.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proofErr w:type="gramStart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20</w:t>
      </w:r>
      <w:proofErr w:type="gramEnd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tickets (from all students) – any students’ </w:t>
      </w:r>
      <w:proofErr w:type="spellStart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favourite</w:t>
      </w:r>
      <w:proofErr w:type="spellEnd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game at the end of the lesson.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proofErr w:type="gramStart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40</w:t>
      </w:r>
      <w:proofErr w:type="gramEnd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tickets (from all students) – a lesson without homework.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en-US" w:eastAsia="ru-RU"/>
        </w:rPr>
        <w:t xml:space="preserve">Updating knowledge 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Ask students to remember other types of transport they know: bike, car, plane, train. In case of difficulty, show pre-printed flash cards with means of transport. Enter new words: ferry, caravan, boat, helicopter, taxi, motorbike. Ask students to write down the words in their exercise books.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i/>
          <w:color w:val="1A1A1A"/>
          <w:sz w:val="24"/>
          <w:szCs w:val="24"/>
          <w:lang w:val="en-US" w:eastAsia="ru-RU"/>
        </w:rPr>
        <w:t>Playing time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: students </w:t>
      </w:r>
      <w:proofErr w:type="gramStart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are divided</w:t>
      </w:r>
      <w:proofErr w:type="gramEnd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into two or three teams. Each team must transport a cargo from point A to point B. A student get a cargo – it is a card with a word. He reads the word </w:t>
      </w:r>
      <w:proofErr w:type="gramStart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out loud</w:t>
      </w:r>
      <w:proofErr w:type="gramEnd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, puts it on his head and walk from the point A to the point B, pronouncing 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lastRenderedPageBreak/>
        <w:t xml:space="preserve">the word from the card by each step. If he </w:t>
      </w:r>
      <w:proofErr w:type="gramStart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doesn’t</w:t>
      </w:r>
      <w:proofErr w:type="gramEnd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say the word or drop the card, he goes back to the start. Each student </w:t>
      </w:r>
      <w:proofErr w:type="gramStart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has got</w:t>
      </w:r>
      <w:proofErr w:type="gramEnd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two attempts.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i/>
          <w:color w:val="1A1A1A"/>
          <w:sz w:val="24"/>
          <w:szCs w:val="24"/>
          <w:lang w:val="en-US" w:eastAsia="ru-RU"/>
        </w:rPr>
        <w:t>This activity helps to remember new words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in a funny way.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en-US" w:eastAsia="ru-RU"/>
        </w:rPr>
        <w:t xml:space="preserve">Assimilation of new material 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Interactive exercise for memorizing new words on the platform “</w:t>
      </w:r>
      <w:proofErr w:type="spellStart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>Взнания</w:t>
      </w:r>
      <w:proofErr w:type="spellEnd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” (necessary equipment: computer equipment, projector, it is also possible to use an interactive whiteboard / panel): quiz, matching up.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Matching up: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drawing>
          <wp:inline distT="0" distB="0" distL="0" distR="0" wp14:anchorId="77EC2FA3" wp14:editId="3AEC6585">
            <wp:extent cx="3523903" cy="2745292"/>
            <wp:effectExtent l="0" t="0" r="63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44715" cy="2761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Quiz: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drawing>
          <wp:inline distT="0" distB="0" distL="0" distR="0" wp14:anchorId="19FF68F9" wp14:editId="766AE122">
            <wp:extent cx="3818964" cy="1851718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829959" cy="1857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38A7" w:rsidRPr="006828B9" w:rsidRDefault="008038A7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en-US" w:eastAsia="ru-RU"/>
        </w:rPr>
        <w:t>Introduction of grammatical material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Remind the students the Present Continuous Tense rule: the positive sentence construction, short answers to the questions. At this stage, enable the "10 minutes" lesson rule: during 10 minutes students talk only in English.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Show flashcards and ask students (pointwise) what people are doing, using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P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resent Continuous.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8038A7" w:rsidRPr="006828B9" w:rsidRDefault="008038A7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tbl>
      <w:tblPr>
        <w:tblStyle w:val="a5"/>
        <w:tblW w:w="0" w:type="auto"/>
        <w:tblInd w:w="709" w:type="dxa"/>
        <w:tblLook w:val="04A0" w:firstRow="1" w:lastRow="0" w:firstColumn="1" w:lastColumn="0" w:noHBand="0" w:noVBand="1"/>
      </w:tblPr>
      <w:tblGrid>
        <w:gridCol w:w="2676"/>
        <w:gridCol w:w="2766"/>
        <w:gridCol w:w="3194"/>
      </w:tblGrid>
      <w:tr w:rsidR="006B127A" w:rsidRPr="006828B9" w:rsidTr="001244AE">
        <w:tc>
          <w:tcPr>
            <w:tcW w:w="2648" w:type="dxa"/>
          </w:tcPr>
          <w:p w:rsidR="006B127A" w:rsidRPr="006828B9" w:rsidRDefault="006B127A" w:rsidP="006828B9">
            <w:pPr>
              <w:pStyle w:val="a3"/>
              <w:numPr>
                <w:ilvl w:val="0"/>
                <w:numId w:val="5"/>
              </w:numPr>
              <w:ind w:left="32" w:hanging="32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lastRenderedPageBreak/>
              <w:t>What is he doing?</w:t>
            </w:r>
          </w:p>
          <w:p w:rsidR="006B127A" w:rsidRPr="006828B9" w:rsidRDefault="006B127A" w:rsidP="006828B9">
            <w:pPr>
              <w:pStyle w:val="a3"/>
              <w:numPr>
                <w:ilvl w:val="0"/>
                <w:numId w:val="5"/>
              </w:numPr>
              <w:ind w:left="32" w:hanging="32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t>He is riding a bike.</w:t>
            </w:r>
          </w:p>
        </w:tc>
        <w:tc>
          <w:tcPr>
            <w:tcW w:w="2827" w:type="dxa"/>
          </w:tcPr>
          <w:p w:rsidR="006B127A" w:rsidRPr="006828B9" w:rsidRDefault="006B127A" w:rsidP="006828B9">
            <w:pPr>
              <w:pStyle w:val="a3"/>
              <w:numPr>
                <w:ilvl w:val="0"/>
                <w:numId w:val="5"/>
              </w:numPr>
              <w:ind w:left="32" w:hanging="32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t>What is she doing?</w:t>
            </w:r>
          </w:p>
          <w:p w:rsidR="006B127A" w:rsidRPr="006828B9" w:rsidRDefault="006B127A" w:rsidP="006828B9">
            <w:pPr>
              <w:pStyle w:val="a3"/>
              <w:numPr>
                <w:ilvl w:val="0"/>
                <w:numId w:val="5"/>
              </w:numPr>
              <w:ind w:left="32" w:hanging="32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t>She is flying in a plane.</w:t>
            </w:r>
          </w:p>
        </w:tc>
        <w:tc>
          <w:tcPr>
            <w:tcW w:w="3161" w:type="dxa"/>
          </w:tcPr>
          <w:p w:rsidR="006B127A" w:rsidRPr="006828B9" w:rsidRDefault="006B127A" w:rsidP="006828B9">
            <w:pPr>
              <w:pStyle w:val="a3"/>
              <w:numPr>
                <w:ilvl w:val="0"/>
                <w:numId w:val="5"/>
              </w:numPr>
              <w:ind w:left="32" w:hanging="32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t>What is she doing?</w:t>
            </w:r>
          </w:p>
          <w:p w:rsidR="006B127A" w:rsidRPr="006828B9" w:rsidRDefault="006B127A" w:rsidP="006828B9">
            <w:pPr>
              <w:pStyle w:val="a3"/>
              <w:numPr>
                <w:ilvl w:val="0"/>
                <w:numId w:val="5"/>
              </w:numPr>
              <w:ind w:left="32" w:hanging="32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t>She is driving a car.</w:t>
            </w:r>
          </w:p>
        </w:tc>
      </w:tr>
      <w:tr w:rsidR="006B127A" w:rsidRPr="006828B9" w:rsidTr="001244AE">
        <w:tc>
          <w:tcPr>
            <w:tcW w:w="2648" w:type="dxa"/>
          </w:tcPr>
          <w:p w:rsidR="006B127A" w:rsidRPr="006828B9" w:rsidRDefault="006B127A" w:rsidP="006828B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drawing>
                <wp:inline distT="0" distB="0" distL="0" distR="0" wp14:anchorId="7D4BDCE5" wp14:editId="62662DA8">
                  <wp:extent cx="1559450" cy="1497105"/>
                  <wp:effectExtent l="0" t="0" r="3175" b="825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568742" cy="15060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27" w:type="dxa"/>
          </w:tcPr>
          <w:p w:rsidR="006B127A" w:rsidRPr="006828B9" w:rsidRDefault="006B127A" w:rsidP="006828B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drawing>
                <wp:inline distT="0" distB="0" distL="0" distR="0" wp14:anchorId="04F2789A" wp14:editId="65095501">
                  <wp:extent cx="1497106" cy="1427972"/>
                  <wp:effectExtent l="0" t="0" r="8255" b="127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4993" cy="1435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61" w:type="dxa"/>
          </w:tcPr>
          <w:p w:rsidR="006B127A" w:rsidRPr="006828B9" w:rsidRDefault="006B127A" w:rsidP="006828B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drawing>
                <wp:inline distT="0" distB="0" distL="0" distR="0" wp14:anchorId="320EF5E2" wp14:editId="02FBB5DF">
                  <wp:extent cx="1644590" cy="1427480"/>
                  <wp:effectExtent l="0" t="0" r="0" b="127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3540" cy="14352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127A" w:rsidRPr="006828B9" w:rsidTr="001244AE">
        <w:tc>
          <w:tcPr>
            <w:tcW w:w="2648" w:type="dxa"/>
          </w:tcPr>
          <w:p w:rsidR="006B127A" w:rsidRPr="006828B9" w:rsidRDefault="006B127A" w:rsidP="006828B9">
            <w:pPr>
              <w:pStyle w:val="a3"/>
              <w:numPr>
                <w:ilvl w:val="0"/>
                <w:numId w:val="5"/>
              </w:numPr>
              <w:ind w:left="32" w:hanging="32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t>What are they doing?</w:t>
            </w:r>
          </w:p>
          <w:p w:rsidR="006B127A" w:rsidRPr="006828B9" w:rsidRDefault="006B127A" w:rsidP="006828B9">
            <w:pPr>
              <w:pStyle w:val="a3"/>
              <w:numPr>
                <w:ilvl w:val="0"/>
                <w:numId w:val="5"/>
              </w:numPr>
              <w:ind w:left="32" w:hanging="32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t>They are rowing a boat.</w:t>
            </w:r>
          </w:p>
        </w:tc>
        <w:tc>
          <w:tcPr>
            <w:tcW w:w="2827" w:type="dxa"/>
          </w:tcPr>
          <w:p w:rsidR="006B127A" w:rsidRPr="006828B9" w:rsidRDefault="006B127A" w:rsidP="006828B9">
            <w:pPr>
              <w:pStyle w:val="a3"/>
              <w:numPr>
                <w:ilvl w:val="0"/>
                <w:numId w:val="5"/>
              </w:numPr>
              <w:ind w:left="32" w:hanging="32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t>What is he doing?</w:t>
            </w:r>
          </w:p>
          <w:p w:rsidR="006B127A" w:rsidRPr="006828B9" w:rsidRDefault="006B127A" w:rsidP="006828B9">
            <w:pPr>
              <w:pStyle w:val="a3"/>
              <w:numPr>
                <w:ilvl w:val="0"/>
                <w:numId w:val="5"/>
              </w:numPr>
              <w:ind w:left="32" w:hanging="32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t>He is flying on a helicopter.</w:t>
            </w:r>
          </w:p>
        </w:tc>
        <w:tc>
          <w:tcPr>
            <w:tcW w:w="3161" w:type="dxa"/>
          </w:tcPr>
          <w:p w:rsidR="006B127A" w:rsidRPr="006828B9" w:rsidRDefault="006B127A" w:rsidP="006828B9">
            <w:pPr>
              <w:pStyle w:val="a3"/>
              <w:numPr>
                <w:ilvl w:val="0"/>
                <w:numId w:val="5"/>
              </w:numPr>
              <w:ind w:left="32" w:hanging="32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t>What is he doing?</w:t>
            </w:r>
          </w:p>
          <w:p w:rsidR="006B127A" w:rsidRPr="006828B9" w:rsidRDefault="006B127A" w:rsidP="006828B9">
            <w:pPr>
              <w:pStyle w:val="a3"/>
              <w:numPr>
                <w:ilvl w:val="0"/>
                <w:numId w:val="5"/>
              </w:numPr>
              <w:ind w:left="32" w:hanging="32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t>He is riding a motorbike.</w:t>
            </w:r>
          </w:p>
        </w:tc>
      </w:tr>
      <w:tr w:rsidR="006B127A" w:rsidRPr="006828B9" w:rsidTr="001244AE">
        <w:tc>
          <w:tcPr>
            <w:tcW w:w="2648" w:type="dxa"/>
          </w:tcPr>
          <w:p w:rsidR="006B127A" w:rsidRPr="006828B9" w:rsidRDefault="006B127A" w:rsidP="006828B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drawing>
                <wp:inline distT="0" distB="0" distL="0" distR="0" wp14:anchorId="0D7CEC87" wp14:editId="0C8AB996">
                  <wp:extent cx="1506071" cy="1092852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195" cy="1106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27" w:type="dxa"/>
          </w:tcPr>
          <w:p w:rsidR="006B127A" w:rsidRPr="006828B9" w:rsidRDefault="006B127A" w:rsidP="006828B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drawing>
                <wp:inline distT="0" distB="0" distL="0" distR="0" wp14:anchorId="40FE5EFF" wp14:editId="798F3C9E">
                  <wp:extent cx="1612025" cy="1092835"/>
                  <wp:effectExtent l="0" t="0" r="762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5924" cy="10954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61" w:type="dxa"/>
          </w:tcPr>
          <w:p w:rsidR="006B127A" w:rsidRPr="006828B9" w:rsidRDefault="006B127A" w:rsidP="006828B9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</w:pPr>
            <w:r w:rsidRPr="006828B9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en-US" w:eastAsia="ru-RU"/>
              </w:rPr>
              <w:drawing>
                <wp:inline distT="0" distB="0" distL="0" distR="0" wp14:anchorId="07156D64" wp14:editId="5C124FB2">
                  <wp:extent cx="1891553" cy="1021095"/>
                  <wp:effectExtent l="0" t="0" r="0" b="762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6630" cy="10238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B127A" w:rsidRPr="006828B9" w:rsidRDefault="006B127A" w:rsidP="006828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en-US" w:eastAsia="ru-RU"/>
        </w:rPr>
        <w:t>5. Physical activity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Students walk in a circle with the teacher and repeat the movements: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We are riding a bike –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pedal with your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hands.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We are flying in a plane –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fly like a plane with your hands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We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are flying very high – stand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on tiptoe.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We are driving a car –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turn the steering wheel</w:t>
      </w:r>
      <w:r w:rsidR="00D51FA6"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in the car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We are driving very fast –</w:t>
      </w:r>
      <w:r w:rsidR="00D51FA6"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run </w:t>
      </w:r>
      <w:r w:rsidR="00D51FA6"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and 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turn the steering wheel.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i/>
          <w:color w:val="1A1A1A"/>
          <w:sz w:val="24"/>
          <w:szCs w:val="24"/>
          <w:lang w:val="en-US" w:eastAsia="ru-RU"/>
        </w:rPr>
        <w:t xml:space="preserve">Playing time: 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While the music is playing, students calmly walk around the classroom. When the music </w:t>
      </w:r>
      <w:proofErr w:type="gramStart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stops</w:t>
      </w:r>
      <w:proofErr w:type="gramEnd"/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the students should freeze in the form of some kind of transport. 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One of the students has to guess asking classmates some questions. 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Example:</w:t>
      </w:r>
    </w:p>
    <w:p w:rsidR="006B127A" w:rsidRPr="006828B9" w:rsidRDefault="006B127A" w:rsidP="006828B9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Are you riding a bike?</w:t>
      </w:r>
    </w:p>
    <w:p w:rsidR="006B127A" w:rsidRPr="006828B9" w:rsidRDefault="006B127A" w:rsidP="006828B9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No, I am not.</w:t>
      </w:r>
    </w:p>
    <w:p w:rsidR="006B127A" w:rsidRPr="006828B9" w:rsidRDefault="006B127A" w:rsidP="006828B9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Are you rowing a boat?</w:t>
      </w:r>
    </w:p>
    <w:p w:rsidR="006B127A" w:rsidRPr="006828B9" w:rsidRDefault="006B127A" w:rsidP="006828B9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Yes I am.</w:t>
      </w:r>
    </w:p>
    <w:p w:rsidR="006B127A" w:rsidRPr="006828B9" w:rsidRDefault="006B127A" w:rsidP="006828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en-US" w:eastAsia="ru-RU"/>
        </w:rPr>
        <w:t>6. Reflection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Ask the students what means of transport people in London use for travelling.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The game "Translators". Ask the students to translate the means of transport from Russian to English, then vice versa.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Example: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What is a boat in English? – Boat.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What is helicopter in Russian? – Helicopter.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Give students some minutes to discuss and exchange the bus tickets for prizes.</w:t>
      </w: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6B127A" w:rsidRPr="006828B9" w:rsidRDefault="006B127A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lastRenderedPageBreak/>
        <w:t xml:space="preserve">7. </w:t>
      </w: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en-US" w:eastAsia="ru-RU"/>
        </w:rPr>
        <w:t>Home</w:t>
      </w:r>
      <w:r w:rsidR="008038A7"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en-US" w:eastAsia="ru-RU"/>
        </w:rPr>
        <w:t xml:space="preserve"> task</w:t>
      </w:r>
      <w:r w:rsidRPr="006828B9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en-US" w:eastAsia="ru-RU"/>
        </w:rPr>
        <w:t>:</w:t>
      </w: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</w:t>
      </w:r>
      <w:r w:rsidR="008038A7"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a practical task sheet. Exercise </w:t>
      </w:r>
      <w:proofErr w:type="gramStart"/>
      <w:r w:rsidR="008038A7"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1</w:t>
      </w:r>
      <w:proofErr w:type="gramEnd"/>
      <w:r w:rsidR="008038A7"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- label the pictures. Exercise </w:t>
      </w:r>
      <w:proofErr w:type="gramStart"/>
      <w:r w:rsidR="008038A7"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>2</w:t>
      </w:r>
      <w:proofErr w:type="gramEnd"/>
      <w:r w:rsidR="008038A7"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– read the definitions and name the transport.</w:t>
      </w:r>
    </w:p>
    <w:p w:rsidR="008038A7" w:rsidRPr="006828B9" w:rsidRDefault="008038A7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</w:p>
    <w:p w:rsidR="008038A7" w:rsidRPr="006828B9" w:rsidRDefault="008038A7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drawing>
          <wp:inline distT="0" distB="0" distL="0" distR="0" wp14:anchorId="5C80D544" wp14:editId="0A166622">
            <wp:extent cx="2339913" cy="3801035"/>
            <wp:effectExtent l="0" t="0" r="381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349353" cy="3816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3EA0" w:rsidRPr="006828B9" w:rsidRDefault="008038A7" w:rsidP="006828B9">
      <w:pPr>
        <w:spacing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6828B9">
        <w:rPr>
          <w:rFonts w:ascii="Times New Roman" w:hAnsi="Times New Roman" w:cs="Times New Roman"/>
          <w:sz w:val="24"/>
          <w:szCs w:val="24"/>
          <w:lang w:val="en-U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453421</wp:posOffset>
            </wp:positionH>
            <wp:positionV relativeFrom="paragraph">
              <wp:posOffset>110815</wp:posOffset>
            </wp:positionV>
            <wp:extent cx="2833884" cy="1701845"/>
            <wp:effectExtent l="0" t="0" r="5080" b="0"/>
            <wp:wrapNone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3884" cy="1701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3EA0" w:rsidRPr="006828B9" w:rsidRDefault="00D73EA0" w:rsidP="006828B9">
      <w:pPr>
        <w:spacing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D73EA0" w:rsidRPr="006828B9" w:rsidRDefault="00D73EA0" w:rsidP="006828B9">
      <w:pPr>
        <w:spacing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D73EA0" w:rsidRPr="006828B9" w:rsidRDefault="00D73EA0" w:rsidP="006828B9">
      <w:pPr>
        <w:spacing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D73EA0" w:rsidRPr="006828B9" w:rsidRDefault="00D73EA0" w:rsidP="006828B9">
      <w:pPr>
        <w:spacing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D73EA0" w:rsidRPr="006828B9" w:rsidRDefault="00D73EA0" w:rsidP="006828B9">
      <w:pPr>
        <w:spacing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D73EA0" w:rsidRPr="006828B9" w:rsidRDefault="00D73EA0" w:rsidP="006828B9">
      <w:pPr>
        <w:spacing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D73EA0" w:rsidRPr="006828B9" w:rsidRDefault="00D73EA0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>Используемая литература:</w:t>
      </w:r>
    </w:p>
    <w:p w:rsidR="00D73EA0" w:rsidRPr="006828B9" w:rsidRDefault="00D73EA0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828B9">
        <w:rPr>
          <w:rFonts w:ascii="Times New Roman" w:hAnsi="Times New Roman" w:cs="Times New Roman"/>
          <w:sz w:val="24"/>
          <w:szCs w:val="24"/>
          <w:lang w:val="ru-RU"/>
        </w:rPr>
        <w:t xml:space="preserve">Мюллер, В. «Английский язык для умных детей» / В. Мюллер – М: «АСТ», </w:t>
      </w:r>
      <w:proofErr w:type="gramStart"/>
      <w:r w:rsidRPr="006828B9">
        <w:rPr>
          <w:rFonts w:ascii="Times New Roman" w:hAnsi="Times New Roman" w:cs="Times New Roman"/>
          <w:sz w:val="24"/>
          <w:szCs w:val="24"/>
          <w:lang w:val="ru-RU"/>
        </w:rPr>
        <w:t>2019  –</w:t>
      </w:r>
      <w:proofErr w:type="gramEnd"/>
      <w:r w:rsidRPr="006828B9">
        <w:rPr>
          <w:rFonts w:ascii="Times New Roman" w:hAnsi="Times New Roman" w:cs="Times New Roman"/>
          <w:sz w:val="24"/>
          <w:szCs w:val="24"/>
          <w:lang w:val="ru-RU"/>
        </w:rPr>
        <w:t xml:space="preserve"> 193 с.</w:t>
      </w:r>
    </w:p>
    <w:p w:rsidR="00D73EA0" w:rsidRPr="006828B9" w:rsidRDefault="00D73EA0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73EA0" w:rsidRPr="006828B9" w:rsidRDefault="00D73EA0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828B9">
        <w:rPr>
          <w:rFonts w:ascii="Times New Roman" w:hAnsi="Times New Roman" w:cs="Times New Roman"/>
          <w:sz w:val="24"/>
          <w:szCs w:val="24"/>
          <w:lang w:val="ru-RU"/>
        </w:rPr>
        <w:t xml:space="preserve">Интернет-ресурсы: </w:t>
      </w:r>
    </w:p>
    <w:p w:rsidR="00D73EA0" w:rsidRPr="006828B9" w:rsidRDefault="00D73EA0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</w:pPr>
      <w:r w:rsidRPr="006828B9">
        <w:rPr>
          <w:rFonts w:ascii="Times New Roman" w:hAnsi="Times New Roman" w:cs="Times New Roman"/>
          <w:sz w:val="24"/>
          <w:szCs w:val="24"/>
          <w:lang w:val="en-US"/>
        </w:rPr>
        <w:t>Transport</w:t>
      </w:r>
      <w:r w:rsidRPr="006828B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6828B9">
        <w:rPr>
          <w:rFonts w:ascii="Times New Roman" w:hAnsi="Times New Roman" w:cs="Times New Roman"/>
          <w:sz w:val="24"/>
          <w:szCs w:val="24"/>
          <w:lang w:val="en-US"/>
        </w:rPr>
        <w:t>for</w:t>
      </w:r>
      <w:r w:rsidRPr="006828B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6828B9">
        <w:rPr>
          <w:rFonts w:ascii="Times New Roman" w:hAnsi="Times New Roman" w:cs="Times New Roman"/>
          <w:sz w:val="24"/>
          <w:szCs w:val="24"/>
          <w:lang w:val="en-US"/>
        </w:rPr>
        <w:t>travelling</w:t>
      </w:r>
      <w:r w:rsidRPr="006828B9">
        <w:rPr>
          <w:rFonts w:ascii="Times New Roman" w:hAnsi="Times New Roman" w:cs="Times New Roman"/>
          <w:sz w:val="24"/>
          <w:szCs w:val="24"/>
          <w:lang w:val="ru-RU"/>
        </w:rPr>
        <w:t xml:space="preserve"> [Электронный ресурс] – </w:t>
      </w:r>
      <w:r w:rsidRPr="006828B9">
        <w:rPr>
          <w:rFonts w:ascii="Times New Roman" w:hAnsi="Times New Roman" w:cs="Times New Roman"/>
          <w:sz w:val="24"/>
          <w:szCs w:val="24"/>
          <w:lang w:val="ru-RU"/>
        </w:rPr>
        <w:t>Р</w:t>
      </w:r>
      <w:r w:rsidRPr="006828B9">
        <w:rPr>
          <w:rFonts w:ascii="Times New Roman" w:hAnsi="Times New Roman" w:cs="Times New Roman"/>
          <w:sz w:val="24"/>
          <w:szCs w:val="24"/>
          <w:lang w:val="ru-RU"/>
        </w:rPr>
        <w:t xml:space="preserve">ежим доступа: </w:t>
      </w:r>
      <w:hyperlink r:id="rId17" w:history="1">
        <w:r w:rsidRPr="006828B9">
          <w:rPr>
            <w:rStyle w:val="a4"/>
            <w:rFonts w:ascii="Times New Roman" w:eastAsia="Times New Roman" w:hAnsi="Times New Roman" w:cs="Times New Roman"/>
            <w:sz w:val="24"/>
            <w:szCs w:val="24"/>
            <w:lang w:val="ru-RU" w:eastAsia="ru-RU"/>
          </w:rPr>
          <w:t>https://student.vznaniya.ru/home/lesson/4382371?slug=I32B44ED&amp;onlypreview=true</w:t>
        </w:r>
      </w:hyperlink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RU"/>
        </w:rPr>
        <w:t xml:space="preserve"> </w:t>
      </w:r>
    </w:p>
    <w:p w:rsidR="00383B1F" w:rsidRPr="006828B9" w:rsidRDefault="00D73EA0" w:rsidP="006828B9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Wheel on the bus go round and round </w:t>
      </w:r>
      <w:r w:rsidRPr="006828B9">
        <w:rPr>
          <w:rFonts w:ascii="Times New Roman" w:hAnsi="Times New Roman" w:cs="Times New Roman"/>
          <w:sz w:val="24"/>
          <w:szCs w:val="24"/>
          <w:lang w:val="en-US"/>
        </w:rPr>
        <w:t>[</w:t>
      </w:r>
      <w:r w:rsidRPr="006828B9">
        <w:rPr>
          <w:rFonts w:ascii="Times New Roman" w:hAnsi="Times New Roman" w:cs="Times New Roman"/>
          <w:sz w:val="24"/>
          <w:szCs w:val="24"/>
          <w:lang w:val="ru-RU"/>
        </w:rPr>
        <w:t>Электронный</w:t>
      </w:r>
      <w:r w:rsidRPr="006828B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6828B9">
        <w:rPr>
          <w:rFonts w:ascii="Times New Roman" w:hAnsi="Times New Roman" w:cs="Times New Roman"/>
          <w:sz w:val="24"/>
          <w:szCs w:val="24"/>
          <w:lang w:val="ru-RU"/>
        </w:rPr>
        <w:t>ресурс</w:t>
      </w:r>
      <w:r w:rsidRPr="006828B9">
        <w:rPr>
          <w:rFonts w:ascii="Times New Roman" w:hAnsi="Times New Roman" w:cs="Times New Roman"/>
          <w:sz w:val="24"/>
          <w:szCs w:val="24"/>
          <w:lang w:val="en-US"/>
        </w:rPr>
        <w:t xml:space="preserve">] – </w:t>
      </w:r>
      <w:r w:rsidRPr="006828B9">
        <w:rPr>
          <w:rFonts w:ascii="Times New Roman" w:hAnsi="Times New Roman" w:cs="Times New Roman"/>
          <w:sz w:val="24"/>
          <w:szCs w:val="24"/>
          <w:lang w:val="ru-RU"/>
        </w:rPr>
        <w:t>Р</w:t>
      </w:r>
      <w:r w:rsidRPr="006828B9">
        <w:rPr>
          <w:rFonts w:ascii="Times New Roman" w:hAnsi="Times New Roman" w:cs="Times New Roman"/>
          <w:sz w:val="24"/>
          <w:szCs w:val="24"/>
          <w:lang w:val="ru-RU"/>
        </w:rPr>
        <w:t>ежим</w:t>
      </w:r>
      <w:r w:rsidRPr="006828B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6828B9">
        <w:rPr>
          <w:rFonts w:ascii="Times New Roman" w:hAnsi="Times New Roman" w:cs="Times New Roman"/>
          <w:sz w:val="24"/>
          <w:szCs w:val="24"/>
          <w:lang w:val="ru-RU"/>
        </w:rPr>
        <w:t>доступа</w:t>
      </w:r>
      <w:r w:rsidRPr="006828B9">
        <w:rPr>
          <w:rFonts w:ascii="Times New Roman" w:hAnsi="Times New Roman" w:cs="Times New Roman"/>
          <w:sz w:val="24"/>
          <w:szCs w:val="24"/>
          <w:lang w:val="en-US"/>
        </w:rPr>
        <w:t>:</w:t>
      </w:r>
      <w:r w:rsidRPr="006828B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hyperlink r:id="rId18" w:history="1">
        <w:r w:rsidRPr="006828B9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https://www.youtube.com/watch?v=ki_R_4FcFK0&amp;ab_channel=Kids%27Songs%2CfromBusSongs.com</w:t>
        </w:r>
      </w:hyperlink>
      <w:r w:rsidRPr="006828B9">
        <w:rPr>
          <w:rFonts w:ascii="Times New Roman" w:eastAsia="Times New Roman" w:hAnsi="Times New Roman" w:cs="Times New Roman"/>
          <w:color w:val="1A1A1A"/>
          <w:sz w:val="24"/>
          <w:szCs w:val="24"/>
          <w:lang w:val="en-US" w:eastAsia="ru-RU"/>
        </w:rPr>
        <w:t xml:space="preserve"> </w:t>
      </w:r>
      <w:bookmarkStart w:id="0" w:name="_GoBack"/>
      <w:bookmarkEnd w:id="0"/>
    </w:p>
    <w:sectPr w:rsidR="00383B1F" w:rsidRPr="006828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F1C09"/>
    <w:multiLevelType w:val="hybridMultilevel"/>
    <w:tmpl w:val="D3B2DC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6C0BFB"/>
    <w:multiLevelType w:val="hybridMultilevel"/>
    <w:tmpl w:val="044AD9C2"/>
    <w:lvl w:ilvl="0" w:tplc="C312140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33C5BCB"/>
    <w:multiLevelType w:val="hybridMultilevel"/>
    <w:tmpl w:val="7D02128E"/>
    <w:lvl w:ilvl="0" w:tplc="84B69B54">
      <w:start w:val="5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605147C3"/>
    <w:multiLevelType w:val="hybridMultilevel"/>
    <w:tmpl w:val="885251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E3776A"/>
    <w:multiLevelType w:val="hybridMultilevel"/>
    <w:tmpl w:val="AB382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104798"/>
    <w:multiLevelType w:val="hybridMultilevel"/>
    <w:tmpl w:val="CBE009BE"/>
    <w:lvl w:ilvl="0" w:tplc="FF96A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127A"/>
    <w:rsid w:val="00383B1F"/>
    <w:rsid w:val="006828B9"/>
    <w:rsid w:val="006B127A"/>
    <w:rsid w:val="008038A7"/>
    <w:rsid w:val="00D51FA6"/>
    <w:rsid w:val="00D73EA0"/>
    <w:rsid w:val="00F97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4AF1B"/>
  <w15:chartTrackingRefBased/>
  <w15:docId w15:val="{A3F20558-FAA1-4994-A7FF-D339346D1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127A"/>
    <w:rPr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127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B127A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6B12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6B127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hyperlink" Target="https://www.youtube.com/watch?v=ki_R_4FcFK0&amp;ab_channel=Kids%27Songs%2CfromBusSongs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hyperlink" Target="https://student.vznaniya.ru/home/lesson/4382371?slug=I32B44ED&amp;onlypreview=true" TargetMode="Externa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ki_R_4FcFK0&amp;ab_channel=Kids%27Songs%2CfromBusSongs.com" TargetMode="External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5</Pages>
  <Words>1051</Words>
  <Characters>5994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elenakrizskaya@outlook.com</dc:creator>
  <cp:keywords/>
  <dc:description/>
  <cp:lastModifiedBy>elenakrizskaya@outlook.com</cp:lastModifiedBy>
  <cp:revision>5</cp:revision>
  <dcterms:created xsi:type="dcterms:W3CDTF">2024-04-23T16:52:00Z</dcterms:created>
  <dcterms:modified xsi:type="dcterms:W3CDTF">2024-04-23T17:15:00Z</dcterms:modified>
</cp:coreProperties>
</file>