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DF7" w:rsidRPr="00C80DF7" w:rsidRDefault="00C80DF7" w:rsidP="00697E8E">
      <w:pPr>
        <w:spacing w:line="360" w:lineRule="auto"/>
        <w:jc w:val="center"/>
        <w:rPr>
          <w:rFonts w:ascii="Arial" w:hAnsi="Arial" w:cs="Arial"/>
          <w:b/>
          <w:color w:val="333333"/>
          <w:sz w:val="21"/>
          <w:szCs w:val="21"/>
          <w:shd w:val="clear" w:color="auto" w:fill="FFFFFF"/>
        </w:rPr>
      </w:pPr>
      <w:r w:rsidRPr="00C80DF7">
        <w:rPr>
          <w:rFonts w:ascii="Times New Roman" w:hAnsi="Times New Roman" w:cs="Times New Roman"/>
          <w:b/>
          <w:sz w:val="28"/>
          <w:szCs w:val="28"/>
        </w:rPr>
        <w:t>Описать и прокомментировать последовательность выполнения мелких изделий для игр в детском саду выполненных в технике вязания спицами</w:t>
      </w:r>
    </w:p>
    <w:p w:rsidR="00BB35B6" w:rsidRPr="00970EA3" w:rsidRDefault="00C80DF7" w:rsidP="00970EA3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>«Ум ребенка</w:t>
      </w:r>
      <w:r w:rsidR="00970EA3" w:rsidRP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находится на кончиках пальцев!</w:t>
      </w:r>
      <w:r w:rsidRP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>» - это высказывание выд</w:t>
      </w:r>
      <w:r w:rsid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>ающегося ученного В. А. Сухомлин</w:t>
      </w:r>
      <w:r w:rsidRP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>ского.</w:t>
      </w:r>
      <w:r w:rsid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>Для любого ребенка развитие мышц пальцев рук оказывает важное влияние. Если ребенок не посещает специальные развивающие центры, ему необходимо минимально заниматься развитием мышц пальцев рук в домашних условиях. В разном возрасте как ребенка, так и взрослого человека, работа пальцами рук воспринимается по-разному и дает разные результаты.</w:t>
      </w:r>
    </w:p>
    <w:p w:rsidR="00970EA3" w:rsidRPr="00970EA3" w:rsidRDefault="00970EA3" w:rsidP="00970EA3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970EA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Детство – это самый важный этап жизни человека, в этот период происходит формирование уникальных свойств личности, таких как мышление, внимание,</w:t>
      </w:r>
      <w:r w:rsidRPr="00970EA3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7" w:tooltip="Развитие ребенка. Материалы для педагогов" w:history="1">
        <w:r w:rsidRPr="00970EA3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  <w:bdr w:val="none" w:sz="0" w:space="0" w:color="auto" w:frame="1"/>
          </w:rPr>
          <w:t>развитие речи</w:t>
        </w:r>
      </w:hyperlink>
      <w:r w:rsidRPr="00970EA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наблюдательности, </w:t>
      </w:r>
      <w:hyperlink r:id="rId8" w:tooltip="Развитие речи. Речевое развитие детей" w:history="1">
        <w:r w:rsidRPr="00970EA3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  <w:bdr w:val="none" w:sz="0" w:space="0" w:color="auto" w:frame="1"/>
          </w:rPr>
          <w:t>развитие воображения</w:t>
        </w:r>
      </w:hyperlink>
      <w:r w:rsidRPr="00970EA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 В условиях современного общества </w:t>
      </w:r>
      <w:r w:rsidRPr="00970EA3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ребенок</w:t>
      </w:r>
      <w:r w:rsidRPr="00970EA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погружен в мир гаджетов, огромную часть своего времени проводя за компьютером, планшетом, телефоном. И как следствие этого катастрофически мало времени уделяется </w:t>
      </w:r>
      <w:r w:rsidRPr="00970EA3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развитию мелкой моторики ребенка</w:t>
      </w:r>
      <w:r w:rsidRPr="00970EA3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.</w:t>
      </w:r>
    </w:p>
    <w:p w:rsidR="00970EA3" w:rsidRPr="00970EA3" w:rsidRDefault="000A6CBF" w:rsidP="001D7E82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9" w:tooltip="Мелкая моторика" w:history="1">
        <w:r w:rsidR="00970EA3" w:rsidRPr="00970EA3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  <w:bdr w:val="none" w:sz="0" w:space="0" w:color="auto" w:frame="1"/>
          </w:rPr>
          <w:t>Мелкая моторика</w:t>
        </w:r>
      </w:hyperlink>
      <w:r w:rsidR="00970EA3" w:rsidRPr="00970EA3">
        <w:rPr>
          <w:rFonts w:ascii="Times New Roman" w:hAnsi="Times New Roman" w:cs="Times New Roman"/>
          <w:sz w:val="28"/>
          <w:szCs w:val="28"/>
        </w:rPr>
        <w:t> играет огромную роль в </w:t>
      </w:r>
      <w:r w:rsidR="00970EA3" w:rsidRPr="00970EA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развитии любого ребенка</w:t>
      </w:r>
      <w:r w:rsidR="00970EA3" w:rsidRPr="00970EA3">
        <w:rPr>
          <w:rFonts w:ascii="Times New Roman" w:hAnsi="Times New Roman" w:cs="Times New Roman"/>
          <w:sz w:val="28"/>
          <w:szCs w:val="28"/>
        </w:rPr>
        <w:t>. Нервные импульсы, которые поступают от пальцев в головной мозг, способствуют его скорейшему созреванию. Именно с </w:t>
      </w:r>
      <w:r w:rsidR="00970EA3" w:rsidRPr="00970EA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мелкой моторикой связаны</w:t>
      </w:r>
      <w:r w:rsidR="00970EA3" w:rsidRPr="00970EA3">
        <w:rPr>
          <w:rFonts w:ascii="Times New Roman" w:hAnsi="Times New Roman" w:cs="Times New Roman"/>
          <w:sz w:val="28"/>
          <w:szCs w:val="28"/>
        </w:rPr>
        <w:t> многие важные навыки человека – надевание одежды и шнуровка обуви, прием пищи при помощи столовых приборов, рисование и письмо.</w:t>
      </w:r>
    </w:p>
    <w:p w:rsidR="00970EA3" w:rsidRPr="00970EA3" w:rsidRDefault="00970EA3" w:rsidP="001D7E82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EA3">
        <w:rPr>
          <w:rFonts w:ascii="Times New Roman" w:hAnsi="Times New Roman" w:cs="Times New Roman"/>
          <w:sz w:val="28"/>
          <w:szCs w:val="28"/>
        </w:rPr>
        <w:t>Ученые доказали, что величина проекции кисти рук и ее близость к </w:t>
      </w:r>
      <w:r w:rsidRPr="00970EA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моторной</w:t>
      </w:r>
      <w:r w:rsidRPr="00970EA3">
        <w:rPr>
          <w:rFonts w:ascii="Times New Roman" w:hAnsi="Times New Roman" w:cs="Times New Roman"/>
          <w:sz w:val="28"/>
          <w:szCs w:val="28"/>
        </w:rPr>
        <w:t> зоне дают основание рассматривать кисть рук как </w:t>
      </w:r>
      <w:r w:rsidRPr="00970EA3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«орган </w:t>
      </w:r>
      <w:r w:rsidRPr="00970EA3">
        <w:rPr>
          <w:rStyle w:val="a3"/>
          <w:rFonts w:ascii="Times New Roman" w:hAnsi="Times New Roman" w:cs="Times New Roman"/>
          <w:b w:val="0"/>
          <w:i/>
          <w:iCs/>
          <w:sz w:val="28"/>
          <w:szCs w:val="28"/>
          <w:bdr w:val="none" w:sz="0" w:space="0" w:color="auto" w:frame="1"/>
        </w:rPr>
        <w:t>речи</w:t>
      </w:r>
      <w:r w:rsidRPr="00970EA3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»</w:t>
      </w:r>
      <w:r w:rsidRPr="00970EA3">
        <w:rPr>
          <w:rFonts w:ascii="Times New Roman" w:hAnsi="Times New Roman" w:cs="Times New Roman"/>
          <w:sz w:val="28"/>
          <w:szCs w:val="28"/>
        </w:rPr>
        <w:t>, такой же, как артикуляционный аппарат. В связи с этим было выдвинуто предположение о существенном влиянии тонких движений пальцев. Таким образом, </w:t>
      </w:r>
      <w:r w:rsidRPr="00970EA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развитие мелкой моторики ребенка связано с развитием его речи</w:t>
      </w:r>
      <w:r w:rsidRPr="00970EA3">
        <w:rPr>
          <w:rFonts w:ascii="Times New Roman" w:hAnsi="Times New Roman" w:cs="Times New Roman"/>
          <w:sz w:val="28"/>
          <w:szCs w:val="28"/>
        </w:rPr>
        <w:t>.</w:t>
      </w:r>
    </w:p>
    <w:p w:rsidR="00970EA3" w:rsidRPr="00970EA3" w:rsidRDefault="00970EA3" w:rsidP="001D7E82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EA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Мелкая моторика</w:t>
      </w:r>
      <w:r w:rsidRPr="00970EA3">
        <w:rPr>
          <w:rFonts w:ascii="Times New Roman" w:hAnsi="Times New Roman" w:cs="Times New Roman"/>
          <w:sz w:val="28"/>
          <w:szCs w:val="28"/>
        </w:rPr>
        <w:t xml:space="preserve"> рук взаимодействует с такими высшими свойствами сознания, как внимание, мышление, координация, воображение, </w:t>
      </w:r>
      <w:r w:rsidRPr="00970EA3">
        <w:rPr>
          <w:rFonts w:ascii="Times New Roman" w:hAnsi="Times New Roman" w:cs="Times New Roman"/>
          <w:sz w:val="28"/>
          <w:szCs w:val="28"/>
        </w:rPr>
        <w:lastRenderedPageBreak/>
        <w:t>наблюдательность, зрительная и двигательная память, речь. Вся дальнейшая жизнь </w:t>
      </w:r>
      <w:r w:rsidRPr="00970EA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ребенка</w:t>
      </w:r>
      <w:r w:rsidRPr="00970EA3">
        <w:rPr>
          <w:rFonts w:ascii="Times New Roman" w:hAnsi="Times New Roman" w:cs="Times New Roman"/>
          <w:sz w:val="28"/>
          <w:szCs w:val="28"/>
        </w:rPr>
        <w:t> потребует использования точных, координированных движений кистей и пальцев, которые необходимы, чтобы одеваться, рисовать и писать, а также выполнять множество разнообразных бытовых и учебных действий. В связи с выше изложенным важность </w:t>
      </w:r>
      <w:r w:rsidRPr="00970EA3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развития мелкой моторики ребенка трудно переоценить</w:t>
      </w:r>
      <w:r w:rsidRPr="00970EA3">
        <w:rPr>
          <w:rFonts w:ascii="Times New Roman" w:hAnsi="Times New Roman" w:cs="Times New Roman"/>
          <w:sz w:val="28"/>
          <w:szCs w:val="28"/>
        </w:rPr>
        <w:t>.</w:t>
      </w:r>
    </w:p>
    <w:p w:rsidR="00970EA3" w:rsidRPr="001D7E82" w:rsidRDefault="00970EA3" w:rsidP="008C5589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E82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Вязание</w:t>
      </w:r>
      <w:r w:rsidRPr="001D7E82">
        <w:rPr>
          <w:rFonts w:ascii="Times New Roman" w:hAnsi="Times New Roman" w:cs="Times New Roman"/>
          <w:sz w:val="28"/>
          <w:szCs w:val="28"/>
        </w:rPr>
        <w:t> – один из самых древних видов рукоделия, к тому же очень распространенный и любимый сегодня. Данному рукоделию могут обучаться дети с 6-7лет.</w:t>
      </w:r>
    </w:p>
    <w:p w:rsidR="001D7E82" w:rsidRPr="001D7E82" w:rsidRDefault="001D7E82" w:rsidP="008C5589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Остановимся более подробно на </w:t>
      </w:r>
      <w:hyperlink r:id="rId10" w:tooltip="Вязаные игрушки и пособия для детей" w:history="1">
        <w:r w:rsidRPr="001D7E82">
          <w:rPr>
            <w:rFonts w:ascii="Times New Roman" w:eastAsia="Times New Roman" w:hAnsi="Times New Roman" w:cs="Times New Roman"/>
            <w:bCs/>
            <w:sz w:val="28"/>
            <w:szCs w:val="28"/>
            <w:bdr w:val="none" w:sz="0" w:space="0" w:color="auto" w:frame="1"/>
            <w:lang w:eastAsia="ru-RU"/>
          </w:rPr>
          <w:t>вязании спицами</w:t>
        </w:r>
      </w:hyperlink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Вязание спицами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это самый известный и распространенный способ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вязания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. Точное время появления этого способа не известно. Для данного способа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вязания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используют такой инструмент как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спицы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сегодняшний день,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спицы бывают </w:t>
      </w:r>
      <w:proofErr w:type="gramStart"/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разные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:</w:t>
      </w:r>
      <w:proofErr w:type="gramEnd"/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металлические, пластмассовые, деревянные. Размер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спиц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также имеет значение при вязке. При использовании данного способа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вязания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получаются можно получить изделия с разным узором. Варианты узора настолько неограниченное количество, что порой удивляешься данному разнообразию. Это и является основной причиной, того что механизация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вязания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так и не смогла вытиснить ручной труд.</w:t>
      </w:r>
    </w:p>
    <w:p w:rsidR="001D7E82" w:rsidRPr="001D7E82" w:rsidRDefault="001D7E82" w:rsidP="008C5589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Польза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вязания спицами для развития мелкой моторики и речи ребенка поистине неоценима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D7E82" w:rsidRPr="001D7E82" w:rsidRDefault="001D7E82" w:rsidP="00CA7068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происходит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развитие памяти ребенка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D7E82" w:rsidRPr="001D7E82" w:rsidRDefault="001D7E82" w:rsidP="00CA7068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- улучшается внимательность, вырабатывается усидчивость;</w:t>
      </w:r>
    </w:p>
    <w:p w:rsidR="001D7E82" w:rsidRPr="001D7E82" w:rsidRDefault="001D7E82" w:rsidP="00CA7068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ребенок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учится креативному творчеству;</w:t>
      </w:r>
    </w:p>
    <w:p w:rsidR="001D7E82" w:rsidRPr="001D7E82" w:rsidRDefault="001D7E82" w:rsidP="00CA7068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происходит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развитие фантазии ребенка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D7E82" w:rsidRPr="001D7E82" w:rsidRDefault="001D7E82" w:rsidP="00CA7068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- активируется работа мозга.</w:t>
      </w:r>
    </w:p>
    <w:p w:rsidR="001D7E82" w:rsidRPr="001D7E82" w:rsidRDefault="001D7E82" w:rsidP="001D7E82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 также учесть, что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связанное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полотно имеет ребристую поверхность, которая во время прикосновения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ребенка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осуществляет легкий массаж его пальчиков. Таким образом,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развивается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тактильная чувствительность.</w:t>
      </w:r>
    </w:p>
    <w:p w:rsidR="001D7E82" w:rsidRPr="001D7E82" w:rsidRDefault="001D7E82" w:rsidP="001D7E82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процессе индивидуальной работы с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детьми старшего возраста </w:t>
      </w:r>
      <w:r w:rsidRPr="001D7E82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(6 лет)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моей практике было апробировано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вязание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шарфика для кошечки деревянными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спицами платочной вязкой </w:t>
      </w:r>
      <w:r w:rsidRPr="001D7E82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(одни лицевые петли)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. Также с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детьми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мы выполнили помпон при помощи той же пряжи и колец из картона.</w:t>
      </w:r>
    </w:p>
    <w:p w:rsidR="001D7E82" w:rsidRPr="001D7E82" w:rsidRDefault="001D7E82" w:rsidP="001D7E82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Лицевую петлю мы провязывали следующим образом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: вводим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спицу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с левой стороны петли; продвигаем правую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спицу внутрь петли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; располагаем конец правой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спицы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 сверху нити от клубка и справа от неё; захватываем нить снизу движением к себе; протягиваем обратно через петлю; как только петля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провязана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, снимаем её с левой </w:t>
      </w:r>
      <w:r w:rsidRPr="001D7E8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спицы</w:t>
      </w: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Первая и последняя петля в ряду – кромочная.</w:t>
      </w:r>
    </w:p>
    <w:p w:rsidR="001D7E82" w:rsidRDefault="001D7E82" w:rsidP="001D7E82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создания помпона из картона вырезаем заготовку в виде двух колец. Далее эти кольца соединяем вместе и обматываем пряжей, слоев делаем как можно больше для </w:t>
      </w:r>
      <w:proofErr w:type="spellStart"/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>пышноты</w:t>
      </w:r>
      <w:proofErr w:type="spellEnd"/>
      <w:r w:rsidRPr="001D7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изделия, разрезаем нити вдоль внешнего края колец. Между слоями заготовки протягиваем отрезок нити и крепко связываем получившиеся кусочки пряжи, аккуратно удаляем кольца.</w:t>
      </w:r>
    </w:p>
    <w:p w:rsidR="00FA37CE" w:rsidRDefault="00FA37CE" w:rsidP="0076182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A37CE">
        <w:rPr>
          <w:rFonts w:ascii="Times New Roman" w:hAnsi="Times New Roman" w:cs="Times New Roman"/>
          <w:sz w:val="28"/>
        </w:rPr>
        <w:t xml:space="preserve">Вязание, а точнее его разновидность, пальчиковое вязание – как вид прикладного искусства, помогает ребенку развивать не только внутренний мир, но и способствует развитию мелкой моторики. Что в свою очередь улучшает развитие мышления, памяти, внимания, способствует развитию речи, улучшает качество письма, что в наше время планшетов и компьютеров, катастрофически не хватает детям. Пальчиковое вязание, за счет тактильных и сенсорных свойств пряжи, улучшает </w:t>
      </w:r>
      <w:proofErr w:type="spellStart"/>
      <w:r w:rsidRPr="00FA37CE">
        <w:rPr>
          <w:rFonts w:ascii="Times New Roman" w:hAnsi="Times New Roman" w:cs="Times New Roman"/>
          <w:sz w:val="28"/>
        </w:rPr>
        <w:t>психо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r w:rsidRPr="00FA37CE"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</w:rPr>
        <w:t xml:space="preserve"> </w:t>
      </w:r>
      <w:r w:rsidRPr="00FA37CE">
        <w:rPr>
          <w:rFonts w:ascii="Times New Roman" w:hAnsi="Times New Roman" w:cs="Times New Roman"/>
          <w:sz w:val="28"/>
        </w:rPr>
        <w:t>эмоциональное состояние ребенка. Очень важно, что в результате работы, ребенок получает продукт, то есть он видит результат своего труда, и он для него ощутим. Возможность подарить этот продукт, способствует развитию эмоциональной связи между ребенком и семьей.</w:t>
      </w:r>
      <w:r>
        <w:rPr>
          <w:rFonts w:ascii="Times New Roman" w:hAnsi="Times New Roman" w:cs="Times New Roman"/>
          <w:sz w:val="28"/>
        </w:rPr>
        <w:t xml:space="preserve"> </w:t>
      </w:r>
      <w:r w:rsidRPr="00FA37CE">
        <w:rPr>
          <w:rFonts w:ascii="Times New Roman" w:hAnsi="Times New Roman" w:cs="Times New Roman"/>
          <w:sz w:val="28"/>
        </w:rPr>
        <w:t>Возможность большого цветового выбора пряжи дает полет фантазии ребенка.</w:t>
      </w:r>
      <w:r>
        <w:rPr>
          <w:rFonts w:ascii="Times New Roman" w:hAnsi="Times New Roman" w:cs="Times New Roman"/>
          <w:sz w:val="28"/>
        </w:rPr>
        <w:t xml:space="preserve"> </w:t>
      </w:r>
    </w:p>
    <w:p w:rsidR="00FA37CE" w:rsidRDefault="00FA37CE" w:rsidP="001D7E82">
      <w:pPr>
        <w:pStyle w:val="a6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8A43D2" w:rsidRDefault="008A43D2" w:rsidP="001D7E82">
      <w:pPr>
        <w:pStyle w:val="a6"/>
        <w:spacing w:line="360" w:lineRule="auto"/>
        <w:jc w:val="both"/>
        <w:rPr>
          <w:rFonts w:ascii="Times New Roman" w:hAnsi="Times New Roman" w:cs="Times New Roman"/>
          <w:sz w:val="28"/>
        </w:rPr>
      </w:pPr>
    </w:p>
    <w:p w:rsidR="00FA37CE" w:rsidRPr="00FA37CE" w:rsidRDefault="00FA37CE" w:rsidP="00E14605">
      <w:pPr>
        <w:pStyle w:val="a6"/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FA37CE">
        <w:rPr>
          <w:rFonts w:ascii="Times New Roman" w:hAnsi="Times New Roman" w:cs="Times New Roman"/>
          <w:b/>
          <w:sz w:val="28"/>
          <w:szCs w:val="28"/>
        </w:rPr>
        <w:lastRenderedPageBreak/>
        <w:t>Описать и прокомментировать последовательность конструирования пособий для игр и занятий по обучению грамотности</w:t>
      </w:r>
    </w:p>
    <w:p w:rsidR="00FA37CE" w:rsidRPr="002B006B" w:rsidRDefault="00AE6199" w:rsidP="002B006B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 w:rsidRPr="002B006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В современном мире игрушки, сделанные собственными руками, особо ценятся. Дети вдохновляют нас на творчество, придумывая новые игрушки. У педагогов пользуются популярностью дидактические игры, изготовленные из фетра. </w:t>
      </w:r>
    </w:p>
    <w:p w:rsidR="00AE6199" w:rsidRPr="002B006B" w:rsidRDefault="00AE6199" w:rsidP="002B006B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 w:rsidRPr="002B006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Возникает вопрос, почему мы выбрали именно фетр? А все очень просто, с этим материалом очень удобно работать. Фетр – это особенный нетканый материал, изготовленный способом валяния пуха и шерсти. У фетра много плюсов, с ним легко работать, очень схож с обычной бумагой. Его можно сгибать. Резать и при этом не требует дополнительной обработки края изделия. Фетр очень мягкий на ощупь.</w:t>
      </w:r>
    </w:p>
    <w:p w:rsidR="00AE6199" w:rsidRPr="002B006B" w:rsidRDefault="00AE6199" w:rsidP="002B006B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изготовления своих развивающих игр я выбрала фетр. </w:t>
      </w:r>
      <w:r w:rsidRPr="002B006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Фетр</w:t>
      </w: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это высший сорт войлока, он изготавливается из пуха меха и шерсти кролика, зайца, бобра. В наши дни фетр вернул свою былую популярность. Сегодня это любимый материал рукодельниц.</w:t>
      </w:r>
    </w:p>
    <w:p w:rsidR="00AE6199" w:rsidRPr="002B006B" w:rsidRDefault="00AE6199" w:rsidP="002B006B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Фетр прекрасно подходит для создания развивающих игр и игрушек для детей. Это идеальный материал для творчества. Все зависит только от нашей фантазии!</w:t>
      </w:r>
    </w:p>
    <w:p w:rsidR="00AE6199" w:rsidRPr="002B006B" w:rsidRDefault="00AE6199" w:rsidP="002B006B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Фетр очень приятный по тактильным ощущениям – теплый, уютный, ворсистый материал. У него высокая технологичность – он легко режется, приклеивается, пришивается. Фетр удобен на столько, что часто сравнивают его с бумагой. Края фетра не осыпаются и их можно не обрабатывать. Цветовая гамма фетра доходит до 144 различных оттенков. Изделия из фетра яркие, выглядят аккуратно. Это прочный, удобный, пластичный материал, не имеющий лицевой и изнаночной стороны.</w:t>
      </w:r>
    </w:p>
    <w:p w:rsidR="00AE6199" w:rsidRPr="002B006B" w:rsidRDefault="00AE6199" w:rsidP="002B006B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shd w:val="clear" w:color="auto" w:fill="FFFFFF"/>
        </w:rPr>
        <w:t>Дидактические игры из фетра получаются очень красивыми, безопасными, а самое главное развивающими.</w:t>
      </w:r>
    </w:p>
    <w:p w:rsidR="00AE6199" w:rsidRPr="002B006B" w:rsidRDefault="00AE6199" w:rsidP="002B006B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6866F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адачи дидактических игр, пособий</w:t>
      </w: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фетра:</w:t>
      </w:r>
    </w:p>
    <w:p w:rsidR="002B006B" w:rsidRDefault="00AE6199" w:rsidP="002B006B">
      <w:pPr>
        <w:pStyle w:val="a6"/>
        <w:numPr>
          <w:ilvl w:val="0"/>
          <w:numId w:val="2"/>
        </w:numPr>
        <w:spacing w:line="36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Обогащение и уточнение знаний и представлений об окружающем мире.</w:t>
      </w:r>
    </w:p>
    <w:p w:rsidR="002B006B" w:rsidRDefault="00AE6199" w:rsidP="002B006B">
      <w:pPr>
        <w:pStyle w:val="a6"/>
        <w:numPr>
          <w:ilvl w:val="0"/>
          <w:numId w:val="2"/>
        </w:numPr>
        <w:spacing w:line="36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Ознакомление со свойствами и назначением предметов.</w:t>
      </w:r>
    </w:p>
    <w:p w:rsidR="002B006B" w:rsidRDefault="00AE6199" w:rsidP="002B006B">
      <w:pPr>
        <w:pStyle w:val="a6"/>
        <w:numPr>
          <w:ilvl w:val="0"/>
          <w:numId w:val="2"/>
        </w:numPr>
        <w:spacing w:line="36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тактильных ощущений и сенсорного восприятия, мелкой моторики.</w:t>
      </w:r>
    </w:p>
    <w:p w:rsidR="002B006B" w:rsidRDefault="00AE6199" w:rsidP="002B006B">
      <w:pPr>
        <w:pStyle w:val="a6"/>
        <w:numPr>
          <w:ilvl w:val="0"/>
          <w:numId w:val="2"/>
        </w:numPr>
        <w:spacing w:line="36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действовать с предметами. Развитие речи, обогащение словарного запаса.  </w:t>
      </w:r>
    </w:p>
    <w:p w:rsidR="002B006B" w:rsidRDefault="00AE6199" w:rsidP="002B006B">
      <w:pPr>
        <w:pStyle w:val="a6"/>
        <w:numPr>
          <w:ilvl w:val="0"/>
          <w:numId w:val="2"/>
        </w:numPr>
        <w:spacing w:line="36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навыков счета, умение соотносить количество предметов с цифрой.</w:t>
      </w:r>
    </w:p>
    <w:p w:rsidR="002B006B" w:rsidRDefault="00AE6199" w:rsidP="002B006B">
      <w:pPr>
        <w:pStyle w:val="a6"/>
        <w:numPr>
          <w:ilvl w:val="0"/>
          <w:numId w:val="2"/>
        </w:numPr>
        <w:spacing w:line="36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целеустремленность, усидчивость, со</w:t>
      </w:r>
      <w:r w:rsidR="006866F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средоточенность, настойчивость,</w:t>
      </w: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умение доводить дело до конца.</w:t>
      </w:r>
    </w:p>
    <w:p w:rsidR="0075355C" w:rsidRPr="002B006B" w:rsidRDefault="00AE6199" w:rsidP="002B006B">
      <w:pPr>
        <w:pStyle w:val="a6"/>
        <w:numPr>
          <w:ilvl w:val="0"/>
          <w:numId w:val="2"/>
        </w:numPr>
        <w:spacing w:line="36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воображение, память, внимание и эмоциональную сферу.</w:t>
      </w:r>
    </w:p>
    <w:p w:rsidR="0075355C" w:rsidRPr="0075355C" w:rsidRDefault="0075355C" w:rsidP="002B006B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355C">
        <w:rPr>
          <w:rFonts w:ascii="Times New Roman" w:hAnsi="Times New Roman" w:cs="Times New Roman"/>
          <w:sz w:val="28"/>
          <w:szCs w:val="28"/>
        </w:rPr>
        <w:t>Ценность данных дидактических пособий заключается в том, что они могут использоваться не только непосредственно в образовательной и самостоятельной деятельности ребенка, но и так, же в домашних условиях.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Ценность использования пособий и оборудования для дидактических игр из фетра в педагогической работе с детьми заключается в следующем: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- насыщены по содержанию элементов и решения образовательных задач согласно возрастной и индивидуальной возможностей воспитанников;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- стимулируют игровую, познавательную, исследовательскую и творческую активность дошкольников, а также двигательную активность, в том числе развитие крупной и мелкой моторики;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- направленность на обеспечение эмоционального благополучия детей во взаимодействии с предметно-пространственным окружением;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- позволяют изменять развивающую предметно-пространственную среду в зависимости от образовательной ситуации;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-  дают возможность использовать для решения многообразных образовательных и коррекционно-развивающих задач;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позволяют варьировать расположение элементов пособия на полотне;</w:t>
      </w:r>
    </w:p>
    <w:p w:rsidR="002B006B" w:rsidRPr="002B006B" w:rsidRDefault="002B006B" w:rsidP="00C21388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- обеспечивают свободный выбор деятельности детей.</w:t>
      </w:r>
    </w:p>
    <w:p w:rsidR="0075355C" w:rsidRPr="002B006B" w:rsidRDefault="002B006B" w:rsidP="002B006B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006B">
        <w:rPr>
          <w:rFonts w:ascii="Times New Roman" w:hAnsi="Times New Roman" w:cs="Times New Roman"/>
          <w:sz w:val="28"/>
          <w:szCs w:val="28"/>
          <w:lang w:eastAsia="ru-RU"/>
        </w:rPr>
        <w:t>Организуя образовательно-игровую деятельность с применением пособий из фетра, создается положительное эмоциональное отношение детей к предлагаемому педагогом взаимодействию в двух проекциях: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B006B">
        <w:rPr>
          <w:rFonts w:ascii="Times New Roman" w:hAnsi="Times New Roman" w:cs="Times New Roman"/>
          <w:sz w:val="28"/>
          <w:szCs w:val="28"/>
          <w:lang w:eastAsia="ru-RU"/>
        </w:rPr>
        <w:t>1) коррекционно-развивающая (в профессиональных интересах педагога),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B006B">
        <w:rPr>
          <w:rFonts w:ascii="Times New Roman" w:hAnsi="Times New Roman" w:cs="Times New Roman"/>
          <w:sz w:val="28"/>
          <w:szCs w:val="28"/>
          <w:lang w:eastAsia="ru-RU"/>
        </w:rPr>
        <w:t>2) игровая (в интересах ребенка).</w:t>
      </w:r>
    </w:p>
    <w:p w:rsidR="0075355C" w:rsidRPr="002B006B" w:rsidRDefault="0075355C" w:rsidP="002B006B">
      <w:pPr>
        <w:pStyle w:val="a6"/>
        <w:tabs>
          <w:tab w:val="left" w:pos="567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006B">
        <w:rPr>
          <w:rFonts w:ascii="Times New Roman" w:hAnsi="Times New Roman" w:cs="Times New Roman"/>
          <w:sz w:val="28"/>
          <w:szCs w:val="28"/>
        </w:rPr>
        <w:t>Согласно Федеральному государственному образовательному стандарту дошкольного образования, перед педагогами особо остро стоит вопрос по организации развивающей предметно-пространственной среды в дошкольном учреждении. В соответствии со стандартом, развивающая предметно-пространственная среда должна быть содержательно-насыщенной, трансформируемой, полифункциональной, вариа</w:t>
      </w:r>
      <w:r w:rsidR="002B006B">
        <w:rPr>
          <w:rFonts w:ascii="Times New Roman" w:hAnsi="Times New Roman" w:cs="Times New Roman"/>
          <w:sz w:val="28"/>
          <w:szCs w:val="28"/>
        </w:rPr>
        <w:t>тивной, доступной и безопасной.</w:t>
      </w:r>
    </w:p>
    <w:p w:rsidR="0075355C" w:rsidRPr="002B006B" w:rsidRDefault="0075355C" w:rsidP="002B006B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006B">
        <w:rPr>
          <w:rFonts w:ascii="Times New Roman" w:hAnsi="Times New Roman" w:cs="Times New Roman"/>
          <w:sz w:val="28"/>
          <w:szCs w:val="28"/>
        </w:rPr>
        <w:t xml:space="preserve">В работе с детьми раннего возраста в разных образовательных областях используем дидактические пособия из фетра. Все пособия сделаны своими руками, </w:t>
      </w:r>
      <w:r w:rsidR="002B006B">
        <w:rPr>
          <w:rFonts w:ascii="Times New Roman" w:hAnsi="Times New Roman" w:cs="Times New Roman"/>
          <w:sz w:val="28"/>
          <w:szCs w:val="28"/>
        </w:rPr>
        <w:t>что придает им особую ценность.</w:t>
      </w:r>
    </w:p>
    <w:p w:rsidR="007979CD" w:rsidRPr="007979CD" w:rsidRDefault="007979CD" w:rsidP="00DA03E4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7979CD">
        <w:rPr>
          <w:rFonts w:ascii="Times New Roman" w:hAnsi="Times New Roman" w:cs="Times New Roman"/>
          <w:sz w:val="28"/>
          <w:szCs w:val="28"/>
        </w:rPr>
        <w:t>Мною было разработано</w:t>
      </w:r>
      <w:r w:rsidR="003E4C76" w:rsidRPr="007979CD">
        <w:rPr>
          <w:rFonts w:ascii="Times New Roman" w:hAnsi="Times New Roman" w:cs="Times New Roman"/>
          <w:sz w:val="28"/>
          <w:szCs w:val="28"/>
        </w:rPr>
        <w:t xml:space="preserve"> тако</w:t>
      </w:r>
      <w:r w:rsidR="0075355C" w:rsidRPr="007979CD">
        <w:rPr>
          <w:rFonts w:ascii="Times New Roman" w:hAnsi="Times New Roman" w:cs="Times New Roman"/>
          <w:sz w:val="28"/>
          <w:szCs w:val="28"/>
        </w:rPr>
        <w:t>е дид</w:t>
      </w:r>
      <w:r w:rsidR="003E4C76" w:rsidRPr="007979CD">
        <w:rPr>
          <w:rFonts w:ascii="Times New Roman" w:hAnsi="Times New Roman" w:cs="Times New Roman"/>
          <w:sz w:val="28"/>
          <w:szCs w:val="28"/>
        </w:rPr>
        <w:t>актическо</w:t>
      </w:r>
      <w:r w:rsidRPr="007979CD">
        <w:rPr>
          <w:rFonts w:ascii="Times New Roman" w:hAnsi="Times New Roman" w:cs="Times New Roman"/>
          <w:sz w:val="28"/>
          <w:szCs w:val="28"/>
        </w:rPr>
        <w:t>е пособие из фетра, как</w:t>
      </w:r>
      <w:r w:rsidRPr="007979CD"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</w:rPr>
        <w:t> </w:t>
      </w:r>
      <w:r w:rsidRPr="007979CD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7979CD">
        <w:rPr>
          <w:rFonts w:ascii="Times New Roman" w:hAnsi="Times New Roman" w:cs="Times New Roman"/>
          <w:bCs/>
          <w:iCs/>
          <w:color w:val="111111"/>
          <w:sz w:val="28"/>
          <w:szCs w:val="28"/>
          <w:bdr w:val="none" w:sz="0" w:space="0" w:color="auto" w:frame="1"/>
        </w:rPr>
        <w:t>Ёжик</w:t>
      </w:r>
      <w:r w:rsidRPr="007979CD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».</w:t>
      </w:r>
    </w:p>
    <w:p w:rsidR="007979CD" w:rsidRPr="007979CD" w:rsidRDefault="007979CD" w:rsidP="007979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Пособие направлено</w:t>
      </w: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7979CD" w:rsidRPr="007979CD" w:rsidRDefault="007979CD" w:rsidP="007979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на облегчение усвоения материала с опорой на наглядность;</w:t>
      </w:r>
    </w:p>
    <w:p w:rsidR="007979CD" w:rsidRPr="007979CD" w:rsidRDefault="007979CD" w:rsidP="007979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на формирование элементарных математических представлений;</w:t>
      </w:r>
    </w:p>
    <w:p w:rsidR="007979CD" w:rsidRPr="007979CD" w:rsidRDefault="007979CD" w:rsidP="007979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развитие познавательного интереса;</w:t>
      </w:r>
    </w:p>
    <w:p w:rsidR="007979CD" w:rsidRPr="007979CD" w:rsidRDefault="007979CD" w:rsidP="007979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развитие речи, сенсорное развитие;</w:t>
      </w:r>
    </w:p>
    <w:p w:rsidR="007979CD" w:rsidRPr="007979CD" w:rsidRDefault="007979CD" w:rsidP="007979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развитие зрительного восприятия, самостоятельности.</w:t>
      </w:r>
    </w:p>
    <w:p w:rsidR="007979CD" w:rsidRPr="007979CD" w:rsidRDefault="007979CD" w:rsidP="007979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Эта </w:t>
      </w:r>
      <w:r w:rsidRPr="007979CD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игра</w:t>
      </w: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 первую очередь, предназначена для развития мелкой моторики у детей, а также она продуктивна и увлекательна для закрепления навыка начального счета.</w:t>
      </w:r>
    </w:p>
    <w:p w:rsidR="00E7708F" w:rsidRPr="005A2DCD" w:rsidRDefault="007979CD" w:rsidP="005A2DCD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Данный еж – </w:t>
      </w:r>
      <w:r w:rsidRPr="007979CD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многофункциональная игрушка – пособие</w:t>
      </w:r>
      <w:r w:rsidRPr="007979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Это ворсистая ткань, на которую замечательно цепляются при помощи липучек яблоки, грибы, листья.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Представляю Вашему вниманию мастер-класс по созданию дидактической игрушки из фетра «Ежик». Данная дидактическая игра будет способствовать развитию познавательных и умственных способностей у детей: получению новых знаний, их обобщению и закреплению, расширению имеющиеся у них представления о природе, листьях (учить детей определять и называть цвет листика), расширять знание детей о жизни ежика, знакомство детей с грибами, формами и размерами яблок; так же развитию памяти, внимания, наблюдательности; развитию умению высказывать свои суждения, делать умозаключения.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1.  Подготовим необходимый материал: фетр (коричневый и белый– для ежа и грибов; красный, желтый и зеленый– для осенних листочков и яблок), синтепон (для наполнения), липучки, нитки, иголка, ножницы, кусочек свечи или мел (обвести шаблон).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2.  Рисуем или скачиваем из интернета силуэт ежа, вырезаем.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3.  Накладываем шаблон на фетр коричневого цвета, обводим спинку. На шаблоне белого цвета обводим мордочку. Вырезаем.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4.  Сшиваем вырезанные детали, наполняем игрушку синтепоном.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5.  Оформляем наполненную фигуру ёжика: приклеиваем глаза, ротик, нос. На спинку ёжика можно приклеить грибочки, яблочки или листочки. Для этого к спинке приклеиваем липучки.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6. Из фетра красного, желтого и зелёного цветов вырезаем листочки. К листочкам приклеиваем липучки.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7.  Приклеиваем листочки. Ёжик готов!</w:t>
      </w:r>
    </w:p>
    <w:p w:rsidR="00E7708F" w:rsidRPr="00E7708F" w:rsidRDefault="00E7708F" w:rsidP="00E7708F">
      <w:pPr>
        <w:pStyle w:val="a6"/>
        <w:spacing w:line="360" w:lineRule="auto"/>
        <w:ind w:firstLine="709"/>
        <w:jc w:val="both"/>
        <w:rPr>
          <w:rFonts w:ascii="Times New Roman" w:hAnsi="Times New Roman" w:cs="Times New Roman"/>
          <w:sz w:val="28"/>
          <w:lang w:eastAsia="ru-RU"/>
        </w:rPr>
      </w:pPr>
      <w:r w:rsidRPr="00E7708F">
        <w:rPr>
          <w:rFonts w:ascii="Times New Roman" w:hAnsi="Times New Roman" w:cs="Times New Roman"/>
          <w:sz w:val="28"/>
          <w:lang w:eastAsia="ru-RU"/>
        </w:rPr>
        <w:t>Можно создать целую семейку ёжиков. Эта игрушка очень понравится детям и к тому же способствует развитию мелкой моторики, что очень важно для детей дошкольного возраста.</w:t>
      </w:r>
    </w:p>
    <w:p w:rsidR="00FA37CE" w:rsidRPr="007979CD" w:rsidRDefault="003E4C76" w:rsidP="00C51F4C">
      <w:pPr>
        <w:pStyle w:val="a6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979C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В заключении хочется, отме</w:t>
      </w:r>
      <w:r w:rsidR="0044273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ти</w:t>
      </w:r>
      <w:r w:rsidRPr="007979C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ть, что, безусловно, создание дидактических пособий </w:t>
      </w:r>
      <w:r w:rsidR="004A7242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из фетра трудоемкий процесс, но </w:t>
      </w:r>
      <w:r w:rsidRPr="007979C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готовое изделие является неоспоримым помощником в образовательной деятельности, индивидуальной работе с детьми, но и в организации сюрпризных моментов. Таким образом, дидактические пособия из фетра сделают содержательнее не только процесс обучения, но и разнообразят досуг детей.</w:t>
      </w:r>
    </w:p>
    <w:p w:rsidR="00FA37CE" w:rsidRPr="007979CD" w:rsidRDefault="00702845" w:rsidP="007979CD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A7D9840" wp14:editId="1A6B7C59">
            <wp:extent cx="5238750" cy="3571875"/>
            <wp:effectExtent l="0" t="0" r="0" b="9525"/>
            <wp:docPr id="2" name="Рисунок 2" descr="https://www.prodlenka.org/components/com_mtree/attachments/465/465622/616c417be36333433755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prodlenka.org/components/com_mtree/attachments/465/465622/616c417be3633343375525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37CE" w:rsidRPr="007979CD" w:rsidRDefault="00E14605" w:rsidP="007979CD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A83CE50" wp14:editId="4E871348">
            <wp:extent cx="5238750" cy="3524250"/>
            <wp:effectExtent l="0" t="0" r="0" b="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37CE" w:rsidRPr="007979CD" w:rsidRDefault="007261BD" w:rsidP="007979CD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10421" cy="4432935"/>
            <wp:effectExtent l="0" t="0" r="0" b="571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41028_14153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1621" cy="4433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663E" w:rsidRDefault="007261BD" w:rsidP="001D7E82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  <w:sectPr w:rsidR="006F663E" w:rsidSect="000F5903">
          <w:footerReference w:type="default" r:id="rId14"/>
          <w:pgSz w:w="11906" w:h="16838"/>
          <w:pgMar w:top="1134" w:right="850" w:bottom="1134" w:left="1701" w:header="708" w:footer="708" w:gutter="0"/>
          <w:pgNumType w:start="3"/>
          <w:cols w:space="708"/>
          <w:docGrid w:linePitch="360"/>
        </w:sect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62649" cy="4295775"/>
            <wp:effectExtent l="0" t="0" r="63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41028_141628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7341" cy="4299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37CE" w:rsidRDefault="00FA37CE" w:rsidP="001D7E82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5D4E" w:rsidRPr="00315D4E" w:rsidRDefault="00315D4E" w:rsidP="00315D4E">
      <w:pPr>
        <w:spacing w:after="20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315D4E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Приложение А </w:t>
      </w:r>
    </w:p>
    <w:p w:rsidR="00315D4E" w:rsidRPr="00315D4E" w:rsidRDefault="00315D4E" w:rsidP="00315D4E">
      <w:pPr>
        <w:spacing w:after="266" w:line="260" w:lineRule="auto"/>
        <w:ind w:left="347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315D4E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Техноло</w:t>
      </w:r>
      <w:r w:rsidR="00C23BE7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гическая карта занятия по теме </w:t>
      </w:r>
      <w:r w:rsidR="00C23BE7" w:rsidRPr="00C23BE7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«В гости к ёжикам».</w:t>
      </w:r>
    </w:p>
    <w:p w:rsidR="00315D4E" w:rsidRPr="00315D4E" w:rsidRDefault="00315D4E" w:rsidP="00315D4E">
      <w:pPr>
        <w:spacing w:after="25" w:line="2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5D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Воспитатель</w:t>
      </w:r>
      <w:r w:rsidRPr="00F162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Самойлова Юлия Андреевна</w:t>
      </w:r>
    </w:p>
    <w:p w:rsidR="00315D4E" w:rsidRPr="00315D4E" w:rsidRDefault="00315D4E" w:rsidP="00315D4E">
      <w:pPr>
        <w:spacing w:after="17" w:line="269" w:lineRule="auto"/>
        <w:ind w:left="-5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5D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Тема:</w:t>
      </w:r>
      <w:r w:rsidR="00C23B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игра</w:t>
      </w:r>
      <w:r w:rsidRPr="00315D4E">
        <w:rPr>
          <w:rFonts w:ascii="Times New Roman" w:eastAsia="Arial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23BE7" w:rsidRPr="00C23BE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«В гости к ёжикам».</w:t>
      </w:r>
    </w:p>
    <w:p w:rsidR="00315D4E" w:rsidRPr="00315D4E" w:rsidRDefault="00315D4E" w:rsidP="00315D4E">
      <w:pPr>
        <w:spacing w:after="25" w:line="2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5D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Вид деятельности:</w:t>
      </w:r>
      <w:r w:rsidRPr="00315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Игровая</w:t>
      </w:r>
      <w:r w:rsidRPr="00315D4E">
        <w:rPr>
          <w:rFonts w:ascii="Times New Roman" w:eastAsia="Arial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15D4E" w:rsidRDefault="00315D4E" w:rsidP="006E2185">
      <w:pPr>
        <w:pStyle w:val="a5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315D4E">
        <w:rPr>
          <w:b/>
          <w:color w:val="000000"/>
          <w:sz w:val="28"/>
          <w:szCs w:val="28"/>
        </w:rPr>
        <w:t>Программные задачи:</w:t>
      </w:r>
      <w:r w:rsidRPr="00315D4E">
        <w:rPr>
          <w:color w:val="000000"/>
          <w:sz w:val="28"/>
          <w:szCs w:val="28"/>
        </w:rPr>
        <w:t xml:space="preserve"> </w:t>
      </w:r>
    </w:p>
    <w:p w:rsidR="006E2185" w:rsidRPr="006E2185" w:rsidRDefault="006E2185" w:rsidP="006E2185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6E2185">
        <w:rPr>
          <w:rFonts w:ascii="Times New Roman" w:eastAsia="Arial Unicode MS" w:hAnsi="Times New Roman" w:cs="Times New Roman"/>
          <w:i/>
          <w:color w:val="000000"/>
          <w:sz w:val="28"/>
          <w:szCs w:val="28"/>
          <w:u w:val="single"/>
          <w:lang w:eastAsia="ru-RU"/>
        </w:rPr>
        <w:t>Обучающие задачи</w:t>
      </w: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:</w:t>
      </w:r>
    </w:p>
    <w:p w:rsidR="006E2185" w:rsidRPr="006E2185" w:rsidRDefault="006E2185" w:rsidP="006E2185">
      <w:pPr>
        <w:tabs>
          <w:tab w:val="left" w:pos="726"/>
        </w:tabs>
        <w:spacing w:after="0" w:line="240" w:lineRule="auto"/>
        <w:ind w:left="360" w:hanging="360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1.</w:t>
      </w: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ab/>
        <w:t xml:space="preserve">Совершенствовать умения самостоятельно составлять множество, выделяя в нем каждый элемент, использовать в речи слова «много», «один», </w:t>
      </w:r>
      <w:proofErr w:type="spellStart"/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согласуя</w:t>
      </w:r>
      <w:proofErr w:type="spellEnd"/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их с существительными в роде, числе и падеже.</w:t>
      </w:r>
    </w:p>
    <w:p w:rsidR="006E2185" w:rsidRPr="006E2185" w:rsidRDefault="006E2185" w:rsidP="006E2185">
      <w:pPr>
        <w:tabs>
          <w:tab w:val="left" w:pos="755"/>
        </w:tabs>
        <w:spacing w:after="0" w:line="240" w:lineRule="auto"/>
        <w:ind w:firstLine="360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2.</w:t>
      </w: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ab/>
        <w:t xml:space="preserve">Упражнять детей в группировке и соотнесении предметов по размеру и цвету. </w:t>
      </w:r>
    </w:p>
    <w:p w:rsidR="006E2185" w:rsidRPr="006E2185" w:rsidRDefault="006E2185" w:rsidP="006E2185">
      <w:pPr>
        <w:tabs>
          <w:tab w:val="left" w:pos="755"/>
        </w:tabs>
        <w:spacing w:after="0" w:line="240" w:lineRule="auto"/>
        <w:rPr>
          <w:rFonts w:ascii="Times New Roman" w:eastAsia="Arial Unicode MS" w:hAnsi="Times New Roman" w:cs="Times New Roman"/>
          <w:i/>
          <w:color w:val="000000"/>
          <w:sz w:val="28"/>
          <w:szCs w:val="28"/>
          <w:u w:val="single"/>
          <w:lang w:eastAsia="ru-RU"/>
        </w:rPr>
      </w:pPr>
      <w:r w:rsidRPr="006E2185">
        <w:rPr>
          <w:rFonts w:ascii="Times New Roman" w:eastAsia="Arial Unicode MS" w:hAnsi="Times New Roman" w:cs="Times New Roman"/>
          <w:i/>
          <w:color w:val="000000"/>
          <w:sz w:val="28"/>
          <w:szCs w:val="28"/>
          <w:u w:val="single"/>
          <w:lang w:eastAsia="ru-RU"/>
        </w:rPr>
        <w:t>Развивающие задачи:</w:t>
      </w:r>
    </w:p>
    <w:p w:rsidR="006E2185" w:rsidRPr="006E2185" w:rsidRDefault="006E2185" w:rsidP="006E2185">
      <w:pPr>
        <w:tabs>
          <w:tab w:val="left" w:pos="751"/>
        </w:tabs>
        <w:spacing w:after="0" w:line="240" w:lineRule="auto"/>
        <w:ind w:firstLine="360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1.</w:t>
      </w: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ab/>
        <w:t>Развивать способность к обобщению, классификации.</w:t>
      </w:r>
    </w:p>
    <w:p w:rsidR="006E2185" w:rsidRPr="006E2185" w:rsidRDefault="006E2185" w:rsidP="006E2185">
      <w:pPr>
        <w:tabs>
          <w:tab w:val="left" w:pos="770"/>
        </w:tabs>
        <w:spacing w:after="0" w:line="240" w:lineRule="auto"/>
        <w:ind w:firstLine="360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2.</w:t>
      </w: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ab/>
        <w:t>Развивать общую и мелкую моторику, тактильное восприятие.</w:t>
      </w:r>
    </w:p>
    <w:p w:rsidR="006E2185" w:rsidRPr="006E2185" w:rsidRDefault="006E2185" w:rsidP="006E2185">
      <w:pPr>
        <w:tabs>
          <w:tab w:val="left" w:pos="770"/>
        </w:tabs>
        <w:spacing w:after="0" w:line="240" w:lineRule="auto"/>
        <w:rPr>
          <w:rFonts w:ascii="Times New Roman" w:eastAsia="Arial Unicode MS" w:hAnsi="Times New Roman" w:cs="Times New Roman"/>
          <w:i/>
          <w:color w:val="000000"/>
          <w:sz w:val="28"/>
          <w:szCs w:val="28"/>
          <w:u w:val="single"/>
          <w:lang w:eastAsia="ru-RU"/>
        </w:rPr>
      </w:pPr>
      <w:r w:rsidRPr="006E2185">
        <w:rPr>
          <w:rFonts w:ascii="Times New Roman" w:eastAsia="Arial Unicode MS" w:hAnsi="Times New Roman" w:cs="Times New Roman"/>
          <w:i/>
          <w:color w:val="000000"/>
          <w:sz w:val="28"/>
          <w:szCs w:val="28"/>
          <w:u w:val="single"/>
          <w:lang w:eastAsia="ru-RU"/>
        </w:rPr>
        <w:t xml:space="preserve"> Воспитательные задачи:</w:t>
      </w:r>
    </w:p>
    <w:p w:rsidR="006E2185" w:rsidRPr="006E2185" w:rsidRDefault="006E2185" w:rsidP="006E2185">
      <w:pPr>
        <w:spacing w:after="0" w:line="240" w:lineRule="auto"/>
        <w:ind w:firstLine="360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6E2185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1. Воспитывать любознательность и активность.</w:t>
      </w:r>
    </w:p>
    <w:p w:rsidR="00315D4E" w:rsidRPr="006E2185" w:rsidRDefault="00315D4E" w:rsidP="006E2185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6E2185">
        <w:rPr>
          <w:rFonts w:ascii="Times New Roman" w:eastAsia="Times New Roman" w:hAnsi="Times New Roman" w:cs="Times New Roman"/>
          <w:b/>
          <w:sz w:val="28"/>
          <w:lang w:eastAsia="ru-RU"/>
        </w:rPr>
        <w:t>Оборудование:</w:t>
      </w:r>
      <w:r w:rsidRPr="006E2185">
        <w:rPr>
          <w:rFonts w:ascii="Times New Roman" w:hAnsi="Times New Roman" w:cs="Times New Roman"/>
          <w:sz w:val="28"/>
          <w:lang w:eastAsia="ru-RU"/>
        </w:rPr>
        <w:t xml:space="preserve"> </w:t>
      </w:r>
      <w:r w:rsidR="00C23BE7" w:rsidRPr="006E2185">
        <w:rPr>
          <w:rFonts w:ascii="Times New Roman" w:hAnsi="Times New Roman" w:cs="Times New Roman"/>
          <w:sz w:val="28"/>
          <w:lang w:eastAsia="ru-RU"/>
        </w:rPr>
        <w:t>Мягкая игрушка-ежик (без</w:t>
      </w:r>
      <w:r w:rsidR="00C21388">
        <w:rPr>
          <w:rFonts w:ascii="Times New Roman" w:hAnsi="Times New Roman" w:cs="Times New Roman"/>
          <w:sz w:val="28"/>
          <w:lang w:eastAsia="ru-RU"/>
        </w:rPr>
        <w:t xml:space="preserve"> колючек); </w:t>
      </w:r>
      <w:r w:rsidR="00DA03E4">
        <w:rPr>
          <w:rFonts w:ascii="Times New Roman" w:hAnsi="Times New Roman" w:cs="Times New Roman"/>
          <w:sz w:val="28"/>
          <w:lang w:eastAsia="ru-RU"/>
        </w:rPr>
        <w:t>игра из фетра «Ёжик»</w:t>
      </w:r>
      <w:r w:rsidR="00AE3DB3">
        <w:rPr>
          <w:rFonts w:ascii="Times New Roman" w:hAnsi="Times New Roman" w:cs="Times New Roman"/>
          <w:sz w:val="28"/>
          <w:lang w:eastAsia="ru-RU"/>
        </w:rPr>
        <w:t>, яблочки из фетра на липучке</w:t>
      </w:r>
      <w:r w:rsidR="00C23BE7" w:rsidRPr="006E2185">
        <w:rPr>
          <w:rFonts w:ascii="Times New Roman" w:hAnsi="Times New Roman" w:cs="Times New Roman"/>
          <w:sz w:val="28"/>
          <w:lang w:eastAsia="ru-RU"/>
        </w:rPr>
        <w:t>; в лоточке прищепки - по количест</w:t>
      </w:r>
      <w:r w:rsidR="00AE3DB3">
        <w:rPr>
          <w:rFonts w:ascii="Times New Roman" w:hAnsi="Times New Roman" w:cs="Times New Roman"/>
          <w:sz w:val="28"/>
          <w:lang w:eastAsia="ru-RU"/>
        </w:rPr>
        <w:t>ву детей</w:t>
      </w:r>
      <w:r w:rsidR="00C23BE7" w:rsidRPr="006E2185">
        <w:rPr>
          <w:rFonts w:ascii="Times New Roman" w:hAnsi="Times New Roman" w:cs="Times New Roman"/>
          <w:sz w:val="28"/>
          <w:lang w:eastAsia="ru-RU"/>
        </w:rPr>
        <w:t xml:space="preserve">; игрушки: грибочки, </w:t>
      </w:r>
      <w:r w:rsidR="00DD10F6">
        <w:rPr>
          <w:rFonts w:ascii="Times New Roman" w:hAnsi="Times New Roman" w:cs="Times New Roman"/>
          <w:sz w:val="28"/>
          <w:lang w:eastAsia="ru-RU"/>
        </w:rPr>
        <w:t xml:space="preserve">яблочки, </w:t>
      </w:r>
      <w:r w:rsidR="00C23BE7" w:rsidRPr="006E2185">
        <w:rPr>
          <w:rFonts w:ascii="Times New Roman" w:hAnsi="Times New Roman" w:cs="Times New Roman"/>
          <w:sz w:val="28"/>
          <w:lang w:eastAsia="ru-RU"/>
        </w:rPr>
        <w:t>корзинка.</w:t>
      </w:r>
    </w:p>
    <w:p w:rsidR="00315D4E" w:rsidRPr="006E2185" w:rsidRDefault="00315D4E" w:rsidP="006E2185">
      <w:pPr>
        <w:pStyle w:val="a6"/>
        <w:rPr>
          <w:rFonts w:ascii="Times New Roman" w:eastAsia="Times New Roman" w:hAnsi="Times New Roman" w:cs="Times New Roman"/>
          <w:sz w:val="28"/>
          <w:lang w:eastAsia="ru-RU"/>
        </w:rPr>
      </w:pPr>
      <w:r w:rsidRPr="006E2185">
        <w:rPr>
          <w:rFonts w:ascii="Times New Roman" w:eastAsia="Times New Roman" w:hAnsi="Times New Roman" w:cs="Times New Roman"/>
          <w:b/>
          <w:sz w:val="28"/>
          <w:lang w:eastAsia="ru-RU"/>
        </w:rPr>
        <w:t>Приемы работы:</w:t>
      </w:r>
      <w:r w:rsidRPr="006E2185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C23BE7" w:rsidRPr="006E2185">
        <w:rPr>
          <w:rFonts w:ascii="Times New Roman" w:eastAsia="Times New Roman" w:hAnsi="Times New Roman" w:cs="Times New Roman"/>
          <w:sz w:val="28"/>
          <w:lang w:eastAsia="ru-RU"/>
        </w:rPr>
        <w:t>показ, рассматривание предмета, использование наглядности, сюрпризный момент, объяснение воспитателя, беседа, художественное слово, вопросы, игра, упражнения детей, игровая ситуация, индивидуальная работа, анализ.</w:t>
      </w:r>
    </w:p>
    <w:p w:rsidR="00315D4E" w:rsidRPr="00315D4E" w:rsidRDefault="00315D4E" w:rsidP="00315D4E">
      <w:pPr>
        <w:spacing w:after="5" w:line="249" w:lineRule="auto"/>
        <w:ind w:left="-5" w:right="567" w:hanging="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5D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Способы организации детей:</w:t>
      </w:r>
      <w:r w:rsidRPr="00315D4E">
        <w:rPr>
          <w:rFonts w:ascii="Times New Roman" w:eastAsia="Arial" w:hAnsi="Times New Roman" w:cs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51"/>
        <w:gridCol w:w="3782"/>
        <w:gridCol w:w="2732"/>
        <w:gridCol w:w="4065"/>
        <w:gridCol w:w="2558"/>
      </w:tblGrid>
      <w:tr w:rsidR="00786EE9" w:rsidTr="00727B05">
        <w:tc>
          <w:tcPr>
            <w:tcW w:w="2122" w:type="dxa"/>
          </w:tcPr>
          <w:p w:rsidR="00290E6A" w:rsidRPr="00290E6A" w:rsidRDefault="00290E6A" w:rsidP="00290E6A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E6A">
              <w:rPr>
                <w:rFonts w:ascii="Times New Roman" w:eastAsia="Times New Roman" w:hAnsi="Times New Roman" w:cs="Times New Roman"/>
                <w:b/>
                <w:sz w:val="28"/>
              </w:rPr>
              <w:t>Компоненты</w:t>
            </w:r>
          </w:p>
        </w:tc>
        <w:tc>
          <w:tcPr>
            <w:tcW w:w="3827" w:type="dxa"/>
          </w:tcPr>
          <w:p w:rsidR="00290E6A" w:rsidRPr="00290E6A" w:rsidRDefault="00290E6A" w:rsidP="00290E6A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E6A">
              <w:rPr>
                <w:rFonts w:ascii="Times New Roman" w:eastAsia="Times New Roman" w:hAnsi="Times New Roman" w:cs="Times New Roman"/>
                <w:b/>
                <w:sz w:val="28"/>
              </w:rPr>
              <w:t>Педагогические задачи</w:t>
            </w:r>
          </w:p>
        </w:tc>
        <w:tc>
          <w:tcPr>
            <w:tcW w:w="2752" w:type="dxa"/>
          </w:tcPr>
          <w:p w:rsidR="00290E6A" w:rsidRPr="00290E6A" w:rsidRDefault="00290E6A" w:rsidP="00290E6A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E6A">
              <w:rPr>
                <w:rFonts w:ascii="Times New Roman" w:eastAsia="Times New Roman" w:hAnsi="Times New Roman" w:cs="Times New Roman"/>
                <w:b/>
                <w:sz w:val="28"/>
              </w:rPr>
              <w:t>Оборудование</w:t>
            </w:r>
          </w:p>
        </w:tc>
        <w:tc>
          <w:tcPr>
            <w:tcW w:w="4117" w:type="dxa"/>
          </w:tcPr>
          <w:p w:rsidR="00290E6A" w:rsidRPr="00290E6A" w:rsidRDefault="00290E6A" w:rsidP="00290E6A">
            <w:pPr>
              <w:pStyle w:val="a6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E6A">
              <w:rPr>
                <w:rFonts w:ascii="Times New Roman" w:eastAsia="Times New Roman" w:hAnsi="Times New Roman" w:cs="Times New Roman"/>
                <w:b/>
                <w:sz w:val="28"/>
              </w:rPr>
              <w:t>Деятельность педагога</w:t>
            </w:r>
          </w:p>
        </w:tc>
        <w:tc>
          <w:tcPr>
            <w:tcW w:w="2570" w:type="dxa"/>
          </w:tcPr>
          <w:p w:rsidR="00290E6A" w:rsidRPr="00290E6A" w:rsidRDefault="00290E6A" w:rsidP="00290E6A">
            <w:pPr>
              <w:pStyle w:val="a6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E6A">
              <w:rPr>
                <w:rFonts w:ascii="Times New Roman" w:eastAsia="Times New Roman" w:hAnsi="Times New Roman" w:cs="Times New Roman"/>
                <w:b/>
                <w:sz w:val="28"/>
              </w:rPr>
              <w:t>Деятельность детей</w:t>
            </w:r>
          </w:p>
        </w:tc>
      </w:tr>
      <w:tr w:rsidR="00CD3B7B" w:rsidTr="00727B05">
        <w:tc>
          <w:tcPr>
            <w:tcW w:w="2122" w:type="dxa"/>
          </w:tcPr>
          <w:p w:rsidR="00290E6A" w:rsidRPr="00290E6A" w:rsidRDefault="00290E6A" w:rsidP="00290E6A">
            <w:pPr>
              <w:pStyle w:val="a6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290E6A">
              <w:rPr>
                <w:rFonts w:ascii="Times New Roman" w:hAnsi="Times New Roman" w:cs="Times New Roman"/>
                <w:sz w:val="28"/>
              </w:rPr>
              <w:t>Мотивация</w:t>
            </w:r>
          </w:p>
        </w:tc>
        <w:tc>
          <w:tcPr>
            <w:tcW w:w="3827" w:type="dxa"/>
          </w:tcPr>
          <w:p w:rsidR="00290E6A" w:rsidRPr="0070025D" w:rsidRDefault="00290E6A" w:rsidP="00674F16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Вызвать желание детей играть в игру</w:t>
            </w:r>
            <w:r w:rsidR="00674F16" w:rsidRPr="0070025D">
              <w:rPr>
                <w:rFonts w:ascii="Times New Roman" w:hAnsi="Times New Roman" w:cs="Times New Roman"/>
                <w:sz w:val="28"/>
              </w:rPr>
              <w:t>.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Создание атмосферы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психологической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lastRenderedPageBreak/>
              <w:t>безопасности:</w:t>
            </w:r>
            <w:r w:rsidR="00727B05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70025D">
              <w:rPr>
                <w:rFonts w:ascii="Times New Roman" w:eastAsia="Times New Roman" w:hAnsi="Times New Roman" w:cs="Times New Roman"/>
                <w:sz w:val="28"/>
              </w:rPr>
              <w:t>эмпатическое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принятие,</w:t>
            </w:r>
            <w:r w:rsidR="00727B05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70025D">
              <w:rPr>
                <w:rFonts w:ascii="Times New Roman" w:eastAsia="Times New Roman" w:hAnsi="Times New Roman" w:cs="Times New Roman"/>
                <w:sz w:val="28"/>
              </w:rPr>
              <w:t>эмоциональная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поддержка ребенка.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Организация направленного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внимания. Формирование</w:t>
            </w:r>
          </w:p>
          <w:p w:rsidR="00674F16" w:rsidRPr="0070025D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представлений о предстоящей деятельности, ее задачах. Формирование</w:t>
            </w:r>
          </w:p>
          <w:p w:rsidR="00674F16" w:rsidRPr="00674F16" w:rsidRDefault="00674F16" w:rsidP="00674F16">
            <w:pPr>
              <w:pStyle w:val="a6"/>
              <w:rPr>
                <w:rFonts w:ascii="Times New Roman" w:eastAsia="Times New Roman" w:hAnsi="Times New Roman" w:cs="Times New Roman"/>
              </w:rPr>
            </w:pPr>
            <w:r w:rsidRPr="0070025D">
              <w:rPr>
                <w:rFonts w:ascii="Times New Roman" w:eastAsia="Times New Roman" w:hAnsi="Times New Roman" w:cs="Times New Roman"/>
                <w:sz w:val="28"/>
              </w:rPr>
              <w:t>интереса к содержанию занятия.</w:t>
            </w:r>
          </w:p>
        </w:tc>
        <w:tc>
          <w:tcPr>
            <w:tcW w:w="2752" w:type="dxa"/>
          </w:tcPr>
          <w:p w:rsidR="00290E6A" w:rsidRPr="00290E6A" w:rsidRDefault="00290E6A" w:rsidP="00290E6A">
            <w:pPr>
              <w:pStyle w:val="a6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  <w:tc>
          <w:tcPr>
            <w:tcW w:w="4117" w:type="dxa"/>
          </w:tcPr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Ребята, здравствуйте! Какие вы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сегодня красивые и счастливые!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Встаньте, пожалуйста, в круг.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lastRenderedPageBreak/>
              <w:t>Собрались все дети в круг,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Я твой друг и ты мой друг!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Крепко за руки возьмемся</w:t>
            </w:r>
          </w:p>
          <w:p w:rsidR="00290E6A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И друг другу улыбнемся!</w:t>
            </w:r>
          </w:p>
          <w:p w:rsidR="0070025D" w:rsidRPr="0070025D" w:rsidRDefault="00727B05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внимательно. Сегодня мы с вами </w:t>
            </w:r>
            <w:r w:rsidR="0070025D">
              <w:rPr>
                <w:rFonts w:ascii="Times New Roman" w:hAnsi="Times New Roman" w:cs="Times New Roman"/>
                <w:sz w:val="28"/>
              </w:rPr>
              <w:t xml:space="preserve">отправимся на прогулку в лес. А </w:t>
            </w:r>
            <w:r w:rsidR="0070025D" w:rsidRPr="0070025D">
              <w:rPr>
                <w:rFonts w:ascii="Times New Roman" w:hAnsi="Times New Roman" w:cs="Times New Roman"/>
                <w:sz w:val="28"/>
              </w:rPr>
              <w:t>лес этот не обыкновенный, а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сказочный. Хотите попасть в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сказочный лес? Для этого нам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нужно встать друг за другом,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стараться двигаться дружно и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внимательно слушать.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Построились, дети. Все готовы?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Тогда в путь.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Зашагали ножки: топ-топ-топ,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Прямо по дорожке: топ-топ-топ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Ну-ка, веселее: топ-топ-топ,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Вот как мы умеем: топ-топ-топ.</w:t>
            </w:r>
          </w:p>
          <w:p w:rsidR="00727B05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Побежали ножки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 xml:space="preserve">По ровненькой дорожке, </w:t>
            </w:r>
            <w:proofErr w:type="gramStart"/>
            <w:r w:rsidRPr="0070025D">
              <w:rPr>
                <w:rFonts w:ascii="Times New Roman" w:hAnsi="Times New Roman" w:cs="Times New Roman"/>
                <w:sz w:val="28"/>
              </w:rPr>
              <w:t>Убегают</w:t>
            </w:r>
            <w:proofErr w:type="gramEnd"/>
            <w:r w:rsidRPr="0070025D">
              <w:rPr>
                <w:rFonts w:ascii="Times New Roman" w:hAnsi="Times New Roman" w:cs="Times New Roman"/>
                <w:sz w:val="28"/>
              </w:rPr>
              <w:t>, убегают.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Только пяточки сверкают.</w:t>
            </w:r>
          </w:p>
        </w:tc>
        <w:tc>
          <w:tcPr>
            <w:tcW w:w="2570" w:type="dxa"/>
          </w:tcPr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lastRenderedPageBreak/>
              <w:t>Приветствуют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педагога.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Занимают свои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места.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lastRenderedPageBreak/>
              <w:t>Отвечают на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поставленные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вопросы.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Проявление</w:t>
            </w:r>
          </w:p>
          <w:p w:rsidR="00290E6A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эмоций.</w:t>
            </w: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Выстраиваются в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колонну и шагают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под музыкальное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сопровождение.</w:t>
            </w:r>
          </w:p>
          <w:p w:rsidR="0070025D" w:rsidRPr="00290E6A" w:rsidRDefault="0070025D" w:rsidP="0070025D">
            <w:pPr>
              <w:pStyle w:val="a6"/>
            </w:pPr>
            <w:r w:rsidRPr="0070025D">
              <w:rPr>
                <w:rFonts w:ascii="Times New Roman" w:hAnsi="Times New Roman" w:cs="Times New Roman"/>
                <w:sz w:val="28"/>
              </w:rPr>
              <w:t>Координация движений</w:t>
            </w:r>
          </w:p>
        </w:tc>
      </w:tr>
      <w:tr w:rsidR="00CD3B7B" w:rsidTr="00727B05">
        <w:tc>
          <w:tcPr>
            <w:tcW w:w="2122" w:type="dxa"/>
          </w:tcPr>
          <w:p w:rsidR="00290E6A" w:rsidRPr="00674F16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674F16">
              <w:rPr>
                <w:rFonts w:ascii="Times New Roman" w:eastAsia="Times New Roman" w:hAnsi="Times New Roman" w:cs="Times New Roman"/>
                <w:sz w:val="28"/>
              </w:rPr>
              <w:lastRenderedPageBreak/>
              <w:t>Целеполагание</w:t>
            </w:r>
          </w:p>
        </w:tc>
        <w:tc>
          <w:tcPr>
            <w:tcW w:w="3827" w:type="dxa"/>
          </w:tcPr>
          <w:p w:rsidR="00290E6A" w:rsidRPr="00786EE9" w:rsidRDefault="00786EE9" w:rsidP="00786EE9">
            <w:pPr>
              <w:pStyle w:val="a6"/>
              <w:rPr>
                <w:rFonts w:ascii="Times New Roman" w:hAnsi="Times New Roman" w:cs="Times New Roman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Актуализация имеющихся знаний, представлений. Создание ситуации, в которой возникает необходимость в получении новых представлений, умений.</w:t>
            </w:r>
          </w:p>
        </w:tc>
        <w:tc>
          <w:tcPr>
            <w:tcW w:w="2752" w:type="dxa"/>
          </w:tcPr>
          <w:p w:rsidR="00290E6A" w:rsidRPr="00786EE9" w:rsidRDefault="00DF3809" w:rsidP="00786EE9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Мягкая игрушка-ё</w:t>
            </w:r>
            <w:r w:rsidRPr="006E2185">
              <w:rPr>
                <w:rFonts w:ascii="Times New Roman" w:hAnsi="Times New Roman" w:cs="Times New Roman"/>
                <w:sz w:val="28"/>
                <w:lang w:eastAsia="ru-RU"/>
              </w:rPr>
              <w:t>жик</w:t>
            </w:r>
          </w:p>
        </w:tc>
        <w:tc>
          <w:tcPr>
            <w:tcW w:w="4117" w:type="dxa"/>
          </w:tcPr>
          <w:p w:rsidR="00290E6A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 xml:space="preserve">Ну вот, мы и в лесу. Посмотрите, как здесь красиво. Скажите, дети, какие звери живут в лесу? Правильно, дети! А кто это прячется за пеньком? Так это ежик! г Воспитатель показывает детям игрушку - </w:t>
            </w:r>
            <w:r w:rsidRPr="00786EE9">
              <w:rPr>
                <w:rFonts w:ascii="Times New Roman" w:hAnsi="Times New Roman" w:cs="Times New Roman"/>
                <w:sz w:val="28"/>
              </w:rPr>
              <w:lastRenderedPageBreak/>
              <w:t>ежа. Ребята, ежик здоровается с вами, и вы поздоровайтесь с ним. Дети, погладьте ежа!</w:t>
            </w:r>
          </w:p>
        </w:tc>
        <w:tc>
          <w:tcPr>
            <w:tcW w:w="2570" w:type="dxa"/>
          </w:tcPr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lastRenderedPageBreak/>
              <w:t>Отвечают на вопросы.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Рассматривают, здороваются с ежом.</w:t>
            </w:r>
          </w:p>
          <w:p w:rsidR="00290E6A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Гладят ёжика.</w:t>
            </w:r>
          </w:p>
        </w:tc>
      </w:tr>
      <w:tr w:rsidR="00CD3B7B" w:rsidTr="00727B05">
        <w:tc>
          <w:tcPr>
            <w:tcW w:w="2122" w:type="dxa"/>
          </w:tcPr>
          <w:p w:rsidR="00290E6A" w:rsidRPr="00674F16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674F16">
              <w:rPr>
                <w:rFonts w:ascii="Times New Roman" w:eastAsia="Times New Roman" w:hAnsi="Times New Roman" w:cs="Times New Roman"/>
                <w:sz w:val="28"/>
              </w:rPr>
              <w:t>Планирование</w:t>
            </w:r>
          </w:p>
        </w:tc>
        <w:tc>
          <w:tcPr>
            <w:tcW w:w="3827" w:type="dxa"/>
          </w:tcPr>
          <w:p w:rsidR="00290E6A" w:rsidRPr="0070025D" w:rsidRDefault="0070025D" w:rsidP="0070025D">
            <w:pPr>
              <w:pStyle w:val="a6"/>
              <w:rPr>
                <w:rFonts w:ascii="Times New Roman" w:hAnsi="Times New Roman" w:cs="Times New Roman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Обобщение и систематизация определенного объема знаний и представлений о свойствах и качествах объектов, их преобразовании, связях, способах действий.</w:t>
            </w:r>
          </w:p>
        </w:tc>
        <w:tc>
          <w:tcPr>
            <w:tcW w:w="2752" w:type="dxa"/>
          </w:tcPr>
          <w:p w:rsidR="00290E6A" w:rsidRDefault="00DF3809" w:rsidP="00DD10F6">
            <w:pPr>
              <w:pStyle w:val="a6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Мягкая игрушка-ё</w:t>
            </w:r>
            <w:r w:rsidR="00DD10F6" w:rsidRPr="006E2185">
              <w:rPr>
                <w:rFonts w:ascii="Times New Roman" w:hAnsi="Times New Roman" w:cs="Times New Roman"/>
                <w:sz w:val="28"/>
                <w:lang w:eastAsia="ru-RU"/>
              </w:rPr>
              <w:t>жик</w:t>
            </w:r>
            <w:r w:rsidR="00DD10F6">
              <w:rPr>
                <w:rFonts w:ascii="Times New Roman" w:hAnsi="Times New Roman" w:cs="Times New Roman"/>
                <w:sz w:val="28"/>
                <w:lang w:eastAsia="ru-RU"/>
              </w:rPr>
              <w:t>,</w:t>
            </w:r>
          </w:p>
          <w:p w:rsidR="00DD10F6" w:rsidRPr="00DD10F6" w:rsidRDefault="00DD10F6" w:rsidP="00DD10F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DD10F6">
              <w:rPr>
                <w:rFonts w:ascii="Times New Roman" w:eastAsia="Times New Roman" w:hAnsi="Times New Roman" w:cs="Times New Roman"/>
                <w:sz w:val="28"/>
              </w:rPr>
              <w:t>в лоточке прищепки - по количеству детей</w:t>
            </w:r>
          </w:p>
        </w:tc>
        <w:tc>
          <w:tcPr>
            <w:tcW w:w="4117" w:type="dxa"/>
          </w:tcPr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Дети, посмотрите на ежика. Чего у него нет?</w:t>
            </w:r>
          </w:p>
          <w:p w:rsidR="00727B05" w:rsidRDefault="00727B05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Ёжик, а где же твои колючки?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Поможем ежику вернуть колючки на спину? Представьте, что вот эти прищепки - колючки. Возьмите каждый по одной прищепке - колючке и прикрепите их на спину ежу.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Катя, сколько ты колючек прикрепила ежику на спинку? А ты, Вова, сколько прищепок - колючек прикрепил? Правильно, каждый из вас прикрепил только по одной колючке. А у ежика на спине их сколько стало? (много колючек). Правильно, дети, колючек у ежа стало много.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Погладьте ежика по спинке. Какой он стал?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Дети, а зачем ежу нужны иголки?</w:t>
            </w:r>
          </w:p>
          <w:p w:rsidR="00290E6A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 xml:space="preserve">Дети, а вы знаете, как ежик защищается от врагов? Он сворачивается клубочком, </w:t>
            </w:r>
            <w:r w:rsidRPr="0070025D">
              <w:rPr>
                <w:rFonts w:ascii="Times New Roman" w:hAnsi="Times New Roman" w:cs="Times New Roman"/>
                <w:sz w:val="28"/>
              </w:rPr>
              <w:lastRenderedPageBreak/>
              <w:t>прячет нос, наверху остаются иголки, которые защищают его. Вот так (показ на игрушке).</w:t>
            </w:r>
          </w:p>
        </w:tc>
        <w:tc>
          <w:tcPr>
            <w:tcW w:w="2570" w:type="dxa"/>
          </w:tcPr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lastRenderedPageBreak/>
              <w:t>Наблюдают, рассматривают,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сравнивают множества.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Выделяют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элементы</w:t>
            </w:r>
          </w:p>
          <w:p w:rsidR="0070025D" w:rsidRPr="0070025D" w:rsidRDefault="0070025D" w:rsidP="0070025D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0025D">
              <w:rPr>
                <w:rFonts w:ascii="Times New Roman" w:hAnsi="Times New Roman" w:cs="Times New Roman"/>
                <w:sz w:val="28"/>
              </w:rPr>
              <w:t>множества.</w:t>
            </w:r>
          </w:p>
          <w:p w:rsidR="00290E6A" w:rsidRPr="00290E6A" w:rsidRDefault="0070025D" w:rsidP="0070025D">
            <w:pPr>
              <w:pStyle w:val="a6"/>
            </w:pPr>
            <w:r w:rsidRPr="0070025D">
              <w:rPr>
                <w:rFonts w:ascii="Times New Roman" w:hAnsi="Times New Roman" w:cs="Times New Roman"/>
                <w:sz w:val="28"/>
              </w:rPr>
              <w:t>Составляют множество, делают выводы с помощью воспитателя.</w:t>
            </w:r>
          </w:p>
        </w:tc>
      </w:tr>
      <w:tr w:rsidR="00CD3B7B" w:rsidTr="00727B05">
        <w:tc>
          <w:tcPr>
            <w:tcW w:w="2122" w:type="dxa"/>
          </w:tcPr>
          <w:p w:rsidR="00674F16" w:rsidRPr="00674F16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674F16">
              <w:rPr>
                <w:rFonts w:ascii="Times New Roman" w:eastAsia="Times New Roman" w:hAnsi="Times New Roman" w:cs="Times New Roman"/>
                <w:sz w:val="28"/>
              </w:rPr>
              <w:t>Процесс самостоятельной деятельности</w:t>
            </w:r>
          </w:p>
        </w:tc>
        <w:tc>
          <w:tcPr>
            <w:tcW w:w="3827" w:type="dxa"/>
          </w:tcPr>
          <w:p w:rsidR="00674F16" w:rsidRPr="00786EE9" w:rsidRDefault="00786EE9" w:rsidP="00786EE9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786EE9">
              <w:rPr>
                <w:rFonts w:ascii="Times New Roman" w:eastAsia="Times New Roman" w:hAnsi="Times New Roman" w:cs="Times New Roman"/>
                <w:sz w:val="28"/>
              </w:rPr>
              <w:t>Овладение способами действия, применение знаний, навыков и умений.</w:t>
            </w:r>
          </w:p>
        </w:tc>
        <w:tc>
          <w:tcPr>
            <w:tcW w:w="2752" w:type="dxa"/>
          </w:tcPr>
          <w:p w:rsidR="00674F16" w:rsidRDefault="00DF3809" w:rsidP="00DF3809">
            <w:pPr>
              <w:pStyle w:val="a6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игра из фетра «Ёжик»,</w:t>
            </w:r>
          </w:p>
          <w:p w:rsidR="00DF3809" w:rsidRPr="006E2185" w:rsidRDefault="00AE3DB3" w:rsidP="00DF3809">
            <w:pPr>
              <w:pStyle w:val="a6"/>
              <w:rPr>
                <w:rFonts w:ascii="Times New Roman" w:hAnsi="Times New Roman" w:cs="Times New Roman"/>
                <w:sz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lang w:eastAsia="ru-RU"/>
              </w:rPr>
              <w:t>игрушки:</w:t>
            </w:r>
            <w:r w:rsidR="00DF3809" w:rsidRPr="006E2185">
              <w:rPr>
                <w:rFonts w:ascii="Times New Roman" w:hAnsi="Times New Roman" w:cs="Times New Roman"/>
                <w:sz w:val="28"/>
                <w:lang w:eastAsia="ru-RU"/>
              </w:rPr>
              <w:t xml:space="preserve"> </w:t>
            </w:r>
            <w:r w:rsidR="00DF3809">
              <w:rPr>
                <w:rFonts w:ascii="Times New Roman" w:hAnsi="Times New Roman" w:cs="Times New Roman"/>
                <w:sz w:val="28"/>
                <w:lang w:eastAsia="ru-RU"/>
              </w:rPr>
              <w:t>яблочки</w:t>
            </w:r>
            <w:r w:rsidRPr="00AE3DB3">
              <w:rPr>
                <w:rFonts w:ascii="Times New Roman" w:hAnsi="Times New Roman" w:cs="Times New Roman"/>
                <w:sz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lang w:eastAsia="ru-RU"/>
              </w:rPr>
              <w:t xml:space="preserve">из фетра </w:t>
            </w:r>
            <w:r w:rsidRPr="00AE3DB3">
              <w:rPr>
                <w:rFonts w:ascii="Times New Roman" w:hAnsi="Times New Roman" w:cs="Times New Roman"/>
                <w:sz w:val="28"/>
                <w:lang w:eastAsia="ru-RU"/>
              </w:rPr>
              <w:t>на липучках</w:t>
            </w:r>
            <w:r w:rsidR="00DF3809">
              <w:rPr>
                <w:rFonts w:ascii="Times New Roman" w:hAnsi="Times New Roman" w:cs="Times New Roman"/>
                <w:sz w:val="28"/>
                <w:lang w:eastAsia="ru-RU"/>
              </w:rPr>
              <w:t xml:space="preserve">, </w:t>
            </w:r>
            <w:r w:rsidR="00DF3809" w:rsidRPr="006E2185">
              <w:rPr>
                <w:rFonts w:ascii="Times New Roman" w:hAnsi="Times New Roman" w:cs="Times New Roman"/>
                <w:sz w:val="28"/>
                <w:lang w:eastAsia="ru-RU"/>
              </w:rPr>
              <w:t>корзинка.</w:t>
            </w:r>
          </w:p>
          <w:p w:rsidR="00DF3809" w:rsidRPr="00290E6A" w:rsidRDefault="00DF3809" w:rsidP="00290E6A">
            <w:pPr>
              <w:pStyle w:val="a6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  <w:tc>
          <w:tcPr>
            <w:tcW w:w="4117" w:type="dxa"/>
          </w:tcPr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А сейчас давайте снимем маски и превратимся в детей и отправимся дальше с ежиком в путь. Посмотрите, дети, в нашем сказочном лесу выросло волшебное дерево. Сколько листочков упало с него! Почему упали листья? Давайте ежику поможем из листьев собрать красивый ковер. Посмотрите, под деревом листочки разного размера и разного цвета. И на полянке окошечки тоже разного размера. И вам нужно для каждого листочка найти свое окошечко. Воспитатель проводит индивидуальную работу по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закреплению размера и цвета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листьев.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Какого размера у тебя листочек?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А какого он цвета?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Найди для него окошко.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Посмотрите, дети, 'какой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lastRenderedPageBreak/>
              <w:t>красивый ковер у вас получился.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Ежик, а это что за мешочек у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тебя на спине?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А в мешочке у тебя что?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Ежик мне говорит, что он собрал</w:t>
            </w:r>
          </w:p>
          <w:p w:rsidR="00786EE9" w:rsidRPr="00786EE9" w:rsidRDefault="00026083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ябл</w:t>
            </w:r>
            <w:r w:rsidR="00786EE9" w:rsidRPr="00786EE9">
              <w:rPr>
                <w:rFonts w:ascii="Times New Roman" w:hAnsi="Times New Roman" w:cs="Times New Roman"/>
                <w:sz w:val="28"/>
              </w:rPr>
              <w:t>очки для друзей-ежат.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Хотите посмотреть какие?</w:t>
            </w:r>
          </w:p>
          <w:p w:rsidR="00786EE9" w:rsidRPr="00786EE9" w:rsidRDefault="00026083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Воспитатель показывает яблочко</w:t>
            </w:r>
            <w:r w:rsidR="00786EE9" w:rsidRPr="00786EE9">
              <w:rPr>
                <w:rFonts w:ascii="Times New Roman" w:hAnsi="Times New Roman" w:cs="Times New Roman"/>
                <w:sz w:val="28"/>
              </w:rPr>
              <w:t>.</w:t>
            </w:r>
          </w:p>
          <w:p w:rsidR="00786EE9" w:rsidRPr="00786EE9" w:rsidRDefault="00026083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Сколько яблок</w:t>
            </w:r>
            <w:r w:rsidR="00786EE9" w:rsidRPr="00786EE9">
              <w:rPr>
                <w:rFonts w:ascii="Times New Roman" w:hAnsi="Times New Roman" w:cs="Times New Roman"/>
                <w:sz w:val="28"/>
              </w:rPr>
              <w:t>?</w:t>
            </w:r>
          </w:p>
          <w:p w:rsidR="00786EE9" w:rsidRPr="00786EE9" w:rsidRDefault="00026083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Достаньте по одному яблоку</w:t>
            </w:r>
            <w:r w:rsidR="00786EE9" w:rsidRPr="00786EE9">
              <w:rPr>
                <w:rFonts w:ascii="Times New Roman" w:hAnsi="Times New Roman" w:cs="Times New Roman"/>
                <w:sz w:val="28"/>
              </w:rPr>
              <w:t>.</w:t>
            </w:r>
          </w:p>
          <w:p w:rsidR="00786EE9" w:rsidRPr="00786EE9" w:rsidRDefault="00026083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Сколько у тебя яблок</w:t>
            </w:r>
            <w:r w:rsidR="00786EE9" w:rsidRPr="00786EE9">
              <w:rPr>
                <w:rFonts w:ascii="Times New Roman" w:hAnsi="Times New Roman" w:cs="Times New Roman"/>
                <w:sz w:val="28"/>
              </w:rPr>
              <w:t>?</w:t>
            </w:r>
          </w:p>
          <w:p w:rsidR="00786EE9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Сложите их в корзинку.</w:t>
            </w:r>
          </w:p>
          <w:p w:rsidR="00786EE9" w:rsidRPr="00786EE9" w:rsidRDefault="00026083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Сколько стало яблок</w:t>
            </w:r>
            <w:r w:rsidR="00786EE9" w:rsidRPr="00786EE9">
              <w:rPr>
                <w:rFonts w:ascii="Times New Roman" w:hAnsi="Times New Roman" w:cs="Times New Roman"/>
                <w:sz w:val="28"/>
              </w:rPr>
              <w:t>?</w:t>
            </w:r>
          </w:p>
          <w:p w:rsidR="00674F16" w:rsidRPr="00786EE9" w:rsidRDefault="00786EE9" w:rsidP="00786EE9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786EE9">
              <w:rPr>
                <w:rFonts w:ascii="Times New Roman" w:hAnsi="Times New Roman" w:cs="Times New Roman"/>
                <w:sz w:val="28"/>
              </w:rPr>
              <w:t>Угощайся, ежик!</w:t>
            </w:r>
          </w:p>
        </w:tc>
        <w:tc>
          <w:tcPr>
            <w:tcW w:w="2570" w:type="dxa"/>
          </w:tcPr>
          <w:p w:rsidR="0026186C" w:rsidRPr="0026186C" w:rsidRDefault="0026186C" w:rsidP="0026186C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26186C">
              <w:rPr>
                <w:rFonts w:ascii="Times New Roman" w:hAnsi="Times New Roman" w:cs="Times New Roman"/>
                <w:sz w:val="28"/>
              </w:rPr>
              <w:lastRenderedPageBreak/>
              <w:t>Рассматривают.</w:t>
            </w:r>
          </w:p>
          <w:p w:rsidR="0026186C" w:rsidRPr="0026186C" w:rsidRDefault="0026186C" w:rsidP="0026186C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26186C">
              <w:rPr>
                <w:rFonts w:ascii="Times New Roman" w:hAnsi="Times New Roman" w:cs="Times New Roman"/>
                <w:sz w:val="28"/>
              </w:rPr>
              <w:t>Сравнивают по размеру и цвету.</w:t>
            </w:r>
          </w:p>
          <w:p w:rsidR="00674F16" w:rsidRPr="00290E6A" w:rsidRDefault="0026186C" w:rsidP="0026186C">
            <w:pPr>
              <w:pStyle w:val="a6"/>
            </w:pPr>
            <w:r w:rsidRPr="0026186C">
              <w:rPr>
                <w:rFonts w:ascii="Times New Roman" w:hAnsi="Times New Roman" w:cs="Times New Roman"/>
                <w:sz w:val="28"/>
              </w:rPr>
              <w:t>Выполняют практическую</w:t>
            </w:r>
            <w:r>
              <w:rPr>
                <w:rFonts w:ascii="Times New Roman" w:hAnsi="Times New Roman" w:cs="Times New Roman"/>
                <w:sz w:val="28"/>
              </w:rPr>
              <w:t xml:space="preserve"> работу.</w:t>
            </w:r>
          </w:p>
        </w:tc>
      </w:tr>
      <w:tr w:rsidR="00CD3B7B" w:rsidRPr="00194189" w:rsidTr="00727B05">
        <w:trPr>
          <w:trHeight w:val="3289"/>
        </w:trPr>
        <w:tc>
          <w:tcPr>
            <w:tcW w:w="2122" w:type="dxa"/>
          </w:tcPr>
          <w:p w:rsidR="00674F16" w:rsidRPr="00674F16" w:rsidRDefault="00674F16" w:rsidP="00674F16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674F16">
              <w:rPr>
                <w:rFonts w:ascii="Times New Roman" w:eastAsia="Times New Roman" w:hAnsi="Times New Roman" w:cs="Times New Roman"/>
                <w:sz w:val="28"/>
              </w:rPr>
              <w:t xml:space="preserve">Результат </w:t>
            </w:r>
          </w:p>
          <w:p w:rsidR="00674F16" w:rsidRPr="00290E6A" w:rsidRDefault="00674F16" w:rsidP="00674F16">
            <w:pPr>
              <w:pStyle w:val="a6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674F16">
              <w:rPr>
                <w:rFonts w:ascii="Times New Roman" w:eastAsia="Times New Roman" w:hAnsi="Times New Roman" w:cs="Times New Roman"/>
                <w:sz w:val="28"/>
              </w:rPr>
              <w:t>Рефлексия</w:t>
            </w:r>
          </w:p>
        </w:tc>
        <w:tc>
          <w:tcPr>
            <w:tcW w:w="3827" w:type="dxa"/>
          </w:tcPr>
          <w:p w:rsidR="00194189" w:rsidRPr="00194189" w:rsidRDefault="00194189" w:rsidP="00194189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194189">
              <w:rPr>
                <w:rFonts w:ascii="Times New Roman" w:eastAsia="Times New Roman" w:hAnsi="Times New Roman" w:cs="Times New Roman"/>
                <w:sz w:val="28"/>
              </w:rPr>
              <w:t>Подведение итогов</w:t>
            </w:r>
            <w:r w:rsidR="00CD3B7B">
              <w:rPr>
                <w:rFonts w:ascii="Times New Roman" w:eastAsia="Times New Roman" w:hAnsi="Times New Roman" w:cs="Times New Roman"/>
                <w:sz w:val="28"/>
              </w:rPr>
              <w:t xml:space="preserve"> занятия</w:t>
            </w:r>
            <w:r w:rsidRPr="00194189">
              <w:rPr>
                <w:rFonts w:ascii="Times New Roman" w:eastAsia="Times New Roman" w:hAnsi="Times New Roman" w:cs="Times New Roman"/>
                <w:sz w:val="28"/>
              </w:rPr>
              <w:t>, соотнесение</w:t>
            </w:r>
            <w:r w:rsidR="00CD3B7B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194189">
              <w:rPr>
                <w:rFonts w:ascii="Times New Roman" w:eastAsia="Times New Roman" w:hAnsi="Times New Roman" w:cs="Times New Roman"/>
                <w:sz w:val="28"/>
              </w:rPr>
              <w:t>результата с поставленными</w:t>
            </w:r>
          </w:p>
          <w:p w:rsidR="00674F16" w:rsidRPr="00194189" w:rsidRDefault="00194189" w:rsidP="00194189">
            <w:pPr>
              <w:pStyle w:val="a6"/>
              <w:rPr>
                <w:rFonts w:ascii="Times New Roman" w:eastAsia="Times New Roman" w:hAnsi="Times New Roman" w:cs="Times New Roman"/>
                <w:sz w:val="28"/>
              </w:rPr>
            </w:pPr>
            <w:r w:rsidRPr="00194189">
              <w:rPr>
                <w:rFonts w:ascii="Times New Roman" w:eastAsia="Times New Roman" w:hAnsi="Times New Roman" w:cs="Times New Roman"/>
                <w:sz w:val="28"/>
              </w:rPr>
              <w:t>задачами.</w:t>
            </w:r>
          </w:p>
        </w:tc>
        <w:tc>
          <w:tcPr>
            <w:tcW w:w="2752" w:type="dxa"/>
          </w:tcPr>
          <w:p w:rsidR="00674F16" w:rsidRPr="00194189" w:rsidRDefault="00674F16" w:rsidP="00CD3B7B">
            <w:pPr>
              <w:pStyle w:val="a6"/>
            </w:pPr>
          </w:p>
        </w:tc>
        <w:tc>
          <w:tcPr>
            <w:tcW w:w="4117" w:type="dxa"/>
          </w:tcPr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Пора нам прощаться с ёжиком и</w:t>
            </w:r>
            <w:r w:rsidR="00362CA4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CD3B7B">
              <w:rPr>
                <w:rFonts w:ascii="Times New Roman" w:hAnsi="Times New Roman" w:cs="Times New Roman"/>
                <w:sz w:val="28"/>
              </w:rPr>
              <w:t>возвращаться в детский сад.</w:t>
            </w:r>
          </w:p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Споем на прощанье ёжику</w:t>
            </w:r>
          </w:p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песенку.</w:t>
            </w:r>
          </w:p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Шли по лесу не спеша</w:t>
            </w:r>
          </w:p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Вдруг увидели ежа.</w:t>
            </w:r>
          </w:p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Ежик, ёжик - мы друзья,</w:t>
            </w:r>
          </w:p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Дай погладить нам тебя!</w:t>
            </w:r>
          </w:p>
          <w:p w:rsidR="00CD3B7B" w:rsidRPr="00CD3B7B" w:rsidRDefault="00CD3B7B" w:rsidP="00CD3B7B">
            <w:pPr>
              <w:pStyle w:val="a6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Все наклоняются и ласково</w:t>
            </w:r>
          </w:p>
          <w:p w:rsidR="00674F16" w:rsidRPr="00194189" w:rsidRDefault="00CD3B7B" w:rsidP="00CD3B7B">
            <w:pPr>
              <w:pStyle w:val="a6"/>
            </w:pPr>
            <w:r w:rsidRPr="00CD3B7B">
              <w:rPr>
                <w:rFonts w:ascii="Times New Roman" w:hAnsi="Times New Roman" w:cs="Times New Roman"/>
                <w:sz w:val="28"/>
              </w:rPr>
              <w:t>прикасаются к ёжику.</w:t>
            </w:r>
          </w:p>
        </w:tc>
        <w:tc>
          <w:tcPr>
            <w:tcW w:w="2570" w:type="dxa"/>
          </w:tcPr>
          <w:p w:rsidR="00CD3B7B" w:rsidRPr="00CD3B7B" w:rsidRDefault="00CD3B7B" w:rsidP="00CD3B7B">
            <w:pPr>
              <w:pStyle w:val="a6"/>
              <w:jc w:val="both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Воспитатель</w:t>
            </w:r>
          </w:p>
          <w:p w:rsidR="00CD3B7B" w:rsidRPr="00CD3B7B" w:rsidRDefault="00CD3B7B" w:rsidP="00CD3B7B">
            <w:pPr>
              <w:pStyle w:val="a6"/>
              <w:jc w:val="both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сажает ёжика в</w:t>
            </w:r>
          </w:p>
          <w:p w:rsidR="00CD3B7B" w:rsidRPr="00CD3B7B" w:rsidRDefault="00CD3B7B" w:rsidP="00CD3B7B">
            <w:pPr>
              <w:pStyle w:val="a6"/>
              <w:jc w:val="both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круг. Дети идут</w:t>
            </w:r>
          </w:p>
          <w:p w:rsidR="00CD3B7B" w:rsidRPr="00CD3B7B" w:rsidRDefault="00CD3B7B" w:rsidP="00CD3B7B">
            <w:pPr>
              <w:pStyle w:val="a6"/>
              <w:jc w:val="both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по кругу и поют</w:t>
            </w:r>
          </w:p>
          <w:p w:rsidR="00CD3B7B" w:rsidRPr="00CD3B7B" w:rsidRDefault="00CD3B7B" w:rsidP="00CD3B7B">
            <w:pPr>
              <w:pStyle w:val="a6"/>
              <w:jc w:val="both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песенку:</w:t>
            </w:r>
          </w:p>
          <w:p w:rsidR="00CD3B7B" w:rsidRPr="00CD3B7B" w:rsidRDefault="00CD3B7B" w:rsidP="00CD3B7B">
            <w:pPr>
              <w:pStyle w:val="a6"/>
              <w:jc w:val="both"/>
              <w:rPr>
                <w:rFonts w:ascii="Times New Roman" w:hAnsi="Times New Roman" w:cs="Times New Roman"/>
                <w:sz w:val="28"/>
              </w:rPr>
            </w:pPr>
            <w:r w:rsidRPr="00CD3B7B">
              <w:rPr>
                <w:rFonts w:ascii="Times New Roman" w:hAnsi="Times New Roman" w:cs="Times New Roman"/>
                <w:sz w:val="28"/>
              </w:rPr>
              <w:t>Пение песни.</w:t>
            </w:r>
          </w:p>
          <w:p w:rsidR="00CD3B7B" w:rsidRPr="00CD3B7B" w:rsidRDefault="00CD3B7B" w:rsidP="00CD3B7B">
            <w:pPr>
              <w:pStyle w:val="a6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Переход занятия</w:t>
            </w:r>
            <w:r w:rsidRPr="00CD3B7B">
              <w:rPr>
                <w:rFonts w:ascii="Times New Roman" w:hAnsi="Times New Roman" w:cs="Times New Roman"/>
                <w:sz w:val="28"/>
              </w:rPr>
              <w:t xml:space="preserve"> в</w:t>
            </w:r>
          </w:p>
          <w:p w:rsidR="00674F16" w:rsidRPr="00194189" w:rsidRDefault="00CD3B7B" w:rsidP="00CD3B7B">
            <w:pPr>
              <w:pStyle w:val="a6"/>
              <w:jc w:val="both"/>
            </w:pPr>
            <w:r w:rsidRPr="00CD3B7B">
              <w:rPr>
                <w:rFonts w:ascii="Times New Roman" w:hAnsi="Times New Roman" w:cs="Times New Roman"/>
                <w:sz w:val="28"/>
              </w:rPr>
              <w:t>свободную игру.</w:t>
            </w:r>
          </w:p>
        </w:tc>
      </w:tr>
    </w:tbl>
    <w:p w:rsidR="00FA37CE" w:rsidRPr="00F1626C" w:rsidRDefault="00FA37CE" w:rsidP="001D7E82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663E" w:rsidRDefault="006F663E" w:rsidP="001D7E82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2CA4" w:rsidRDefault="008407BC" w:rsidP="00FA37CE">
      <w:pPr>
        <w:pStyle w:val="a5"/>
        <w:spacing w:before="0" w:beforeAutospacing="0" w:after="240" w:afterAutospacing="0"/>
        <w:rPr>
          <w:rFonts w:ascii="Arial" w:hAnsi="Arial" w:cs="Arial"/>
          <w:color w:val="333333"/>
        </w:rPr>
        <w:sectPr w:rsidR="00362CA4" w:rsidSect="008407BC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sz w:val="28"/>
          <w:szCs w:val="28"/>
        </w:rPr>
        <w:drawing>
          <wp:inline distT="0" distB="0" distL="0" distR="0" wp14:anchorId="4A6DAEE2" wp14:editId="6CDAF43B">
            <wp:extent cx="8010525" cy="5771164"/>
            <wp:effectExtent l="0" t="0" r="0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41028_141628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16909" cy="5775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62CA4" w:rsidRPr="003230AD" w:rsidRDefault="00C6401B" w:rsidP="003230AD">
      <w:pPr>
        <w:pStyle w:val="a6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30AD">
        <w:rPr>
          <w:rFonts w:ascii="Times New Roman" w:hAnsi="Times New Roman" w:cs="Times New Roman"/>
          <w:b/>
          <w:sz w:val="28"/>
        </w:rPr>
        <w:lastRenderedPageBreak/>
        <w:t>Список использованных источников</w:t>
      </w:r>
    </w:p>
    <w:p w:rsidR="00C6401B" w:rsidRPr="000E051E" w:rsidRDefault="00362CA4" w:rsidP="003230AD">
      <w:pPr>
        <w:pStyle w:val="a6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30AD">
        <w:rPr>
          <w:rFonts w:ascii="Times New Roman" w:hAnsi="Times New Roman" w:cs="Times New Roman"/>
          <w:sz w:val="28"/>
          <w:szCs w:val="28"/>
        </w:rPr>
        <w:t>Артемова Л. В. "Окружающий мир в дидактически</w:t>
      </w:r>
      <w:r w:rsidR="003230AD">
        <w:rPr>
          <w:rFonts w:ascii="Times New Roman" w:hAnsi="Times New Roman" w:cs="Times New Roman"/>
          <w:sz w:val="28"/>
          <w:szCs w:val="28"/>
        </w:rPr>
        <w:t>х играх</w:t>
      </w:r>
      <w:r w:rsidR="000E051E">
        <w:rPr>
          <w:rFonts w:ascii="Times New Roman" w:hAnsi="Times New Roman" w:cs="Times New Roman"/>
          <w:sz w:val="28"/>
          <w:szCs w:val="28"/>
        </w:rPr>
        <w:t xml:space="preserve"> </w:t>
      </w:r>
      <w:r w:rsidR="00C6401B" w:rsidRPr="000E051E">
        <w:rPr>
          <w:rFonts w:ascii="Times New Roman" w:hAnsi="Times New Roman" w:cs="Times New Roman"/>
          <w:sz w:val="28"/>
          <w:szCs w:val="28"/>
        </w:rPr>
        <w:t>дошкольников". - М., 2020</w:t>
      </w:r>
      <w:r w:rsidRPr="000E051E">
        <w:rPr>
          <w:rFonts w:ascii="Times New Roman" w:hAnsi="Times New Roman" w:cs="Times New Roman"/>
          <w:sz w:val="28"/>
          <w:szCs w:val="28"/>
        </w:rPr>
        <w:t>г.</w:t>
      </w:r>
    </w:p>
    <w:p w:rsidR="003230AD" w:rsidRPr="000E051E" w:rsidRDefault="00C6401B" w:rsidP="000E051E">
      <w:pPr>
        <w:pStyle w:val="a6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30AD">
        <w:rPr>
          <w:rFonts w:ascii="Times New Roman" w:hAnsi="Times New Roman" w:cs="Times New Roman"/>
          <w:sz w:val="28"/>
          <w:szCs w:val="28"/>
        </w:rPr>
        <w:t>Васильева М. А. "Руководство играми детей в до</w:t>
      </w:r>
      <w:r w:rsidR="000E051E">
        <w:rPr>
          <w:rFonts w:ascii="Times New Roman" w:hAnsi="Times New Roman" w:cs="Times New Roman"/>
          <w:sz w:val="28"/>
          <w:szCs w:val="28"/>
        </w:rPr>
        <w:t xml:space="preserve">школьных </w:t>
      </w:r>
      <w:r w:rsidRPr="000E051E">
        <w:rPr>
          <w:rFonts w:ascii="Times New Roman" w:hAnsi="Times New Roman" w:cs="Times New Roman"/>
          <w:sz w:val="28"/>
          <w:szCs w:val="28"/>
        </w:rPr>
        <w:t>учреждениях". - М., 2019г.</w:t>
      </w:r>
    </w:p>
    <w:p w:rsidR="00C6401B" w:rsidRPr="000E051E" w:rsidRDefault="00362CA4" w:rsidP="000E051E">
      <w:pPr>
        <w:pStyle w:val="a6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30AD">
        <w:rPr>
          <w:rFonts w:ascii="Times New Roman" w:hAnsi="Times New Roman" w:cs="Times New Roman"/>
          <w:sz w:val="28"/>
          <w:szCs w:val="28"/>
        </w:rPr>
        <w:t>Давидчук А. Н., Селихова Л. Г.</w:t>
      </w:r>
      <w:r w:rsidR="000E051E">
        <w:rPr>
          <w:rFonts w:ascii="Times New Roman" w:hAnsi="Times New Roman" w:cs="Times New Roman"/>
          <w:sz w:val="28"/>
          <w:szCs w:val="28"/>
        </w:rPr>
        <w:t xml:space="preserve"> "Дидактические игры – средство </w:t>
      </w:r>
      <w:r w:rsidRPr="000E051E">
        <w:rPr>
          <w:rFonts w:ascii="Times New Roman" w:hAnsi="Times New Roman" w:cs="Times New Roman"/>
          <w:sz w:val="28"/>
          <w:szCs w:val="28"/>
        </w:rPr>
        <w:t>развития дошкольников 3-7 лет". Методическое пос</w:t>
      </w:r>
      <w:r w:rsidR="000E051E" w:rsidRPr="000E051E">
        <w:rPr>
          <w:rFonts w:ascii="Times New Roman" w:hAnsi="Times New Roman" w:cs="Times New Roman"/>
          <w:sz w:val="28"/>
          <w:szCs w:val="28"/>
        </w:rPr>
        <w:t xml:space="preserve">обие. </w:t>
      </w:r>
      <w:r w:rsidR="00C6401B" w:rsidRPr="000E051E">
        <w:rPr>
          <w:rFonts w:ascii="Times New Roman" w:hAnsi="Times New Roman" w:cs="Times New Roman"/>
          <w:sz w:val="28"/>
          <w:szCs w:val="28"/>
        </w:rPr>
        <w:t>Издательство «Сфера», 2021</w:t>
      </w:r>
      <w:r w:rsidRPr="000E051E">
        <w:rPr>
          <w:rFonts w:ascii="Times New Roman" w:hAnsi="Times New Roman" w:cs="Times New Roman"/>
          <w:sz w:val="28"/>
          <w:szCs w:val="28"/>
        </w:rPr>
        <w:t xml:space="preserve"> год;</w:t>
      </w:r>
    </w:p>
    <w:p w:rsidR="00C6401B" w:rsidRPr="003230AD" w:rsidRDefault="00C6401B" w:rsidP="000E051E">
      <w:pPr>
        <w:pStyle w:val="a6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230AD">
        <w:rPr>
          <w:rFonts w:ascii="Times New Roman" w:hAnsi="Times New Roman" w:cs="Times New Roman"/>
          <w:sz w:val="28"/>
          <w:szCs w:val="28"/>
          <w:shd w:val="clear" w:color="auto" w:fill="FFFFFF"/>
        </w:rPr>
        <w:t>Деркунская</w:t>
      </w:r>
      <w:proofErr w:type="spellEnd"/>
      <w:r w:rsidRPr="00323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В. А., </w:t>
      </w:r>
      <w:proofErr w:type="spellStart"/>
      <w:r w:rsidRPr="003230AD">
        <w:rPr>
          <w:rFonts w:ascii="Times New Roman" w:hAnsi="Times New Roman" w:cs="Times New Roman"/>
          <w:sz w:val="28"/>
          <w:szCs w:val="28"/>
          <w:shd w:val="clear" w:color="auto" w:fill="FFFFFF"/>
        </w:rPr>
        <w:t>Ошкина</w:t>
      </w:r>
      <w:proofErr w:type="spellEnd"/>
      <w:r w:rsidRPr="00323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А. А. Игровая образовательная деятельность дошкольников: учебно-методическое пособие. М.: Центр педагогического образования, 2020. 368 с.</w:t>
      </w:r>
    </w:p>
    <w:p w:rsidR="003230AD" w:rsidRPr="003230AD" w:rsidRDefault="00C6401B" w:rsidP="000E051E">
      <w:pPr>
        <w:pStyle w:val="a6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30AD">
        <w:rPr>
          <w:rFonts w:ascii="Times New Roman" w:hAnsi="Times New Roman" w:cs="Times New Roman"/>
          <w:sz w:val="28"/>
          <w:szCs w:val="28"/>
        </w:rPr>
        <w:t>Усова, А.П. Роль игры в воспитании детей / Под ред. А.В. Запорожца. М.: Просвещение, 2021. 96 с.</w:t>
      </w:r>
    </w:p>
    <w:p w:rsidR="0036266E" w:rsidRPr="003230AD" w:rsidRDefault="0036266E" w:rsidP="000E051E">
      <w:pPr>
        <w:pStyle w:val="a6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30AD">
        <w:rPr>
          <w:rFonts w:ascii="Times New Roman" w:hAnsi="Times New Roman" w:cs="Times New Roman"/>
          <w:sz w:val="28"/>
          <w:szCs w:val="21"/>
          <w:shd w:val="clear" w:color="auto" w:fill="FFFFFF"/>
        </w:rPr>
        <w:t>Фомичева Э. А. Начинаем вязать спицами и крючком: Кн. Для учащихся. — М.: Просвещение, 2021 г.</w:t>
      </w:r>
    </w:p>
    <w:p w:rsidR="00C6401B" w:rsidRPr="003230AD" w:rsidRDefault="00C6401B" w:rsidP="000E051E">
      <w:pPr>
        <w:pStyle w:val="a6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230AD">
        <w:rPr>
          <w:rFonts w:ascii="Times New Roman" w:hAnsi="Times New Roman" w:cs="Times New Roman"/>
          <w:sz w:val="28"/>
          <w:szCs w:val="28"/>
        </w:rPr>
        <w:t>Эльконин</w:t>
      </w:r>
      <w:proofErr w:type="spellEnd"/>
      <w:r w:rsidRPr="003230AD">
        <w:rPr>
          <w:rFonts w:ascii="Times New Roman" w:hAnsi="Times New Roman" w:cs="Times New Roman"/>
          <w:sz w:val="28"/>
          <w:szCs w:val="28"/>
        </w:rPr>
        <w:t xml:space="preserve"> Д.Б. Психология игры. М.: </w:t>
      </w:r>
      <w:proofErr w:type="spellStart"/>
      <w:r w:rsidRPr="003230AD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Pr="003230AD">
        <w:rPr>
          <w:rFonts w:ascii="Times New Roman" w:hAnsi="Times New Roman" w:cs="Times New Roman"/>
          <w:sz w:val="28"/>
          <w:szCs w:val="28"/>
        </w:rPr>
        <w:t>, 2020. 360 с.</w:t>
      </w:r>
    </w:p>
    <w:p w:rsidR="00FA37CE" w:rsidRPr="003230AD" w:rsidRDefault="00FA37CE" w:rsidP="003230AD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7CE" w:rsidRDefault="00FA37CE" w:rsidP="00C6401B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7CE" w:rsidRPr="001D7E82" w:rsidRDefault="00FA37CE" w:rsidP="00C6401B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A37CE" w:rsidRPr="001D7E82" w:rsidSect="00C64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6CBF" w:rsidRDefault="000A6CBF" w:rsidP="000F5903">
      <w:pPr>
        <w:spacing w:after="0" w:line="240" w:lineRule="auto"/>
      </w:pPr>
      <w:r>
        <w:separator/>
      </w:r>
    </w:p>
  </w:endnote>
  <w:endnote w:type="continuationSeparator" w:id="0">
    <w:p w:rsidR="000A6CBF" w:rsidRDefault="000A6CBF" w:rsidP="000F59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63028879"/>
      <w:docPartObj>
        <w:docPartGallery w:val="Page Numbers (Bottom of Page)"/>
        <w:docPartUnique/>
      </w:docPartObj>
    </w:sdtPr>
    <w:sdtEndPr/>
    <w:sdtContent>
      <w:p w:rsidR="000F5903" w:rsidRDefault="000F5903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07BC">
          <w:rPr>
            <w:noProof/>
          </w:rPr>
          <w:t>18</w:t>
        </w:r>
        <w:r>
          <w:fldChar w:fldCharType="end"/>
        </w:r>
      </w:p>
    </w:sdtContent>
  </w:sdt>
  <w:p w:rsidR="000F5903" w:rsidRDefault="000F5903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6CBF" w:rsidRDefault="000A6CBF" w:rsidP="000F5903">
      <w:pPr>
        <w:spacing w:after="0" w:line="240" w:lineRule="auto"/>
      </w:pPr>
      <w:r>
        <w:separator/>
      </w:r>
    </w:p>
  </w:footnote>
  <w:footnote w:type="continuationSeparator" w:id="0">
    <w:p w:rsidR="000A6CBF" w:rsidRDefault="000A6CBF" w:rsidP="000F59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88183C"/>
    <w:multiLevelType w:val="hybridMultilevel"/>
    <w:tmpl w:val="6FAA4D32"/>
    <w:lvl w:ilvl="0" w:tplc="52667F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1EE24B2"/>
    <w:multiLevelType w:val="hybridMultilevel"/>
    <w:tmpl w:val="0BF64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BE6993"/>
    <w:multiLevelType w:val="hybridMultilevel"/>
    <w:tmpl w:val="25D4B1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4D411A"/>
    <w:multiLevelType w:val="multilevel"/>
    <w:tmpl w:val="756AF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8D76DF3"/>
    <w:multiLevelType w:val="hybridMultilevel"/>
    <w:tmpl w:val="1B8085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C30D85"/>
    <w:multiLevelType w:val="hybridMultilevel"/>
    <w:tmpl w:val="2A08E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14406B"/>
    <w:multiLevelType w:val="hybridMultilevel"/>
    <w:tmpl w:val="3AF642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E278D4"/>
    <w:multiLevelType w:val="hybridMultilevel"/>
    <w:tmpl w:val="5DD8B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7"/>
  </w:num>
  <w:num w:numId="5">
    <w:abstractNumId w:val="5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B96"/>
    <w:rsid w:val="00026083"/>
    <w:rsid w:val="000A6CBF"/>
    <w:rsid w:val="000E051E"/>
    <w:rsid w:val="000F5903"/>
    <w:rsid w:val="00194189"/>
    <w:rsid w:val="001D7E82"/>
    <w:rsid w:val="0026186C"/>
    <w:rsid w:val="00290E6A"/>
    <w:rsid w:val="002B006B"/>
    <w:rsid w:val="00315D4E"/>
    <w:rsid w:val="003230AD"/>
    <w:rsid w:val="00344AB7"/>
    <w:rsid w:val="0036266E"/>
    <w:rsid w:val="00362CA4"/>
    <w:rsid w:val="003640D4"/>
    <w:rsid w:val="003E4C76"/>
    <w:rsid w:val="00442730"/>
    <w:rsid w:val="004A7242"/>
    <w:rsid w:val="005A2DCD"/>
    <w:rsid w:val="00661909"/>
    <w:rsid w:val="00674F16"/>
    <w:rsid w:val="006866F0"/>
    <w:rsid w:val="00697E8E"/>
    <w:rsid w:val="006B57FA"/>
    <w:rsid w:val="006E2185"/>
    <w:rsid w:val="006F663E"/>
    <w:rsid w:val="0070025D"/>
    <w:rsid w:val="00702845"/>
    <w:rsid w:val="007261BD"/>
    <w:rsid w:val="00727B05"/>
    <w:rsid w:val="0075355C"/>
    <w:rsid w:val="00761828"/>
    <w:rsid w:val="00786EE9"/>
    <w:rsid w:val="007979CD"/>
    <w:rsid w:val="00813B7D"/>
    <w:rsid w:val="00834B96"/>
    <w:rsid w:val="008407BC"/>
    <w:rsid w:val="008A43D2"/>
    <w:rsid w:val="008C5589"/>
    <w:rsid w:val="008D00EA"/>
    <w:rsid w:val="00970EA3"/>
    <w:rsid w:val="00A10D5E"/>
    <w:rsid w:val="00AE3DB3"/>
    <w:rsid w:val="00AE6199"/>
    <w:rsid w:val="00BE6BEC"/>
    <w:rsid w:val="00C21388"/>
    <w:rsid w:val="00C23BE7"/>
    <w:rsid w:val="00C27EB9"/>
    <w:rsid w:val="00C51F4C"/>
    <w:rsid w:val="00C6401B"/>
    <w:rsid w:val="00C80DF7"/>
    <w:rsid w:val="00CA7068"/>
    <w:rsid w:val="00CD3B7B"/>
    <w:rsid w:val="00D77C66"/>
    <w:rsid w:val="00DA03E4"/>
    <w:rsid w:val="00DD10F6"/>
    <w:rsid w:val="00DF3809"/>
    <w:rsid w:val="00E14605"/>
    <w:rsid w:val="00E7708F"/>
    <w:rsid w:val="00F1626C"/>
    <w:rsid w:val="00FA3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F6B42"/>
  <w15:chartTrackingRefBased/>
  <w15:docId w15:val="{C5D2E094-5CE5-413A-8B29-95CE763AD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70EA3"/>
    <w:rPr>
      <w:b/>
      <w:bCs/>
    </w:rPr>
  </w:style>
  <w:style w:type="character" w:styleId="a4">
    <w:name w:val="Hyperlink"/>
    <w:basedOn w:val="a0"/>
    <w:uiPriority w:val="99"/>
    <w:semiHidden/>
    <w:unhideWhenUsed/>
    <w:rsid w:val="00970EA3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970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970EA3"/>
    <w:pPr>
      <w:spacing w:after="0" w:line="240" w:lineRule="auto"/>
    </w:pPr>
  </w:style>
  <w:style w:type="table" w:styleId="a7">
    <w:name w:val="Table Grid"/>
    <w:basedOn w:val="a1"/>
    <w:uiPriority w:val="39"/>
    <w:rsid w:val="00290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0F5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F5903"/>
  </w:style>
  <w:style w:type="paragraph" w:styleId="aa">
    <w:name w:val="footer"/>
    <w:basedOn w:val="a"/>
    <w:link w:val="ab"/>
    <w:uiPriority w:val="99"/>
    <w:unhideWhenUsed/>
    <w:rsid w:val="000F5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F5903"/>
  </w:style>
  <w:style w:type="paragraph" w:styleId="ac">
    <w:name w:val="Balloon Text"/>
    <w:basedOn w:val="a"/>
    <w:link w:val="ad"/>
    <w:uiPriority w:val="99"/>
    <w:semiHidden/>
    <w:unhideWhenUsed/>
    <w:rsid w:val="008C55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C55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2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4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8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6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7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2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0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2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5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5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0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65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4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9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6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4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7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8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6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94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2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36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6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1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6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2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08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8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8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1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8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56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7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2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1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3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17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4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5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rechevoe-razvitie" TargetMode="External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https://www.maam.ru/obrazovanie/razvitie-rebenka" TargetMode="Externa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10" Type="http://schemas.openxmlformats.org/officeDocument/2006/relationships/hyperlink" Target="https://www.maam.ru/obrazovanie/vyazan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aam.ru/obrazovanie/melkaya-motorika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16</Pages>
  <Words>2818</Words>
  <Characters>16063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Самойлов</dc:creator>
  <cp:keywords/>
  <dc:description/>
  <cp:lastModifiedBy>Александр Самойлов</cp:lastModifiedBy>
  <cp:revision>44</cp:revision>
  <cp:lastPrinted>2024-10-28T17:56:00Z</cp:lastPrinted>
  <dcterms:created xsi:type="dcterms:W3CDTF">2024-10-27T19:49:00Z</dcterms:created>
  <dcterms:modified xsi:type="dcterms:W3CDTF">2024-10-28T19:24:00Z</dcterms:modified>
</cp:coreProperties>
</file>