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AAF" w:rsidRPr="00BC3EC8" w:rsidRDefault="00D35AAF" w:rsidP="00D35AAF">
      <w:pPr>
        <w:suppressAutoHyphens/>
        <w:spacing w:after="0" w:line="100" w:lineRule="atLeast"/>
        <w:ind w:firstLine="709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Отчет о проделанной работе РЦДО г. Туймазы за 2022-2023 учебный год</w:t>
      </w:r>
    </w:p>
    <w:p w:rsidR="00D35AAF" w:rsidRPr="00BC3EC8" w:rsidRDefault="00D35AAF" w:rsidP="00D35AAF">
      <w:pPr>
        <w:suppressAutoHyphens/>
        <w:spacing w:after="0" w:line="100" w:lineRule="atLeast"/>
        <w:ind w:firstLine="709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педагог-психолог </w:t>
      </w:r>
      <w:proofErr w:type="spellStart"/>
      <w:r w:rsidRPr="00BC3E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Янгирова</w:t>
      </w:r>
      <w:proofErr w:type="spellEnd"/>
      <w:r w:rsidRPr="00BC3E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Р. Р.</w:t>
      </w:r>
    </w:p>
    <w:p w:rsidR="00D35AAF" w:rsidRPr="00BC3EC8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C3EC8">
        <w:rPr>
          <w:rFonts w:ascii="Calibri" w:eastAsia="Calibri" w:hAnsi="Calibri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A2BEAD2" wp14:editId="71DC3D1F">
            <wp:simplePos x="0" y="0"/>
            <wp:positionH relativeFrom="column">
              <wp:posOffset>-197485</wp:posOffset>
            </wp:positionH>
            <wp:positionV relativeFrom="paragraph">
              <wp:posOffset>-172085</wp:posOffset>
            </wp:positionV>
            <wp:extent cx="2190750" cy="1771650"/>
            <wp:effectExtent l="19050" t="0" r="0" b="0"/>
            <wp:wrapSquare wrapText="bothSides"/>
            <wp:docPr id="1" name="Рисунок 4" descr="https://pp.userapi.com/c837323/v837323607/43f13/FC88xXq7AK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s://pp.userapi.com/c837323/v837323607/43f13/FC88xXq7AK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77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C3EC8">
        <w:rPr>
          <w:rFonts w:ascii="Times New Roman" w:eastAsia="Calibri" w:hAnsi="Times New Roman" w:cs="Times New Roman"/>
          <w:sz w:val="24"/>
          <w:szCs w:val="24"/>
        </w:rPr>
        <w:tab/>
      </w:r>
    </w:p>
    <w:p w:rsidR="00D35AAF" w:rsidRPr="00BC3EC8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C3EC8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ab/>
        <w:t>Психолого-педагогическая работа вела</w:t>
      </w:r>
      <w:r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>сь в течение года по</w:t>
      </w:r>
      <w:r w:rsidRPr="00BC3EC8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 xml:space="preserve"> годовому плану  педагога-психолога.</w:t>
      </w:r>
    </w:p>
    <w:p w:rsidR="00D35AAF" w:rsidRPr="00BC3EC8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ab/>
      </w:r>
      <w:r w:rsidRPr="00BC3E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Цель деятельности</w:t>
      </w: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>: совершенствование процесса обучения и воспитания, обучающихся ОВЗ и детей — инвалидов с использованием электронно — образовательных ресурсов.</w:t>
      </w:r>
    </w:p>
    <w:p w:rsidR="00D35AAF" w:rsidRPr="00BC3EC8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</w:t>
      </w: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35AAF" w:rsidRPr="00BC3EC8" w:rsidRDefault="00D35AAF" w:rsidP="00D35AAF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Психолого-педагогическая поддержка первоклассников и пятиклассников в период школьной адаптации, позволяющая им приспособиться к школьным требованиям.</w:t>
      </w:r>
    </w:p>
    <w:p w:rsidR="00D35AAF" w:rsidRPr="00BC3EC8" w:rsidRDefault="00D35AAF" w:rsidP="00D35AAF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коммуникативных возможностей учащихся.</w:t>
      </w:r>
    </w:p>
    <w:p w:rsidR="00D35AAF" w:rsidRPr="00BC3EC8" w:rsidRDefault="00D35AAF" w:rsidP="00D35AAF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Психологическая помощь учащимся в начальной профессиональной ориентации.</w:t>
      </w:r>
    </w:p>
    <w:p w:rsidR="00D35AAF" w:rsidRPr="00BC3EC8" w:rsidRDefault="00D35AAF" w:rsidP="00D35AAF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Психологическая помощь учащимся 9,10, 12 классов в подготовке к экзаменам.</w:t>
      </w:r>
    </w:p>
    <w:p w:rsidR="00D35AAF" w:rsidRPr="00BC3EC8" w:rsidRDefault="00D35AAF" w:rsidP="00D35AAF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и развитие социальных навыков и социализации.</w:t>
      </w:r>
    </w:p>
    <w:p w:rsidR="00D35AAF" w:rsidRPr="003564CF" w:rsidRDefault="00D35AAF" w:rsidP="00D35AAF">
      <w:pPr>
        <w:numPr>
          <w:ilvl w:val="0"/>
          <w:numId w:val="1"/>
        </w:numPr>
        <w:spacing w:before="100" w:before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3EC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Повышение культуры  психологических знаний взрослых и детей.</w:t>
      </w:r>
      <w:r w:rsidRPr="00BC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35AAF" w:rsidRPr="0079671F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79671F">
        <w:rPr>
          <w:rFonts w:ascii="Times New Roman" w:eastAsia="Calibri" w:hAnsi="Times New Roman" w:cs="Times New Roman"/>
          <w:sz w:val="24"/>
          <w:szCs w:val="24"/>
        </w:rPr>
        <w:t>Реализация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задач осуществлялось следующим образом.</w:t>
      </w:r>
      <w:r w:rsidRPr="00BE3FC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Проводилось наблюдение и беседы, а также налаживание конструктивного взаимодействия с родителями учащихся. В рамках коррекционной работы были проведены индивидуальные занятия с использованием </w:t>
      </w:r>
      <w:proofErr w:type="spellStart"/>
      <w:r w:rsidRPr="0079671F">
        <w:rPr>
          <w:rFonts w:ascii="Times New Roman" w:eastAsia="Calibri" w:hAnsi="Times New Roman" w:cs="Times New Roman"/>
          <w:sz w:val="24"/>
          <w:szCs w:val="24"/>
        </w:rPr>
        <w:t>сказкотерапии</w:t>
      </w:r>
      <w:proofErr w:type="spellEnd"/>
      <w:r w:rsidRPr="0079671F">
        <w:rPr>
          <w:rFonts w:ascii="Times New Roman" w:eastAsia="Calibri" w:hAnsi="Times New Roman" w:cs="Times New Roman"/>
          <w:sz w:val="24"/>
          <w:szCs w:val="24"/>
        </w:rPr>
        <w:t>, мотивационных бесед, занимательных упражнении.</w:t>
      </w:r>
    </w:p>
    <w:p w:rsidR="00D35AAF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 Диагностика проведена посредством анкетирования, а также некоторые дети с повышенной тревожностью были выделены учителями. С ребятами проведены индивидуальные беседы.</w:t>
      </w:r>
    </w:p>
    <w:p w:rsidR="00D35AAF" w:rsidRDefault="00D35AAF" w:rsidP="00D35AAF">
      <w:pPr>
        <w:spacing w:after="0" w:line="240" w:lineRule="auto"/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ab/>
      </w:r>
      <w:r w:rsidRPr="0079671F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>Развитие способности эффективного взаимодействия, повышение уровня коммуникативной компетенции учащихся</w:t>
      </w:r>
      <w:r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 xml:space="preserve"> реализовывалось</w:t>
      </w:r>
      <w:r w:rsidRPr="0079671F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>, преодоление</w:t>
      </w:r>
      <w:r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 xml:space="preserve">м </w:t>
      </w:r>
      <w:r w:rsidRPr="0079671F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 xml:space="preserve"> подросткового кризиса.</w:t>
      </w:r>
    </w:p>
    <w:p w:rsidR="00D35AAF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ab/>
      </w:r>
      <w:r w:rsidRPr="0079671F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>Выявление доминирующих мотивов обучения, профессиональных склонностей для эффективного выбора профессии.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D35AAF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BE3FC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9671F">
        <w:rPr>
          <w:rFonts w:ascii="Times New Roman" w:eastAsia="Calibri" w:hAnsi="Times New Roman" w:cs="Times New Roman"/>
          <w:sz w:val="24"/>
          <w:szCs w:val="24"/>
        </w:rPr>
        <w:t>С учащимися проводились занятия по обучению правильного распределения времени при подготовке домашнего задания, ребята познакомились с типами темперамента, а также учились управлять своим эмоциональным состоянием. Были предложены упражнения на релаксацию. Особое место уделено режиму дня.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D35AAF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79671F">
        <w:rPr>
          <w:rFonts w:ascii="Times New Roman" w:eastAsia="Calibri" w:hAnsi="Times New Roman" w:cs="Times New Roman"/>
          <w:sz w:val="24"/>
          <w:szCs w:val="24"/>
        </w:rPr>
        <w:t>В сентябре через беседы определяла  возможности социальных навыков. На ур</w:t>
      </w:r>
      <w:r>
        <w:rPr>
          <w:rFonts w:ascii="Times New Roman" w:eastAsia="Calibri" w:hAnsi="Times New Roman" w:cs="Times New Roman"/>
          <w:sz w:val="24"/>
          <w:szCs w:val="24"/>
        </w:rPr>
        <w:t xml:space="preserve">оках, </w:t>
      </w: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 п</w:t>
      </w:r>
      <w:r>
        <w:rPr>
          <w:rFonts w:ascii="Times New Roman" w:eastAsia="Calibri" w:hAnsi="Times New Roman" w:cs="Times New Roman"/>
          <w:sz w:val="24"/>
          <w:szCs w:val="24"/>
        </w:rPr>
        <w:t>ри участии в конкурсах, формировала</w:t>
      </w: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  веру в себя и в свои возможности, поиск собственных ресурсов, стремление к преодолению школьных трудностей.</w:t>
      </w:r>
    </w:p>
    <w:p w:rsidR="00D35AAF" w:rsidRPr="00BE3FCF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ab/>
        <w:t>Обучала</w:t>
      </w:r>
      <w:r w:rsidRPr="0079671F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 xml:space="preserve">  новым формам и методам работы со школьниками, способствующим</w:t>
      </w:r>
      <w:r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>и</w:t>
      </w:r>
      <w:r w:rsidRPr="0079671F">
        <w:rPr>
          <w:rFonts w:ascii="Times New Roman" w:eastAsia="Calibri" w:hAnsi="Times New Roman" w:cs="Times New Roman"/>
          <w:color w:val="212529"/>
          <w:sz w:val="24"/>
          <w:szCs w:val="24"/>
          <w:shd w:val="clear" w:color="auto" w:fill="FFFFFF"/>
        </w:rPr>
        <w:t xml:space="preserve"> конструктивному взаимодействию между взрослыми и детьми; повышению уровня мотивации к обучению, созданию комфортной среды.</w:t>
      </w:r>
    </w:p>
    <w:p w:rsidR="00D35AAF" w:rsidRPr="0079671F" w:rsidRDefault="00D35AAF" w:rsidP="00D35AA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5AAF" w:rsidRPr="0079671F" w:rsidRDefault="00D35AAF" w:rsidP="00D35AA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671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Деятельность осуществлялась по следующим направлениям:</w:t>
      </w:r>
    </w:p>
    <w:p w:rsidR="00D35AAF" w:rsidRPr="00366074" w:rsidRDefault="00D35AAF" w:rsidP="00D35AAF">
      <w:pPr>
        <w:pStyle w:val="a4"/>
        <w:numPr>
          <w:ilvl w:val="0"/>
          <w:numId w:val="2"/>
        </w:numPr>
        <w:spacing w:after="0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1764DA">
        <w:rPr>
          <w:rFonts w:ascii="Times New Roman" w:eastAsia="Calibri" w:hAnsi="Times New Roman" w:cs="Times New Roman"/>
          <w:sz w:val="24"/>
          <w:szCs w:val="24"/>
        </w:rPr>
        <w:t>Психопрофилактика</w:t>
      </w:r>
      <w:proofErr w:type="spellEnd"/>
      <w:r w:rsidRPr="001764DA">
        <w:rPr>
          <w:rFonts w:ascii="Times New Roman" w:eastAsia="Calibri" w:hAnsi="Times New Roman" w:cs="Times New Roman"/>
          <w:sz w:val="24"/>
          <w:szCs w:val="24"/>
        </w:rPr>
        <w:t>, психологическое просвещение</w:t>
      </w:r>
    </w:p>
    <w:tbl>
      <w:tblPr>
        <w:tblStyle w:val="a3"/>
        <w:tblW w:w="0" w:type="auto"/>
        <w:tblInd w:w="720" w:type="dxa"/>
        <w:tblLook w:val="04A0" w:firstRow="1" w:lastRow="0" w:firstColumn="1" w:lastColumn="0" w:noHBand="0" w:noVBand="1"/>
      </w:tblPr>
      <w:tblGrid>
        <w:gridCol w:w="3357"/>
        <w:gridCol w:w="6627"/>
      </w:tblGrid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Вид работы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Результат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Профилактическая работа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Профилактика школьных трудностей (тренинги, индивидуальные консул</w:t>
            </w: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ьтации, занятия на само регуляцию</w:t>
            </w: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)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слабой мотивации к обучению (д</w:t>
            </w: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еловые игры, дискуссии</w:t>
            </w: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)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кризис самоопределения (</w:t>
            </w:r>
            <w:proofErr w:type="spellStart"/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профориентационная</w:t>
            </w:r>
            <w:proofErr w:type="spellEnd"/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 работа)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проблемы социализ</w:t>
            </w: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ации (тренинги, занятия</w:t>
            </w: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, индивидуальные консультации)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проблемы в детско-родительских отношениях 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(индивидуальные консультации)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укрепление семейных ценностей (доверительные беседы)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 подготовка памяток</w:t>
            </w:r>
          </w:p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ценностных установок и жизненных приоритетов на здоровье (информационно-разъяснительная работа с детьми, родителями)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Просветительская работа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Повышение родительской компетентности (подборка литературы)</w:t>
            </w:r>
          </w:p>
          <w:p w:rsidR="00D35AAF" w:rsidRPr="0079671F" w:rsidRDefault="00D35AAF" w:rsidP="0077251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Разработка  рекомендации</w:t>
            </w:r>
          </w:p>
          <w:p w:rsidR="00D35AAF" w:rsidRPr="0079671F" w:rsidRDefault="00D35AAF" w:rsidP="0077251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Организация и проведение недели психологии</w:t>
            </w:r>
          </w:p>
          <w:p w:rsidR="00D35AAF" w:rsidRPr="0079671F" w:rsidRDefault="00D35AAF" w:rsidP="0077251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Формирование потребности в психологических знаниях (выступления по запросу)</w:t>
            </w:r>
          </w:p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Через </w:t>
            </w:r>
            <w:proofErr w:type="spellStart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соцсети</w:t>
            </w:r>
            <w:proofErr w:type="spellEnd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делиться проведенной работой</w:t>
            </w:r>
          </w:p>
        </w:tc>
      </w:tr>
    </w:tbl>
    <w:p w:rsidR="00D35AAF" w:rsidRPr="0079671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D35AAF" w:rsidRPr="0079671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>2. Психодиагностика</w:t>
      </w:r>
    </w:p>
    <w:tbl>
      <w:tblPr>
        <w:tblStyle w:val="a3"/>
        <w:tblW w:w="0" w:type="auto"/>
        <w:tblInd w:w="720" w:type="dxa"/>
        <w:tblLook w:val="04A0" w:firstRow="1" w:lastRow="0" w:firstColumn="1" w:lastColumn="0" w:noHBand="0" w:noVBand="1"/>
      </w:tblPr>
      <w:tblGrid>
        <w:gridCol w:w="3357"/>
        <w:gridCol w:w="6627"/>
      </w:tblGrid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Вид работы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Результат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Диагностика адаптации первоклассников к школе. 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Проводилось наблюдение, с целью отслеживания процесса адаптации. Беседы с родителями и учениками.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С детьми были проведены коррекционные мероприятия, направленные на адаптацию и повышение комфортности ребенка в школе.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Диагностика мотивации обучения, самооценки.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Диагностика проводилась с целью выявить сформированность позиции школьника, а также проанализировать самооценку. По результатам диагностики мотивации обучения выявлено, что у детей не сформирована позиция школьника, но им нравиться в школе. В течение месяца велись беседы и игровые упражнения на укрепление веры в себя. 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 страхов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Чтение и обсуждение сказок со смыслом.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По запросу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Индивидуальные исследования с целью определения хода психического развития, самооценки, личностных особенностей, мотивации в начальном звене.</w:t>
            </w:r>
          </w:p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 на готовность к обучению в среднем звене.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Определение «зоны развития» ребенка, его индивидуальных способностей для личностного развития. Повышение уровня мотивации к обучению и адекватной самооценки учащихся.  Снижение тревожности.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С учениками с негативными показателями проведена коррекционная работа. Беседа с родителями учащихся, нуждающихся в психологической поддержке.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Диагностика адаптации пятиклассников к обучению в среднем звене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Диагностика была проведена посредством методики «Экспресс-диагностика адаптации» бесед с учителями. Выявлены учащиеся,  не принимаемые учителей, с ними проведена диагностическая и коррекционная работа.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proofErr w:type="spellStart"/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Профориентационная</w:t>
            </w:r>
            <w:proofErr w:type="spellEnd"/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 работа в 9м, 10м, и 12м классах.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Что я знаю о своих возможностях: самооценка; темперамент; уровень агрессии; уровень тревожности; тип мышления; уровень внутренней свободы. Выявлены профессиональные склонности учащихся, ребятам предоставлены их результаты. Также ученики проинформированы о востребованных профессиях и специальностях в учреждениях города.</w:t>
            </w:r>
          </w:p>
        </w:tc>
      </w:tr>
      <w:tr w:rsidR="00D35AAF" w:rsidRPr="0079671F" w:rsidTr="00772511">
        <w:tc>
          <w:tcPr>
            <w:tcW w:w="3357" w:type="dxa"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 тревожности выпускников 10х и 12х классов.</w:t>
            </w:r>
          </w:p>
        </w:tc>
        <w:tc>
          <w:tcPr>
            <w:tcW w:w="6627" w:type="dxa"/>
          </w:tcPr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Проведена диагностика посредством «Экспресс-теста тревожности», Тейлора.</w:t>
            </w:r>
          </w:p>
          <w:p w:rsidR="00D35AAF" w:rsidRPr="0079671F" w:rsidRDefault="00D35AAF" w:rsidP="00772511">
            <w:pPr>
              <w:widowControl w:val="0"/>
              <w:suppressLineNumbers/>
              <w:suppressAutoHyphens/>
              <w:autoSpaceDN w:val="0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 тревожными выпускниками организованы беседы, обучение приемам расслабления.</w:t>
            </w:r>
          </w:p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Проведено занятие по самопознанию и эффективным методам подготовки к экзаменам с учетом индивидуальных особенностей.</w:t>
            </w:r>
          </w:p>
        </w:tc>
      </w:tr>
    </w:tbl>
    <w:p w:rsidR="00D35AAF" w:rsidRPr="0079671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D35AA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>3. Развивающая работа и психологическая коррекция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D35AAF" w:rsidRPr="0079671F" w:rsidRDefault="00D35AAF" w:rsidP="00D35AAF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79671F">
        <w:rPr>
          <w:rFonts w:ascii="Times New Roman" w:eastAsia="Calibri" w:hAnsi="Times New Roman" w:cs="Times New Roman"/>
          <w:sz w:val="24"/>
          <w:szCs w:val="24"/>
        </w:rPr>
        <w:t>За прошедший период проводилась коррекционно-развивающая работа с учащимися первых, пятых  классов направленная на развитие у учащихся необходимых качеств</w:t>
      </w:r>
      <w:r>
        <w:rPr>
          <w:rFonts w:ascii="Times New Roman" w:eastAsia="Calibri" w:hAnsi="Times New Roman" w:cs="Times New Roman"/>
          <w:sz w:val="24"/>
          <w:szCs w:val="24"/>
        </w:rPr>
        <w:t>, д</w:t>
      </w: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ля более </w:t>
      </w:r>
      <w:r w:rsidRPr="0079671F">
        <w:rPr>
          <w:rFonts w:ascii="Times New Roman" w:eastAsia="Calibri" w:hAnsi="Times New Roman" w:cs="Times New Roman"/>
          <w:sz w:val="24"/>
          <w:szCs w:val="24"/>
        </w:rPr>
        <w:lastRenderedPageBreak/>
        <w:t>успешной адаптации. У шестых, седьмых, восьмых классов работа направлена на преодоления трудностей в когнитивной, эмоционально-поведенческой и коммуникативной сфере.  В девятых, десятых и двенадцатых классах работа ввелась в индивидуальном режиме по запросам – низкая физиологическая сопротивляемость стрессу,  переживание социального стресса.</w:t>
      </w:r>
    </w:p>
    <w:p w:rsidR="00D35AAF" w:rsidRDefault="00D35AAF" w:rsidP="00D35AAF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>Основная тематика: коррекция эмоционального состояния, работа со стрессовыми состояниями, работа с агрессией и повышенной тревожностью, развитие коммуникативных навыков.</w:t>
      </w:r>
    </w:p>
    <w:p w:rsidR="00D35AAF" w:rsidRPr="0079671F" w:rsidRDefault="00D35AAF" w:rsidP="00D35AAF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D35AAF" w:rsidRPr="0079671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>4. Психологическое консультирование</w:t>
      </w:r>
    </w:p>
    <w:tbl>
      <w:tblPr>
        <w:tblStyle w:val="a3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709"/>
        <w:gridCol w:w="5103"/>
        <w:gridCol w:w="1559"/>
        <w:gridCol w:w="1559"/>
        <w:gridCol w:w="1382"/>
      </w:tblGrid>
      <w:tr w:rsidR="00D35AAF" w:rsidRPr="0079671F" w:rsidTr="00772511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D35AAF" w:rsidRPr="0079671F" w:rsidTr="00772511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учащиеся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родители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педагоги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Психологическое консультирование по проблемам адаптации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Психологическое консультирование по проблемам детско-родительских взаимоотношений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Психологическое консультирование по проблемам трудностей в обучении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widowControl w:val="0"/>
              <w:suppressAutoHyphens/>
              <w:autoSpaceDN w:val="0"/>
              <w:jc w:val="both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Взаимодействие и отношения с учителями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widowControl w:val="0"/>
              <w:suppressAutoHyphens/>
              <w:autoSpaceDN w:val="0"/>
              <w:jc w:val="both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Самопознание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widowControl w:val="0"/>
              <w:suppressAutoHyphens/>
              <w:autoSpaceDN w:val="0"/>
              <w:jc w:val="both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79671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Профориентация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Психологическая поддержка при подготовке к домашнему заданию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Обучение приемам избавления от стресса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Личностные особенности и особенности поведения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</w:tbl>
    <w:p w:rsidR="00D35AAF" w:rsidRDefault="00D35AAF" w:rsidP="00D35AAF">
      <w:pPr>
        <w:spacing w:after="0" w:line="240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Выводы. В целом можно считать, что проведенная за истекший период консультативная работа была достаточно эффективной и позволяла решать </w:t>
      </w:r>
      <w:r>
        <w:rPr>
          <w:rFonts w:ascii="Times New Roman" w:eastAsia="Calibri" w:hAnsi="Times New Roman" w:cs="Times New Roman"/>
          <w:sz w:val="24"/>
          <w:szCs w:val="24"/>
        </w:rPr>
        <w:t xml:space="preserve">многие </w:t>
      </w:r>
      <w:r w:rsidRPr="0079671F">
        <w:rPr>
          <w:rFonts w:ascii="Times New Roman" w:eastAsia="Calibri" w:hAnsi="Times New Roman" w:cs="Times New Roman"/>
          <w:sz w:val="24"/>
          <w:szCs w:val="24"/>
        </w:rPr>
        <w:t>необходимые задачи консультативной деятельности.</w:t>
      </w:r>
    </w:p>
    <w:p w:rsidR="00D35AAF" w:rsidRPr="0079671F" w:rsidRDefault="00D35AAF" w:rsidP="00D35AAF">
      <w:pPr>
        <w:spacing w:after="0" w:line="240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</w:p>
    <w:p w:rsidR="00D35AAF" w:rsidRPr="0079671F" w:rsidRDefault="00D35AAF" w:rsidP="00D35AAF">
      <w:pPr>
        <w:spacing w:after="0"/>
        <w:ind w:left="360"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ab/>
        <w:t>5. Организационно-методическая работа</w:t>
      </w:r>
    </w:p>
    <w:p w:rsidR="00D35AAF" w:rsidRPr="0079671F" w:rsidRDefault="00D35AAF" w:rsidP="00D35AAF">
      <w:pPr>
        <w:spacing w:after="0"/>
        <w:ind w:left="360"/>
        <w:rPr>
          <w:rFonts w:ascii="Times New Roman" w:eastAsia="Calibri" w:hAnsi="Times New Roman" w:cs="Times New Roman"/>
          <w:bCs/>
          <w:sz w:val="24"/>
          <w:szCs w:val="24"/>
        </w:rPr>
      </w:pPr>
      <w:r w:rsidRPr="0079671F">
        <w:rPr>
          <w:rFonts w:ascii="Times New Roman" w:eastAsia="Calibri" w:hAnsi="Times New Roman" w:cs="Times New Roman"/>
          <w:bCs/>
          <w:sz w:val="24"/>
          <w:szCs w:val="24"/>
        </w:rPr>
        <w:tab/>
        <w:t>Участие и достижения педагога в конкурсах и конференциях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519"/>
        <w:gridCol w:w="1326"/>
        <w:gridCol w:w="2085"/>
        <w:gridCol w:w="2455"/>
        <w:gridCol w:w="1819"/>
        <w:gridCol w:w="2140"/>
      </w:tblGrid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suppressAutoHyphens/>
              <w:spacing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suppressAutoHyphens/>
              <w:spacing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Уровень (</w:t>
            </w:r>
            <w:proofErr w:type="spellStart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респ</w:t>
            </w:r>
            <w:proofErr w:type="spellEnd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российск</w:t>
            </w:r>
            <w:proofErr w:type="spellEnd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междунар</w:t>
            </w:r>
            <w:proofErr w:type="spellEnd"/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конкурсов и конференций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suppressAutoHyphens/>
              <w:spacing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suppressAutoHyphens/>
              <w:spacing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07.11.2023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Большой этнографический диктант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ФАДН России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01.02.2023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Мотивация учения эмоционального отношения к учению в средних и старших классах школы. Диагностика тревожности обучающихся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ФГБОУ ВО МГППУ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Семинар 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14.</w:t>
            </w: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Конференция </w:t>
            </w:r>
          </w:p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Информационная безопасность в сети Интернет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 РБ РЦППМСП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Психолого-педагогический практикум – разбор кейса 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16.02.2023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Республиканский методический час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Формирование ответственности у подростков как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профилактика деструктивного поведения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ГБУ РБ РЦППМСП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вебенар</w:t>
            </w:r>
            <w:proofErr w:type="spellEnd"/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21.02.2023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Конференция </w:t>
            </w:r>
          </w:p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Формирование ответственности у подростков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 РБ РЦППМСП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Психолого-педагогический практикум – разбор кейса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02.03.2023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Республиканский методический час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Профилактика терроризма в образовательных организациях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 РБ РЦППМСП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Вебинар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06.04.2023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Республиканский методический час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Кибербуллинг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 Стратегия работы специалиста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 РБ РЦППМСП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Психолого-педагогический практикум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10.04.2023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Абилимпикс</w:t>
            </w:r>
            <w:proofErr w:type="spellEnd"/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Профконсультант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На базе ГАПОУ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Салаватский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колледж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Онлайн-марафон</w:t>
            </w: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12.04.2023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Республиканский методический час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Работа педагога-психолога с детьми, переживающими горе утраты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 РБ РЦППМСП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Конференция </w:t>
            </w:r>
          </w:p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11.05.2023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Родительское собрание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Как поддержать ребенка во время подготовки к экзаменам?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ГБУ РБ РЦППМСП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Вебинар</w:t>
            </w:r>
            <w:proofErr w:type="spellEnd"/>
          </w:p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D35AAF" w:rsidRPr="0079671F" w:rsidTr="00772511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17.05.2023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ЕГЭ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Подготовка организаторов ППЭ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ФГБУ «Федеральный центр тестирования»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Default="00D35AAF" w:rsidP="00772511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Сертификат </w:t>
            </w:r>
          </w:p>
        </w:tc>
      </w:tr>
    </w:tbl>
    <w:p w:rsidR="00D35AAF" w:rsidRPr="0079671F" w:rsidRDefault="00D35AAF" w:rsidP="00D35A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35AAF" w:rsidRPr="0079671F" w:rsidRDefault="00D35AAF" w:rsidP="00D35A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Прохождение курсов повышения квалификации 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709"/>
        <w:gridCol w:w="1842"/>
        <w:gridCol w:w="5620"/>
        <w:gridCol w:w="2141"/>
      </w:tblGrid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suppressAutoHyphens/>
              <w:spacing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Тема КПК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Место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spacing w:line="10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D35AAF" w:rsidRPr="0079671F" w:rsidRDefault="00D35AAF" w:rsidP="00D35A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35AAF" w:rsidRPr="0079671F" w:rsidRDefault="00D35AAF" w:rsidP="00D35A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>Транслирование опыта работы (публикации)</w:t>
      </w:r>
    </w:p>
    <w:tbl>
      <w:tblPr>
        <w:tblW w:w="10348" w:type="dxa"/>
        <w:tblInd w:w="39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709"/>
        <w:gridCol w:w="3598"/>
        <w:gridCol w:w="2753"/>
        <w:gridCol w:w="3288"/>
      </w:tblGrid>
      <w:tr w:rsidR="00D35AAF" w:rsidRPr="0079671F" w:rsidTr="00772511"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D35AAF" w:rsidRPr="0079671F" w:rsidRDefault="00D35AAF" w:rsidP="00772511">
            <w:pPr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D35AAF" w:rsidRPr="0079671F" w:rsidRDefault="00D35AAF" w:rsidP="00772511">
            <w:pPr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D35AAF" w:rsidRPr="0079671F" w:rsidRDefault="00D35AAF" w:rsidP="00772511">
            <w:pPr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Выходные данные</w:t>
            </w:r>
          </w:p>
          <w:p w:rsidR="00D35AAF" w:rsidRPr="0079671F" w:rsidRDefault="00D35AAF" w:rsidP="00772511">
            <w:pPr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 xml:space="preserve"> (если публикуется в СМИ)</w:t>
            </w:r>
          </w:p>
        </w:tc>
        <w:tc>
          <w:tcPr>
            <w:tcW w:w="3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D35AAF" w:rsidRPr="0079671F" w:rsidRDefault="00D35AAF" w:rsidP="00772511">
            <w:pPr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Веб-адрес</w:t>
            </w:r>
          </w:p>
          <w:p w:rsidR="00D35AAF" w:rsidRPr="0079671F" w:rsidRDefault="00D35AAF" w:rsidP="00772511">
            <w:pPr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 xml:space="preserve"> (если транслируется в </w:t>
            </w:r>
            <w:proofErr w:type="spellStart"/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>соц.сетях</w:t>
            </w:r>
            <w:proofErr w:type="spellEnd"/>
            <w:r w:rsidRPr="0079671F">
              <w:rPr>
                <w:rFonts w:ascii="Times New Roman" w:eastAsia="SimSun" w:hAnsi="Times New Roman" w:cs="Times New Roman"/>
                <w:sz w:val="24"/>
                <w:szCs w:val="24"/>
              </w:rPr>
              <w:t xml:space="preserve">) </w:t>
            </w:r>
          </w:p>
        </w:tc>
      </w:tr>
      <w:tr w:rsidR="00D35AAF" w:rsidRPr="0079671F" w:rsidTr="00772511"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D35AAF" w:rsidRPr="0079671F" w:rsidRDefault="00D35AAF" w:rsidP="00772511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D35AAF" w:rsidRPr="0079671F" w:rsidRDefault="00D35AAF" w:rsidP="00772511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Неделя психологии</w:t>
            </w:r>
          </w:p>
        </w:tc>
        <w:tc>
          <w:tcPr>
            <w:tcW w:w="2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D35AAF" w:rsidRPr="0079671F" w:rsidRDefault="00D35AAF" w:rsidP="00772511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D35AAF" w:rsidRPr="0079671F" w:rsidRDefault="00D35AAF" w:rsidP="00772511">
            <w:pPr>
              <w:spacing w:after="0" w:line="10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ВК</w:t>
            </w:r>
          </w:p>
        </w:tc>
      </w:tr>
    </w:tbl>
    <w:p w:rsidR="00D35AAF" w:rsidRPr="0079671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>Индивидуальная методическая работа: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2693"/>
        <w:gridCol w:w="3260"/>
        <w:gridCol w:w="4359"/>
      </w:tblGrid>
      <w:tr w:rsidR="00D35AAF" w:rsidRPr="0079671F" w:rsidTr="00772511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темы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Результаты работы </w:t>
            </w:r>
          </w:p>
          <w:p w:rsidR="00D35AAF" w:rsidRPr="0079671F" w:rsidRDefault="00D35AAF" w:rsidP="0077251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(методическая продукция)</w:t>
            </w:r>
          </w:p>
        </w:tc>
      </w:tr>
      <w:tr w:rsidR="00D35AAF" w:rsidRPr="0079671F" w:rsidTr="00772511"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2022-2023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suppressAutoHyphens/>
              <w:spacing w:before="28" w:after="119" w:line="10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общения и развития личности ребенка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литературы по тематике</w:t>
            </w:r>
          </w:p>
        </w:tc>
      </w:tr>
      <w:tr w:rsidR="00D35AAF" w:rsidRPr="0079671F" w:rsidTr="00772511"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AAF" w:rsidRPr="0079671F" w:rsidRDefault="00D35AAF" w:rsidP="00772511">
            <w:pPr>
              <w:suppressAutoHyphens/>
              <w:spacing w:before="28" w:after="119" w:line="10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документации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AAF" w:rsidRPr="0079671F" w:rsidRDefault="00D35AAF" w:rsidP="0077251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67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Планы, отчеты, журналы, программы</w:t>
            </w:r>
          </w:p>
        </w:tc>
      </w:tr>
    </w:tbl>
    <w:p w:rsidR="00D35AAF" w:rsidRPr="0079671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D35AAF" w:rsidRPr="0079671F" w:rsidRDefault="00D35AAF" w:rsidP="00D35AAF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9671F">
        <w:rPr>
          <w:rFonts w:ascii="Times New Roman" w:eastAsia="Andale Sans UI" w:hAnsi="Times New Roman" w:cs="Times New Roman"/>
          <w:kern w:val="3"/>
          <w:sz w:val="24"/>
          <w:szCs w:val="24"/>
          <w:u w:val="single"/>
          <w:lang w:eastAsia="ja-JP" w:bidi="fa-IR"/>
        </w:rPr>
        <w:t>Недостатки в организации работы, и их причины.</w:t>
      </w:r>
    </w:p>
    <w:p w:rsidR="00D35AAF" w:rsidRPr="00166CE0" w:rsidRDefault="00D35AAF" w:rsidP="00D35AA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66C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Продолжить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индивидуальную  работу по </w:t>
      </w:r>
      <w:r w:rsidRPr="00166CE0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пассивному сопротивлению родителей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Р</w:t>
      </w:r>
      <w:r w:rsidRPr="00166C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асширить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работу с педагогами</w:t>
      </w:r>
      <w:r w:rsidRPr="00166C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35AAF" w:rsidRPr="0079671F" w:rsidRDefault="00D35AAF" w:rsidP="00D35AAF">
      <w:pPr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D35AAF" w:rsidRPr="0079671F" w:rsidRDefault="00D35AAF" w:rsidP="00D35AAF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9671F">
        <w:rPr>
          <w:rFonts w:ascii="Times New Roman" w:eastAsia="Andale Sans UI" w:hAnsi="Times New Roman" w:cs="Times New Roman"/>
          <w:kern w:val="3"/>
          <w:sz w:val="24"/>
          <w:szCs w:val="24"/>
          <w:u w:val="single"/>
          <w:lang w:eastAsia="ja-JP" w:bidi="fa-IR"/>
        </w:rPr>
        <w:t>Цели и задачи на следующий учебный год:</w:t>
      </w:r>
    </w:p>
    <w:p w:rsidR="00D35AAF" w:rsidRPr="0079671F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lastRenderedPageBreak/>
        <w:t>1. Продолжить работу по о</w:t>
      </w: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существлению в разнообразных формах индивидуального сопровождения развития ребенка, направленного на преодоление проблем, возникающих у него в процессе обучения, общения, на этапе выбора профессионального самоопределения;</w:t>
      </w:r>
    </w:p>
    <w:p w:rsidR="00D35AAF" w:rsidRPr="0079671F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Реализация программ сопровождения, направленных на профилактику проблем в учебной, социальной и эмоцион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ально-волевой сферах, с учетом</w:t>
      </w: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здоровья обучающихся;</w:t>
      </w:r>
    </w:p>
    <w:p w:rsidR="00D35AAF" w:rsidRPr="0079671F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Осуществление информационной поддержки обучающихся, педагогов и родителей (законных представителей) по проблемам в учебной, социальной и эмоциональной сферах, а также по вопросам  </w:t>
      </w:r>
    </w:p>
    <w:p w:rsidR="00D35AAF" w:rsidRPr="0079671F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профессионального самоопределения;</w:t>
      </w:r>
    </w:p>
    <w:p w:rsidR="00D35AAF" w:rsidRPr="0079671F" w:rsidRDefault="00D35AAF" w:rsidP="00D35AA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79671F">
        <w:rPr>
          <w:rFonts w:ascii="Calibri" w:eastAsia="Calibri" w:hAnsi="Calibri" w:cs="Times New Roman"/>
        </w:rPr>
        <w:t xml:space="preserve"> </w:t>
      </w:r>
      <w:r w:rsidRPr="0079671F">
        <w:rPr>
          <w:rFonts w:ascii="Times New Roman" w:eastAsia="Calibri" w:hAnsi="Times New Roman" w:cs="Times New Roman"/>
          <w:sz w:val="24"/>
          <w:szCs w:val="24"/>
        </w:rPr>
        <w:t>Провести неделю психологии</w:t>
      </w: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D35AAF" w:rsidRPr="0079671F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r w:rsidRPr="0079671F">
        <w:rPr>
          <w:rFonts w:ascii="Times New Roman" w:eastAsia="Calibri" w:hAnsi="Times New Roman" w:cs="Times New Roman"/>
          <w:sz w:val="24"/>
          <w:szCs w:val="24"/>
        </w:rPr>
        <w:t>Систематически проводить занятия по личной безопасности среди учащихся, включая безопасность в интернете;</w:t>
      </w:r>
    </w:p>
    <w:p w:rsidR="00D35AAF" w:rsidRPr="0079671F" w:rsidRDefault="00D35AAF" w:rsidP="00D35A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9671F">
        <w:rPr>
          <w:rFonts w:ascii="Times New Roman" w:eastAsia="Calibri" w:hAnsi="Times New Roman" w:cs="Times New Roman"/>
          <w:sz w:val="24"/>
          <w:szCs w:val="24"/>
        </w:rPr>
        <w:t xml:space="preserve">6. Пройти бюджетные курсы повышения. </w:t>
      </w:r>
    </w:p>
    <w:p w:rsidR="00F957D0" w:rsidRDefault="00F957D0">
      <w:pPr>
        <w:rPr>
          <w:rFonts w:ascii="Times New Roman" w:hAnsi="Times New Roman" w:cs="Times New Roman"/>
          <w:sz w:val="24"/>
          <w:szCs w:val="24"/>
        </w:rPr>
      </w:pPr>
    </w:p>
    <w:p w:rsidR="001A5E33" w:rsidRPr="0091151E" w:rsidRDefault="001A5E33" w:rsidP="001A5E33">
      <w:pPr>
        <w:keepNext/>
        <w:spacing w:before="100" w:beforeAutospacing="1" w:after="119" w:line="240" w:lineRule="auto"/>
        <w:jc w:val="right"/>
        <w:outlineLvl w:val="0"/>
        <w:rPr>
          <w:rFonts w:ascii="Times New Roman" w:eastAsia="Times New Roman" w:hAnsi="Times New Roman" w:cs="Times New Roman"/>
          <w:bCs/>
          <w:i/>
          <w:kern w:val="36"/>
          <w:sz w:val="24"/>
          <w:szCs w:val="24"/>
          <w:lang w:eastAsia="ru-RU"/>
        </w:rPr>
      </w:pPr>
      <w:r w:rsidRPr="0091151E">
        <w:rPr>
          <w:rFonts w:ascii="Times New Roman" w:eastAsia="Times New Roman" w:hAnsi="Times New Roman" w:cs="Times New Roman"/>
          <w:bCs/>
          <w:i/>
          <w:kern w:val="36"/>
          <w:sz w:val="24"/>
          <w:szCs w:val="24"/>
          <w:lang w:eastAsia="ru-RU"/>
        </w:rPr>
        <w:t>Приложение</w:t>
      </w:r>
    </w:p>
    <w:p w:rsidR="001A5E33" w:rsidRPr="0091151E" w:rsidRDefault="001A5E33" w:rsidP="001A5E33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151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Результаты по </w:t>
      </w:r>
      <w:proofErr w:type="spellStart"/>
      <w:r w:rsidRPr="0091151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профориентационной</w:t>
      </w:r>
      <w:proofErr w:type="spellEnd"/>
      <w:r w:rsidRPr="0091151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работе с выпускниками ТЦДО (Туймазы) </w:t>
      </w:r>
    </w:p>
    <w:p w:rsidR="001A5E33" w:rsidRPr="00E75158" w:rsidRDefault="001A5E33" w:rsidP="001A5E33">
      <w:pPr>
        <w:spacing w:before="102" w:after="119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5158">
        <w:rPr>
          <w:rFonts w:ascii="Times New Roman" w:eastAsia="Times New Roman" w:hAnsi="Times New Roman" w:cs="Times New Roman"/>
          <w:sz w:val="24"/>
          <w:szCs w:val="24"/>
          <w:lang w:eastAsia="ru-RU"/>
        </w:rPr>
        <w:t>2022-2023 учебный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07"/>
        <w:gridCol w:w="730"/>
        <w:gridCol w:w="1930"/>
        <w:gridCol w:w="2048"/>
        <w:gridCol w:w="1233"/>
        <w:gridCol w:w="2068"/>
        <w:gridCol w:w="1688"/>
      </w:tblGrid>
      <w:tr w:rsidR="001A5E33" w:rsidRPr="00E75158" w:rsidTr="00772511">
        <w:tc>
          <w:tcPr>
            <w:tcW w:w="1765" w:type="dxa"/>
          </w:tcPr>
          <w:p w:rsidR="001A5E33" w:rsidRPr="00E75158" w:rsidRDefault="00536C67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ФИО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профессионального мышления</w:t>
            </w:r>
          </w:p>
        </w:tc>
        <w:tc>
          <w:tcPr>
            <w:tcW w:w="2639" w:type="dxa"/>
          </w:tcPr>
          <w:p w:rsidR="001A5E33" w:rsidRPr="00E75158" w:rsidRDefault="001A5E33" w:rsidP="007725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Область деятельности</w:t>
            </w:r>
          </w:p>
          <w:p w:rsidR="001A5E33" w:rsidRPr="00536C67" w:rsidRDefault="001A5E33" w:rsidP="00772511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36C6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(по тесту </w:t>
            </w:r>
            <w:proofErr w:type="spellStart"/>
            <w:r w:rsidRPr="00536C6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Голланда</w:t>
            </w:r>
            <w:proofErr w:type="spellEnd"/>
            <w:r w:rsidRPr="00536C6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  <w:p w:rsidR="001A5E33" w:rsidRPr="00E75158" w:rsidRDefault="001A5E33" w:rsidP="00772511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36C67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профессии</w:t>
            </w:r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Волевые черты, самооценка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Сфера интересов</w:t>
            </w:r>
            <w:r w:rsidRPr="00E751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</w:tc>
        <w:tc>
          <w:tcPr>
            <w:tcW w:w="2568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Рекомендации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 Е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12А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Наглядно-образное 6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креативность 7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</w:t>
            </w:r>
            <w:proofErr w:type="spellEnd"/>
          </w:p>
        </w:tc>
        <w:tc>
          <w:tcPr>
            <w:tcW w:w="2639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Офисный 7 ср, реалистический 7 ср</w:t>
            </w:r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адекватная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Механика, электроника</w:t>
            </w:r>
          </w:p>
        </w:tc>
        <w:tc>
          <w:tcPr>
            <w:tcW w:w="2568" w:type="dxa"/>
          </w:tcPr>
          <w:p w:rsidR="001A5E33" w:rsidRPr="00E75158" w:rsidRDefault="001A5E33" w:rsidP="00450DDF">
            <w:pPr>
              <w:pStyle w:val="a5"/>
              <w:spacing w:after="0"/>
            </w:pPr>
            <w:r w:rsidRPr="00E75158">
              <w:rPr>
                <w:rFonts w:eastAsia="Calibri"/>
              </w:rPr>
              <w:t>Адекватное отношение к себе</w:t>
            </w:r>
            <w:r w:rsidR="00794546" w:rsidRPr="00E75158">
              <w:t xml:space="preserve"> учить оценивать успешность своих действий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Денис М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12А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Предметно-действенное 6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639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Реалистический 8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адекватная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Электроника, предпринимательство</w:t>
            </w:r>
          </w:p>
        </w:tc>
        <w:tc>
          <w:tcPr>
            <w:tcW w:w="2568" w:type="dxa"/>
          </w:tcPr>
          <w:p w:rsidR="001A5E33" w:rsidRPr="00E75158" w:rsidRDefault="001A5E33" w:rsidP="00D20C11">
            <w:pPr>
              <w:pStyle w:val="a5"/>
              <w:spacing w:after="0"/>
            </w:pPr>
            <w:r w:rsidRPr="00E75158">
              <w:rPr>
                <w:rFonts w:eastAsia="Calibri"/>
              </w:rPr>
              <w:t>В целом мнение о себе совпадает, то с чем в действительности собой представляет</w:t>
            </w:r>
            <w:r w:rsidR="00450DDF" w:rsidRPr="00E75158">
              <w:rPr>
                <w:rFonts w:eastAsia="Calibri"/>
              </w:rPr>
              <w:t xml:space="preserve"> </w:t>
            </w:r>
            <w:r w:rsidR="00450DDF" w:rsidRPr="00E75158">
              <w:t>Учить правильно оценивать обстоятельства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Игорь Ч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12А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Наглядно-образное 5 ср креативность 7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</w:t>
            </w:r>
            <w:proofErr w:type="spellEnd"/>
          </w:p>
        </w:tc>
        <w:tc>
          <w:tcPr>
            <w:tcW w:w="2639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Офисный 8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</w:t>
            </w:r>
            <w:proofErr w:type="spellEnd"/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завышенная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Профессиональные интересы не сформированы</w:t>
            </w:r>
          </w:p>
        </w:tc>
        <w:tc>
          <w:tcPr>
            <w:tcW w:w="2568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Умеет быть настойчивым</w:t>
            </w:r>
            <w:r w:rsidR="002A6E08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2A6E08" w:rsidRPr="00E751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Учить не зацикливаться на промахах, а делать выводы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Ангелина М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10А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Предметно-действенное 4 ср Наглядно-</w:t>
            </w: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образное 4 ср</w:t>
            </w:r>
          </w:p>
        </w:tc>
        <w:tc>
          <w:tcPr>
            <w:tcW w:w="2639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Артистический 7 ср, предприниматель</w:t>
            </w: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ский 7 ср</w:t>
            </w:r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адекватная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предпринимательство, домоводство</w:t>
            </w:r>
          </w:p>
        </w:tc>
        <w:tc>
          <w:tcPr>
            <w:tcW w:w="2568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Расширение сферы общения </w:t>
            </w: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Повышение самооценки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Сурен П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10А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Предметно-действенное 7выс</w:t>
            </w:r>
          </w:p>
        </w:tc>
        <w:tc>
          <w:tcPr>
            <w:tcW w:w="2639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Реалистический 8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интелектуальный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</w:t>
            </w:r>
            <w:proofErr w:type="spellEnd"/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завышенная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Биология, химия, спорт, военное дело</w:t>
            </w:r>
          </w:p>
        </w:tc>
        <w:tc>
          <w:tcPr>
            <w:tcW w:w="2568" w:type="dxa"/>
          </w:tcPr>
          <w:p w:rsidR="001A5E33" w:rsidRPr="00E75158" w:rsidRDefault="002A6E08" w:rsidP="002A6E08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Формировать и развивать навыки самопознания</w:t>
            </w: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 Р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10А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Предметно-действенное 5 ср</w:t>
            </w:r>
          </w:p>
        </w:tc>
        <w:tc>
          <w:tcPr>
            <w:tcW w:w="2639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Офисный 6 ср</w:t>
            </w:r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адекватная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Конструирование, электроника</w:t>
            </w:r>
          </w:p>
        </w:tc>
        <w:tc>
          <w:tcPr>
            <w:tcW w:w="2568" w:type="dxa"/>
          </w:tcPr>
          <w:p w:rsidR="001A5E33" w:rsidRPr="00E75158" w:rsidRDefault="001A5E33" w:rsidP="00D20C11">
            <w:pPr>
              <w:pStyle w:val="a5"/>
              <w:spacing w:after="0"/>
            </w:pPr>
            <w:r w:rsidRPr="00E75158">
              <w:t>Расширение сферы интересов</w:t>
            </w:r>
            <w:r w:rsidR="002A6E08" w:rsidRPr="00E75158">
              <w:t xml:space="preserve"> Вырабатывать уверенность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Милена С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10А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Предметно-действенное 6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Наглядно-образное 6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креативность 7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</w:t>
            </w:r>
            <w:proofErr w:type="spellEnd"/>
          </w:p>
        </w:tc>
        <w:tc>
          <w:tcPr>
            <w:tcW w:w="2639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Офисный 8 </w:t>
            </w: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</w:t>
            </w:r>
            <w:proofErr w:type="spellEnd"/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адекватная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Медицина, педагогика предпринимательство, домоводство</w:t>
            </w:r>
          </w:p>
        </w:tc>
        <w:tc>
          <w:tcPr>
            <w:tcW w:w="2568" w:type="dxa"/>
          </w:tcPr>
          <w:p w:rsidR="001A5E33" w:rsidRPr="00E75158" w:rsidRDefault="001A5E33" w:rsidP="002A6E08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Требовательна к се</w:t>
            </w:r>
            <w:r w:rsidR="002A6E08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бе</w:t>
            </w:r>
            <w:r w:rsidR="002A6E08" w:rsidRPr="00E751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Способствовать самореализации сильных сторон</w:t>
            </w:r>
            <w:r w:rsidR="002A6E08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A5E33" w:rsidRPr="00E75158" w:rsidTr="00772511">
        <w:tc>
          <w:tcPr>
            <w:tcW w:w="1765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Расим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983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9В</w:t>
            </w:r>
          </w:p>
        </w:tc>
        <w:tc>
          <w:tcPr>
            <w:tcW w:w="3456" w:type="dxa"/>
          </w:tcPr>
          <w:p w:rsidR="001A5E33" w:rsidRPr="00E75158" w:rsidRDefault="001A5E33" w:rsidP="00772511">
            <w:pPr>
              <w:spacing w:before="102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Предметно-действенное </w:t>
            </w:r>
          </w:p>
        </w:tc>
        <w:tc>
          <w:tcPr>
            <w:tcW w:w="2639" w:type="dxa"/>
          </w:tcPr>
          <w:p w:rsidR="001A5E33" w:rsidRPr="00E75158" w:rsidRDefault="00C442D9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Самообслуживание </w:t>
            </w:r>
          </w:p>
        </w:tc>
        <w:tc>
          <w:tcPr>
            <w:tcW w:w="2080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устойчивая</w:t>
            </w:r>
          </w:p>
        </w:tc>
        <w:tc>
          <w:tcPr>
            <w:tcW w:w="2145" w:type="dxa"/>
          </w:tcPr>
          <w:p w:rsidR="001A5E33" w:rsidRPr="00E75158" w:rsidRDefault="001A5E33" w:rsidP="00772511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Телевидение, общение с животными</w:t>
            </w:r>
          </w:p>
        </w:tc>
        <w:tc>
          <w:tcPr>
            <w:tcW w:w="2568" w:type="dxa"/>
          </w:tcPr>
          <w:p w:rsidR="001A5E33" w:rsidRPr="00E75158" w:rsidRDefault="001A5E33" w:rsidP="00772511">
            <w:pPr>
              <w:spacing w:before="102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Расширение сферы интересов. Контроль над  мотивационной сферой</w:t>
            </w:r>
          </w:p>
        </w:tc>
      </w:tr>
    </w:tbl>
    <w:p w:rsidR="00C442D9" w:rsidRPr="00D20C11" w:rsidRDefault="001A5E33" w:rsidP="00C442D9">
      <w:pPr>
        <w:pStyle w:val="a5"/>
        <w:spacing w:before="0" w:beforeAutospacing="0" w:after="0"/>
      </w:pPr>
      <w:r w:rsidRPr="00E75158">
        <w:rPr>
          <w:bCs/>
          <w:kern w:val="36"/>
        </w:rPr>
        <w:t xml:space="preserve">Вывод: </w:t>
      </w:r>
      <w:r w:rsidR="00C442D9" w:rsidRPr="00E75158">
        <w:t xml:space="preserve">Ознакомить с результатами тестирования родителей и классного руководителя. </w:t>
      </w:r>
      <w:r w:rsidR="00D20C11">
        <w:t xml:space="preserve"> </w:t>
      </w:r>
      <w:r w:rsidR="00C2727D" w:rsidRPr="00E75158">
        <w:rPr>
          <w:color w:val="000000"/>
        </w:rPr>
        <w:t>П</w:t>
      </w:r>
      <w:r w:rsidR="00C442D9" w:rsidRPr="00E75158">
        <w:rPr>
          <w:color w:val="000000"/>
        </w:rPr>
        <w:t xml:space="preserve">омочь </w:t>
      </w:r>
      <w:r w:rsidR="00C2727D" w:rsidRPr="00E75158">
        <w:rPr>
          <w:color w:val="000000"/>
        </w:rPr>
        <w:t xml:space="preserve">в осознании </w:t>
      </w:r>
      <w:r w:rsidR="00C442D9" w:rsidRPr="00E75158">
        <w:rPr>
          <w:color w:val="000000"/>
        </w:rPr>
        <w:t xml:space="preserve">  </w:t>
      </w:r>
      <w:r w:rsidR="00C2727D" w:rsidRPr="00E75158">
        <w:rPr>
          <w:color w:val="000000"/>
        </w:rPr>
        <w:t>влияния  на жизнь самооценки.</w:t>
      </w:r>
      <w:r w:rsidR="00D20C11">
        <w:t xml:space="preserve"> </w:t>
      </w:r>
      <w:r w:rsidR="00C442D9" w:rsidRPr="00E75158">
        <w:rPr>
          <w:color w:val="000000"/>
        </w:rPr>
        <w:t xml:space="preserve"> Научиться реально</w:t>
      </w:r>
      <w:r w:rsidR="00C2727D" w:rsidRPr="00E75158">
        <w:rPr>
          <w:color w:val="000000"/>
        </w:rPr>
        <w:t>,</w:t>
      </w:r>
      <w:r w:rsidR="00C442D9" w:rsidRPr="00E75158">
        <w:rPr>
          <w:color w:val="000000"/>
        </w:rPr>
        <w:t xml:space="preserve"> оценивать свои положительные и отрицательные качества</w:t>
      </w:r>
      <w:r w:rsidR="00720881" w:rsidRPr="00E75158">
        <w:rPr>
          <w:color w:val="000000"/>
        </w:rPr>
        <w:t>.</w:t>
      </w:r>
    </w:p>
    <w:p w:rsidR="003C3AEA" w:rsidRPr="00E75158" w:rsidRDefault="003C3AEA" w:rsidP="003C3AEA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515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по определению типа темперамента обучающихся 9, 10, 12 классов</w:t>
      </w:r>
    </w:p>
    <w:p w:rsidR="00B10A87" w:rsidRDefault="003C3AEA" w:rsidP="00B10A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51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Тест «Тип темперамента»</w:t>
      </w:r>
    </w:p>
    <w:p w:rsidR="003C3AEA" w:rsidRPr="00E75158" w:rsidRDefault="003C3AEA" w:rsidP="00B10A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0A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Цель:</w:t>
      </w:r>
      <w:r w:rsidRPr="00E751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751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изучение типа своего темперамента 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008"/>
        <w:gridCol w:w="1282"/>
        <w:gridCol w:w="1737"/>
        <w:gridCol w:w="2195"/>
        <w:gridCol w:w="3234"/>
      </w:tblGrid>
      <w:tr w:rsidR="003C3AEA" w:rsidRPr="00E75158" w:rsidTr="00772511">
        <w:tc>
          <w:tcPr>
            <w:tcW w:w="2037" w:type="dxa"/>
          </w:tcPr>
          <w:p w:rsidR="003C3AEA" w:rsidRPr="00B10A87" w:rsidRDefault="00B10A87" w:rsidP="007725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A87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298" w:type="dxa"/>
          </w:tcPr>
          <w:p w:rsidR="003C3AEA" w:rsidRPr="00B10A87" w:rsidRDefault="003C3AEA" w:rsidP="007725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A87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627" w:type="dxa"/>
          </w:tcPr>
          <w:p w:rsidR="003C3AEA" w:rsidRPr="00B10A87" w:rsidRDefault="003C3AEA" w:rsidP="00772511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10A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Интроверсия-</w:t>
            </w:r>
            <w:proofErr w:type="spellStart"/>
            <w:r w:rsidRPr="00B10A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экстроверсия</w:t>
            </w:r>
            <w:proofErr w:type="spellEnd"/>
          </w:p>
        </w:tc>
        <w:tc>
          <w:tcPr>
            <w:tcW w:w="2210" w:type="dxa"/>
          </w:tcPr>
          <w:p w:rsidR="003C3AEA" w:rsidRPr="00B10A87" w:rsidRDefault="003C3AEA" w:rsidP="00772511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10A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Модификация Личного опросника Г. </w:t>
            </w:r>
            <w:proofErr w:type="spellStart"/>
            <w:r w:rsidRPr="00B10A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Айзенка</w:t>
            </w:r>
            <w:proofErr w:type="spellEnd"/>
          </w:p>
        </w:tc>
        <w:tc>
          <w:tcPr>
            <w:tcW w:w="3284" w:type="dxa"/>
          </w:tcPr>
          <w:p w:rsidR="003C3AEA" w:rsidRPr="00E75158" w:rsidRDefault="003C3AEA" w:rsidP="00772511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Рекомендации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Ангелина М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7" w:type="dxa"/>
          </w:tcPr>
          <w:p w:rsidR="00220EC0" w:rsidRPr="00E75158" w:rsidRDefault="0047672A" w:rsidP="007725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амбиверт</w:t>
            </w:r>
          </w:p>
        </w:tc>
        <w:tc>
          <w:tcPr>
            <w:tcW w:w="2210" w:type="dxa"/>
          </w:tcPr>
          <w:p w:rsidR="00220EC0" w:rsidRPr="00E75158" w:rsidRDefault="0047672A" w:rsidP="007725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флегматик</w:t>
            </w:r>
          </w:p>
        </w:tc>
        <w:tc>
          <w:tcPr>
            <w:tcW w:w="3284" w:type="dxa"/>
          </w:tcPr>
          <w:p w:rsidR="00220EC0" w:rsidRPr="00E75158" w:rsidRDefault="0047672A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Развивать мимику, чаще давать положительную оценку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Сурен П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7" w:type="dxa"/>
          </w:tcPr>
          <w:p w:rsidR="00220EC0" w:rsidRPr="00E75158" w:rsidRDefault="0047672A" w:rsidP="007725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амбиверт</w:t>
            </w:r>
          </w:p>
        </w:tc>
        <w:tc>
          <w:tcPr>
            <w:tcW w:w="2210" w:type="dxa"/>
          </w:tcPr>
          <w:p w:rsidR="00220EC0" w:rsidRPr="00E75158" w:rsidRDefault="0047672A" w:rsidP="007725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сангвиник</w:t>
            </w:r>
          </w:p>
        </w:tc>
        <w:tc>
          <w:tcPr>
            <w:tcW w:w="3284" w:type="dxa"/>
          </w:tcPr>
          <w:p w:rsidR="00220EC0" w:rsidRPr="00E75158" w:rsidRDefault="0047672A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Развивать активность, подвижность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Роман Р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7" w:type="dxa"/>
          </w:tcPr>
          <w:p w:rsidR="00220EC0" w:rsidRPr="00E75158" w:rsidRDefault="0047672A" w:rsidP="007725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амбиверт</w:t>
            </w:r>
          </w:p>
        </w:tc>
        <w:tc>
          <w:tcPr>
            <w:tcW w:w="2210" w:type="dxa"/>
          </w:tcPr>
          <w:p w:rsidR="00220EC0" w:rsidRPr="00E75158" w:rsidRDefault="00CF72ED" w:rsidP="007725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47672A"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еланхоли</w:t>
            </w:r>
            <w:r w:rsidR="00EB27DC"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-</w:t>
            </w:r>
            <w:r w:rsidR="0047672A"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холерик</w:t>
            </w:r>
          </w:p>
        </w:tc>
        <w:tc>
          <w:tcPr>
            <w:tcW w:w="3284" w:type="dxa"/>
          </w:tcPr>
          <w:p w:rsidR="00220EC0" w:rsidRPr="00E75158" w:rsidRDefault="00D974C4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Человек настроения </w:t>
            </w:r>
            <w:r w:rsidR="0047672A"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осторожностью развивать подвижность, активность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Милена С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7" w:type="dxa"/>
          </w:tcPr>
          <w:p w:rsidR="00220EC0" w:rsidRPr="00E75158" w:rsidRDefault="0047672A" w:rsidP="007725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амбиверт</w:t>
            </w:r>
          </w:p>
        </w:tc>
        <w:tc>
          <w:tcPr>
            <w:tcW w:w="2210" w:type="dxa"/>
          </w:tcPr>
          <w:p w:rsidR="00220EC0" w:rsidRPr="00E75158" w:rsidRDefault="0047672A" w:rsidP="007725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меланхолик</w:t>
            </w:r>
          </w:p>
        </w:tc>
        <w:tc>
          <w:tcPr>
            <w:tcW w:w="3284" w:type="dxa"/>
          </w:tcPr>
          <w:p w:rsidR="00220EC0" w:rsidRPr="00E75158" w:rsidRDefault="0047672A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совместную деятельность с успешными людьми, подбадривать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Виктор Е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</w:tcPr>
          <w:p w:rsidR="00220EC0" w:rsidRPr="00E75158" w:rsidRDefault="00220EC0" w:rsidP="007725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амбиверт</w:t>
            </w:r>
          </w:p>
        </w:tc>
        <w:tc>
          <w:tcPr>
            <w:tcW w:w="2210" w:type="dxa"/>
          </w:tcPr>
          <w:p w:rsidR="00220EC0" w:rsidRPr="00E75158" w:rsidRDefault="00220EC0" w:rsidP="007725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флегматик</w:t>
            </w:r>
          </w:p>
        </w:tc>
        <w:tc>
          <w:tcPr>
            <w:tcW w:w="3284" w:type="dxa"/>
          </w:tcPr>
          <w:p w:rsidR="00220EC0" w:rsidRPr="00E75158" w:rsidRDefault="00220EC0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Обращать внимание на качество выполнения задания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Денис М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</w:tcPr>
          <w:p w:rsidR="00220EC0" w:rsidRPr="00E75158" w:rsidRDefault="00220EC0" w:rsidP="007725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интроверт</w:t>
            </w:r>
          </w:p>
        </w:tc>
        <w:tc>
          <w:tcPr>
            <w:tcW w:w="2210" w:type="dxa"/>
          </w:tcPr>
          <w:p w:rsidR="00220EC0" w:rsidRPr="00E75158" w:rsidRDefault="00220EC0" w:rsidP="007725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флегматик</w:t>
            </w:r>
          </w:p>
        </w:tc>
        <w:tc>
          <w:tcPr>
            <w:tcW w:w="3284" w:type="dxa"/>
          </w:tcPr>
          <w:p w:rsidR="00220EC0" w:rsidRPr="00E75158" w:rsidRDefault="00220EC0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Развивать подвижность , </w:t>
            </w: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активность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Игорь Ч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</w:tcPr>
          <w:p w:rsidR="00220EC0" w:rsidRPr="00E75158" w:rsidRDefault="00220EC0" w:rsidP="007725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экстраверт</w:t>
            </w:r>
          </w:p>
        </w:tc>
        <w:tc>
          <w:tcPr>
            <w:tcW w:w="2210" w:type="dxa"/>
          </w:tcPr>
          <w:p w:rsidR="00220EC0" w:rsidRPr="00E75158" w:rsidRDefault="00220EC0" w:rsidP="007725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холерик</w:t>
            </w:r>
          </w:p>
        </w:tc>
        <w:tc>
          <w:tcPr>
            <w:tcW w:w="3284" w:type="dxa"/>
          </w:tcPr>
          <w:p w:rsidR="00220EC0" w:rsidRPr="00E75158" w:rsidRDefault="00220EC0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Чаще давать положительную оценку, организовывать совместную деятельность</w:t>
            </w:r>
          </w:p>
        </w:tc>
      </w:tr>
      <w:tr w:rsidR="00220EC0" w:rsidRPr="00E75158" w:rsidTr="00772511">
        <w:tc>
          <w:tcPr>
            <w:tcW w:w="2037" w:type="dxa"/>
          </w:tcPr>
          <w:p w:rsidR="00220EC0" w:rsidRPr="00E75158" w:rsidRDefault="00220EC0" w:rsidP="00772511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Расим</w:t>
            </w:r>
            <w:proofErr w:type="spellEnd"/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1298" w:type="dxa"/>
          </w:tcPr>
          <w:p w:rsidR="00220EC0" w:rsidRPr="00E75158" w:rsidRDefault="00220EC0" w:rsidP="00772511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7" w:type="dxa"/>
          </w:tcPr>
          <w:p w:rsidR="00220EC0" w:rsidRPr="00E75158" w:rsidRDefault="00220EC0" w:rsidP="001D0321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экстраверт</w:t>
            </w:r>
          </w:p>
        </w:tc>
        <w:tc>
          <w:tcPr>
            <w:tcW w:w="2210" w:type="dxa"/>
          </w:tcPr>
          <w:p w:rsidR="00220EC0" w:rsidRPr="00E75158" w:rsidRDefault="00220EC0" w:rsidP="001D03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холерик</w:t>
            </w:r>
          </w:p>
        </w:tc>
        <w:tc>
          <w:tcPr>
            <w:tcW w:w="3284" w:type="dxa"/>
          </w:tcPr>
          <w:p w:rsidR="00220EC0" w:rsidRPr="00E75158" w:rsidRDefault="00220EC0" w:rsidP="00772511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5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Чаще давать положительную оценку, организовывать совместную деятельность</w:t>
            </w:r>
          </w:p>
        </w:tc>
      </w:tr>
    </w:tbl>
    <w:p w:rsidR="003C3AEA" w:rsidRPr="00E75158" w:rsidRDefault="003C3AEA" w:rsidP="003C3AE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515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Вывод: Продолжить работу по формированию индивидуального стиля деятельности. Учиться учитывать при определении профессионального будущего тип темперамента.</w:t>
      </w:r>
    </w:p>
    <w:p w:rsidR="001A5E33" w:rsidRPr="00E75158" w:rsidRDefault="001A5E33" w:rsidP="001A5E33">
      <w:pPr>
        <w:keepNext/>
        <w:spacing w:before="100" w:beforeAutospacing="1" w:after="119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803566" w:rsidRPr="00E75158" w:rsidRDefault="00803566" w:rsidP="00803566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При поступлении нового учащегося в РЦДО  проводится входная диагностика с использованием психологического анамнеза, дается   оценка состояния ребенка и его адаптационных возможностей в данном образовательном учреждении. </w:t>
      </w:r>
    </w:p>
    <w:tbl>
      <w:tblPr>
        <w:tblStyle w:val="a3"/>
        <w:tblW w:w="10740" w:type="dxa"/>
        <w:tblLayout w:type="fixed"/>
        <w:tblLook w:val="04A0" w:firstRow="1" w:lastRow="0" w:firstColumn="1" w:lastColumn="0" w:noHBand="0" w:noVBand="1"/>
      </w:tblPr>
      <w:tblGrid>
        <w:gridCol w:w="959"/>
        <w:gridCol w:w="1316"/>
        <w:gridCol w:w="1280"/>
        <w:gridCol w:w="1271"/>
        <w:gridCol w:w="1301"/>
        <w:gridCol w:w="1251"/>
        <w:gridCol w:w="1276"/>
        <w:gridCol w:w="1134"/>
        <w:gridCol w:w="952"/>
      </w:tblGrid>
      <w:tr w:rsidR="00803566" w:rsidRPr="00E75158" w:rsidTr="00772511">
        <w:tc>
          <w:tcPr>
            <w:tcW w:w="959" w:type="dxa"/>
            <w:vMerge w:val="restart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9781" w:type="dxa"/>
            <w:gridSpan w:val="8"/>
          </w:tcPr>
          <w:p w:rsidR="00803566" w:rsidRPr="00E75158" w:rsidRDefault="00803566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Уровни адаптации</w:t>
            </w:r>
          </w:p>
        </w:tc>
      </w:tr>
      <w:tr w:rsidR="00803566" w:rsidRPr="00E75158" w:rsidTr="00772511">
        <w:tc>
          <w:tcPr>
            <w:tcW w:w="959" w:type="dxa"/>
            <w:vMerge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96" w:type="dxa"/>
            <w:gridSpan w:val="2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2572" w:type="dxa"/>
            <w:gridSpan w:val="2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527" w:type="dxa"/>
            <w:gridSpan w:val="2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низкий</w:t>
            </w:r>
          </w:p>
        </w:tc>
        <w:tc>
          <w:tcPr>
            <w:tcW w:w="2086" w:type="dxa"/>
            <w:gridSpan w:val="2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дезадаптация</w:t>
            </w:r>
            <w:proofErr w:type="spellEnd"/>
          </w:p>
        </w:tc>
      </w:tr>
      <w:tr w:rsidR="00803566" w:rsidRPr="00E75158" w:rsidTr="00772511">
        <w:tc>
          <w:tcPr>
            <w:tcW w:w="959" w:type="dxa"/>
            <w:vMerge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80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конец</w:t>
            </w:r>
          </w:p>
        </w:tc>
        <w:tc>
          <w:tcPr>
            <w:tcW w:w="1271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301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конец</w:t>
            </w:r>
          </w:p>
        </w:tc>
        <w:tc>
          <w:tcPr>
            <w:tcW w:w="1251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конец</w:t>
            </w:r>
          </w:p>
        </w:tc>
        <w:tc>
          <w:tcPr>
            <w:tcW w:w="1134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952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конец</w:t>
            </w:r>
          </w:p>
        </w:tc>
      </w:tr>
      <w:tr w:rsidR="00803566" w:rsidRPr="00E75158" w:rsidTr="00772511">
        <w:tc>
          <w:tcPr>
            <w:tcW w:w="959" w:type="dxa"/>
          </w:tcPr>
          <w:p w:rsidR="00803566" w:rsidRPr="00E75158" w:rsidRDefault="00803566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6" w:type="dxa"/>
          </w:tcPr>
          <w:p w:rsidR="00803566" w:rsidRPr="00E75158" w:rsidRDefault="00B034A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0" w:type="dxa"/>
          </w:tcPr>
          <w:p w:rsidR="00803566" w:rsidRPr="00E75158" w:rsidRDefault="00B034A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2 – 25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1" w:type="dxa"/>
          </w:tcPr>
          <w:p w:rsidR="00803566" w:rsidRPr="00E75158" w:rsidRDefault="00B034A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3 – 37,5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301" w:type="dxa"/>
          </w:tcPr>
          <w:p w:rsidR="00803566" w:rsidRPr="00E75158" w:rsidRDefault="00B034A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4 – 5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1251" w:type="dxa"/>
          </w:tcPr>
          <w:p w:rsidR="00803566" w:rsidRPr="00E75158" w:rsidRDefault="00B034A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5– 62,5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803566" w:rsidRPr="00E75158" w:rsidRDefault="00B034A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2 – 25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803566" w:rsidRPr="00E75158" w:rsidRDefault="00B034A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2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803566" w:rsidRPr="00E75158" w:rsidTr="00772511">
        <w:tc>
          <w:tcPr>
            <w:tcW w:w="959" w:type="dxa"/>
          </w:tcPr>
          <w:p w:rsidR="00803566" w:rsidRPr="00E75158" w:rsidRDefault="00803566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16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0" w:type="dxa"/>
          </w:tcPr>
          <w:p w:rsidR="00803566" w:rsidRPr="00E75158" w:rsidRDefault="00F83A8C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3– 100%</w:t>
            </w:r>
          </w:p>
        </w:tc>
        <w:tc>
          <w:tcPr>
            <w:tcW w:w="1271" w:type="dxa"/>
          </w:tcPr>
          <w:p w:rsidR="00803566" w:rsidRPr="00E75158" w:rsidRDefault="00F83A8C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3– 100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301" w:type="dxa"/>
          </w:tcPr>
          <w:p w:rsidR="00803566" w:rsidRPr="00E75158" w:rsidRDefault="00F83A8C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1" w:type="dxa"/>
          </w:tcPr>
          <w:p w:rsidR="00803566" w:rsidRPr="00E75158" w:rsidRDefault="00F83A8C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2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803566" w:rsidRPr="00E75158" w:rsidTr="00772511">
        <w:tc>
          <w:tcPr>
            <w:tcW w:w="959" w:type="dxa"/>
          </w:tcPr>
          <w:p w:rsidR="00803566" w:rsidRPr="00E75158" w:rsidRDefault="00803566" w:rsidP="0077251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16" w:type="dxa"/>
          </w:tcPr>
          <w:p w:rsidR="00803566" w:rsidRPr="00E75158" w:rsidRDefault="00F83A8C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1 – 25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0" w:type="dxa"/>
          </w:tcPr>
          <w:p w:rsidR="00803566" w:rsidRPr="00E75158" w:rsidRDefault="00F83A8C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2 – 50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1" w:type="dxa"/>
          </w:tcPr>
          <w:p w:rsidR="00803566" w:rsidRPr="00E75158" w:rsidRDefault="00E05DD3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F83A8C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– 50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301" w:type="dxa"/>
          </w:tcPr>
          <w:p w:rsidR="00803566" w:rsidRPr="00E75158" w:rsidRDefault="00E05DD3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F83A8C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50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51" w:type="dxa"/>
          </w:tcPr>
          <w:p w:rsidR="00803566" w:rsidRPr="00E75158" w:rsidRDefault="00E05DD3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F83A8C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25</w:t>
            </w:r>
            <w:r w:rsidR="00803566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803566" w:rsidRPr="00E75158" w:rsidRDefault="00E05DD3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F83A8C"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2" w:type="dxa"/>
          </w:tcPr>
          <w:p w:rsidR="00803566" w:rsidRPr="00E75158" w:rsidRDefault="00803566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1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</w:tbl>
    <w:p w:rsidR="00803566" w:rsidRPr="00E75158" w:rsidRDefault="00803566" w:rsidP="0080356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  <w:t>В ходе проведенного анализа данных можно предположить, что дети относительно адаптировались к новой среде. П</w:t>
      </w: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val="de-DE" w:eastAsia="ja-JP" w:bidi="fa-IR"/>
        </w:rPr>
        <w:t xml:space="preserve">рактические рекомендации  с учетом особенностей протекания                                                                                                                                        адаптационного периода </w:t>
      </w: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помогли </w:t>
      </w: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val="de-DE" w:eastAsia="ja-JP" w:bidi="fa-IR"/>
        </w:rPr>
        <w:t xml:space="preserve"> родител</w:t>
      </w: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ям в преодоление риска дезадаптации</w:t>
      </w: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val="de-DE" w:eastAsia="ja-JP" w:bidi="fa-IR"/>
        </w:rPr>
        <w:t>.</w:t>
      </w:r>
    </w:p>
    <w:p w:rsidR="00803566" w:rsidRPr="00E75158" w:rsidRDefault="00803566" w:rsidP="0080356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По результатам диагностики выявлено, что адаптация </w:t>
      </w:r>
      <w:r w:rsidR="00F83A8C" w:rsidRPr="00E7515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5 классников </w:t>
      </w:r>
      <w:r w:rsidRPr="00E7515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выше, чем у остальных.</w:t>
      </w:r>
    </w:p>
    <w:p w:rsidR="00E75158" w:rsidRPr="00E75158" w:rsidRDefault="00E75158" w:rsidP="001A5E3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693" w:rsidRPr="00CE373F" w:rsidRDefault="00822693" w:rsidP="00B10A87">
      <w:pPr>
        <w:numPr>
          <w:ilvl w:val="0"/>
          <w:numId w:val="3"/>
        </w:numPr>
        <w:spacing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E373F">
        <w:rPr>
          <w:rFonts w:ascii="Times New Roman" w:eastAsia="Calibri" w:hAnsi="Times New Roman" w:cs="Times New Roman"/>
          <w:sz w:val="24"/>
          <w:szCs w:val="24"/>
        </w:rPr>
        <w:t>изучение самооценки;</w:t>
      </w:r>
    </w:p>
    <w:p w:rsidR="00822693" w:rsidRPr="00CE373F" w:rsidRDefault="00822693" w:rsidP="00B10A87">
      <w:pPr>
        <w:numPr>
          <w:ilvl w:val="0"/>
          <w:numId w:val="3"/>
        </w:numPr>
        <w:spacing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E373F">
        <w:rPr>
          <w:rFonts w:ascii="Times New Roman" w:eastAsia="Calibri" w:hAnsi="Times New Roman" w:cs="Times New Roman"/>
          <w:sz w:val="24"/>
          <w:szCs w:val="24"/>
        </w:rPr>
        <w:t>выявление мотивационных предпочтении в учебной деятельности;</w:t>
      </w:r>
    </w:p>
    <w:p w:rsidR="00822693" w:rsidRPr="00CE373F" w:rsidRDefault="00822693" w:rsidP="00B10A87">
      <w:pPr>
        <w:numPr>
          <w:ilvl w:val="0"/>
          <w:numId w:val="3"/>
        </w:numPr>
        <w:spacing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E373F">
        <w:rPr>
          <w:rFonts w:ascii="Times New Roman" w:eastAsia="Calibri" w:hAnsi="Times New Roman" w:cs="Times New Roman"/>
          <w:sz w:val="24"/>
          <w:szCs w:val="24"/>
        </w:rPr>
        <w:t>изучение сферы интересов.</w:t>
      </w:r>
    </w:p>
    <w:p w:rsidR="00822693" w:rsidRPr="00CE373F" w:rsidRDefault="00822693" w:rsidP="00B10A87">
      <w:pPr>
        <w:ind w:left="284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E373F">
        <w:rPr>
          <w:rFonts w:ascii="Times New Roman" w:eastAsia="Calibri" w:hAnsi="Times New Roman" w:cs="Times New Roman"/>
          <w:sz w:val="24"/>
          <w:szCs w:val="24"/>
        </w:rPr>
        <w:t>В</w:t>
      </w:r>
      <w:r w:rsidR="00E75D02">
        <w:rPr>
          <w:rFonts w:ascii="Times New Roman" w:eastAsia="Calibri" w:hAnsi="Times New Roman" w:cs="Times New Roman"/>
          <w:sz w:val="24"/>
          <w:szCs w:val="24"/>
        </w:rPr>
        <w:t xml:space="preserve"> диагностике приняло участие  56</w:t>
      </w:r>
      <w:r w:rsidRPr="00CE373F">
        <w:rPr>
          <w:rFonts w:ascii="Times New Roman" w:eastAsia="Calibri" w:hAnsi="Times New Roman" w:cs="Times New Roman"/>
          <w:sz w:val="24"/>
          <w:szCs w:val="24"/>
        </w:rPr>
        <w:t xml:space="preserve"> учеников 1-12 класс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668"/>
        <w:gridCol w:w="1701"/>
        <w:gridCol w:w="1701"/>
        <w:gridCol w:w="1559"/>
      </w:tblGrid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Самооценка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Завышенная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Заниженная</w:t>
            </w:r>
          </w:p>
        </w:tc>
        <w:tc>
          <w:tcPr>
            <w:tcW w:w="1559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Адекватная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1класс</w:t>
            </w:r>
            <w:r w:rsidR="00772511">
              <w:rPr>
                <w:rFonts w:eastAsia="Calibri"/>
              </w:rPr>
              <w:t xml:space="preserve"> – 8 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2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2</w:t>
            </w:r>
          </w:p>
        </w:tc>
        <w:tc>
          <w:tcPr>
            <w:tcW w:w="1559" w:type="dxa"/>
          </w:tcPr>
          <w:p w:rsidR="00822693" w:rsidRPr="00CE373F" w:rsidRDefault="00772511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2</w:t>
            </w:r>
            <w:r w:rsidR="00772511">
              <w:rPr>
                <w:rFonts w:eastAsia="Calibri"/>
              </w:rPr>
              <w:t xml:space="preserve"> – 3 </w:t>
            </w:r>
          </w:p>
        </w:tc>
        <w:tc>
          <w:tcPr>
            <w:tcW w:w="1701" w:type="dxa"/>
          </w:tcPr>
          <w:p w:rsidR="00822693" w:rsidRPr="00CE373F" w:rsidRDefault="00772511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559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3</w:t>
            </w:r>
            <w:r w:rsidR="00772511">
              <w:rPr>
                <w:rFonts w:eastAsia="Calibri"/>
              </w:rPr>
              <w:t xml:space="preserve"> – 5 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559" w:type="dxa"/>
          </w:tcPr>
          <w:p w:rsidR="00822693" w:rsidRPr="00CE373F" w:rsidRDefault="00772511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4</w:t>
            </w:r>
            <w:r w:rsidR="00772511">
              <w:rPr>
                <w:rFonts w:eastAsia="Calibri"/>
              </w:rPr>
              <w:t xml:space="preserve"> - 4</w:t>
            </w:r>
          </w:p>
        </w:tc>
        <w:tc>
          <w:tcPr>
            <w:tcW w:w="1701" w:type="dxa"/>
          </w:tcPr>
          <w:p w:rsidR="00822693" w:rsidRPr="00CE373F" w:rsidRDefault="00772511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559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2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5</w:t>
            </w:r>
            <w:r w:rsidR="00772511">
              <w:rPr>
                <w:rFonts w:eastAsia="Calibri"/>
              </w:rPr>
              <w:t xml:space="preserve"> - </w:t>
            </w:r>
            <w:r w:rsidR="00602EAB">
              <w:rPr>
                <w:rFonts w:eastAsia="Calibri"/>
              </w:rPr>
              <w:t>3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0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559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2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6</w:t>
            </w:r>
            <w:r w:rsidR="00602EAB">
              <w:rPr>
                <w:rFonts w:eastAsia="Calibri"/>
              </w:rPr>
              <w:t xml:space="preserve"> - 4 </w:t>
            </w:r>
          </w:p>
        </w:tc>
        <w:tc>
          <w:tcPr>
            <w:tcW w:w="1701" w:type="dxa"/>
          </w:tcPr>
          <w:p w:rsidR="00822693" w:rsidRPr="00CE373F" w:rsidRDefault="00772511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559" w:type="dxa"/>
          </w:tcPr>
          <w:p w:rsidR="00822693" w:rsidRPr="00CE373F" w:rsidRDefault="00772511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7</w:t>
            </w:r>
            <w:r w:rsidR="00602EAB">
              <w:rPr>
                <w:rFonts w:eastAsia="Calibri"/>
              </w:rPr>
              <w:t xml:space="preserve"> -7 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1559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8</w:t>
            </w:r>
            <w:r w:rsidR="00602EAB">
              <w:rPr>
                <w:rFonts w:eastAsia="Calibri"/>
              </w:rPr>
              <w:t xml:space="preserve"> - 5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559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9</w:t>
            </w:r>
            <w:r w:rsidR="00602EAB">
              <w:rPr>
                <w:rFonts w:eastAsia="Calibri"/>
              </w:rPr>
              <w:t xml:space="preserve"> - 4 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0</w:t>
            </w:r>
          </w:p>
        </w:tc>
        <w:tc>
          <w:tcPr>
            <w:tcW w:w="1559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3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10</w:t>
            </w:r>
            <w:r w:rsidR="00602EAB">
              <w:rPr>
                <w:rFonts w:eastAsia="Calibri"/>
              </w:rPr>
              <w:t xml:space="preserve"> - 4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0</w:t>
            </w:r>
          </w:p>
        </w:tc>
        <w:tc>
          <w:tcPr>
            <w:tcW w:w="1559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11</w:t>
            </w:r>
            <w:r w:rsidR="00602EAB">
              <w:rPr>
                <w:rFonts w:eastAsia="Calibri"/>
              </w:rPr>
              <w:t xml:space="preserve"> - 6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559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4</w:t>
            </w:r>
          </w:p>
        </w:tc>
      </w:tr>
      <w:tr w:rsidR="00822693" w:rsidRPr="00CE373F" w:rsidTr="00B10A87">
        <w:trPr>
          <w:jc w:val="center"/>
        </w:trPr>
        <w:tc>
          <w:tcPr>
            <w:tcW w:w="1668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12</w:t>
            </w:r>
            <w:r w:rsidR="00602EAB">
              <w:rPr>
                <w:rFonts w:eastAsia="Calibri"/>
              </w:rPr>
              <w:t xml:space="preserve"> - 3</w:t>
            </w:r>
          </w:p>
        </w:tc>
        <w:tc>
          <w:tcPr>
            <w:tcW w:w="1701" w:type="dxa"/>
          </w:tcPr>
          <w:p w:rsidR="00822693" w:rsidRPr="00CE373F" w:rsidRDefault="00822693" w:rsidP="00772511">
            <w:pPr>
              <w:rPr>
                <w:rFonts w:eastAsia="Calibri"/>
              </w:rPr>
            </w:pPr>
            <w:r w:rsidRPr="00CE373F">
              <w:rPr>
                <w:rFonts w:eastAsia="Calibri"/>
              </w:rPr>
              <w:t>1</w:t>
            </w:r>
          </w:p>
        </w:tc>
        <w:tc>
          <w:tcPr>
            <w:tcW w:w="1701" w:type="dxa"/>
          </w:tcPr>
          <w:p w:rsidR="00822693" w:rsidRPr="00CE373F" w:rsidRDefault="00602EAB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0</w:t>
            </w:r>
          </w:p>
        </w:tc>
        <w:tc>
          <w:tcPr>
            <w:tcW w:w="1559" w:type="dxa"/>
          </w:tcPr>
          <w:p w:rsidR="00822693" w:rsidRPr="00CE373F" w:rsidRDefault="00843A7C" w:rsidP="00772511">
            <w:pPr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</w:tr>
    </w:tbl>
    <w:p w:rsidR="00822693" w:rsidRPr="00CE373F" w:rsidRDefault="00B10A87" w:rsidP="00822693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843A7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По итогам изучения  выявлено 11 (19,6</w:t>
      </w:r>
      <w:r w:rsidR="00822693" w:rsidRPr="00CE373F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%) учащихся с низкой самооценкой, которые преувеличивают значения неудач и часто ориентируются на слабости своего характера.  Адекватную самооцен</w:t>
      </w:r>
      <w:r w:rsidR="00843A7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ку имеют 33</w:t>
      </w:r>
      <w:r w:rsidR="00EB1F2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детей (58,7</w:t>
      </w:r>
      <w:r w:rsidR="00843A7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%) . У 12</w:t>
      </w:r>
      <w:r w:rsidR="00EB1F2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детей (21,4</w:t>
      </w:r>
      <w:r w:rsidR="00822693" w:rsidRPr="00CE373F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%)  завышенная самооценка. Завышенная самооценка может подтверждать личностную незрелость, неумение правильно оценить результаты своей деятельности. </w:t>
      </w:r>
    </w:p>
    <w:p w:rsidR="00826A0A" w:rsidRDefault="00822693" w:rsidP="00500833">
      <w:pPr>
        <w:jc w:val="center"/>
        <w:rPr>
          <w:rFonts w:ascii="Times New Roman" w:hAnsi="Times New Roman" w:cs="Times New Roman"/>
          <w:sz w:val="24"/>
          <w:szCs w:val="24"/>
        </w:rPr>
      </w:pPr>
      <w:r w:rsidRPr="00CE373F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CD13B19" wp14:editId="21D4E036">
            <wp:extent cx="5486400" cy="3200400"/>
            <wp:effectExtent l="19050" t="0" r="1905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26A0A" w:rsidRPr="00F37263" w:rsidRDefault="00500833" w:rsidP="00826A0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826A0A" w:rsidRPr="00F372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рекомендациях и беседах с родителями важно показать влияние семьи на самооценку, а именно </w:t>
      </w:r>
      <w:r w:rsidR="00826A0A" w:rsidRPr="00F3726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 низкой оценке могут привести: частые наказания и замечания; психологическое и физическое насилие; несправедливые решения; восхищение другими детьми в сравнении со своим ребенком; постоянный акцент на промахах и ошибках. А к высокой: потакание любым капризам; положение любимчика в семье или школе.</w:t>
      </w:r>
    </w:p>
    <w:p w:rsidR="00826A0A" w:rsidRPr="00CE373F" w:rsidRDefault="00826A0A" w:rsidP="00826A0A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826A0A" w:rsidRPr="00F37263" w:rsidTr="00772511">
        <w:tc>
          <w:tcPr>
            <w:tcW w:w="2676" w:type="dxa"/>
          </w:tcPr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Учебная мотивация</w:t>
            </w:r>
          </w:p>
        </w:tc>
        <w:tc>
          <w:tcPr>
            <w:tcW w:w="2676" w:type="dxa"/>
          </w:tcPr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Внутренние мотивы</w:t>
            </w:r>
          </w:p>
        </w:tc>
        <w:tc>
          <w:tcPr>
            <w:tcW w:w="2676" w:type="dxa"/>
          </w:tcPr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Смешанный мотив</w:t>
            </w:r>
          </w:p>
        </w:tc>
        <w:tc>
          <w:tcPr>
            <w:tcW w:w="2676" w:type="dxa"/>
          </w:tcPr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Внешний мотив</w:t>
            </w:r>
          </w:p>
        </w:tc>
      </w:tr>
      <w:tr w:rsidR="00826A0A" w:rsidRPr="00F37263" w:rsidTr="00772511">
        <w:tc>
          <w:tcPr>
            <w:tcW w:w="2676" w:type="dxa"/>
          </w:tcPr>
          <w:p w:rsidR="00826A0A" w:rsidRPr="00F37263" w:rsidRDefault="009D21CD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На  начало 2022-2023</w:t>
            </w:r>
            <w:r w:rsidR="00826A0A"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учебного года </w:t>
            </w:r>
          </w:p>
          <w:p w:rsidR="00F40FF2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Из 18 уч-ся:</w:t>
            </w:r>
          </w:p>
          <w:p w:rsidR="00F40FF2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3кл - 2;</w:t>
            </w:r>
          </w:p>
          <w:p w:rsidR="00F40FF2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5кл – 3;</w:t>
            </w:r>
          </w:p>
          <w:p w:rsidR="00F40FF2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7кл – 5; </w:t>
            </w:r>
          </w:p>
          <w:p w:rsidR="00F40FF2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9кл – 1;</w:t>
            </w:r>
          </w:p>
          <w:p w:rsidR="00F40FF2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10кл – 4; </w:t>
            </w:r>
          </w:p>
          <w:p w:rsidR="00F40FF2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12кл - 3</w:t>
            </w:r>
          </w:p>
        </w:tc>
        <w:tc>
          <w:tcPr>
            <w:tcW w:w="2676" w:type="dxa"/>
          </w:tcPr>
          <w:p w:rsidR="00826A0A" w:rsidRPr="00F37263" w:rsidRDefault="009D21CD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22,4</w:t>
            </w:r>
            <w:r w:rsidR="00826A0A"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Знают, для чего они учатся. У учащихся выявлен высокий уровень целеполагания</w:t>
            </w:r>
          </w:p>
        </w:tc>
        <w:tc>
          <w:tcPr>
            <w:tcW w:w="2676" w:type="dxa"/>
          </w:tcPr>
          <w:p w:rsidR="00826A0A" w:rsidRPr="00F37263" w:rsidRDefault="009D21CD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33,6</w:t>
            </w:r>
            <w:r w:rsidR="00826A0A"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большинства учеников является ведущим формирование цели, </w:t>
            </w:r>
            <w:proofErr w:type="gramStart"/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основанное  на</w:t>
            </w:r>
            <w:proofErr w:type="gramEnd"/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выдвигаемых кем-то требований. Предъявляемые ученику со стороны родителей, учителя внешних требований далеко не всегда превращается в ту цель, которую ставят себе ученик. Это приводит к искажению и переопределению цели, а значит и к снижению познавательной мотивации</w:t>
            </w:r>
          </w:p>
        </w:tc>
        <w:tc>
          <w:tcPr>
            <w:tcW w:w="2676" w:type="dxa"/>
          </w:tcPr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44%</w:t>
            </w:r>
          </w:p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Учатся из-за того, что их заставляют это делать</w:t>
            </w:r>
          </w:p>
        </w:tc>
      </w:tr>
      <w:tr w:rsidR="00826A0A" w:rsidRPr="00F37263" w:rsidTr="00772511">
        <w:tc>
          <w:tcPr>
            <w:tcW w:w="2676" w:type="dxa"/>
          </w:tcPr>
          <w:p w:rsidR="00826A0A" w:rsidRPr="00F37263" w:rsidRDefault="009D21CD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 конец  2022-2023 </w:t>
            </w:r>
            <w:r w:rsidR="00826A0A"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учебного года </w:t>
            </w:r>
          </w:p>
        </w:tc>
        <w:tc>
          <w:tcPr>
            <w:tcW w:w="2676" w:type="dxa"/>
          </w:tcPr>
          <w:p w:rsidR="00826A0A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39,2</w:t>
            </w:r>
            <w:r w:rsidR="00826A0A"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676" w:type="dxa"/>
          </w:tcPr>
          <w:p w:rsidR="00826A0A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39,2</w:t>
            </w:r>
            <w:r w:rsidR="00826A0A"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Учатся с желанием, но цели ставят себе не реальные с подачи  взрослых</w:t>
            </w:r>
          </w:p>
        </w:tc>
        <w:tc>
          <w:tcPr>
            <w:tcW w:w="2676" w:type="dxa"/>
          </w:tcPr>
          <w:p w:rsidR="00826A0A" w:rsidRPr="00F37263" w:rsidRDefault="00F40FF2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22,4</w:t>
            </w:r>
            <w:r w:rsidR="00826A0A"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Имеют низкий уровень личностного смысла учения и целеполагания, а значит и низкий уровень стремления </w:t>
            </w:r>
            <w:r w:rsidRPr="00F3726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достижения успеха и избегания неудач</w:t>
            </w:r>
          </w:p>
          <w:p w:rsidR="00826A0A" w:rsidRPr="00F37263" w:rsidRDefault="00826A0A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826A0A" w:rsidRPr="00F37263" w:rsidRDefault="00500833" w:rsidP="00826A0A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ab/>
      </w:r>
      <w:r w:rsidR="00826A0A" w:rsidRPr="00F37263">
        <w:rPr>
          <w:rFonts w:ascii="Times New Roman" w:eastAsia="Calibri" w:hAnsi="Times New Roman" w:cs="Times New Roman"/>
          <w:sz w:val="24"/>
          <w:szCs w:val="24"/>
        </w:rPr>
        <w:t>В сравнении с началом учебного года высокий уровень учебной мотивации вырос на 1</w:t>
      </w:r>
      <w:r w:rsidR="004E2BCC">
        <w:rPr>
          <w:rFonts w:ascii="Times New Roman" w:eastAsia="Calibri" w:hAnsi="Times New Roman" w:cs="Times New Roman"/>
          <w:sz w:val="24"/>
          <w:szCs w:val="24"/>
        </w:rPr>
        <w:t>6,</w:t>
      </w:r>
      <w:r w:rsidR="00826A0A" w:rsidRPr="00F37263">
        <w:rPr>
          <w:rFonts w:ascii="Times New Roman" w:eastAsia="Calibri" w:hAnsi="Times New Roman" w:cs="Times New Roman"/>
          <w:sz w:val="24"/>
          <w:szCs w:val="24"/>
        </w:rPr>
        <w:t xml:space="preserve">8%. Можно сказать – это хороший результат, однако у обучающихся находящихся в зоне слабой учебной </w:t>
      </w:r>
      <w:proofErr w:type="gramStart"/>
      <w:r w:rsidR="00826A0A" w:rsidRPr="00F37263">
        <w:rPr>
          <w:rFonts w:ascii="Times New Roman" w:eastAsia="Calibri" w:hAnsi="Times New Roman" w:cs="Times New Roman"/>
          <w:sz w:val="24"/>
          <w:szCs w:val="24"/>
        </w:rPr>
        <w:t>мотивации  в</w:t>
      </w:r>
      <w:proofErr w:type="gramEnd"/>
      <w:r w:rsidR="00826A0A" w:rsidRPr="00F37263">
        <w:rPr>
          <w:rFonts w:ascii="Times New Roman" w:eastAsia="Calibri" w:hAnsi="Times New Roman" w:cs="Times New Roman"/>
          <w:sz w:val="24"/>
          <w:szCs w:val="24"/>
        </w:rPr>
        <w:t xml:space="preserve"> реальности имеются завышенные оценки по предметам. По результатам полученной информации были даны рекомендации учителям предметникам, классным руководителям.</w:t>
      </w:r>
    </w:p>
    <w:p w:rsidR="006F6B81" w:rsidRDefault="00826A0A" w:rsidP="00500833">
      <w:pPr>
        <w:jc w:val="center"/>
        <w:rPr>
          <w:rFonts w:ascii="Times New Roman" w:hAnsi="Times New Roman" w:cs="Times New Roman"/>
          <w:sz w:val="24"/>
          <w:szCs w:val="24"/>
        </w:rPr>
      </w:pPr>
      <w:r w:rsidRPr="00CE373F">
        <w:rPr>
          <w:rFonts w:ascii="Times New Roman" w:eastAsia="Andale Sans UI" w:hAnsi="Times New Roman" w:cs="Times New Roman"/>
          <w:noProof/>
          <w:kern w:val="3"/>
          <w:sz w:val="24"/>
          <w:szCs w:val="24"/>
          <w:lang w:eastAsia="ru-RU"/>
        </w:rPr>
        <w:drawing>
          <wp:inline distT="0" distB="0" distL="0" distR="0" wp14:anchorId="15B91052" wp14:editId="77B3E78F">
            <wp:extent cx="4295775" cy="2076450"/>
            <wp:effectExtent l="1905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6F6B81" w:rsidRPr="00CE373F" w:rsidRDefault="006F6B81" w:rsidP="00087E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Изучение уровня тревожности у учащихся выпускных 9-х, 10-х, и 12-х классов</w:t>
      </w:r>
    </w:p>
    <w:p w:rsidR="006F6B81" w:rsidRPr="00CE373F" w:rsidRDefault="006F6B81" w:rsidP="006F6B8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tbl>
      <w:tblPr>
        <w:tblW w:w="8970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55"/>
        <w:gridCol w:w="622"/>
        <w:gridCol w:w="623"/>
        <w:gridCol w:w="735"/>
        <w:gridCol w:w="811"/>
        <w:gridCol w:w="569"/>
        <w:gridCol w:w="849"/>
        <w:gridCol w:w="531"/>
        <w:gridCol w:w="886"/>
        <w:gridCol w:w="599"/>
        <w:gridCol w:w="990"/>
      </w:tblGrid>
      <w:tr w:rsidR="006F6B81" w:rsidRPr="00CE373F" w:rsidTr="00772511">
        <w:tc>
          <w:tcPr>
            <w:tcW w:w="175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Уровень тревожности</w:t>
            </w:r>
          </w:p>
        </w:tc>
        <w:tc>
          <w:tcPr>
            <w:tcW w:w="1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9 </w:t>
            </w:r>
            <w:proofErr w:type="spellStart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</w:t>
            </w:r>
            <w:proofErr w:type="spellEnd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 конец</w:t>
            </w:r>
          </w:p>
        </w:tc>
        <w:tc>
          <w:tcPr>
            <w:tcW w:w="154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10</w:t>
            </w:r>
            <w:proofErr w:type="spellStart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</w:t>
            </w:r>
            <w:proofErr w:type="spellEnd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 начало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10</w:t>
            </w:r>
            <w:proofErr w:type="spellStart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</w:t>
            </w:r>
            <w:proofErr w:type="spellEnd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 конец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12</w:t>
            </w:r>
            <w:proofErr w:type="spellStart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</w:t>
            </w:r>
            <w:proofErr w:type="spellEnd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 начало</w:t>
            </w:r>
          </w:p>
        </w:tc>
        <w:tc>
          <w:tcPr>
            <w:tcW w:w="158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12</w:t>
            </w:r>
            <w:proofErr w:type="spellStart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</w:t>
            </w:r>
            <w:proofErr w:type="spellEnd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 конец</w:t>
            </w:r>
          </w:p>
        </w:tc>
      </w:tr>
      <w:tr w:rsidR="006F6B81" w:rsidRPr="00CE373F" w:rsidTr="00772511">
        <w:tc>
          <w:tcPr>
            <w:tcW w:w="175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кол-во</w:t>
            </w:r>
          </w:p>
        </w:tc>
        <w:tc>
          <w:tcPr>
            <w:tcW w:w="6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кол-во</w:t>
            </w:r>
          </w:p>
        </w:tc>
        <w:tc>
          <w:tcPr>
            <w:tcW w:w="81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56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кол-во</w:t>
            </w: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кол-во</w:t>
            </w:r>
          </w:p>
        </w:tc>
        <w:tc>
          <w:tcPr>
            <w:tcW w:w="8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59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кол-во</w:t>
            </w:r>
          </w:p>
        </w:tc>
        <w:tc>
          <w:tcPr>
            <w:tcW w:w="9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17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Высокая</w:t>
            </w:r>
          </w:p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тревожность</w:t>
            </w:r>
          </w:p>
        </w:tc>
        <w:tc>
          <w:tcPr>
            <w:tcW w:w="6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6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</w:t>
            </w:r>
          </w:p>
        </w:tc>
        <w:tc>
          <w:tcPr>
            <w:tcW w:w="81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  <w:tc>
          <w:tcPr>
            <w:tcW w:w="56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</w:t>
            </w:r>
          </w:p>
        </w:tc>
        <w:tc>
          <w:tcPr>
            <w:tcW w:w="8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12,5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  <w:tc>
          <w:tcPr>
            <w:tcW w:w="59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-</w:t>
            </w:r>
          </w:p>
        </w:tc>
        <w:tc>
          <w:tcPr>
            <w:tcW w:w="9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-</w:t>
            </w:r>
          </w:p>
        </w:tc>
      </w:tr>
      <w:tr w:rsidR="006F6B81" w:rsidRPr="00CE373F" w:rsidTr="00772511">
        <w:tc>
          <w:tcPr>
            <w:tcW w:w="17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Повышенная тревожность</w:t>
            </w:r>
          </w:p>
        </w:tc>
        <w:tc>
          <w:tcPr>
            <w:tcW w:w="6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</w:t>
            </w:r>
          </w:p>
        </w:tc>
        <w:tc>
          <w:tcPr>
            <w:tcW w:w="6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12,5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</w:t>
            </w:r>
          </w:p>
        </w:tc>
        <w:tc>
          <w:tcPr>
            <w:tcW w:w="81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  <w:tc>
          <w:tcPr>
            <w:tcW w:w="56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</w:t>
            </w: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  <w:tc>
          <w:tcPr>
            <w:tcW w:w="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</w:t>
            </w:r>
          </w:p>
        </w:tc>
        <w:tc>
          <w:tcPr>
            <w:tcW w:w="8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  <w:tc>
          <w:tcPr>
            <w:tcW w:w="59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</w:t>
            </w:r>
          </w:p>
        </w:tc>
        <w:tc>
          <w:tcPr>
            <w:tcW w:w="9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12,5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17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Тревожность не выявлена</w:t>
            </w:r>
          </w:p>
        </w:tc>
        <w:tc>
          <w:tcPr>
            <w:tcW w:w="6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6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81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56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</w:t>
            </w: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  <w:tc>
          <w:tcPr>
            <w:tcW w:w="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8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-</w:t>
            </w:r>
          </w:p>
        </w:tc>
        <w:tc>
          <w:tcPr>
            <w:tcW w:w="59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</w:t>
            </w:r>
          </w:p>
        </w:tc>
        <w:tc>
          <w:tcPr>
            <w:tcW w:w="9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17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Всего уч-ся</w:t>
            </w:r>
          </w:p>
        </w:tc>
        <w:tc>
          <w:tcPr>
            <w:tcW w:w="1245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</w:t>
            </w:r>
          </w:p>
        </w:tc>
        <w:tc>
          <w:tcPr>
            <w:tcW w:w="1546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4</w:t>
            </w:r>
          </w:p>
        </w:tc>
        <w:tc>
          <w:tcPr>
            <w:tcW w:w="141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4</w:t>
            </w:r>
          </w:p>
        </w:tc>
        <w:tc>
          <w:tcPr>
            <w:tcW w:w="141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EB27DC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3</w:t>
            </w:r>
          </w:p>
        </w:tc>
        <w:tc>
          <w:tcPr>
            <w:tcW w:w="1589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EB27DC" w:rsidRDefault="00EB27DC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3</w:t>
            </w:r>
          </w:p>
        </w:tc>
      </w:tr>
    </w:tbl>
    <w:p w:rsidR="006F6B81" w:rsidRPr="00CE373F" w:rsidRDefault="00087E3A" w:rsidP="006F6B8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="006F6B81"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Уровень тревожности изучался по методике «Определение уровни тревожности» и тесту «оценка школьных ситуации. </w:t>
      </w:r>
    </w:p>
    <w:p w:rsidR="006F6B81" w:rsidRPr="00CE373F" w:rsidRDefault="006F6B81" w:rsidP="006F6B8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Проведенная профилактическая и коррекционная работа с выявленными обучающимися группы «риска» - понизила  уровень тревожности до средних показателей, что обусловлено неуверенностью к себе. Основными факторами повышенной тревожности осталось — низкая физиологическая сопротивляемость стрессу, переживание социального стресса.</w:t>
      </w:r>
    </w:p>
    <w:p w:rsidR="006F6B81" w:rsidRPr="00CE373F" w:rsidRDefault="006F6B81" w:rsidP="006F6B8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:rsidR="006F6B81" w:rsidRPr="00CE373F" w:rsidRDefault="006F6B81" w:rsidP="00087E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Диагностика готовности учащихся к сдаче экзаменов</w:t>
      </w:r>
    </w:p>
    <w:p w:rsidR="006F6B81" w:rsidRPr="00CE373F" w:rsidRDefault="006F6B81" w:rsidP="006F6B8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tbl>
      <w:tblPr>
        <w:tblW w:w="8970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80"/>
        <w:gridCol w:w="1545"/>
        <w:gridCol w:w="1545"/>
      </w:tblGrid>
      <w:tr w:rsidR="006F6B81" w:rsidRPr="00CE373F" w:rsidTr="00772511">
        <w:tc>
          <w:tcPr>
            <w:tcW w:w="58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Критерии оценивания</w:t>
            </w:r>
          </w:p>
        </w:tc>
        <w:tc>
          <w:tcPr>
            <w:tcW w:w="1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10 </w:t>
            </w:r>
            <w:proofErr w:type="spellStart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</w:t>
            </w:r>
            <w:proofErr w:type="spellEnd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</w:t>
            </w:r>
          </w:p>
        </w:tc>
        <w:tc>
          <w:tcPr>
            <w:tcW w:w="1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11 </w:t>
            </w:r>
            <w:proofErr w:type="spellStart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</w:t>
            </w:r>
            <w:proofErr w:type="spellEnd"/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.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Хорошо представляют, как проходит ЕГЭ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2D5FC7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75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100%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2.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Полагают, что смогут правильно распределить время и силы во время ЕГЭ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C1ED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75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C1ED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66,7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3.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Знают, как выбрать наилучший для себя способ выполнения заданий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C1ED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75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C1ED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66,7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4.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Считают, что результаты ЕГЭ важны для их будущего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C1ED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100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100%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5.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Волнуются, когда думают о предстоящем экзамене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33,3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lastRenderedPageBreak/>
              <w:t xml:space="preserve">6.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Знают, какие задания необходимо выполнить, чтобы получить желаемую оценку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50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100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7.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Думают, что у ЕГЭ есть свои преимущества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0%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100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8.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Считают, что могут сдать ЕГЭ на высокую оценку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CC2F5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33,3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9.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Знают, как можно успокоиться в трудной ситуации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047FC3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100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047FC3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100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10.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Понимают, какие качества могут им помочь при сдаче ЕГЭ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047FC3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50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047FC3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66,7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11.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Думают, что смогут справиться с тревогой на экзамене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88436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50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6</w:t>
            </w:r>
            <w:r w:rsidR="0088436A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6,7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12.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Достаточно много знают про ЕГЭ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88436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50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88436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0%</w:t>
            </w:r>
          </w:p>
        </w:tc>
      </w:tr>
      <w:tr w:rsidR="006F6B81" w:rsidRPr="00CE373F" w:rsidTr="00772511">
        <w:tc>
          <w:tcPr>
            <w:tcW w:w="588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6F6B81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13.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Чувствуют, что сдать этот экзамен им по силам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88436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50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F6B81" w:rsidRPr="00CE373F" w:rsidRDefault="0088436A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75</w:t>
            </w:r>
            <w:r w:rsidR="006F6B81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</w:tbl>
    <w:p w:rsidR="006F6B81" w:rsidRPr="00CE373F" w:rsidRDefault="006F6B81" w:rsidP="006F6B8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:rsidR="006F6B81" w:rsidRPr="00CE373F" w:rsidRDefault="00087E3A" w:rsidP="006F6B8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="006F6B81"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По результатам анкетирования можно сделать вывод, что учащиеся 12-х классов более подготовлены к сдаче экзаменов, чем учащиеся 10-х классов, поскольку уже проходили процедуру сдачи экзаменов, о чем свидетельствуют полученные данные.</w:t>
      </w:r>
    </w:p>
    <w:p w:rsidR="003A4575" w:rsidRPr="00CE373F" w:rsidRDefault="003A4575" w:rsidP="003A4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:rsidR="003A4575" w:rsidRPr="00CE373F" w:rsidRDefault="003A4575" w:rsidP="003A4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:rsidR="003A4575" w:rsidRPr="00CE373F" w:rsidRDefault="003A4575" w:rsidP="00087E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Данные по профессиональному выбору подростков</w:t>
      </w:r>
    </w:p>
    <w:p w:rsidR="003A4575" w:rsidRPr="00CE373F" w:rsidRDefault="003A4575" w:rsidP="003A4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tbl>
      <w:tblPr>
        <w:tblW w:w="8940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00"/>
        <w:gridCol w:w="2071"/>
        <w:gridCol w:w="1701"/>
        <w:gridCol w:w="1984"/>
        <w:gridCol w:w="1984"/>
      </w:tblGrid>
      <w:tr w:rsidR="003A4575" w:rsidRPr="00CE373F" w:rsidTr="00772511">
        <w:tc>
          <w:tcPr>
            <w:tcW w:w="12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Учащиеся</w:t>
            </w:r>
          </w:p>
        </w:tc>
        <w:tc>
          <w:tcPr>
            <w:tcW w:w="37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%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уч-ся на начало учебного года</w:t>
            </w:r>
          </w:p>
        </w:tc>
        <w:tc>
          <w:tcPr>
            <w:tcW w:w="39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%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уч-ся на конец  учебного года</w:t>
            </w:r>
          </w:p>
        </w:tc>
      </w:tr>
      <w:tr w:rsidR="003A4575" w:rsidRPr="00CE373F" w:rsidTr="00772511">
        <w:tc>
          <w:tcPr>
            <w:tcW w:w="12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Не определились</w:t>
            </w: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Определились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Не определились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Определились</w:t>
            </w:r>
          </w:p>
        </w:tc>
      </w:tr>
      <w:tr w:rsidR="003A4575" w:rsidRPr="00CE373F" w:rsidTr="00772511"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9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класс</w:t>
            </w:r>
          </w:p>
        </w:tc>
        <w:tc>
          <w:tcPr>
            <w:tcW w:w="207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0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100 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3A4575" w:rsidRPr="00CE373F" w:rsidTr="00772511"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10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класс</w:t>
            </w:r>
          </w:p>
        </w:tc>
        <w:tc>
          <w:tcPr>
            <w:tcW w:w="207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75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25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75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  <w:tr w:rsidR="003A4575" w:rsidRPr="00CE373F" w:rsidTr="00772511"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 xml:space="preserve">12 </w:t>
            </w: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класс</w:t>
            </w:r>
          </w:p>
        </w:tc>
        <w:tc>
          <w:tcPr>
            <w:tcW w:w="207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33,3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66,7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3A4575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  <w:tc>
          <w:tcPr>
            <w:tcW w:w="198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A4575" w:rsidRPr="00CE373F" w:rsidRDefault="00DF2A16" w:rsidP="007725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100</w:t>
            </w:r>
            <w:r w:rsidR="003A4575" w:rsidRPr="00CE373F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  <w:t>%</w:t>
            </w:r>
          </w:p>
        </w:tc>
      </w:tr>
    </w:tbl>
    <w:p w:rsidR="003A4575" w:rsidRPr="00CE373F" w:rsidRDefault="003A4575" w:rsidP="003A4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  <w:t xml:space="preserve">Показатели информируют, что произошла положительная динамика в профессиональном определении подростков </w:t>
      </w:r>
      <w:r w:rsidR="00E9577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остается, надеется </w:t>
      </w:r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за счет </w:t>
      </w:r>
      <w:proofErr w:type="spellStart"/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профориентационной</w:t>
      </w:r>
      <w:proofErr w:type="spellEnd"/>
      <w:r w:rsidRPr="00CE373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работы. </w:t>
      </w:r>
    </w:p>
    <w:p w:rsidR="003A4575" w:rsidRPr="00CE373F" w:rsidRDefault="003A4575" w:rsidP="003A4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:rsidR="003A4575" w:rsidRPr="00B60E7B" w:rsidRDefault="003A4575" w:rsidP="003A4575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60E7B">
        <w:rPr>
          <w:rFonts w:ascii="Times New Roman" w:eastAsia="Calibri" w:hAnsi="Times New Roman" w:cs="Times New Roman"/>
          <w:sz w:val="24"/>
          <w:szCs w:val="24"/>
        </w:rPr>
        <w:t>Результаты по определению способностей обучающихся 5-8 классов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01"/>
        <w:gridCol w:w="396"/>
        <w:gridCol w:w="1613"/>
        <w:gridCol w:w="1762"/>
        <w:gridCol w:w="2034"/>
        <w:gridCol w:w="1659"/>
        <w:gridCol w:w="1739"/>
      </w:tblGrid>
      <w:tr w:rsidR="003A4575" w:rsidRPr="00B60E7B" w:rsidTr="00772511">
        <w:tc>
          <w:tcPr>
            <w:tcW w:w="1501" w:type="dxa"/>
          </w:tcPr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Фамилия, имя</w:t>
            </w:r>
          </w:p>
        </w:tc>
        <w:tc>
          <w:tcPr>
            <w:tcW w:w="396" w:type="dxa"/>
          </w:tcPr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1613" w:type="dxa"/>
          </w:tcPr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Коммуникативные</w:t>
            </w:r>
          </w:p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способности</w:t>
            </w:r>
          </w:p>
        </w:tc>
        <w:tc>
          <w:tcPr>
            <w:tcW w:w="1762" w:type="dxa"/>
          </w:tcPr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Интеллектуальные </w:t>
            </w:r>
          </w:p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способности</w:t>
            </w:r>
          </w:p>
        </w:tc>
        <w:tc>
          <w:tcPr>
            <w:tcW w:w="2034" w:type="dxa"/>
          </w:tcPr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Направления способностей</w:t>
            </w:r>
          </w:p>
        </w:tc>
        <w:tc>
          <w:tcPr>
            <w:tcW w:w="1659" w:type="dxa"/>
          </w:tcPr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Сфера интересов</w:t>
            </w:r>
          </w:p>
        </w:tc>
        <w:tc>
          <w:tcPr>
            <w:tcW w:w="1739" w:type="dxa"/>
          </w:tcPr>
          <w:p w:rsidR="003A4575" w:rsidRPr="00B60E7B" w:rsidRDefault="003A4575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Рекомендации</w:t>
            </w:r>
          </w:p>
        </w:tc>
      </w:tr>
      <w:tr w:rsidR="00B60E7B" w:rsidRPr="00B60E7B" w:rsidTr="00772511">
        <w:tc>
          <w:tcPr>
            <w:tcW w:w="1501" w:type="dxa"/>
          </w:tcPr>
          <w:p w:rsidR="00B60E7B" w:rsidRPr="00B60E7B" w:rsidRDefault="00B60E7B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Мария Г</w:t>
            </w:r>
          </w:p>
        </w:tc>
        <w:tc>
          <w:tcPr>
            <w:tcW w:w="396" w:type="dxa"/>
          </w:tcPr>
          <w:p w:rsidR="00B60E7B" w:rsidRPr="00B60E7B" w:rsidRDefault="00B60E7B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13" w:type="dxa"/>
          </w:tcPr>
          <w:p w:rsidR="00B60E7B" w:rsidRPr="00B60E7B" w:rsidRDefault="00087E3A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Выше среднего</w:t>
            </w:r>
          </w:p>
        </w:tc>
        <w:tc>
          <w:tcPr>
            <w:tcW w:w="1762" w:type="dxa"/>
          </w:tcPr>
          <w:p w:rsidR="00B60E7B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Соответствует возрастной норме</w:t>
            </w:r>
          </w:p>
        </w:tc>
        <w:tc>
          <w:tcPr>
            <w:tcW w:w="2034" w:type="dxa"/>
          </w:tcPr>
          <w:p w:rsidR="00B60E7B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Художественны,  </w:t>
            </w: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технические</w:t>
            </w:r>
          </w:p>
        </w:tc>
        <w:tc>
          <w:tcPr>
            <w:tcW w:w="1659" w:type="dxa"/>
          </w:tcPr>
          <w:p w:rsidR="00B60E7B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Рисование, компьютерные игры</w:t>
            </w:r>
          </w:p>
        </w:tc>
        <w:tc>
          <w:tcPr>
            <w:tcW w:w="1739" w:type="dxa"/>
          </w:tcPr>
          <w:p w:rsidR="00B60E7B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активность в мероприятиях, участвовать в олимпиадах</w:t>
            </w:r>
          </w:p>
        </w:tc>
      </w:tr>
      <w:tr w:rsidR="00B60E7B" w:rsidRPr="00B60E7B" w:rsidTr="00772511">
        <w:tc>
          <w:tcPr>
            <w:tcW w:w="1501" w:type="dxa"/>
          </w:tcPr>
          <w:p w:rsidR="00B60E7B" w:rsidRPr="00B60E7B" w:rsidRDefault="00B60E7B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Никита К</w:t>
            </w:r>
          </w:p>
        </w:tc>
        <w:tc>
          <w:tcPr>
            <w:tcW w:w="396" w:type="dxa"/>
          </w:tcPr>
          <w:p w:rsidR="00B60E7B" w:rsidRPr="00B60E7B" w:rsidRDefault="00B60E7B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13" w:type="dxa"/>
          </w:tcPr>
          <w:p w:rsidR="00B60E7B" w:rsidRPr="00B60E7B" w:rsidRDefault="00087E3A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B60E7B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B60E7B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Коммуникативные, природные</w:t>
            </w:r>
          </w:p>
        </w:tc>
        <w:tc>
          <w:tcPr>
            <w:tcW w:w="1659" w:type="dxa"/>
          </w:tcPr>
          <w:p w:rsid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Просмотр телепередач</w:t>
            </w:r>
          </w:p>
          <w:p w:rsidR="00BB3CCD" w:rsidRPr="00B60E7B" w:rsidRDefault="00BB3CCD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</w:t>
            </w:r>
          </w:p>
        </w:tc>
        <w:tc>
          <w:tcPr>
            <w:tcW w:w="1739" w:type="dxa"/>
          </w:tcPr>
          <w:p w:rsidR="00B60E7B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Расширять сферу интересов</w:t>
            </w:r>
          </w:p>
        </w:tc>
      </w:tr>
      <w:tr w:rsidR="00B60E7B" w:rsidRPr="00B60E7B" w:rsidTr="00772511">
        <w:tc>
          <w:tcPr>
            <w:tcW w:w="1501" w:type="dxa"/>
          </w:tcPr>
          <w:p w:rsidR="00B60E7B" w:rsidRPr="00B60E7B" w:rsidRDefault="00B60E7B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Арсэн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</w:t>
            </w:r>
          </w:p>
        </w:tc>
        <w:tc>
          <w:tcPr>
            <w:tcW w:w="396" w:type="dxa"/>
          </w:tcPr>
          <w:p w:rsidR="00B60E7B" w:rsidRPr="00B60E7B" w:rsidRDefault="00B60E7B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13" w:type="dxa"/>
          </w:tcPr>
          <w:p w:rsidR="00B60E7B" w:rsidRPr="00B60E7B" w:rsidRDefault="00087E3A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Выше среднего</w:t>
            </w:r>
          </w:p>
        </w:tc>
        <w:tc>
          <w:tcPr>
            <w:tcW w:w="1762" w:type="dxa"/>
          </w:tcPr>
          <w:p w:rsidR="00B60E7B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Соответствует возрастной норме</w:t>
            </w:r>
          </w:p>
        </w:tc>
        <w:tc>
          <w:tcPr>
            <w:tcW w:w="2034" w:type="dxa"/>
          </w:tcPr>
          <w:p w:rsidR="00B60E7B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технические</w:t>
            </w:r>
          </w:p>
        </w:tc>
        <w:tc>
          <w:tcPr>
            <w:tcW w:w="1659" w:type="dxa"/>
          </w:tcPr>
          <w:p w:rsidR="00B60E7B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</w:t>
            </w:r>
          </w:p>
        </w:tc>
        <w:tc>
          <w:tcPr>
            <w:tcW w:w="1739" w:type="dxa"/>
          </w:tcPr>
          <w:p w:rsidR="00B60E7B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инициативу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Елизавета Б</w:t>
            </w:r>
          </w:p>
        </w:tc>
        <w:tc>
          <w:tcPr>
            <w:tcW w:w="396" w:type="dxa"/>
          </w:tcPr>
          <w:p w:rsidR="00C76350" w:rsidRPr="00B60E7B" w:rsidRDefault="00C76350" w:rsidP="00C7635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Выше среднего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Художественные</w:t>
            </w:r>
          </w:p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Рисование, </w:t>
            </w:r>
          </w:p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компьютерные игры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Рекомендуется активность и инициативность  на мероприятиях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Андрей Е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Ниже среднего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Ниже возрастной </w:t>
            </w: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Все направления  способностей по </w:t>
            </w: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тесту низкий уровень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Компьютер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Проявлять активность, </w:t>
            </w: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инициативу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Данил Я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Артистические, технические, коммуникативные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Чтение, компьютерные игры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активность в мероприятиях, участвовать в олимпиадах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Азалия Г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Коммуникативные, вокальные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Общение, компьютер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Рекомендуется активность и инициативность  на мероприятиях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Ильнар М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Ниже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Артистические, художественные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Общение, чтение книг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Расширять сферу интересов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Аяз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Ниже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Артистические, коммуникативные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Чтение книг, чтение наизусть стихов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Рекомендуется активность и инициативность  на мероприятиях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Татьяна Ф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13" w:type="dxa"/>
          </w:tcPr>
          <w:p w:rsidR="00C76350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C76350" w:rsidRPr="00B60E7B" w:rsidRDefault="006968F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Коммуникативные</w:t>
            </w:r>
          </w:p>
        </w:tc>
        <w:tc>
          <w:tcPr>
            <w:tcW w:w="1659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Просмотр телепередач</w:t>
            </w:r>
          </w:p>
        </w:tc>
        <w:tc>
          <w:tcPr>
            <w:tcW w:w="1739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Расширять сферу интересов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Карим Г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13" w:type="dxa"/>
          </w:tcPr>
          <w:p w:rsidR="00C76350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C76350" w:rsidRPr="00B60E7B" w:rsidRDefault="00F63963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Ниже возрастной нормы</w:t>
            </w:r>
          </w:p>
        </w:tc>
        <w:tc>
          <w:tcPr>
            <w:tcW w:w="2034" w:type="dxa"/>
          </w:tcPr>
          <w:p w:rsidR="00C76350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Все направления  способностей по тесту низкий уровень</w:t>
            </w:r>
          </w:p>
        </w:tc>
        <w:tc>
          <w:tcPr>
            <w:tcW w:w="1659" w:type="dxa"/>
          </w:tcPr>
          <w:p w:rsidR="00C76350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Просмотр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спортивных </w:t>
            </w: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телепередач</w:t>
            </w:r>
          </w:p>
        </w:tc>
        <w:tc>
          <w:tcPr>
            <w:tcW w:w="1739" w:type="dxa"/>
          </w:tcPr>
          <w:p w:rsidR="00C76350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активность в мероприятиях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Лиана Х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13" w:type="dxa"/>
          </w:tcPr>
          <w:p w:rsidR="00C76350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C76350" w:rsidRPr="00B60E7B" w:rsidRDefault="006968F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Коммуникативные</w:t>
            </w:r>
          </w:p>
        </w:tc>
        <w:tc>
          <w:tcPr>
            <w:tcW w:w="1659" w:type="dxa"/>
          </w:tcPr>
          <w:p w:rsidR="00C76350" w:rsidRPr="00B60E7B" w:rsidRDefault="00205913" w:rsidP="0020591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Чтение, р</w:t>
            </w:r>
            <w:r w:rsidR="006968FF"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исование, компьютерные игры</w:t>
            </w:r>
          </w:p>
        </w:tc>
        <w:tc>
          <w:tcPr>
            <w:tcW w:w="1739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активность в мероприятиях, участвовать в олимпиадах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Константин П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13" w:type="dxa"/>
          </w:tcPr>
          <w:p w:rsidR="00C76350" w:rsidRPr="00B60E7B" w:rsidRDefault="00F6396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C76350" w:rsidRPr="00B60E7B" w:rsidRDefault="006968FF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6968FF" w:rsidP="00BB3CC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Артистические, организаторские</w:t>
            </w:r>
          </w:p>
        </w:tc>
        <w:tc>
          <w:tcPr>
            <w:tcW w:w="1659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Спорт, </w:t>
            </w: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</w:t>
            </w:r>
          </w:p>
        </w:tc>
        <w:tc>
          <w:tcPr>
            <w:tcW w:w="1739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инициативу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20591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Дмитрий К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Артистические, филологические, организаторские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Общение, компьютер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активность в мероприятиях, участвовать в олимпиадах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20591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Ильнар С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</w:p>
        </w:tc>
        <w:tc>
          <w:tcPr>
            <w:tcW w:w="2034" w:type="dxa"/>
          </w:tcPr>
          <w:p w:rsidR="00C76350" w:rsidRPr="00B60E7B" w:rsidRDefault="006968FF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Организаторские</w:t>
            </w:r>
            <w:r w:rsidR="00C76350"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Компьютер, рисование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Расширять сферу интересов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20591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Самат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76350"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Коммуникативные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Компьютер, чтение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активность в мероприятиях</w:t>
            </w:r>
          </w:p>
        </w:tc>
      </w:tr>
      <w:tr w:rsidR="00C76350" w:rsidRPr="00B60E7B" w:rsidTr="00772511">
        <w:tc>
          <w:tcPr>
            <w:tcW w:w="1501" w:type="dxa"/>
          </w:tcPr>
          <w:p w:rsidR="00C76350" w:rsidRPr="00B60E7B" w:rsidRDefault="00884983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Поли</w:t>
            </w:r>
            <w:bookmarkStart w:id="0" w:name="_GoBack"/>
            <w:bookmarkEnd w:id="0"/>
            <w:r w:rsidR="002059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</w:t>
            </w:r>
            <w:r w:rsidR="00C76350"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</w:p>
        </w:tc>
        <w:tc>
          <w:tcPr>
            <w:tcW w:w="396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13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762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В пределах возрастной нормы</w:t>
            </w:r>
          </w:p>
        </w:tc>
        <w:tc>
          <w:tcPr>
            <w:tcW w:w="2034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Коммуникативные, природные</w:t>
            </w:r>
          </w:p>
        </w:tc>
        <w:tc>
          <w:tcPr>
            <w:tcW w:w="1659" w:type="dxa"/>
          </w:tcPr>
          <w:p w:rsidR="00C76350" w:rsidRPr="00B60E7B" w:rsidRDefault="00C76350" w:rsidP="0077251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Компьютер, животные</w:t>
            </w:r>
          </w:p>
        </w:tc>
        <w:tc>
          <w:tcPr>
            <w:tcW w:w="1739" w:type="dxa"/>
          </w:tcPr>
          <w:p w:rsidR="00C76350" w:rsidRPr="00B60E7B" w:rsidRDefault="00C76350" w:rsidP="007725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E7B">
              <w:rPr>
                <w:rFonts w:ascii="Times New Roman" w:eastAsia="Calibri" w:hAnsi="Times New Roman" w:cs="Times New Roman"/>
                <w:sz w:val="24"/>
                <w:szCs w:val="24"/>
              </w:rPr>
              <w:t>Рекомендуется активность и инициативность  на мероприятиях</w:t>
            </w:r>
          </w:p>
        </w:tc>
      </w:tr>
    </w:tbl>
    <w:p w:rsidR="003A4575" w:rsidRPr="00B60E7B" w:rsidRDefault="003A4575" w:rsidP="003A4575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0E7B">
        <w:rPr>
          <w:rFonts w:ascii="Times New Roman" w:eastAsia="Calibri" w:hAnsi="Times New Roman" w:cs="Times New Roman"/>
          <w:sz w:val="24"/>
          <w:szCs w:val="24"/>
        </w:rPr>
        <w:t xml:space="preserve">Вывод: Продолжить работу по выявлению, расширению интересов и развитию способностей. Включать  в общественные мероприятия, развивать постепенно лидерские качества, поощряя активность, веру в ученика. Подключать учеников в разные виды деятельности, для нахождения их </w:t>
      </w:r>
      <w:r w:rsidRPr="00B60E7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интересов и способностей. Ознакомить с результатами тестирования родителей и классного руководителя. </w:t>
      </w:r>
    </w:p>
    <w:p w:rsidR="003A4575" w:rsidRPr="00CE373F" w:rsidRDefault="003A4575" w:rsidP="003A4575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46"/>
        <w:gridCol w:w="3666"/>
        <w:gridCol w:w="3321"/>
      </w:tblGrid>
      <w:tr w:rsidR="009E040D" w:rsidRPr="009E040D" w:rsidTr="009D21CD">
        <w:tc>
          <w:tcPr>
            <w:tcW w:w="3546" w:type="dxa"/>
          </w:tcPr>
          <w:p w:rsidR="009E040D" w:rsidRPr="009E040D" w:rsidRDefault="009E040D" w:rsidP="009E040D">
            <w:pPr>
              <w:keepNext/>
              <w:spacing w:before="100" w:beforeAutospacing="1" w:after="119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9E040D">
              <w:rPr>
                <w:rFonts w:ascii="Times New Roman" w:eastAsia="Times New Roman" w:hAnsi="Times New Roman" w:cs="Times New Roman"/>
                <w:b/>
                <w:bCs/>
                <w:noProof/>
                <w:kern w:val="36"/>
                <w:sz w:val="24"/>
                <w:szCs w:val="24"/>
                <w:lang w:eastAsia="ru-RU"/>
              </w:rPr>
              <w:drawing>
                <wp:inline distT="0" distB="0" distL="0" distR="0" wp14:anchorId="00CAB84A" wp14:editId="7C0C9D2F">
                  <wp:extent cx="2114550" cy="1518316"/>
                  <wp:effectExtent l="0" t="0" r="0" b="5715"/>
                  <wp:docPr id="5" name="Рисунок 5" descr="C:\Users\Пользователь\Desktop\Skype-20190411-11173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Пользователь\Desktop\Skype-20190411-11173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5183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1" w:type="dxa"/>
          </w:tcPr>
          <w:p w:rsidR="009E040D" w:rsidRPr="009E040D" w:rsidRDefault="009E040D" w:rsidP="009E040D">
            <w:pPr>
              <w:keepNext/>
              <w:spacing w:before="100" w:beforeAutospacing="1" w:after="119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9E040D">
              <w:rPr>
                <w:rFonts w:ascii="Times New Roman" w:eastAsia="Times New Roman" w:hAnsi="Times New Roman" w:cs="Times New Roman"/>
                <w:b/>
                <w:bCs/>
                <w:noProof/>
                <w:kern w:val="36"/>
                <w:sz w:val="24"/>
                <w:szCs w:val="24"/>
                <w:lang w:eastAsia="ru-RU"/>
              </w:rPr>
              <w:drawing>
                <wp:inline distT="0" distB="0" distL="0" distR="0" wp14:anchorId="0AF71E06" wp14:editId="4547741E">
                  <wp:extent cx="2093943" cy="1476375"/>
                  <wp:effectExtent l="0" t="0" r="190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/>
                          <a:srcRect b="47024"/>
                          <a:stretch/>
                        </pic:blipFill>
                        <pic:spPr bwMode="auto">
                          <a:xfrm>
                            <a:off x="0" y="0"/>
                            <a:ext cx="2094256" cy="14765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1" w:type="dxa"/>
          </w:tcPr>
          <w:p w:rsidR="009E040D" w:rsidRPr="009E040D" w:rsidRDefault="009E040D" w:rsidP="009E040D">
            <w:pPr>
              <w:keepNext/>
              <w:spacing w:before="100" w:beforeAutospacing="1" w:after="119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9E040D">
              <w:rPr>
                <w:rFonts w:ascii="Times New Roman" w:eastAsia="Times New Roman" w:hAnsi="Times New Roman" w:cs="Times New Roman"/>
                <w:b/>
                <w:bCs/>
                <w:noProof/>
                <w:kern w:val="36"/>
                <w:sz w:val="24"/>
                <w:szCs w:val="24"/>
                <w:lang w:eastAsia="ru-RU"/>
              </w:rPr>
              <w:drawing>
                <wp:inline distT="0" distB="0" distL="0" distR="0" wp14:anchorId="613E759E" wp14:editId="34331C9E">
                  <wp:extent cx="1971675" cy="1478756"/>
                  <wp:effectExtent l="0" t="0" r="0" b="7620"/>
                  <wp:docPr id="9" name="Рисунок 9" descr="C:\Users\Пользователь\Desktop\Skype-20190410-11092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Пользователь\Desktop\Skype-20190410-110926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1478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040D" w:rsidRPr="009E040D" w:rsidTr="009D21CD">
        <w:tc>
          <w:tcPr>
            <w:tcW w:w="3546" w:type="dxa"/>
          </w:tcPr>
          <w:p w:rsidR="009E040D" w:rsidRPr="009E040D" w:rsidRDefault="009E040D" w:rsidP="009E040D">
            <w:pPr>
              <w:keepNext/>
              <w:spacing w:before="100" w:beforeAutospacing="1" w:after="119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9E040D">
              <w:rPr>
                <w:rFonts w:ascii="Times New Roman" w:eastAsia="Times New Roman" w:hAnsi="Times New Roman" w:cs="Times New Roman"/>
                <w:b/>
                <w:bCs/>
                <w:noProof/>
                <w:kern w:val="36"/>
                <w:sz w:val="24"/>
                <w:szCs w:val="24"/>
                <w:lang w:eastAsia="ru-RU"/>
              </w:rPr>
              <w:drawing>
                <wp:inline distT="0" distB="0" distL="0" distR="0" wp14:anchorId="27DDBAA8" wp14:editId="004E9008">
                  <wp:extent cx="2114550" cy="1390650"/>
                  <wp:effectExtent l="0" t="0" r="0" b="0"/>
                  <wp:docPr id="2" name="Рисунок 2" descr="C:\Users\Пользователь\Desktop\Skype-20190410-13012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Пользователь\Desktop\Skype-20190410-130128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1" w:type="dxa"/>
          </w:tcPr>
          <w:p w:rsidR="009E040D" w:rsidRPr="009E040D" w:rsidRDefault="00951DCC" w:rsidP="009E040D">
            <w:pPr>
              <w:keepNext/>
              <w:spacing w:before="100" w:beforeAutospacing="1" w:after="119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9E040D">
              <w:rPr>
                <w:rFonts w:ascii="Times New Roman" w:eastAsia="Times New Roman" w:hAnsi="Times New Roman" w:cs="Times New Roman"/>
                <w:b/>
                <w:bCs/>
                <w:noProof/>
                <w:kern w:val="36"/>
                <w:sz w:val="24"/>
                <w:szCs w:val="24"/>
                <w:lang w:eastAsia="ru-RU"/>
              </w:rPr>
              <w:drawing>
                <wp:inline distT="0" distB="0" distL="0" distR="0" wp14:anchorId="5638BD43" wp14:editId="59C19AAA">
                  <wp:extent cx="1971675" cy="1313392"/>
                  <wp:effectExtent l="0" t="0" r="0" b="1270"/>
                  <wp:docPr id="8" name="Рисунок 8" descr="C:\Users\Пользователь\Desktop\Skype-20190410-14415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Пользователь\Desktop\Skype-20190410-14415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3264" cy="13144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040D" w:rsidRPr="009E040D">
              <w:rPr>
                <w:rFonts w:ascii="Times New Roman" w:eastAsia="Times New Roman" w:hAnsi="Times New Roman" w:cs="Times New Roman"/>
                <w:b/>
                <w:bCs/>
                <w:noProof/>
                <w:kern w:val="36"/>
                <w:sz w:val="24"/>
                <w:szCs w:val="24"/>
                <w:lang w:eastAsia="ru-RU"/>
              </w:rPr>
              <w:drawing>
                <wp:inline distT="0" distB="0" distL="0" distR="0" wp14:anchorId="7D00619D" wp14:editId="12ADC584">
                  <wp:extent cx="2190750" cy="146685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1902" cy="14676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1" w:type="dxa"/>
          </w:tcPr>
          <w:p w:rsidR="009E040D" w:rsidRPr="009E040D" w:rsidRDefault="009E040D" w:rsidP="009E040D">
            <w:pPr>
              <w:keepNext/>
              <w:spacing w:before="100" w:beforeAutospacing="1" w:after="119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</w:tr>
    </w:tbl>
    <w:p w:rsidR="003A4575" w:rsidRPr="00356FFD" w:rsidRDefault="003A4575" w:rsidP="003A4575">
      <w:pPr>
        <w:keepNext/>
        <w:spacing w:before="100" w:beforeAutospacing="1" w:after="119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356FFD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Анализ эффективности результатов развивающих и коррекционных занятий 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ab/>
        <w:t xml:space="preserve">Занятия посвящены развитию различных </w:t>
      </w:r>
      <w:r w:rsidRPr="00356FFD">
        <w:rPr>
          <w:rStyle w:val="a8"/>
          <w:b w:val="0"/>
        </w:rPr>
        <w:t>психических процессов</w:t>
      </w:r>
      <w:r w:rsidRPr="008B2ADB">
        <w:t xml:space="preserve"> </w:t>
      </w:r>
      <w:r>
        <w:t>и их коррекции: эмоциональной сферы, произвольности поведения, общения. Занятие начинается  пожеланиями здоровья и добра. В ритуал приветствия также входят вопросы: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>- С каким настроением вы вышли сегодня на занятие?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>- Как прошли ваши уроки? Что нового, интересного вы узнали сегодня на уроках?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>Как правило, детям не составляло труда вспомнить предыдущее занятие и свои впечатления о различных упражнениях, играх.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ab/>
        <w:t xml:space="preserve">Для достижения </w:t>
      </w:r>
      <w:r w:rsidRPr="00356FFD">
        <w:rPr>
          <w:rStyle w:val="a8"/>
          <w:b w:val="0"/>
        </w:rPr>
        <w:t>обстановки психологической безопасности</w:t>
      </w:r>
      <w:r>
        <w:t xml:space="preserve">  успехи ребёнка сравниваются </w:t>
      </w:r>
      <w:r w:rsidR="00356FFD">
        <w:t>с его предыдущими достижениями</w:t>
      </w:r>
      <w:r>
        <w:t>.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ab/>
        <w:t>Общее отноше</w:t>
      </w:r>
      <w:r w:rsidR="00356FFD">
        <w:t>ние детей к занятиям менялось, если в</w:t>
      </w:r>
      <w:r>
        <w:t>начале они не понимали значения урока психологии. Затем интерес к урокам рос по мере их осознания, важности опыта в их жизни. Бывало, что проявляли недовольство, если не предполагалось проведение полюбившихся им упражнений. В такие дни приходилось прилагать дополнительные усилия для повышения их заинтересованности.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ab/>
        <w:t>Все упражнения, игры каждого занятия объединены сказкой или поучительной историей. Это сразу же вызывает заинтересованность у детей, настраивает их на определённую работу. Каждое упражнение предлагается детям вначале в максимально простом варианте. Предполагается постепенное усложнение каждого упражнения за счёт увеличения темпа его проведения и увеличения нагрузки в словарных упражнениях.</w:t>
      </w:r>
    </w:p>
    <w:p w:rsidR="003A4575" w:rsidRDefault="003A4575" w:rsidP="003A4575">
      <w:pPr>
        <w:pStyle w:val="a5"/>
        <w:spacing w:before="0" w:beforeAutospacing="0" w:after="0"/>
        <w:jc w:val="both"/>
      </w:pPr>
      <w:r>
        <w:tab/>
        <w:t>С большим удовольствием дети выполняли психогимнастические упражнения, учились выражать различные э</w:t>
      </w:r>
      <w:r w:rsidR="00356FFD">
        <w:t>моции. Важно правильно подобрать</w:t>
      </w:r>
      <w:r>
        <w:t xml:space="preserve"> эмодзики.</w:t>
      </w:r>
    </w:p>
    <w:p w:rsidR="003A4575" w:rsidRDefault="003A4575" w:rsidP="003A4575">
      <w:pPr>
        <w:pStyle w:val="a5"/>
        <w:spacing w:before="0" w:beforeAutospacing="0" w:after="0"/>
      </w:pPr>
      <w:r>
        <w:tab/>
        <w:t>В целом дети стали гораздо быстрее принимать условие работы, задаваемой психологом, повысилась их внимательность, о чём свидетельствует быстрота и правильность выполнения заданий.</w:t>
      </w:r>
      <w:r>
        <w:br/>
      </w:r>
      <w:r>
        <w:lastRenderedPageBreak/>
        <w:tab/>
        <w:t xml:space="preserve">Каждое упражнение  проводится по несколько раз, чтобы дать детям возможность освоить упражнение побывать в роли ведущего. Кроме того, роль «главного» служит хорошим тренингом для застенчивых детей. Эмоциональные игры, </w:t>
      </w:r>
      <w:r w:rsidRPr="00356FFD">
        <w:rPr>
          <w:rStyle w:val="a8"/>
          <w:b w:val="0"/>
        </w:rPr>
        <w:t>коммуникативные упражнения</w:t>
      </w:r>
      <w:r>
        <w:t xml:space="preserve"> требуют большого внимания со стороны психолога. Во-первых, их нельзя резко прерывать, так как это вызывает у ребят протест, раздражение. Во-вторых, дети могут обидеться, и эти факты нельзя оставлять без внимания, их надо обсуждать.</w:t>
      </w:r>
    </w:p>
    <w:p w:rsidR="003A4575" w:rsidRDefault="003A4575" w:rsidP="003A4575">
      <w:pPr>
        <w:pStyle w:val="a5"/>
        <w:spacing w:before="0" w:beforeAutospacing="0" w:after="0"/>
      </w:pPr>
      <w:r>
        <w:tab/>
        <w:t>С нежеланием выполнялись детьми упражнения: «Бег ассоциаций», «Закончи слово», упражнения на развитие зрительно-моторной координации. Думаю, что трудности при выполнении этих заданий связаны с рядом причин. Прежде всего, одного-двух проведений недостаточно для того, чтобы дети усвоили правила и получили опыт успешного выполнения. Кроме того, эти упражнения требуют больших волевых усилий со стороны детей для</w:t>
      </w:r>
      <w:r w:rsidR="00356FFD">
        <w:t xml:space="preserve"> их выполнения в полном объёме.</w:t>
      </w:r>
    </w:p>
    <w:p w:rsidR="003A4575" w:rsidRDefault="003A4575" w:rsidP="003A4575">
      <w:pPr>
        <w:pStyle w:val="a5"/>
        <w:spacing w:before="0" w:beforeAutospacing="0" w:after="0"/>
      </w:pPr>
      <w:r>
        <w:tab/>
        <w:t>У каждого ребёнка должна быть тетрадь, в которой они выполняют некоторые упражнения (рисунки, упражнение на развитие психомоторной координации, на внимание).</w:t>
      </w:r>
    </w:p>
    <w:p w:rsidR="003A4575" w:rsidRDefault="003A4575" w:rsidP="003A4575">
      <w:pPr>
        <w:pStyle w:val="a5"/>
        <w:spacing w:before="0" w:beforeAutospacing="0" w:after="0"/>
      </w:pPr>
      <w:r>
        <w:tab/>
        <w:t>Очень важен в занятиях ритуал прощания, как настрой на продолжение работы в следующий раз и как выработка уверенности для каждого ребёнка, что ему всегда рады, его ждут на следующем занятии.</w:t>
      </w:r>
    </w:p>
    <w:p w:rsidR="001A5E33" w:rsidRPr="00E75158" w:rsidRDefault="001A5E33" w:rsidP="001A5E33">
      <w:pPr>
        <w:jc w:val="right"/>
        <w:rPr>
          <w:rFonts w:ascii="Times New Roman" w:hAnsi="Times New Roman" w:cs="Times New Roman"/>
          <w:sz w:val="24"/>
          <w:szCs w:val="24"/>
        </w:rPr>
      </w:pPr>
      <w:r w:rsidRPr="00E75158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1A5E33" w:rsidRPr="00E75158" w:rsidSect="004A0998">
      <w:pgSz w:w="11906" w:h="16838"/>
      <w:pgMar w:top="851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8357DF"/>
    <w:multiLevelType w:val="hybridMultilevel"/>
    <w:tmpl w:val="04A8E594"/>
    <w:lvl w:ilvl="0" w:tplc="30DE02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CCD5D25"/>
    <w:multiLevelType w:val="hybridMultilevel"/>
    <w:tmpl w:val="1D4C4B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5D2F5D"/>
    <w:multiLevelType w:val="multilevel"/>
    <w:tmpl w:val="994EDE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60B"/>
    <w:rsid w:val="00006C70"/>
    <w:rsid w:val="00031759"/>
    <w:rsid w:val="00047FC3"/>
    <w:rsid w:val="00087E3A"/>
    <w:rsid w:val="001A5E33"/>
    <w:rsid w:val="001D0321"/>
    <w:rsid w:val="00205913"/>
    <w:rsid w:val="00220EC0"/>
    <w:rsid w:val="002A6E08"/>
    <w:rsid w:val="002D5FC7"/>
    <w:rsid w:val="00356FFD"/>
    <w:rsid w:val="003655A0"/>
    <w:rsid w:val="003A4575"/>
    <w:rsid w:val="003C3AEA"/>
    <w:rsid w:val="003C4F27"/>
    <w:rsid w:val="00450DDF"/>
    <w:rsid w:val="0047672A"/>
    <w:rsid w:val="004A0998"/>
    <w:rsid w:val="004E2BCC"/>
    <w:rsid w:val="00500833"/>
    <w:rsid w:val="00536C67"/>
    <w:rsid w:val="005848C2"/>
    <w:rsid w:val="00602EAB"/>
    <w:rsid w:val="006968FF"/>
    <w:rsid w:val="006C1EDA"/>
    <w:rsid w:val="006F6B81"/>
    <w:rsid w:val="00720881"/>
    <w:rsid w:val="00772511"/>
    <w:rsid w:val="0079133A"/>
    <w:rsid w:val="00794546"/>
    <w:rsid w:val="007C4FAC"/>
    <w:rsid w:val="00803566"/>
    <w:rsid w:val="00822693"/>
    <w:rsid w:val="00826A0A"/>
    <w:rsid w:val="00843A7C"/>
    <w:rsid w:val="0088436A"/>
    <w:rsid w:val="00884983"/>
    <w:rsid w:val="0091151E"/>
    <w:rsid w:val="00951DCC"/>
    <w:rsid w:val="009D21CD"/>
    <w:rsid w:val="009E040D"/>
    <w:rsid w:val="00A66287"/>
    <w:rsid w:val="00A81A04"/>
    <w:rsid w:val="00A8760B"/>
    <w:rsid w:val="00B034A2"/>
    <w:rsid w:val="00B0758A"/>
    <w:rsid w:val="00B10A87"/>
    <w:rsid w:val="00B60E7B"/>
    <w:rsid w:val="00BB3CCD"/>
    <w:rsid w:val="00C2727D"/>
    <w:rsid w:val="00C442D9"/>
    <w:rsid w:val="00C76350"/>
    <w:rsid w:val="00CC2F55"/>
    <w:rsid w:val="00CF72ED"/>
    <w:rsid w:val="00D20C11"/>
    <w:rsid w:val="00D35AAF"/>
    <w:rsid w:val="00D974C4"/>
    <w:rsid w:val="00DF2A16"/>
    <w:rsid w:val="00E05DD3"/>
    <w:rsid w:val="00E65A89"/>
    <w:rsid w:val="00E75158"/>
    <w:rsid w:val="00E75D02"/>
    <w:rsid w:val="00E95772"/>
    <w:rsid w:val="00EB1F25"/>
    <w:rsid w:val="00EB27DC"/>
    <w:rsid w:val="00F37263"/>
    <w:rsid w:val="00F40FF2"/>
    <w:rsid w:val="00F63963"/>
    <w:rsid w:val="00F83A8C"/>
    <w:rsid w:val="00F9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CF38053"/>
  <w15:docId w15:val="{6B71BE25-262E-430A-ABD2-F6CB1CD87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A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5A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35AA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79454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22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2693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3A45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layout/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самооценка</c:v>
                </c:pt>
              </c:strCache>
            </c:strRef>
          </c:tx>
          <c:cat>
            <c:strRef>
              <c:f>Лист1!$A$2:$A$5</c:f>
              <c:strCache>
                <c:ptCount val="3"/>
                <c:pt idx="0">
                  <c:v>заниженная</c:v>
                </c:pt>
                <c:pt idx="1">
                  <c:v>адекватная</c:v>
                </c:pt>
                <c:pt idx="2">
                  <c:v>завышенная</c:v>
                </c:pt>
              </c:strCache>
            </c:strRef>
          </c:cat>
          <c:val>
            <c:numRef>
              <c:f>Лист1!$B$2:$B$5</c:f>
              <c:numCache>
                <c:formatCode>0.00%</c:formatCode>
                <c:ptCount val="3"/>
                <c:pt idx="0">
                  <c:v>0.19600000000000001</c:v>
                </c:pt>
                <c:pt idx="1">
                  <c:v>0.58699999999999997</c:v>
                </c:pt>
                <c:pt idx="2">
                  <c:v>0.214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597-4D74-9F0C-A5AC17133CA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8219109069699615"/>
          <c:y val="0.41794306961629796"/>
          <c:w val="0.16420020414114919"/>
          <c:h val="0.2433795775528059"/>
        </c:manualLayout>
      </c:layout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</c:view3D>
    <c:floor>
      <c:thickness val="0"/>
    </c:floor>
    <c:sideWall>
      <c:thickness val="0"/>
    </c:sideWall>
    <c:backWall>
      <c:thickness val="0"/>
    </c:backWall>
    <c:plotArea>
      <c:layout/>
      <c:area3D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внутренний</c:v>
                </c:pt>
                <c:pt idx="1">
                  <c:v>смешанный</c:v>
                </c:pt>
                <c:pt idx="2">
                  <c:v>внешний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 formatCode="0.00%">
                  <c:v>0.224</c:v>
                </c:pt>
                <c:pt idx="1">
                  <c:v>0.33600000000000002</c:v>
                </c:pt>
                <c:pt idx="2">
                  <c:v>0.44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09E-4155-B09D-B0EB9629E76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внутренний</c:v>
                </c:pt>
                <c:pt idx="1">
                  <c:v>смешанный</c:v>
                </c:pt>
                <c:pt idx="2">
                  <c:v>внешний</c:v>
                </c:pt>
              </c:strCache>
            </c:strRef>
          </c:cat>
          <c:val>
            <c:numRef>
              <c:f>Лист1!$C$2:$C$4</c:f>
              <c:numCache>
                <c:formatCode>0%</c:formatCode>
                <c:ptCount val="3"/>
                <c:pt idx="0">
                  <c:v>0.39</c:v>
                </c:pt>
                <c:pt idx="1">
                  <c:v>0.39200000000000002</c:v>
                </c:pt>
                <c:pt idx="2">
                  <c:v>0.224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09E-4155-B09D-B0EB9629E76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95677056"/>
        <c:axId val="106366080"/>
        <c:axId val="84312960"/>
      </c:area3DChart>
      <c:catAx>
        <c:axId val="956770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6366080"/>
        <c:crosses val="autoZero"/>
        <c:auto val="1"/>
        <c:lblAlgn val="ctr"/>
        <c:lblOffset val="100"/>
        <c:noMultiLvlLbl val="0"/>
      </c:catAx>
      <c:valAx>
        <c:axId val="106366080"/>
        <c:scaling>
          <c:orientation val="minMax"/>
        </c:scaling>
        <c:delete val="1"/>
        <c:axPos val="l"/>
        <c:majorGridlines/>
        <c:numFmt formatCode="0.00%" sourceLinked="1"/>
        <c:majorTickMark val="out"/>
        <c:minorTickMark val="none"/>
        <c:tickLblPos val="none"/>
        <c:crossAx val="95677056"/>
        <c:crosses val="autoZero"/>
        <c:crossBetween val="midCat"/>
      </c:valAx>
      <c:serAx>
        <c:axId val="84312960"/>
        <c:scaling>
          <c:orientation val="minMax"/>
        </c:scaling>
        <c:delete val="0"/>
        <c:axPos val="b"/>
        <c:majorTickMark val="out"/>
        <c:minorTickMark val="none"/>
        <c:tickLblPos val="nextTo"/>
        <c:crossAx val="106366080"/>
        <c:crosses val="autoZero"/>
      </c:serAx>
    </c:plotArea>
    <c:legend>
      <c:legendPos val="r"/>
      <c:layout/>
      <c:overlay val="0"/>
    </c:legend>
    <c:plotVisOnly val="1"/>
    <c:dispBlanksAs val="zero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13</Pages>
  <Words>3732</Words>
  <Characters>21279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</cp:revision>
  <dcterms:created xsi:type="dcterms:W3CDTF">2023-05-18T07:24:00Z</dcterms:created>
  <dcterms:modified xsi:type="dcterms:W3CDTF">2024-05-14T15:05:00Z</dcterms:modified>
</cp:coreProperties>
</file>