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CDC770" w14:textId="628D768A" w:rsidR="00792A47" w:rsidRDefault="006B608F" w:rsidP="00575AD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608F">
        <w:rPr>
          <w:rFonts w:ascii="Times New Roman" w:hAnsi="Times New Roman" w:cs="Times New Roman"/>
          <w:b/>
          <w:sz w:val="28"/>
          <w:szCs w:val="28"/>
        </w:rPr>
        <w:t>ЕДИНСТВО ОБРАЗОВАНИЯ, ВОСПИТАНИЯ И ОБУЧЕНИЯ В НАЧАЛЬНОЙ ШКОЛЕ</w:t>
      </w:r>
    </w:p>
    <w:p w14:paraId="3B24D424" w14:textId="77777777" w:rsidR="006B608F" w:rsidRDefault="006B608F" w:rsidP="00575AD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0A8F744" w14:textId="11846352" w:rsidR="007B06AD" w:rsidRDefault="006B608F" w:rsidP="007B06AD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B608F">
        <w:rPr>
          <w:rFonts w:ascii="Times New Roman" w:hAnsi="Times New Roman" w:cs="Times New Roman"/>
          <w:sz w:val="28"/>
          <w:szCs w:val="28"/>
        </w:rPr>
        <w:t>Гайдарлы Людмила Сергеевна</w:t>
      </w:r>
      <w:r w:rsidR="00B82EF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учитель</w:t>
      </w:r>
    </w:p>
    <w:p w14:paraId="40CB7821" w14:textId="5CF2E119" w:rsidR="0040269C" w:rsidRDefault="002E3A0C" w:rsidP="001D5013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ЧОУ СОШ</w:t>
      </w:r>
      <w:r w:rsidRPr="002E3A0C">
        <w:rPr>
          <w:rFonts w:ascii="Times New Roman" w:hAnsi="Times New Roman" w:cs="Times New Roman"/>
          <w:sz w:val="28"/>
          <w:szCs w:val="28"/>
        </w:rPr>
        <w:t xml:space="preserve"> «Ломоносовская школа»</w:t>
      </w:r>
      <w:r>
        <w:rPr>
          <w:rFonts w:ascii="Times New Roman" w:hAnsi="Times New Roman" w:cs="Times New Roman"/>
          <w:sz w:val="28"/>
          <w:szCs w:val="28"/>
        </w:rPr>
        <w:t>, с. Успенское</w:t>
      </w:r>
    </w:p>
    <w:p w14:paraId="236F24ED" w14:textId="77777777" w:rsidR="0059137E" w:rsidRDefault="0059137E" w:rsidP="001D5013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7940F4FA" w14:textId="527EBA51" w:rsidR="00792A47" w:rsidRDefault="00564B10" w:rsidP="009E4284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80B61">
        <w:rPr>
          <w:rStyle w:val="Strong"/>
          <w:rFonts w:ascii="Times New Roman" w:hAnsi="Times New Roman" w:cs="Times New Roman"/>
          <w:i/>
          <w:sz w:val="28"/>
          <w:szCs w:val="28"/>
        </w:rPr>
        <w:t>Аннотация</w:t>
      </w:r>
      <w:r w:rsidR="00CC26FE">
        <w:rPr>
          <w:rStyle w:val="Strong"/>
          <w:rFonts w:ascii="Times New Roman" w:hAnsi="Times New Roman" w:cs="Times New Roman"/>
          <w:i/>
          <w:sz w:val="28"/>
          <w:szCs w:val="28"/>
        </w:rPr>
        <w:t xml:space="preserve">. </w:t>
      </w:r>
      <w:r w:rsidR="006B608F" w:rsidRPr="006B608F">
        <w:rPr>
          <w:rFonts w:ascii="Times New Roman" w:hAnsi="Times New Roman" w:cs="Times New Roman"/>
          <w:i/>
          <w:sz w:val="28"/>
          <w:szCs w:val="28"/>
        </w:rPr>
        <w:t>В статье рассматривается проблема интеграции процессов образования, воспитания и обучения в начальной школе. Автор подчеркивает, что единство этих компонентов является основой успешного развития личности ребенка, обеспечивая формирование не только знаний и умений, но и нравственных, социальных и культурных ориентиров. Особое внимание уделяется роли учителя в создании гармоничной образовательной среды, в которой реализуется взаимосвязь образовательных и воспитательных задач. Представлены теоретические аспекты данного подхода, а также значимость его применения в контексте реализации современных образовательных стандартов.</w:t>
      </w:r>
    </w:p>
    <w:p w14:paraId="304EDEB3" w14:textId="78421124" w:rsidR="00792A47" w:rsidRDefault="00564B10" w:rsidP="00792A47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C13B4">
        <w:rPr>
          <w:rStyle w:val="Strong"/>
          <w:rFonts w:ascii="Times New Roman" w:hAnsi="Times New Roman" w:cs="Times New Roman"/>
          <w:i/>
          <w:sz w:val="28"/>
          <w:szCs w:val="28"/>
        </w:rPr>
        <w:t>Ключевые слова</w:t>
      </w:r>
      <w:r w:rsidR="00E71808" w:rsidRPr="004C13B4">
        <w:rPr>
          <w:rStyle w:val="Strong"/>
          <w:rFonts w:ascii="Times New Roman" w:hAnsi="Times New Roman" w:cs="Times New Roman"/>
          <w:i/>
          <w:sz w:val="28"/>
          <w:szCs w:val="28"/>
        </w:rPr>
        <w:t>:</w:t>
      </w:r>
      <w:r w:rsidR="000F65EE">
        <w:rPr>
          <w:rFonts w:ascii="Times New Roman" w:hAnsi="Times New Roman" w:cs="Times New Roman"/>
        </w:rPr>
        <w:t xml:space="preserve"> </w:t>
      </w:r>
      <w:r w:rsidR="006B608F" w:rsidRPr="006B608F">
        <w:rPr>
          <w:rFonts w:ascii="Times New Roman" w:hAnsi="Times New Roman" w:cs="Times New Roman"/>
          <w:i/>
          <w:sz w:val="28"/>
          <w:szCs w:val="28"/>
        </w:rPr>
        <w:t>начальная школа, образование, воспитание, обучение, гармоничное развитие, личностный рост, образовательная среда.</w:t>
      </w:r>
    </w:p>
    <w:p w14:paraId="19988180" w14:textId="77777777" w:rsidR="006B608F" w:rsidRDefault="006B608F" w:rsidP="00792A47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1D4F260C" w14:textId="77777777" w:rsidR="002E3A0C" w:rsidRPr="002E3A0C" w:rsidRDefault="002E3A0C" w:rsidP="002E3A0C">
      <w:pPr>
        <w:pStyle w:val="NormalWeb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E3A0C">
        <w:rPr>
          <w:sz w:val="28"/>
          <w:szCs w:val="28"/>
        </w:rPr>
        <w:t>Начальная школа является важнейшим этапом образовательного пути каждого ребенка, так как именно в этот период закладываются основы его дальнейшего развития. Современная педагогическая практика требует от учителя интеграции процессов образования, воспитания и обучения, что необходимо для достижения гармоничного развития личности. В контексте образовательных стандартов федерального уровня данный подход приобретает особую значимость, поскольку ориентирован на формирование не только предметных знаний и умений, но и ключевых компетенций, включая нравственные и социальные аспекты.</w:t>
      </w:r>
    </w:p>
    <w:p w14:paraId="00734B97" w14:textId="77777777" w:rsidR="002E3A0C" w:rsidRPr="002E3A0C" w:rsidRDefault="002E3A0C" w:rsidP="002E3A0C">
      <w:pPr>
        <w:pStyle w:val="NormalWeb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E3A0C">
        <w:rPr>
          <w:sz w:val="28"/>
          <w:szCs w:val="28"/>
        </w:rPr>
        <w:t xml:space="preserve">Единство образования, воспитания и обучения предполагает неразрывную связь между передачей знаний, развитием умений и </w:t>
      </w:r>
      <w:r w:rsidRPr="002E3A0C">
        <w:rPr>
          <w:sz w:val="28"/>
          <w:szCs w:val="28"/>
        </w:rPr>
        <w:lastRenderedPageBreak/>
        <w:t>формированием ценностных ориентаций учащихся. На уроках в начальной школе эти компоненты не существуют отдельно друг от друга, а тесно переплетаются, образуя единую систему. Образование в данном контексте направлено на формирование у детей знаний об окружающем мире, научных представлений и базовых навыков. Обучение же подразумевает развитие умений, необходимых для успешного освоения учебного материала и формирования познавательной активности. Воспитание, в свою очередь, нацелено на становление морально-нравственных качеств, социальных установок и культурных норм.</w:t>
      </w:r>
    </w:p>
    <w:p w14:paraId="6227A04B" w14:textId="77777777" w:rsidR="002E3A0C" w:rsidRPr="002E3A0C" w:rsidRDefault="002E3A0C" w:rsidP="002E3A0C">
      <w:pPr>
        <w:pStyle w:val="NormalWeb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E3A0C">
        <w:rPr>
          <w:sz w:val="28"/>
          <w:szCs w:val="28"/>
        </w:rPr>
        <w:t>Реализация данного подхода требует от учителя особой профессиональной подготовки, а также понимания того, что образование, воспитание и обучение являются взаимодополняющими процессами. Учитель начальных классов выполняет важную роль в создании такой образовательной среды, которая одновременно способствует интеллектуальному, эмоциональному, нравственному и социальному развитию ребенка. Важно учитывать возрастные особенности младших школьников, их потребности в эмоциональной поддержке, одобрении и уважении.</w:t>
      </w:r>
    </w:p>
    <w:p w14:paraId="253D3F2E" w14:textId="77777777" w:rsidR="002E3A0C" w:rsidRPr="002E3A0C" w:rsidRDefault="002E3A0C" w:rsidP="002E3A0C">
      <w:pPr>
        <w:pStyle w:val="NormalWeb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E3A0C">
        <w:rPr>
          <w:sz w:val="28"/>
          <w:szCs w:val="28"/>
        </w:rPr>
        <w:t>Процесс обучения становится эффективным, если он сопровождается элементами воспитания и образования. Например, на уроках литературы или чтения учащиеся не только осваивают навыки чтения и анализа текста, но и знакомятся с нравственными ценностями, учатся понимать и сопереживать героям произведений. Аналогичным образом уроки математики или окружающего мира могут способствовать развитию ответственности, терпения и настойчивости. Учитель, грамотно сочетая обучающие и воспитательные элементы, помогает детям осознать важность знаний в их жизни, формирует уважительное отношение к труду и учебной деятельности.</w:t>
      </w:r>
    </w:p>
    <w:p w14:paraId="39AD9629" w14:textId="77777777" w:rsidR="002E3A0C" w:rsidRPr="002E3A0C" w:rsidRDefault="002E3A0C" w:rsidP="002E3A0C">
      <w:pPr>
        <w:pStyle w:val="NormalWeb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E3A0C">
        <w:rPr>
          <w:sz w:val="28"/>
          <w:szCs w:val="28"/>
        </w:rPr>
        <w:t xml:space="preserve">Воспитание как часть образовательного процесса не ограничивается только учебными занятиями. Важную роль играют внеклассная работа, взаимодействие с семьей учащихся и создание атмосферы, способствующей развитию у детей положительных установок и ценностей. Уроки труда, </w:t>
      </w:r>
      <w:r w:rsidRPr="002E3A0C">
        <w:rPr>
          <w:sz w:val="28"/>
          <w:szCs w:val="28"/>
        </w:rPr>
        <w:lastRenderedPageBreak/>
        <w:t>праздники, экскурсии, творческие задания – всё это становится инструментом для формирования у школьников ответственности, толерантности и умения работать в коллективе.</w:t>
      </w:r>
    </w:p>
    <w:p w14:paraId="5366838D" w14:textId="77777777" w:rsidR="002E3A0C" w:rsidRPr="002E3A0C" w:rsidRDefault="002E3A0C" w:rsidP="002E3A0C">
      <w:pPr>
        <w:pStyle w:val="NormalWeb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E3A0C">
        <w:rPr>
          <w:sz w:val="28"/>
          <w:szCs w:val="28"/>
        </w:rPr>
        <w:t>Одним из ключевых аспектов единства образования, воспитания и обучения является связь с реальной жизнью и актуальными задачами общества. В процессе обучения учитель может использовать примеры, которые показывают значимость знаний в повседневной жизни. Например, при изучении природных явлений ученики учатся понимать окружающий мир, что способствует формированию у них экологической культуры. Аналогично при решении математических задач дети осознают практическую ценность точности и логики. Воспитательная составляющая этих процессов заключается в осознании детьми значимости личного вклада в общественную жизнь, что формирует у них гражданскую ответственность.</w:t>
      </w:r>
    </w:p>
    <w:p w14:paraId="1ED19E34" w14:textId="77777777" w:rsidR="002E3A0C" w:rsidRPr="002E3A0C" w:rsidRDefault="002E3A0C" w:rsidP="002E3A0C">
      <w:pPr>
        <w:pStyle w:val="NormalWeb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E3A0C">
        <w:rPr>
          <w:sz w:val="28"/>
          <w:szCs w:val="28"/>
        </w:rPr>
        <w:t>Гармонизация процессов обучения, воспитания и образования также тесно связана с развитием эмоционального интеллекта учащихся. Взаимодействие в классе, групповая работа и участие в совместных проектах учат детей работать в команде, выстраивать отношения на основе уважения и взаимопонимания. Учитель, создавая атмосферу доверия и поддержки, помогает каждому ребенку почувствовать себя частью коллектива, что способствует развитию социальных навыков и укреплению уверенности в себе.</w:t>
      </w:r>
    </w:p>
    <w:p w14:paraId="6AAEEC88" w14:textId="77777777" w:rsidR="002E3A0C" w:rsidRPr="002E3A0C" w:rsidRDefault="002E3A0C" w:rsidP="002E3A0C">
      <w:pPr>
        <w:pStyle w:val="NormalWeb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E3A0C">
        <w:rPr>
          <w:sz w:val="28"/>
          <w:szCs w:val="28"/>
        </w:rPr>
        <w:t>Особое значение единство образования, воспитания и обучения приобретает в контексте реализации федеральных образовательных стандартов, которые ориентированы на личностный и метапредметный подходы. В соответствии с этими стандартами учитель должен формировать у учащихся не только знания, но и умение применять их на практике, оценивать свои действия и принимать решения. Все это невозможно без интеграции воспитательных и образовательных компонентов, которые закладывают основу для формирования у ребенка целостного взгляда на мир.</w:t>
      </w:r>
    </w:p>
    <w:p w14:paraId="53B50DB9" w14:textId="77777777" w:rsidR="002E3A0C" w:rsidRPr="002E3A0C" w:rsidRDefault="002E3A0C" w:rsidP="002E3A0C">
      <w:pPr>
        <w:pStyle w:val="NormalWeb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E3A0C">
        <w:rPr>
          <w:sz w:val="28"/>
          <w:szCs w:val="28"/>
        </w:rPr>
        <w:lastRenderedPageBreak/>
        <w:t>Таким образом, единство образования, воспитания и обучения в начальной школе является ключевым условием для гармоничного развития личности учащегося. Учитель, реализующий данный подход, создает условия для интеллектуального, эмоционального и нравственного роста детей, формируя у них устойчивый интерес к знаниям, положительные установки и ключевые компетенции. Это позволяет не только обеспечить успешность обучения в школе, но и подготовить ребенка к жизни в современном обществе, сделать его активным и ответственным гражданином.</w:t>
      </w:r>
    </w:p>
    <w:p w14:paraId="2DC8FAD7" w14:textId="77777777" w:rsidR="00604350" w:rsidRPr="0007514A" w:rsidRDefault="00604350" w:rsidP="00604350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b w:val="0"/>
          <w:bCs w:val="0"/>
          <w:sz w:val="28"/>
          <w:szCs w:val="28"/>
        </w:rPr>
      </w:pPr>
    </w:p>
    <w:p w14:paraId="3A06D5BC" w14:textId="4E383020" w:rsidR="001F5177" w:rsidRDefault="00564B10" w:rsidP="00CE7D99">
      <w:pPr>
        <w:pStyle w:val="NormalWeb"/>
        <w:spacing w:before="0" w:beforeAutospacing="0" w:after="0" w:afterAutospacing="0" w:line="360" w:lineRule="auto"/>
        <w:jc w:val="center"/>
        <w:rPr>
          <w:rStyle w:val="Strong"/>
          <w:sz w:val="28"/>
          <w:szCs w:val="28"/>
        </w:rPr>
      </w:pPr>
      <w:r w:rsidRPr="00564B10">
        <w:rPr>
          <w:rStyle w:val="Strong"/>
          <w:sz w:val="28"/>
          <w:szCs w:val="28"/>
        </w:rPr>
        <w:t>Список литературы</w:t>
      </w:r>
    </w:p>
    <w:p w14:paraId="71411492" w14:textId="6BB33943" w:rsidR="00F15355" w:rsidRPr="00F15355" w:rsidRDefault="004F7DE3" w:rsidP="00A802F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5C6B304" w14:textId="79A460ED" w:rsidR="001D3BC9" w:rsidRDefault="00A802F6" w:rsidP="001D3BC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F7181">
        <w:rPr>
          <w:rFonts w:ascii="Times New Roman" w:hAnsi="Times New Roman" w:cs="Times New Roman"/>
          <w:sz w:val="28"/>
          <w:szCs w:val="28"/>
        </w:rPr>
        <w:t>.</w:t>
      </w:r>
      <w:r w:rsidR="000A518D">
        <w:rPr>
          <w:rFonts w:ascii="Times New Roman" w:hAnsi="Times New Roman" w:cs="Times New Roman"/>
          <w:sz w:val="28"/>
          <w:szCs w:val="28"/>
        </w:rPr>
        <w:t xml:space="preserve"> </w:t>
      </w:r>
      <w:r w:rsidR="001D3BC9" w:rsidRPr="001D3BC9">
        <w:rPr>
          <w:rFonts w:ascii="Times New Roman" w:hAnsi="Times New Roman" w:cs="Times New Roman"/>
          <w:sz w:val="28"/>
          <w:szCs w:val="28"/>
        </w:rPr>
        <w:t>Кудряшова, Н. Ю. Сущность и назначение воспитательной работы в начальной школе / Н. Ю. Кудряшова. — Текст : непосредственный // Образование и воспитание. — 2024. — № 3 (49). — С. 21-23.</w:t>
      </w:r>
    </w:p>
    <w:p w14:paraId="45780991" w14:textId="7AA3DAA9" w:rsidR="001D3BC9" w:rsidRDefault="001D3BC9" w:rsidP="001D401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1D3BC9">
        <w:rPr>
          <w:rFonts w:ascii="Times New Roman" w:hAnsi="Times New Roman" w:cs="Times New Roman"/>
          <w:sz w:val="28"/>
          <w:szCs w:val="28"/>
        </w:rPr>
        <w:t>Чулюк, В. В. Влияние воспитания и обучения на формирование качеств личности / В. В. Чулюк. — Текст : непосредственный // Теория и практика образования в современном мире : материалы VII Междунар. науч. конф. (г. Санкт-Петербург, июль 2015 г.). — Санкт-Петербург : Свое издательство, 2015. — С. 83-86.</w:t>
      </w:r>
    </w:p>
    <w:p w14:paraId="6C066068" w14:textId="32B42EE6" w:rsidR="001D4012" w:rsidRPr="001D4012" w:rsidRDefault="001D3BC9" w:rsidP="001D401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3BC9">
        <w:rPr>
          <w:rFonts w:ascii="Times New Roman" w:hAnsi="Times New Roman" w:cs="Times New Roman"/>
          <w:sz w:val="28"/>
          <w:szCs w:val="28"/>
        </w:rPr>
        <w:br/>
      </w:r>
    </w:p>
    <w:p w14:paraId="1E5E31A3" w14:textId="7C183E0C" w:rsidR="00264638" w:rsidRPr="00BF79B4" w:rsidRDefault="00264638" w:rsidP="008F7F0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264638" w:rsidRPr="00BF79B4" w:rsidSect="001529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CFFF32" w14:textId="77777777" w:rsidR="008573B5" w:rsidRDefault="008573B5" w:rsidP="00305859">
      <w:pPr>
        <w:spacing w:after="0" w:line="240" w:lineRule="auto"/>
      </w:pPr>
      <w:r>
        <w:separator/>
      </w:r>
    </w:p>
  </w:endnote>
  <w:endnote w:type="continuationSeparator" w:id="0">
    <w:p w14:paraId="5F60EF0D" w14:textId="77777777" w:rsidR="008573B5" w:rsidRDefault="008573B5" w:rsidP="003058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C04350" w14:textId="77777777" w:rsidR="008573B5" w:rsidRDefault="008573B5" w:rsidP="00305859">
      <w:pPr>
        <w:spacing w:after="0" w:line="240" w:lineRule="auto"/>
      </w:pPr>
      <w:r>
        <w:separator/>
      </w:r>
    </w:p>
  </w:footnote>
  <w:footnote w:type="continuationSeparator" w:id="0">
    <w:p w14:paraId="6ABB04B5" w14:textId="77777777" w:rsidR="008573B5" w:rsidRDefault="008573B5" w:rsidP="003058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511D16"/>
    <w:multiLevelType w:val="multilevel"/>
    <w:tmpl w:val="FA2875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3A5300"/>
    <w:multiLevelType w:val="hybridMultilevel"/>
    <w:tmpl w:val="BD62D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AF10C4"/>
    <w:multiLevelType w:val="hybridMultilevel"/>
    <w:tmpl w:val="74AAFFD0"/>
    <w:lvl w:ilvl="0" w:tplc="C0EA80F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BF53A80"/>
    <w:multiLevelType w:val="multilevel"/>
    <w:tmpl w:val="1FAEA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7D822E4"/>
    <w:multiLevelType w:val="multilevel"/>
    <w:tmpl w:val="7B6A2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B10"/>
    <w:rsid w:val="000030B3"/>
    <w:rsid w:val="00004089"/>
    <w:rsid w:val="00006AED"/>
    <w:rsid w:val="00006FDB"/>
    <w:rsid w:val="00014D58"/>
    <w:rsid w:val="000172EF"/>
    <w:rsid w:val="0002129E"/>
    <w:rsid w:val="0002771B"/>
    <w:rsid w:val="00031865"/>
    <w:rsid w:val="00031912"/>
    <w:rsid w:val="00031C21"/>
    <w:rsid w:val="00034E5D"/>
    <w:rsid w:val="00036093"/>
    <w:rsid w:val="00040CC0"/>
    <w:rsid w:val="00041FFA"/>
    <w:rsid w:val="00043280"/>
    <w:rsid w:val="000478EE"/>
    <w:rsid w:val="00053A8E"/>
    <w:rsid w:val="000554CB"/>
    <w:rsid w:val="0005720F"/>
    <w:rsid w:val="000601C0"/>
    <w:rsid w:val="00061D99"/>
    <w:rsid w:val="00062A67"/>
    <w:rsid w:val="00062CA7"/>
    <w:rsid w:val="00063188"/>
    <w:rsid w:val="00064EB7"/>
    <w:rsid w:val="000703C0"/>
    <w:rsid w:val="000708E0"/>
    <w:rsid w:val="000718D5"/>
    <w:rsid w:val="00071919"/>
    <w:rsid w:val="00071C24"/>
    <w:rsid w:val="00072CAF"/>
    <w:rsid w:val="00073C1C"/>
    <w:rsid w:val="00074ECD"/>
    <w:rsid w:val="00074F38"/>
    <w:rsid w:val="0007514A"/>
    <w:rsid w:val="00075225"/>
    <w:rsid w:val="0007586F"/>
    <w:rsid w:val="00077DDE"/>
    <w:rsid w:val="00081A8A"/>
    <w:rsid w:val="00082AC1"/>
    <w:rsid w:val="00082EA2"/>
    <w:rsid w:val="00084854"/>
    <w:rsid w:val="000848E5"/>
    <w:rsid w:val="00084E98"/>
    <w:rsid w:val="00086AA1"/>
    <w:rsid w:val="00087467"/>
    <w:rsid w:val="00091438"/>
    <w:rsid w:val="000924F5"/>
    <w:rsid w:val="00092A2F"/>
    <w:rsid w:val="00093C85"/>
    <w:rsid w:val="00095B5E"/>
    <w:rsid w:val="000A0AF1"/>
    <w:rsid w:val="000A11CF"/>
    <w:rsid w:val="000A1395"/>
    <w:rsid w:val="000A2B20"/>
    <w:rsid w:val="000A2B2C"/>
    <w:rsid w:val="000A377E"/>
    <w:rsid w:val="000A518D"/>
    <w:rsid w:val="000A774D"/>
    <w:rsid w:val="000B02B4"/>
    <w:rsid w:val="000B0B48"/>
    <w:rsid w:val="000B13F0"/>
    <w:rsid w:val="000B31D0"/>
    <w:rsid w:val="000B4EC3"/>
    <w:rsid w:val="000B50F4"/>
    <w:rsid w:val="000C059B"/>
    <w:rsid w:val="000C3BBA"/>
    <w:rsid w:val="000C4BCA"/>
    <w:rsid w:val="000C50E0"/>
    <w:rsid w:val="000C57F7"/>
    <w:rsid w:val="000C616E"/>
    <w:rsid w:val="000C6927"/>
    <w:rsid w:val="000C7340"/>
    <w:rsid w:val="000D07EA"/>
    <w:rsid w:val="000D1B37"/>
    <w:rsid w:val="000D22E0"/>
    <w:rsid w:val="000D5591"/>
    <w:rsid w:val="000D607C"/>
    <w:rsid w:val="000D623B"/>
    <w:rsid w:val="000D69BB"/>
    <w:rsid w:val="000E1C9B"/>
    <w:rsid w:val="000E29F0"/>
    <w:rsid w:val="000E362D"/>
    <w:rsid w:val="000E4DEA"/>
    <w:rsid w:val="000E6B80"/>
    <w:rsid w:val="000E7679"/>
    <w:rsid w:val="000F02BE"/>
    <w:rsid w:val="000F1A5A"/>
    <w:rsid w:val="000F21D8"/>
    <w:rsid w:val="000F21F1"/>
    <w:rsid w:val="000F65EE"/>
    <w:rsid w:val="0010041C"/>
    <w:rsid w:val="0010057B"/>
    <w:rsid w:val="0010599D"/>
    <w:rsid w:val="00106519"/>
    <w:rsid w:val="001068AB"/>
    <w:rsid w:val="0011545E"/>
    <w:rsid w:val="00117139"/>
    <w:rsid w:val="00120C76"/>
    <w:rsid w:val="0012147A"/>
    <w:rsid w:val="001214D8"/>
    <w:rsid w:val="001215FA"/>
    <w:rsid w:val="0012309F"/>
    <w:rsid w:val="00124DED"/>
    <w:rsid w:val="00125DFF"/>
    <w:rsid w:val="0012760C"/>
    <w:rsid w:val="00132949"/>
    <w:rsid w:val="00137E28"/>
    <w:rsid w:val="00142FDB"/>
    <w:rsid w:val="001446F1"/>
    <w:rsid w:val="00146BCE"/>
    <w:rsid w:val="00147EDF"/>
    <w:rsid w:val="00152011"/>
    <w:rsid w:val="00152905"/>
    <w:rsid w:val="001540C9"/>
    <w:rsid w:val="00154FF4"/>
    <w:rsid w:val="001554DE"/>
    <w:rsid w:val="00162474"/>
    <w:rsid w:val="00170FEA"/>
    <w:rsid w:val="00173EA0"/>
    <w:rsid w:val="00175470"/>
    <w:rsid w:val="001761BF"/>
    <w:rsid w:val="00176DAD"/>
    <w:rsid w:val="00177F50"/>
    <w:rsid w:val="00180084"/>
    <w:rsid w:val="00180A4A"/>
    <w:rsid w:val="00183C0C"/>
    <w:rsid w:val="00186F9D"/>
    <w:rsid w:val="00197554"/>
    <w:rsid w:val="001A24EA"/>
    <w:rsid w:val="001A2764"/>
    <w:rsid w:val="001A28DA"/>
    <w:rsid w:val="001A29C6"/>
    <w:rsid w:val="001A4047"/>
    <w:rsid w:val="001A49CD"/>
    <w:rsid w:val="001A4CDE"/>
    <w:rsid w:val="001A6F44"/>
    <w:rsid w:val="001A7456"/>
    <w:rsid w:val="001B0BB0"/>
    <w:rsid w:val="001B1D7F"/>
    <w:rsid w:val="001B4543"/>
    <w:rsid w:val="001B64E0"/>
    <w:rsid w:val="001C140D"/>
    <w:rsid w:val="001C2A3D"/>
    <w:rsid w:val="001C3DF7"/>
    <w:rsid w:val="001C46F0"/>
    <w:rsid w:val="001C53BD"/>
    <w:rsid w:val="001C76BB"/>
    <w:rsid w:val="001D0B0B"/>
    <w:rsid w:val="001D3BC9"/>
    <w:rsid w:val="001D4012"/>
    <w:rsid w:val="001D5013"/>
    <w:rsid w:val="001D5785"/>
    <w:rsid w:val="001D60E2"/>
    <w:rsid w:val="001D6E46"/>
    <w:rsid w:val="001D7AF4"/>
    <w:rsid w:val="001E1D50"/>
    <w:rsid w:val="001E2793"/>
    <w:rsid w:val="001E3EC5"/>
    <w:rsid w:val="001E4184"/>
    <w:rsid w:val="001E4781"/>
    <w:rsid w:val="001E4BA4"/>
    <w:rsid w:val="001E5428"/>
    <w:rsid w:val="001E7C1E"/>
    <w:rsid w:val="001E7F47"/>
    <w:rsid w:val="001F5177"/>
    <w:rsid w:val="002012BA"/>
    <w:rsid w:val="00202304"/>
    <w:rsid w:val="00202844"/>
    <w:rsid w:val="00203B8C"/>
    <w:rsid w:val="002114ED"/>
    <w:rsid w:val="00213C91"/>
    <w:rsid w:val="00214A34"/>
    <w:rsid w:val="00216A64"/>
    <w:rsid w:val="0022152F"/>
    <w:rsid w:val="002276E4"/>
    <w:rsid w:val="0023011E"/>
    <w:rsid w:val="002314C1"/>
    <w:rsid w:val="00231DB3"/>
    <w:rsid w:val="00232C38"/>
    <w:rsid w:val="00235327"/>
    <w:rsid w:val="00236074"/>
    <w:rsid w:val="00236F48"/>
    <w:rsid w:val="00237027"/>
    <w:rsid w:val="00237E22"/>
    <w:rsid w:val="0024035B"/>
    <w:rsid w:val="0024084E"/>
    <w:rsid w:val="00241C0A"/>
    <w:rsid w:val="00242365"/>
    <w:rsid w:val="00252304"/>
    <w:rsid w:val="00254796"/>
    <w:rsid w:val="00256092"/>
    <w:rsid w:val="002560C6"/>
    <w:rsid w:val="00256D73"/>
    <w:rsid w:val="002627E0"/>
    <w:rsid w:val="00263A9E"/>
    <w:rsid w:val="00264638"/>
    <w:rsid w:val="002663EE"/>
    <w:rsid w:val="00270164"/>
    <w:rsid w:val="002709CF"/>
    <w:rsid w:val="002750A5"/>
    <w:rsid w:val="00275ADA"/>
    <w:rsid w:val="0027633D"/>
    <w:rsid w:val="00276544"/>
    <w:rsid w:val="002770B2"/>
    <w:rsid w:val="002771E6"/>
    <w:rsid w:val="00277201"/>
    <w:rsid w:val="00280C47"/>
    <w:rsid w:val="00281889"/>
    <w:rsid w:val="00284B1A"/>
    <w:rsid w:val="0028692B"/>
    <w:rsid w:val="0028730A"/>
    <w:rsid w:val="00290114"/>
    <w:rsid w:val="002931BC"/>
    <w:rsid w:val="00294FF5"/>
    <w:rsid w:val="00297AA1"/>
    <w:rsid w:val="002A1542"/>
    <w:rsid w:val="002A18D8"/>
    <w:rsid w:val="002A2217"/>
    <w:rsid w:val="002A39F7"/>
    <w:rsid w:val="002A40AA"/>
    <w:rsid w:val="002A4E37"/>
    <w:rsid w:val="002A6044"/>
    <w:rsid w:val="002A6637"/>
    <w:rsid w:val="002A7589"/>
    <w:rsid w:val="002A7709"/>
    <w:rsid w:val="002B06F9"/>
    <w:rsid w:val="002B1CF0"/>
    <w:rsid w:val="002B25E6"/>
    <w:rsid w:val="002B6F5D"/>
    <w:rsid w:val="002C1F31"/>
    <w:rsid w:val="002C4642"/>
    <w:rsid w:val="002C5742"/>
    <w:rsid w:val="002C58DC"/>
    <w:rsid w:val="002D0C95"/>
    <w:rsid w:val="002D14FD"/>
    <w:rsid w:val="002D3AA8"/>
    <w:rsid w:val="002D4BB6"/>
    <w:rsid w:val="002D75AF"/>
    <w:rsid w:val="002D7F8C"/>
    <w:rsid w:val="002E0FC5"/>
    <w:rsid w:val="002E23E1"/>
    <w:rsid w:val="002E3A0C"/>
    <w:rsid w:val="002F26A0"/>
    <w:rsid w:val="002F4414"/>
    <w:rsid w:val="002F7B1C"/>
    <w:rsid w:val="00300380"/>
    <w:rsid w:val="0030177B"/>
    <w:rsid w:val="003034E3"/>
    <w:rsid w:val="00303949"/>
    <w:rsid w:val="00304C77"/>
    <w:rsid w:val="00305859"/>
    <w:rsid w:val="00306C41"/>
    <w:rsid w:val="00307DEF"/>
    <w:rsid w:val="00310E8A"/>
    <w:rsid w:val="003136CD"/>
    <w:rsid w:val="00315251"/>
    <w:rsid w:val="00316619"/>
    <w:rsid w:val="00320BCF"/>
    <w:rsid w:val="00322A71"/>
    <w:rsid w:val="00324BB0"/>
    <w:rsid w:val="00324D9F"/>
    <w:rsid w:val="00326B00"/>
    <w:rsid w:val="0032739F"/>
    <w:rsid w:val="00330834"/>
    <w:rsid w:val="00332C8B"/>
    <w:rsid w:val="003341D9"/>
    <w:rsid w:val="00334CCD"/>
    <w:rsid w:val="003354FB"/>
    <w:rsid w:val="0034185C"/>
    <w:rsid w:val="00342060"/>
    <w:rsid w:val="0034319B"/>
    <w:rsid w:val="00344E58"/>
    <w:rsid w:val="0034525B"/>
    <w:rsid w:val="00345EB7"/>
    <w:rsid w:val="00350D40"/>
    <w:rsid w:val="00353710"/>
    <w:rsid w:val="003549C4"/>
    <w:rsid w:val="00363BE3"/>
    <w:rsid w:val="00365582"/>
    <w:rsid w:val="00365C6D"/>
    <w:rsid w:val="00366467"/>
    <w:rsid w:val="003673D1"/>
    <w:rsid w:val="00371ECC"/>
    <w:rsid w:val="003736DC"/>
    <w:rsid w:val="00374EB6"/>
    <w:rsid w:val="0038185E"/>
    <w:rsid w:val="00382C92"/>
    <w:rsid w:val="0038432E"/>
    <w:rsid w:val="00385E98"/>
    <w:rsid w:val="00387159"/>
    <w:rsid w:val="003903BB"/>
    <w:rsid w:val="003905A0"/>
    <w:rsid w:val="00390613"/>
    <w:rsid w:val="00390B57"/>
    <w:rsid w:val="00390B5B"/>
    <w:rsid w:val="0039277C"/>
    <w:rsid w:val="00393C40"/>
    <w:rsid w:val="00396ACF"/>
    <w:rsid w:val="00396E03"/>
    <w:rsid w:val="003A0F25"/>
    <w:rsid w:val="003A23BD"/>
    <w:rsid w:val="003A2DD8"/>
    <w:rsid w:val="003A4C92"/>
    <w:rsid w:val="003A5A38"/>
    <w:rsid w:val="003A5FC3"/>
    <w:rsid w:val="003A70A9"/>
    <w:rsid w:val="003B0466"/>
    <w:rsid w:val="003B06D3"/>
    <w:rsid w:val="003B0CC4"/>
    <w:rsid w:val="003B205B"/>
    <w:rsid w:val="003B2ADE"/>
    <w:rsid w:val="003B4768"/>
    <w:rsid w:val="003B52B5"/>
    <w:rsid w:val="003B76F3"/>
    <w:rsid w:val="003C25BE"/>
    <w:rsid w:val="003C4D25"/>
    <w:rsid w:val="003C6D55"/>
    <w:rsid w:val="003D043E"/>
    <w:rsid w:val="003D115E"/>
    <w:rsid w:val="003D182C"/>
    <w:rsid w:val="003D22FB"/>
    <w:rsid w:val="003D2516"/>
    <w:rsid w:val="003D2FBA"/>
    <w:rsid w:val="003D54DD"/>
    <w:rsid w:val="003D5E0C"/>
    <w:rsid w:val="003D5E11"/>
    <w:rsid w:val="003D66C3"/>
    <w:rsid w:val="003E0DF7"/>
    <w:rsid w:val="003E1DEA"/>
    <w:rsid w:val="003E1F17"/>
    <w:rsid w:val="003E22F6"/>
    <w:rsid w:val="003E37DD"/>
    <w:rsid w:val="003F008B"/>
    <w:rsid w:val="003F0BB0"/>
    <w:rsid w:val="003F0BE2"/>
    <w:rsid w:val="003F100D"/>
    <w:rsid w:val="003F1189"/>
    <w:rsid w:val="003F2940"/>
    <w:rsid w:val="003F7015"/>
    <w:rsid w:val="0040022E"/>
    <w:rsid w:val="0040269C"/>
    <w:rsid w:val="00404AA6"/>
    <w:rsid w:val="00405487"/>
    <w:rsid w:val="00405B9F"/>
    <w:rsid w:val="0040765B"/>
    <w:rsid w:val="0041043A"/>
    <w:rsid w:val="00415256"/>
    <w:rsid w:val="00417BD6"/>
    <w:rsid w:val="00421701"/>
    <w:rsid w:val="00423158"/>
    <w:rsid w:val="00424F14"/>
    <w:rsid w:val="00425805"/>
    <w:rsid w:val="00425919"/>
    <w:rsid w:val="0042657B"/>
    <w:rsid w:val="0042676D"/>
    <w:rsid w:val="00427EB6"/>
    <w:rsid w:val="004310DA"/>
    <w:rsid w:val="00431593"/>
    <w:rsid w:val="00434EBF"/>
    <w:rsid w:val="00435EBB"/>
    <w:rsid w:val="00436446"/>
    <w:rsid w:val="00436893"/>
    <w:rsid w:val="00437BC8"/>
    <w:rsid w:val="0044178B"/>
    <w:rsid w:val="00441A5B"/>
    <w:rsid w:val="00442D0C"/>
    <w:rsid w:val="00444A7D"/>
    <w:rsid w:val="00444FA7"/>
    <w:rsid w:val="00446C1B"/>
    <w:rsid w:val="004476FB"/>
    <w:rsid w:val="00447B1D"/>
    <w:rsid w:val="00452D88"/>
    <w:rsid w:val="004535F3"/>
    <w:rsid w:val="00454A59"/>
    <w:rsid w:val="00455FBE"/>
    <w:rsid w:val="004605B4"/>
    <w:rsid w:val="004643DF"/>
    <w:rsid w:val="00465532"/>
    <w:rsid w:val="00465785"/>
    <w:rsid w:val="0047229F"/>
    <w:rsid w:val="00472B19"/>
    <w:rsid w:val="004763CD"/>
    <w:rsid w:val="004773E5"/>
    <w:rsid w:val="00483CAF"/>
    <w:rsid w:val="00490B4E"/>
    <w:rsid w:val="00490CB5"/>
    <w:rsid w:val="00491231"/>
    <w:rsid w:val="00491898"/>
    <w:rsid w:val="00494D96"/>
    <w:rsid w:val="004A087C"/>
    <w:rsid w:val="004A0AC7"/>
    <w:rsid w:val="004A2799"/>
    <w:rsid w:val="004A3FD7"/>
    <w:rsid w:val="004A4030"/>
    <w:rsid w:val="004A406F"/>
    <w:rsid w:val="004A5689"/>
    <w:rsid w:val="004C0173"/>
    <w:rsid w:val="004C0697"/>
    <w:rsid w:val="004C0D32"/>
    <w:rsid w:val="004C13B4"/>
    <w:rsid w:val="004C45D5"/>
    <w:rsid w:val="004C4A56"/>
    <w:rsid w:val="004D16F8"/>
    <w:rsid w:val="004D4E33"/>
    <w:rsid w:val="004D72E8"/>
    <w:rsid w:val="004E2486"/>
    <w:rsid w:val="004E3B68"/>
    <w:rsid w:val="004E4D3F"/>
    <w:rsid w:val="004E5D8E"/>
    <w:rsid w:val="004E644E"/>
    <w:rsid w:val="004F0199"/>
    <w:rsid w:val="004F2F97"/>
    <w:rsid w:val="004F3791"/>
    <w:rsid w:val="004F3ED7"/>
    <w:rsid w:val="004F447C"/>
    <w:rsid w:val="004F5641"/>
    <w:rsid w:val="004F5E1B"/>
    <w:rsid w:val="004F7DE3"/>
    <w:rsid w:val="004F7E5D"/>
    <w:rsid w:val="00501092"/>
    <w:rsid w:val="005052EE"/>
    <w:rsid w:val="00505598"/>
    <w:rsid w:val="00510DA4"/>
    <w:rsid w:val="00511A36"/>
    <w:rsid w:val="00513A65"/>
    <w:rsid w:val="00516367"/>
    <w:rsid w:val="005179E9"/>
    <w:rsid w:val="0052061C"/>
    <w:rsid w:val="005209EC"/>
    <w:rsid w:val="00522AEC"/>
    <w:rsid w:val="005243CA"/>
    <w:rsid w:val="0052712E"/>
    <w:rsid w:val="0053154E"/>
    <w:rsid w:val="00532C14"/>
    <w:rsid w:val="005341B7"/>
    <w:rsid w:val="0053543F"/>
    <w:rsid w:val="00535B36"/>
    <w:rsid w:val="00536E9E"/>
    <w:rsid w:val="005377B0"/>
    <w:rsid w:val="005405E5"/>
    <w:rsid w:val="00541228"/>
    <w:rsid w:val="0054391B"/>
    <w:rsid w:val="0054444B"/>
    <w:rsid w:val="00544867"/>
    <w:rsid w:val="00544AAC"/>
    <w:rsid w:val="00547A08"/>
    <w:rsid w:val="00551E46"/>
    <w:rsid w:val="005534E1"/>
    <w:rsid w:val="005539C5"/>
    <w:rsid w:val="00554728"/>
    <w:rsid w:val="00555EE5"/>
    <w:rsid w:val="00562762"/>
    <w:rsid w:val="00564124"/>
    <w:rsid w:val="00564B10"/>
    <w:rsid w:val="00565820"/>
    <w:rsid w:val="005662DD"/>
    <w:rsid w:val="00567BF8"/>
    <w:rsid w:val="00573D75"/>
    <w:rsid w:val="005756A6"/>
    <w:rsid w:val="00575AD2"/>
    <w:rsid w:val="00575FCF"/>
    <w:rsid w:val="005763DE"/>
    <w:rsid w:val="0057683B"/>
    <w:rsid w:val="00580B61"/>
    <w:rsid w:val="00583F70"/>
    <w:rsid w:val="00585819"/>
    <w:rsid w:val="005875E9"/>
    <w:rsid w:val="005878F5"/>
    <w:rsid w:val="005901F8"/>
    <w:rsid w:val="0059137E"/>
    <w:rsid w:val="0059252D"/>
    <w:rsid w:val="00592658"/>
    <w:rsid w:val="005936F2"/>
    <w:rsid w:val="00595BA1"/>
    <w:rsid w:val="005A07BE"/>
    <w:rsid w:val="005A07C6"/>
    <w:rsid w:val="005A11EA"/>
    <w:rsid w:val="005A1ABC"/>
    <w:rsid w:val="005A7562"/>
    <w:rsid w:val="005B0B40"/>
    <w:rsid w:val="005B231D"/>
    <w:rsid w:val="005B28FC"/>
    <w:rsid w:val="005B3BE1"/>
    <w:rsid w:val="005C1345"/>
    <w:rsid w:val="005C52D4"/>
    <w:rsid w:val="005C5F2E"/>
    <w:rsid w:val="005D0434"/>
    <w:rsid w:val="005D0B3B"/>
    <w:rsid w:val="005D13B6"/>
    <w:rsid w:val="005D1542"/>
    <w:rsid w:val="005D201F"/>
    <w:rsid w:val="005D5ED6"/>
    <w:rsid w:val="005D6A5C"/>
    <w:rsid w:val="005E249B"/>
    <w:rsid w:val="005E28A2"/>
    <w:rsid w:val="005E71B4"/>
    <w:rsid w:val="005E78B7"/>
    <w:rsid w:val="005F2804"/>
    <w:rsid w:val="00603733"/>
    <w:rsid w:val="00604350"/>
    <w:rsid w:val="00604683"/>
    <w:rsid w:val="00606C4B"/>
    <w:rsid w:val="00612BF2"/>
    <w:rsid w:val="00613706"/>
    <w:rsid w:val="00615049"/>
    <w:rsid w:val="006177DA"/>
    <w:rsid w:val="00621C6D"/>
    <w:rsid w:val="00621EEF"/>
    <w:rsid w:val="00621FF4"/>
    <w:rsid w:val="00622529"/>
    <w:rsid w:val="00622E38"/>
    <w:rsid w:val="006248D1"/>
    <w:rsid w:val="006260A2"/>
    <w:rsid w:val="00627765"/>
    <w:rsid w:val="00627CA2"/>
    <w:rsid w:val="006311D7"/>
    <w:rsid w:val="00632DB3"/>
    <w:rsid w:val="0063311E"/>
    <w:rsid w:val="00641006"/>
    <w:rsid w:val="0064203E"/>
    <w:rsid w:val="00644117"/>
    <w:rsid w:val="00644A17"/>
    <w:rsid w:val="00652828"/>
    <w:rsid w:val="00653917"/>
    <w:rsid w:val="006611AA"/>
    <w:rsid w:val="00666FB2"/>
    <w:rsid w:val="00670CAC"/>
    <w:rsid w:val="00670FE3"/>
    <w:rsid w:val="00672620"/>
    <w:rsid w:val="006733D5"/>
    <w:rsid w:val="006736B9"/>
    <w:rsid w:val="00675279"/>
    <w:rsid w:val="00680B06"/>
    <w:rsid w:val="00692E1F"/>
    <w:rsid w:val="0069446B"/>
    <w:rsid w:val="00695A45"/>
    <w:rsid w:val="00697F56"/>
    <w:rsid w:val="006A1641"/>
    <w:rsid w:val="006A24DD"/>
    <w:rsid w:val="006A32F7"/>
    <w:rsid w:val="006A5872"/>
    <w:rsid w:val="006A65FD"/>
    <w:rsid w:val="006B039E"/>
    <w:rsid w:val="006B06EC"/>
    <w:rsid w:val="006B083F"/>
    <w:rsid w:val="006B1F2A"/>
    <w:rsid w:val="006B3C44"/>
    <w:rsid w:val="006B5102"/>
    <w:rsid w:val="006B608F"/>
    <w:rsid w:val="006B617E"/>
    <w:rsid w:val="006B765B"/>
    <w:rsid w:val="006C16C4"/>
    <w:rsid w:val="006C2737"/>
    <w:rsid w:val="006C5F1C"/>
    <w:rsid w:val="006C6075"/>
    <w:rsid w:val="006C6BE8"/>
    <w:rsid w:val="006C6FA6"/>
    <w:rsid w:val="006D0089"/>
    <w:rsid w:val="006D2225"/>
    <w:rsid w:val="006D2765"/>
    <w:rsid w:val="006D2D08"/>
    <w:rsid w:val="006D4590"/>
    <w:rsid w:val="006D489C"/>
    <w:rsid w:val="006D657A"/>
    <w:rsid w:val="006D6F8B"/>
    <w:rsid w:val="006E0813"/>
    <w:rsid w:val="006E2206"/>
    <w:rsid w:val="006E25C3"/>
    <w:rsid w:val="006E3CCE"/>
    <w:rsid w:val="006E50D8"/>
    <w:rsid w:val="00703E2C"/>
    <w:rsid w:val="00705FB5"/>
    <w:rsid w:val="0070774E"/>
    <w:rsid w:val="00711877"/>
    <w:rsid w:val="0071243D"/>
    <w:rsid w:val="007131BF"/>
    <w:rsid w:val="007134C8"/>
    <w:rsid w:val="007146F3"/>
    <w:rsid w:val="00716644"/>
    <w:rsid w:val="00717D3D"/>
    <w:rsid w:val="00721438"/>
    <w:rsid w:val="007224DB"/>
    <w:rsid w:val="00722CE3"/>
    <w:rsid w:val="007262C2"/>
    <w:rsid w:val="00726BFB"/>
    <w:rsid w:val="007324BA"/>
    <w:rsid w:val="007363BE"/>
    <w:rsid w:val="00736D31"/>
    <w:rsid w:val="00745BE3"/>
    <w:rsid w:val="007477B3"/>
    <w:rsid w:val="00751A90"/>
    <w:rsid w:val="00752AE4"/>
    <w:rsid w:val="00756AEC"/>
    <w:rsid w:val="0075708F"/>
    <w:rsid w:val="00760C9F"/>
    <w:rsid w:val="00760ECB"/>
    <w:rsid w:val="00761A91"/>
    <w:rsid w:val="0076404D"/>
    <w:rsid w:val="00764A22"/>
    <w:rsid w:val="007675BE"/>
    <w:rsid w:val="007709B5"/>
    <w:rsid w:val="00773117"/>
    <w:rsid w:val="0078168A"/>
    <w:rsid w:val="00785710"/>
    <w:rsid w:val="00787EFB"/>
    <w:rsid w:val="0079080A"/>
    <w:rsid w:val="007917C8"/>
    <w:rsid w:val="007918EE"/>
    <w:rsid w:val="00792A47"/>
    <w:rsid w:val="00793A80"/>
    <w:rsid w:val="007962B6"/>
    <w:rsid w:val="00797E91"/>
    <w:rsid w:val="007A0292"/>
    <w:rsid w:val="007A2571"/>
    <w:rsid w:val="007B06AD"/>
    <w:rsid w:val="007B1CE1"/>
    <w:rsid w:val="007B2A5D"/>
    <w:rsid w:val="007B3055"/>
    <w:rsid w:val="007C013D"/>
    <w:rsid w:val="007C08E3"/>
    <w:rsid w:val="007C12ED"/>
    <w:rsid w:val="007D2096"/>
    <w:rsid w:val="007D492B"/>
    <w:rsid w:val="007D4F10"/>
    <w:rsid w:val="007D5B62"/>
    <w:rsid w:val="007D636C"/>
    <w:rsid w:val="007E03C1"/>
    <w:rsid w:val="007E31AA"/>
    <w:rsid w:val="007E5164"/>
    <w:rsid w:val="007E7403"/>
    <w:rsid w:val="007F2EF6"/>
    <w:rsid w:val="007F445A"/>
    <w:rsid w:val="007F6748"/>
    <w:rsid w:val="008012E1"/>
    <w:rsid w:val="008031A0"/>
    <w:rsid w:val="0080377D"/>
    <w:rsid w:val="00803869"/>
    <w:rsid w:val="00805934"/>
    <w:rsid w:val="008070B3"/>
    <w:rsid w:val="00813E3D"/>
    <w:rsid w:val="0081731C"/>
    <w:rsid w:val="00817ABE"/>
    <w:rsid w:val="00822F3B"/>
    <w:rsid w:val="00827D59"/>
    <w:rsid w:val="0083196D"/>
    <w:rsid w:val="008331E9"/>
    <w:rsid w:val="008332DD"/>
    <w:rsid w:val="00833495"/>
    <w:rsid w:val="00833F49"/>
    <w:rsid w:val="0083649A"/>
    <w:rsid w:val="008372D9"/>
    <w:rsid w:val="008377E8"/>
    <w:rsid w:val="008445C9"/>
    <w:rsid w:val="00845C5E"/>
    <w:rsid w:val="00845CCD"/>
    <w:rsid w:val="00852B92"/>
    <w:rsid w:val="00856B67"/>
    <w:rsid w:val="008573B5"/>
    <w:rsid w:val="00857B6C"/>
    <w:rsid w:val="00857C42"/>
    <w:rsid w:val="00860A2A"/>
    <w:rsid w:val="00861FE3"/>
    <w:rsid w:val="008625A6"/>
    <w:rsid w:val="00867201"/>
    <w:rsid w:val="0086731D"/>
    <w:rsid w:val="00870109"/>
    <w:rsid w:val="00870977"/>
    <w:rsid w:val="00872B41"/>
    <w:rsid w:val="00873E0B"/>
    <w:rsid w:val="008758D3"/>
    <w:rsid w:val="00876F03"/>
    <w:rsid w:val="008771E5"/>
    <w:rsid w:val="00877330"/>
    <w:rsid w:val="008778DB"/>
    <w:rsid w:val="00880290"/>
    <w:rsid w:val="00881AF3"/>
    <w:rsid w:val="008834D8"/>
    <w:rsid w:val="00884B52"/>
    <w:rsid w:val="00886489"/>
    <w:rsid w:val="008929BF"/>
    <w:rsid w:val="00895A49"/>
    <w:rsid w:val="00897BF3"/>
    <w:rsid w:val="008A74BC"/>
    <w:rsid w:val="008B04BD"/>
    <w:rsid w:val="008B05D6"/>
    <w:rsid w:val="008B2493"/>
    <w:rsid w:val="008B36C4"/>
    <w:rsid w:val="008B40BA"/>
    <w:rsid w:val="008B523A"/>
    <w:rsid w:val="008B6154"/>
    <w:rsid w:val="008C085B"/>
    <w:rsid w:val="008C354A"/>
    <w:rsid w:val="008C3913"/>
    <w:rsid w:val="008C5ACA"/>
    <w:rsid w:val="008C7A40"/>
    <w:rsid w:val="008C7F5D"/>
    <w:rsid w:val="008D063D"/>
    <w:rsid w:val="008D0EBF"/>
    <w:rsid w:val="008D2C2D"/>
    <w:rsid w:val="008D370B"/>
    <w:rsid w:val="008D6A76"/>
    <w:rsid w:val="008E50E2"/>
    <w:rsid w:val="008E6F41"/>
    <w:rsid w:val="008E76E8"/>
    <w:rsid w:val="008F1476"/>
    <w:rsid w:val="008F423B"/>
    <w:rsid w:val="008F641A"/>
    <w:rsid w:val="008F7476"/>
    <w:rsid w:val="008F7F09"/>
    <w:rsid w:val="009011EA"/>
    <w:rsid w:val="0090192F"/>
    <w:rsid w:val="00901CC8"/>
    <w:rsid w:val="0090382F"/>
    <w:rsid w:val="00903E13"/>
    <w:rsid w:val="00906A08"/>
    <w:rsid w:val="00910B6F"/>
    <w:rsid w:val="00911DF2"/>
    <w:rsid w:val="0092164E"/>
    <w:rsid w:val="00924C2A"/>
    <w:rsid w:val="00925756"/>
    <w:rsid w:val="00925B89"/>
    <w:rsid w:val="009260AA"/>
    <w:rsid w:val="009271AC"/>
    <w:rsid w:val="00930887"/>
    <w:rsid w:val="009320E4"/>
    <w:rsid w:val="0093466E"/>
    <w:rsid w:val="009428C3"/>
    <w:rsid w:val="0094509C"/>
    <w:rsid w:val="009476E5"/>
    <w:rsid w:val="00950E71"/>
    <w:rsid w:val="00956BDA"/>
    <w:rsid w:val="00960D64"/>
    <w:rsid w:val="009633D9"/>
    <w:rsid w:val="00966969"/>
    <w:rsid w:val="00970FB3"/>
    <w:rsid w:val="00973B6F"/>
    <w:rsid w:val="00974E9E"/>
    <w:rsid w:val="00975112"/>
    <w:rsid w:val="00976133"/>
    <w:rsid w:val="00981786"/>
    <w:rsid w:val="00983DE1"/>
    <w:rsid w:val="00984FE7"/>
    <w:rsid w:val="009A43CC"/>
    <w:rsid w:val="009A4BC4"/>
    <w:rsid w:val="009A572A"/>
    <w:rsid w:val="009A5F7B"/>
    <w:rsid w:val="009A7A4C"/>
    <w:rsid w:val="009B18F3"/>
    <w:rsid w:val="009B192A"/>
    <w:rsid w:val="009B19D5"/>
    <w:rsid w:val="009B20AE"/>
    <w:rsid w:val="009C181F"/>
    <w:rsid w:val="009C1D7D"/>
    <w:rsid w:val="009C207D"/>
    <w:rsid w:val="009C2FC8"/>
    <w:rsid w:val="009C548B"/>
    <w:rsid w:val="009C7BF9"/>
    <w:rsid w:val="009D010C"/>
    <w:rsid w:val="009D05AF"/>
    <w:rsid w:val="009E0CAB"/>
    <w:rsid w:val="009E0EAE"/>
    <w:rsid w:val="009E3363"/>
    <w:rsid w:val="009E372D"/>
    <w:rsid w:val="009E4284"/>
    <w:rsid w:val="009E4F64"/>
    <w:rsid w:val="009F09CE"/>
    <w:rsid w:val="009F173B"/>
    <w:rsid w:val="009F25B0"/>
    <w:rsid w:val="009F2D17"/>
    <w:rsid w:val="009F3A09"/>
    <w:rsid w:val="009F73F2"/>
    <w:rsid w:val="009F761F"/>
    <w:rsid w:val="00A00077"/>
    <w:rsid w:val="00A01233"/>
    <w:rsid w:val="00A039D2"/>
    <w:rsid w:val="00A03B2F"/>
    <w:rsid w:val="00A04BB4"/>
    <w:rsid w:val="00A0662B"/>
    <w:rsid w:val="00A1298D"/>
    <w:rsid w:val="00A12B0C"/>
    <w:rsid w:val="00A12D95"/>
    <w:rsid w:val="00A15130"/>
    <w:rsid w:val="00A157B9"/>
    <w:rsid w:val="00A17195"/>
    <w:rsid w:val="00A20BF1"/>
    <w:rsid w:val="00A20D8A"/>
    <w:rsid w:val="00A22A51"/>
    <w:rsid w:val="00A23134"/>
    <w:rsid w:val="00A24A46"/>
    <w:rsid w:val="00A24BD7"/>
    <w:rsid w:val="00A3076F"/>
    <w:rsid w:val="00A31959"/>
    <w:rsid w:val="00A3223F"/>
    <w:rsid w:val="00A3620C"/>
    <w:rsid w:val="00A3740C"/>
    <w:rsid w:val="00A41554"/>
    <w:rsid w:val="00A41A0D"/>
    <w:rsid w:val="00A41BF2"/>
    <w:rsid w:val="00A438CB"/>
    <w:rsid w:val="00A43C82"/>
    <w:rsid w:val="00A44B44"/>
    <w:rsid w:val="00A52759"/>
    <w:rsid w:val="00A532CA"/>
    <w:rsid w:val="00A53469"/>
    <w:rsid w:val="00A5781B"/>
    <w:rsid w:val="00A61535"/>
    <w:rsid w:val="00A62CC4"/>
    <w:rsid w:val="00A62E34"/>
    <w:rsid w:val="00A64D43"/>
    <w:rsid w:val="00A64ED6"/>
    <w:rsid w:val="00A67405"/>
    <w:rsid w:val="00A6794A"/>
    <w:rsid w:val="00A74ACA"/>
    <w:rsid w:val="00A75148"/>
    <w:rsid w:val="00A77707"/>
    <w:rsid w:val="00A802F6"/>
    <w:rsid w:val="00A81D5C"/>
    <w:rsid w:val="00A92954"/>
    <w:rsid w:val="00A92A3A"/>
    <w:rsid w:val="00A93E4B"/>
    <w:rsid w:val="00A9591A"/>
    <w:rsid w:val="00AA26C0"/>
    <w:rsid w:val="00AA4009"/>
    <w:rsid w:val="00AA6A00"/>
    <w:rsid w:val="00AB3B75"/>
    <w:rsid w:val="00AB48F9"/>
    <w:rsid w:val="00AC2AA3"/>
    <w:rsid w:val="00AC3D83"/>
    <w:rsid w:val="00AC3E92"/>
    <w:rsid w:val="00AC5CDF"/>
    <w:rsid w:val="00AC6A78"/>
    <w:rsid w:val="00AC7E6C"/>
    <w:rsid w:val="00AD0C1E"/>
    <w:rsid w:val="00AD2B23"/>
    <w:rsid w:val="00AD2D58"/>
    <w:rsid w:val="00AD7132"/>
    <w:rsid w:val="00AD7845"/>
    <w:rsid w:val="00AE18BC"/>
    <w:rsid w:val="00AE1B1C"/>
    <w:rsid w:val="00AE467E"/>
    <w:rsid w:val="00AF259C"/>
    <w:rsid w:val="00AF28C9"/>
    <w:rsid w:val="00AF4265"/>
    <w:rsid w:val="00AF6181"/>
    <w:rsid w:val="00AF710B"/>
    <w:rsid w:val="00B01413"/>
    <w:rsid w:val="00B018F2"/>
    <w:rsid w:val="00B02F63"/>
    <w:rsid w:val="00B060C1"/>
    <w:rsid w:val="00B07A1B"/>
    <w:rsid w:val="00B12467"/>
    <w:rsid w:val="00B12601"/>
    <w:rsid w:val="00B12D32"/>
    <w:rsid w:val="00B136BA"/>
    <w:rsid w:val="00B20628"/>
    <w:rsid w:val="00B20770"/>
    <w:rsid w:val="00B23C21"/>
    <w:rsid w:val="00B23D1B"/>
    <w:rsid w:val="00B23FE7"/>
    <w:rsid w:val="00B242A7"/>
    <w:rsid w:val="00B27A97"/>
    <w:rsid w:val="00B3538B"/>
    <w:rsid w:val="00B35680"/>
    <w:rsid w:val="00B40244"/>
    <w:rsid w:val="00B40D6E"/>
    <w:rsid w:val="00B418BC"/>
    <w:rsid w:val="00B43F49"/>
    <w:rsid w:val="00B45CB1"/>
    <w:rsid w:val="00B46B06"/>
    <w:rsid w:val="00B474AD"/>
    <w:rsid w:val="00B515FB"/>
    <w:rsid w:val="00B523C4"/>
    <w:rsid w:val="00B5538B"/>
    <w:rsid w:val="00B55D4A"/>
    <w:rsid w:val="00B64830"/>
    <w:rsid w:val="00B66C64"/>
    <w:rsid w:val="00B67865"/>
    <w:rsid w:val="00B67E90"/>
    <w:rsid w:val="00B71B0C"/>
    <w:rsid w:val="00B739FA"/>
    <w:rsid w:val="00B7411D"/>
    <w:rsid w:val="00B74264"/>
    <w:rsid w:val="00B7551A"/>
    <w:rsid w:val="00B76E46"/>
    <w:rsid w:val="00B802C9"/>
    <w:rsid w:val="00B81BEC"/>
    <w:rsid w:val="00B82A24"/>
    <w:rsid w:val="00B82EFD"/>
    <w:rsid w:val="00B82FDF"/>
    <w:rsid w:val="00B84270"/>
    <w:rsid w:val="00B843D0"/>
    <w:rsid w:val="00B92C50"/>
    <w:rsid w:val="00B9361B"/>
    <w:rsid w:val="00B93CC1"/>
    <w:rsid w:val="00B9427A"/>
    <w:rsid w:val="00B94682"/>
    <w:rsid w:val="00B94BA9"/>
    <w:rsid w:val="00B95CF0"/>
    <w:rsid w:val="00B9640C"/>
    <w:rsid w:val="00B96B91"/>
    <w:rsid w:val="00BA10B2"/>
    <w:rsid w:val="00BA2D03"/>
    <w:rsid w:val="00BA4A15"/>
    <w:rsid w:val="00BA5708"/>
    <w:rsid w:val="00BA5943"/>
    <w:rsid w:val="00BA6D25"/>
    <w:rsid w:val="00BA6F4B"/>
    <w:rsid w:val="00BA7D00"/>
    <w:rsid w:val="00BB3676"/>
    <w:rsid w:val="00BB46D6"/>
    <w:rsid w:val="00BB5F12"/>
    <w:rsid w:val="00BB7D6D"/>
    <w:rsid w:val="00BC06B0"/>
    <w:rsid w:val="00BC0710"/>
    <w:rsid w:val="00BC12F3"/>
    <w:rsid w:val="00BC3D1F"/>
    <w:rsid w:val="00BC4B3C"/>
    <w:rsid w:val="00BD5F87"/>
    <w:rsid w:val="00BD764C"/>
    <w:rsid w:val="00BE13A2"/>
    <w:rsid w:val="00BE308F"/>
    <w:rsid w:val="00BE4DAB"/>
    <w:rsid w:val="00BE5E6D"/>
    <w:rsid w:val="00BE65E9"/>
    <w:rsid w:val="00BF2D6F"/>
    <w:rsid w:val="00BF301E"/>
    <w:rsid w:val="00BF3A2F"/>
    <w:rsid w:val="00BF4CAD"/>
    <w:rsid w:val="00BF5DC3"/>
    <w:rsid w:val="00BF6033"/>
    <w:rsid w:val="00BF71C6"/>
    <w:rsid w:val="00BF739B"/>
    <w:rsid w:val="00BF79B4"/>
    <w:rsid w:val="00C01278"/>
    <w:rsid w:val="00C02DF2"/>
    <w:rsid w:val="00C031A0"/>
    <w:rsid w:val="00C0341F"/>
    <w:rsid w:val="00C100E3"/>
    <w:rsid w:val="00C12873"/>
    <w:rsid w:val="00C12E72"/>
    <w:rsid w:val="00C152BA"/>
    <w:rsid w:val="00C17293"/>
    <w:rsid w:val="00C234FE"/>
    <w:rsid w:val="00C24961"/>
    <w:rsid w:val="00C31689"/>
    <w:rsid w:val="00C34680"/>
    <w:rsid w:val="00C377D6"/>
    <w:rsid w:val="00C40F08"/>
    <w:rsid w:val="00C42332"/>
    <w:rsid w:val="00C436FB"/>
    <w:rsid w:val="00C44C50"/>
    <w:rsid w:val="00C45BE0"/>
    <w:rsid w:val="00C45CEB"/>
    <w:rsid w:val="00C4634B"/>
    <w:rsid w:val="00C46CFA"/>
    <w:rsid w:val="00C503D7"/>
    <w:rsid w:val="00C53C9F"/>
    <w:rsid w:val="00C54FA0"/>
    <w:rsid w:val="00C56262"/>
    <w:rsid w:val="00C64582"/>
    <w:rsid w:val="00C650EA"/>
    <w:rsid w:val="00C6648D"/>
    <w:rsid w:val="00C67508"/>
    <w:rsid w:val="00C750EA"/>
    <w:rsid w:val="00C75790"/>
    <w:rsid w:val="00C7766C"/>
    <w:rsid w:val="00C81CD3"/>
    <w:rsid w:val="00C8359E"/>
    <w:rsid w:val="00C83647"/>
    <w:rsid w:val="00C83755"/>
    <w:rsid w:val="00C85FBB"/>
    <w:rsid w:val="00C92FDC"/>
    <w:rsid w:val="00C94304"/>
    <w:rsid w:val="00C95EA9"/>
    <w:rsid w:val="00C96ECB"/>
    <w:rsid w:val="00C97F7C"/>
    <w:rsid w:val="00CA1373"/>
    <w:rsid w:val="00CA1894"/>
    <w:rsid w:val="00CA1E89"/>
    <w:rsid w:val="00CA2E0A"/>
    <w:rsid w:val="00CA5A57"/>
    <w:rsid w:val="00CA5B0D"/>
    <w:rsid w:val="00CB6999"/>
    <w:rsid w:val="00CB7C31"/>
    <w:rsid w:val="00CC0F49"/>
    <w:rsid w:val="00CC22B3"/>
    <w:rsid w:val="00CC26FE"/>
    <w:rsid w:val="00CC2FE3"/>
    <w:rsid w:val="00CC4097"/>
    <w:rsid w:val="00CC6477"/>
    <w:rsid w:val="00CC6E92"/>
    <w:rsid w:val="00CC787C"/>
    <w:rsid w:val="00CD18A8"/>
    <w:rsid w:val="00CD1BD2"/>
    <w:rsid w:val="00CD460A"/>
    <w:rsid w:val="00CD567B"/>
    <w:rsid w:val="00CD63C7"/>
    <w:rsid w:val="00CD69F6"/>
    <w:rsid w:val="00CD7E1D"/>
    <w:rsid w:val="00CD7FC5"/>
    <w:rsid w:val="00CE07FF"/>
    <w:rsid w:val="00CE0CDF"/>
    <w:rsid w:val="00CE3E6B"/>
    <w:rsid w:val="00CE58E8"/>
    <w:rsid w:val="00CE7D99"/>
    <w:rsid w:val="00CF1680"/>
    <w:rsid w:val="00CF2B05"/>
    <w:rsid w:val="00CF60A3"/>
    <w:rsid w:val="00CF7181"/>
    <w:rsid w:val="00D017A6"/>
    <w:rsid w:val="00D02B2F"/>
    <w:rsid w:val="00D03615"/>
    <w:rsid w:val="00D073B7"/>
    <w:rsid w:val="00D105D9"/>
    <w:rsid w:val="00D13A0D"/>
    <w:rsid w:val="00D14230"/>
    <w:rsid w:val="00D14D5C"/>
    <w:rsid w:val="00D14DEE"/>
    <w:rsid w:val="00D15EA7"/>
    <w:rsid w:val="00D162BA"/>
    <w:rsid w:val="00D16B78"/>
    <w:rsid w:val="00D16E87"/>
    <w:rsid w:val="00D17036"/>
    <w:rsid w:val="00D208E1"/>
    <w:rsid w:val="00D25EAA"/>
    <w:rsid w:val="00D27A45"/>
    <w:rsid w:val="00D30E97"/>
    <w:rsid w:val="00D32653"/>
    <w:rsid w:val="00D32E75"/>
    <w:rsid w:val="00D33FAB"/>
    <w:rsid w:val="00D349B9"/>
    <w:rsid w:val="00D34F55"/>
    <w:rsid w:val="00D365E8"/>
    <w:rsid w:val="00D379BE"/>
    <w:rsid w:val="00D46286"/>
    <w:rsid w:val="00D46A7E"/>
    <w:rsid w:val="00D51E8B"/>
    <w:rsid w:val="00D57C2D"/>
    <w:rsid w:val="00D606AA"/>
    <w:rsid w:val="00D617A7"/>
    <w:rsid w:val="00D61F87"/>
    <w:rsid w:val="00D62298"/>
    <w:rsid w:val="00D6273A"/>
    <w:rsid w:val="00D64A02"/>
    <w:rsid w:val="00D64C17"/>
    <w:rsid w:val="00D64F74"/>
    <w:rsid w:val="00D70641"/>
    <w:rsid w:val="00D72299"/>
    <w:rsid w:val="00D73BAD"/>
    <w:rsid w:val="00D74F17"/>
    <w:rsid w:val="00D80AAD"/>
    <w:rsid w:val="00D80F40"/>
    <w:rsid w:val="00D81C76"/>
    <w:rsid w:val="00D82C8F"/>
    <w:rsid w:val="00D833A7"/>
    <w:rsid w:val="00D8386A"/>
    <w:rsid w:val="00D850BB"/>
    <w:rsid w:val="00D86E46"/>
    <w:rsid w:val="00D90396"/>
    <w:rsid w:val="00D903C0"/>
    <w:rsid w:val="00D90A50"/>
    <w:rsid w:val="00D90DA1"/>
    <w:rsid w:val="00D917CA"/>
    <w:rsid w:val="00D93AD1"/>
    <w:rsid w:val="00D966D9"/>
    <w:rsid w:val="00D97153"/>
    <w:rsid w:val="00DA12F1"/>
    <w:rsid w:val="00DA2070"/>
    <w:rsid w:val="00DA3DFD"/>
    <w:rsid w:val="00DA44E3"/>
    <w:rsid w:val="00DA500B"/>
    <w:rsid w:val="00DA78FB"/>
    <w:rsid w:val="00DA7B6A"/>
    <w:rsid w:val="00DB054D"/>
    <w:rsid w:val="00DB073F"/>
    <w:rsid w:val="00DB3973"/>
    <w:rsid w:val="00DB4EF1"/>
    <w:rsid w:val="00DC163C"/>
    <w:rsid w:val="00DC4212"/>
    <w:rsid w:val="00DD1FE2"/>
    <w:rsid w:val="00DD45F5"/>
    <w:rsid w:val="00DD4A4E"/>
    <w:rsid w:val="00DD791D"/>
    <w:rsid w:val="00DE10A3"/>
    <w:rsid w:val="00DE2613"/>
    <w:rsid w:val="00DE28DB"/>
    <w:rsid w:val="00DE41D1"/>
    <w:rsid w:val="00DE4990"/>
    <w:rsid w:val="00DE634D"/>
    <w:rsid w:val="00DE6A97"/>
    <w:rsid w:val="00DE798C"/>
    <w:rsid w:val="00DF3CC7"/>
    <w:rsid w:val="00DF4DA5"/>
    <w:rsid w:val="00E00CEE"/>
    <w:rsid w:val="00E00E26"/>
    <w:rsid w:val="00E00E4C"/>
    <w:rsid w:val="00E02C64"/>
    <w:rsid w:val="00E034E4"/>
    <w:rsid w:val="00E07197"/>
    <w:rsid w:val="00E11EDC"/>
    <w:rsid w:val="00E14844"/>
    <w:rsid w:val="00E155B7"/>
    <w:rsid w:val="00E20552"/>
    <w:rsid w:val="00E22183"/>
    <w:rsid w:val="00E22471"/>
    <w:rsid w:val="00E227BB"/>
    <w:rsid w:val="00E2381B"/>
    <w:rsid w:val="00E2587F"/>
    <w:rsid w:val="00E26878"/>
    <w:rsid w:val="00E27612"/>
    <w:rsid w:val="00E30A29"/>
    <w:rsid w:val="00E31FAA"/>
    <w:rsid w:val="00E327A1"/>
    <w:rsid w:val="00E33B11"/>
    <w:rsid w:val="00E347E5"/>
    <w:rsid w:val="00E3579D"/>
    <w:rsid w:val="00E405D8"/>
    <w:rsid w:val="00E41D44"/>
    <w:rsid w:val="00E44622"/>
    <w:rsid w:val="00E44B9D"/>
    <w:rsid w:val="00E452A1"/>
    <w:rsid w:val="00E459EF"/>
    <w:rsid w:val="00E471B4"/>
    <w:rsid w:val="00E47C99"/>
    <w:rsid w:val="00E53D82"/>
    <w:rsid w:val="00E5547F"/>
    <w:rsid w:val="00E5580D"/>
    <w:rsid w:val="00E563DA"/>
    <w:rsid w:val="00E620D6"/>
    <w:rsid w:val="00E65D4E"/>
    <w:rsid w:val="00E66533"/>
    <w:rsid w:val="00E66968"/>
    <w:rsid w:val="00E71808"/>
    <w:rsid w:val="00E80761"/>
    <w:rsid w:val="00E83AE1"/>
    <w:rsid w:val="00E841BA"/>
    <w:rsid w:val="00E84A84"/>
    <w:rsid w:val="00E84FF4"/>
    <w:rsid w:val="00E85548"/>
    <w:rsid w:val="00E94420"/>
    <w:rsid w:val="00E95FAC"/>
    <w:rsid w:val="00EA0D3C"/>
    <w:rsid w:val="00EA42FF"/>
    <w:rsid w:val="00EA433D"/>
    <w:rsid w:val="00EA690C"/>
    <w:rsid w:val="00EA6E63"/>
    <w:rsid w:val="00EB4207"/>
    <w:rsid w:val="00EB629E"/>
    <w:rsid w:val="00EC4EF5"/>
    <w:rsid w:val="00EC648C"/>
    <w:rsid w:val="00ED18DE"/>
    <w:rsid w:val="00ED3AB0"/>
    <w:rsid w:val="00ED5AAC"/>
    <w:rsid w:val="00ED5F03"/>
    <w:rsid w:val="00ED6466"/>
    <w:rsid w:val="00EE1E2A"/>
    <w:rsid w:val="00EE27AB"/>
    <w:rsid w:val="00EE2ED0"/>
    <w:rsid w:val="00EE47C0"/>
    <w:rsid w:val="00EE5BFD"/>
    <w:rsid w:val="00EF1618"/>
    <w:rsid w:val="00EF2E9C"/>
    <w:rsid w:val="00EF385A"/>
    <w:rsid w:val="00EF513E"/>
    <w:rsid w:val="00EF5E1B"/>
    <w:rsid w:val="00EF620A"/>
    <w:rsid w:val="00EF6DA4"/>
    <w:rsid w:val="00EF6FE2"/>
    <w:rsid w:val="00EF7BA9"/>
    <w:rsid w:val="00F01AA2"/>
    <w:rsid w:val="00F02922"/>
    <w:rsid w:val="00F03E21"/>
    <w:rsid w:val="00F05C9E"/>
    <w:rsid w:val="00F079AA"/>
    <w:rsid w:val="00F120B8"/>
    <w:rsid w:val="00F13511"/>
    <w:rsid w:val="00F146F7"/>
    <w:rsid w:val="00F15355"/>
    <w:rsid w:val="00F203B9"/>
    <w:rsid w:val="00F2289B"/>
    <w:rsid w:val="00F23FA7"/>
    <w:rsid w:val="00F24F18"/>
    <w:rsid w:val="00F27522"/>
    <w:rsid w:val="00F30D40"/>
    <w:rsid w:val="00F32296"/>
    <w:rsid w:val="00F33380"/>
    <w:rsid w:val="00F35B84"/>
    <w:rsid w:val="00F35FC6"/>
    <w:rsid w:val="00F37A0D"/>
    <w:rsid w:val="00F45714"/>
    <w:rsid w:val="00F461E0"/>
    <w:rsid w:val="00F46BF6"/>
    <w:rsid w:val="00F46DDE"/>
    <w:rsid w:val="00F5253B"/>
    <w:rsid w:val="00F5304C"/>
    <w:rsid w:val="00F539E4"/>
    <w:rsid w:val="00F556D6"/>
    <w:rsid w:val="00F55993"/>
    <w:rsid w:val="00F562F6"/>
    <w:rsid w:val="00F568ED"/>
    <w:rsid w:val="00F5690B"/>
    <w:rsid w:val="00F569EE"/>
    <w:rsid w:val="00F57C5D"/>
    <w:rsid w:val="00F611A8"/>
    <w:rsid w:val="00F620D5"/>
    <w:rsid w:val="00F63ADE"/>
    <w:rsid w:val="00F63E74"/>
    <w:rsid w:val="00F708B2"/>
    <w:rsid w:val="00F722F5"/>
    <w:rsid w:val="00F75174"/>
    <w:rsid w:val="00F7535B"/>
    <w:rsid w:val="00F7644B"/>
    <w:rsid w:val="00F811A0"/>
    <w:rsid w:val="00F81705"/>
    <w:rsid w:val="00F847FE"/>
    <w:rsid w:val="00F92A47"/>
    <w:rsid w:val="00F92F71"/>
    <w:rsid w:val="00F939B3"/>
    <w:rsid w:val="00F9431A"/>
    <w:rsid w:val="00F945EB"/>
    <w:rsid w:val="00F968D8"/>
    <w:rsid w:val="00FA27B7"/>
    <w:rsid w:val="00FA642D"/>
    <w:rsid w:val="00FA74A6"/>
    <w:rsid w:val="00FB1B02"/>
    <w:rsid w:val="00FB1ED7"/>
    <w:rsid w:val="00FB33B8"/>
    <w:rsid w:val="00FB578E"/>
    <w:rsid w:val="00FB59F7"/>
    <w:rsid w:val="00FB6705"/>
    <w:rsid w:val="00FB6DF2"/>
    <w:rsid w:val="00FB7C62"/>
    <w:rsid w:val="00FC030F"/>
    <w:rsid w:val="00FC3E5A"/>
    <w:rsid w:val="00FC55F7"/>
    <w:rsid w:val="00FD0A67"/>
    <w:rsid w:val="00FD2A12"/>
    <w:rsid w:val="00FD2B92"/>
    <w:rsid w:val="00FD335E"/>
    <w:rsid w:val="00FD4767"/>
    <w:rsid w:val="00FE13D8"/>
    <w:rsid w:val="00FE1E2F"/>
    <w:rsid w:val="00FE35FD"/>
    <w:rsid w:val="00FE428B"/>
    <w:rsid w:val="00FE48D9"/>
    <w:rsid w:val="00FE5FBF"/>
    <w:rsid w:val="00FE6062"/>
    <w:rsid w:val="00FE7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0BBAF"/>
  <w15:docId w15:val="{0A9FA9CC-72DC-48D8-88EB-CD8A1CAA1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2">
    <w:name w:val="c2"/>
    <w:basedOn w:val="DefaultParagraphFont"/>
    <w:rsid w:val="00564B10"/>
  </w:style>
  <w:style w:type="paragraph" w:styleId="ListParagraph">
    <w:name w:val="List Paragraph"/>
    <w:basedOn w:val="Normal"/>
    <w:uiPriority w:val="34"/>
    <w:qFormat/>
    <w:rsid w:val="00564B1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64B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4B10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5859"/>
  </w:style>
  <w:style w:type="paragraph" w:styleId="Footer">
    <w:name w:val="footer"/>
    <w:basedOn w:val="Normal"/>
    <w:link w:val="FooterChar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5859"/>
  </w:style>
  <w:style w:type="character" w:styleId="Hyperlink">
    <w:name w:val="Hyperlink"/>
    <w:basedOn w:val="DefaultParagraphFont"/>
    <w:uiPriority w:val="99"/>
    <w:unhideWhenUsed/>
    <w:rsid w:val="0083196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196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A11E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1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5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0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5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96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4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0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8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8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9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6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1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5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1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9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1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5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6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9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3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2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1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8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8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2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53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0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4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5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2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6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95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8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93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7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16BCC8-6C54-4867-AA43-10DCF71376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965</Words>
  <Characters>5503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Маргарита Кулемина</cp:lastModifiedBy>
  <cp:revision>2</cp:revision>
  <dcterms:created xsi:type="dcterms:W3CDTF">2025-01-13T14:04:00Z</dcterms:created>
  <dcterms:modified xsi:type="dcterms:W3CDTF">2025-01-13T14:04:00Z</dcterms:modified>
</cp:coreProperties>
</file>