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440E5" w14:textId="46345D41" w:rsidR="00D54C73" w:rsidRDefault="00D54C73" w:rsidP="00691029">
      <w:pPr>
        <w:jc w:val="center"/>
        <w:rPr>
          <w:b/>
          <w:bCs/>
        </w:rPr>
      </w:pPr>
      <w:r w:rsidRPr="00D54C73">
        <w:rPr>
          <w:b/>
          <w:bCs/>
        </w:rPr>
        <w:t>РАЗВИТИЕ ЛОГИЧЕСКОГО МЫШЛЕНИЯ ЧЕРЕЗ РЕШЕНИЕ МАТЕМАТИЧЕСКИХ ЗАДАЧ</w:t>
      </w:r>
    </w:p>
    <w:p w14:paraId="757ACB38" w14:textId="77777777" w:rsidR="00691029" w:rsidRDefault="00691029" w:rsidP="00691029">
      <w:pPr>
        <w:jc w:val="center"/>
        <w:rPr>
          <w:rStyle w:val="a6"/>
        </w:rPr>
      </w:pPr>
    </w:p>
    <w:p w14:paraId="6854F601" w14:textId="76F31BF3" w:rsidR="00D54C73" w:rsidRDefault="00D54C73" w:rsidP="00D54C73">
      <w:r>
        <w:t>Математика — это не только наука о числах и формулах, но и мощный инструмент для развития логического мышления у школьников. Логическое мышление является основой для решения не только математических, но и жизненных задач. В процессе работы над математическими задачами учащиеся учатся анализировать, сопоставлять, выявлять закономерности, делать выводы и аргументировать свои решения. Эти навыки необходимы для решения задач не только в рамках школьной программы, но и в реальной жизни. Важно, чтобы преподавание математики способствовало формированию у учащихся умения мыслить логически и системно. Одним из наиболее эффективных способов развития логического мышления является решение математических задач.</w:t>
      </w:r>
    </w:p>
    <w:p w14:paraId="1E6E7C07" w14:textId="77777777" w:rsidR="00D54C73" w:rsidRDefault="00D54C73" w:rsidP="00D54C73">
      <w:r>
        <w:t>Задачи являются неотъемлемой частью любого урока математики, и их решение дает учащимся возможность развивать не только практические навыки, но и умственные способности. Особенно важными являются задачи, которые требуют от учеников не только применения уже изученных знаний, но и выработки собственной стратегии решения, что способствует развитию аналитического и критического мышления.</w:t>
      </w:r>
    </w:p>
    <w:p w14:paraId="0F98CF18" w14:textId="77777777" w:rsidR="00D54C73" w:rsidRDefault="00D54C73" w:rsidP="00D54C73">
      <w:r>
        <w:t>Математические задачи бывают разных типов: арифметические, логические, геометрические, комбинированные и т.д. Каждая из них развивает определенные аспекты мышления. Например, задачи на внимание помогают тренировать умение выделять ключевую информацию из большого объема данных. Задачи на вычисления способствуют развитию навыков работы с числами и символами, а логические задачи учат выстраивать рассуждения и делать обоснованные выводы.</w:t>
      </w:r>
    </w:p>
    <w:p w14:paraId="744D882F" w14:textId="77777777" w:rsidR="00D54C73" w:rsidRDefault="00D54C73" w:rsidP="00D54C73">
      <w:r>
        <w:t xml:space="preserve">Одним из ярких примеров задач, развивающих логическое мышление, являются задачи, связанные с поиском закономерностей и последовательностей. Например, можно предложить учащимся следующую </w:t>
      </w:r>
      <w:r>
        <w:lastRenderedPageBreak/>
        <w:t>задачу: «Числа 2, 4, 8, 16, … составляют последовательность. Какое число будет следующим?» Чтобы решить эту задачу, учащиеся должны не только понимать, что такое последовательность, но и уметь анализировать изменения между числами. Такие задачи развивают у детей умение выявлять закономерности и прогнозировать будущие события.</w:t>
      </w:r>
    </w:p>
    <w:p w14:paraId="5D6E6351" w14:textId="77777777" w:rsidR="00D54C73" w:rsidRDefault="00D54C73" w:rsidP="00D54C73">
      <w:r>
        <w:t>Кроме того, важным элементом развития логического мышления являются задачи, в которых необходимо сделать вывод на основе предоставленных фактов. Например, задача: «В корзине 5 яблок, 3 из которых красные, а остальные зеленые. Сколько всего зеленых яблок, если в корзину положить еще 2 красных яблока?» Здесь учащиеся должны понять, что количество зеленых яблок не изменится от добавления красных. Это упражнение тренирует внимание, учит выделять главное и не принимать лишнюю информацию, а также развивает логическое мышление.</w:t>
      </w:r>
    </w:p>
    <w:p w14:paraId="6EE4F829" w14:textId="77777777" w:rsidR="00D54C73" w:rsidRDefault="00D54C73" w:rsidP="00D54C73">
      <w:r>
        <w:t>Задачи на вычисления также являются важным инструментом для развития логического мышления. Например, задача на нахождение объема прямоугольного параллелепипеда: «Найди объем коробки, если ее длина — 5 см, ширина — 3 см, а высота — 4 см». Здесь учащиеся должны правильно применить формулу объема и выполнить вычисления. Однако для того, чтобы решить эту задачу, они должны сначала понять, что такое объем, как он рассчитывается, и как важно точно подставить числа в формулу. Это развивает не только вычислительные, но и логические способности учащихся.</w:t>
      </w:r>
    </w:p>
    <w:p w14:paraId="61111FA6" w14:textId="77777777" w:rsidR="00D54C73" w:rsidRDefault="00D54C73" w:rsidP="00D54C73">
      <w:r>
        <w:t>Для развития логического мышления важно использовать комбинированные задачи, которые требуют одновременного применения нескольких математических навыков. Например, задача: «На полке 4 книги, 3 из которых зеленые, а остальные — синие. Сколько всего книг на полке, если еще одна зеленая книга была добавлена?» Задачи такого типа требуют от учащихся объединения информации из разных областей математики, а также выработки стратегии для решения задачи. Решая такие задачи, ученики учатся комбинировать различные навыки, что способствует развитию их логического мышления.</w:t>
      </w:r>
    </w:p>
    <w:p w14:paraId="68F80CBA" w14:textId="77777777" w:rsidR="00D54C73" w:rsidRDefault="00D54C73" w:rsidP="00D54C73">
      <w:r>
        <w:lastRenderedPageBreak/>
        <w:t>Одним из эффективных методов обучения является использование задач на доказательство, которые учат учеников не только решать задачи, но и аргументировать свои решения. Например, можно предложить учащимся задачу: «Докажите, что сумма двух четных чисел всегда будет четной». Здесь учащиеся должны сформулировать логическое доказательство, что требует от них понимания свойств чисел и умения строить аргументацию. Задачи на доказательство развивают не только логическое, но и критическое мышление, так как требуют от учащихся доказать свои рассуждения.</w:t>
      </w:r>
    </w:p>
    <w:p w14:paraId="0F0D2B37" w14:textId="77777777" w:rsidR="00D54C73" w:rsidRDefault="00D54C73" w:rsidP="00D54C73">
      <w:r>
        <w:t>Не менее важными являются задачи, стимулирующие развитие интуиции и творческого подхода. Например, можно предложить задачу на нахождение оптимального решения. Задача: «Сколько способов можно пройти по ступенькам, если на каждом шаге можно подниматься на одну или две ступеньки?» Эта задача развивает умение анализировать возможные варианты и искать наиболее эффективное решение. Она способствует развитию нестандартного подхода к решению задач и укреплению уверенности в собственных силах.</w:t>
      </w:r>
    </w:p>
    <w:p w14:paraId="073FA930" w14:textId="77777777" w:rsidR="00D54C73" w:rsidRDefault="00D54C73" w:rsidP="00D54C73">
      <w:r>
        <w:t>Таким образом, решение математических задач — это не только способ обучения математике, но и важный инструмент для развития логического мышления. Каждый урок математики должен включать разнообразие задач, которые помогут ученикам развивать умение анализировать, искать закономерности, делать выводы и применять полученные знания в различных ситуациях. Важно, чтобы учитель математики не только объяснял способы решения задач, но и побуждал учеников к самостоятельному мышлению и поиску решений, что способствует развитию их логического мышления и критического восприятия информации.</w:t>
      </w:r>
    </w:p>
    <w:p w14:paraId="5FCF8B8B" w14:textId="57BA88B3" w:rsidR="00D54C73" w:rsidRDefault="00D54C73" w:rsidP="00D54C73">
      <w:pPr>
        <w:jc w:val="center"/>
        <w:rPr>
          <w:b/>
          <w:bCs/>
        </w:rPr>
      </w:pPr>
    </w:p>
    <w:p w14:paraId="2A1B305E" w14:textId="097B11E9" w:rsidR="00D54C73" w:rsidRDefault="00D54C73" w:rsidP="00D54C73">
      <w:pPr>
        <w:jc w:val="center"/>
        <w:rPr>
          <w:b/>
          <w:bCs/>
        </w:rPr>
      </w:pPr>
      <w:r>
        <w:rPr>
          <w:b/>
          <w:bCs/>
        </w:rPr>
        <w:t>Список литературы</w:t>
      </w:r>
    </w:p>
    <w:p w14:paraId="6EDC57B9" w14:textId="13528DDE" w:rsidR="00D54C73" w:rsidRPr="00D54C73" w:rsidRDefault="00D54C73" w:rsidP="00D54C73">
      <w:pPr>
        <w:pStyle w:val="a8"/>
        <w:numPr>
          <w:ilvl w:val="0"/>
          <w:numId w:val="2"/>
        </w:numPr>
        <w:ind w:left="0" w:firstLine="851"/>
        <w:rPr>
          <w:lang w:val="en-US" w:eastAsia="ru-RU"/>
        </w:rPr>
      </w:pPr>
      <w:r w:rsidRPr="00D54C73">
        <w:rPr>
          <w:color w:val="000000"/>
          <w:szCs w:val="28"/>
          <w:lang w:eastAsia="ru-RU"/>
        </w:rPr>
        <w:t xml:space="preserve">Антонов А. А. Развитие логического мышления учащихся на уроках математики // Вестник науки. </w:t>
      </w:r>
      <w:r w:rsidRPr="00D54C73">
        <w:rPr>
          <w:color w:val="000000"/>
          <w:szCs w:val="28"/>
          <w:lang w:val="en-US" w:eastAsia="ru-RU"/>
        </w:rPr>
        <w:t>2018. №8 (8). </w:t>
      </w:r>
    </w:p>
    <w:p w14:paraId="161E40C8" w14:textId="3FD73BFE" w:rsidR="00D54C73" w:rsidRPr="00D54C73" w:rsidRDefault="00D54C73" w:rsidP="00D54C73">
      <w:pPr>
        <w:pStyle w:val="a8"/>
        <w:numPr>
          <w:ilvl w:val="0"/>
          <w:numId w:val="2"/>
        </w:numPr>
        <w:ind w:left="0" w:firstLine="851"/>
        <w:rPr>
          <w:lang w:val="en-US" w:eastAsia="ru-RU"/>
        </w:rPr>
      </w:pPr>
      <w:proofErr w:type="spellStart"/>
      <w:r w:rsidRPr="00D54C73">
        <w:rPr>
          <w:color w:val="000000"/>
          <w:szCs w:val="28"/>
          <w:lang w:eastAsia="ru-RU"/>
        </w:rPr>
        <w:lastRenderedPageBreak/>
        <w:t>Кущетерова</w:t>
      </w:r>
      <w:proofErr w:type="spellEnd"/>
      <w:r w:rsidRPr="00D54C73">
        <w:rPr>
          <w:color w:val="000000"/>
          <w:szCs w:val="28"/>
          <w:lang w:eastAsia="ru-RU"/>
        </w:rPr>
        <w:t xml:space="preserve"> Ф. Т. Развитие логического мышления на уроках математики // МНКО. 2016. </w:t>
      </w:r>
      <w:r w:rsidRPr="00D54C73">
        <w:rPr>
          <w:color w:val="000000"/>
          <w:szCs w:val="28"/>
          <w:lang w:val="en-US" w:eastAsia="ru-RU"/>
        </w:rPr>
        <w:t xml:space="preserve">№3 (58). </w:t>
      </w:r>
    </w:p>
    <w:p w14:paraId="516ADB61" w14:textId="0A49E4DC" w:rsidR="00D54C73" w:rsidRPr="00D54C73" w:rsidRDefault="00D54C73" w:rsidP="00D54C73">
      <w:pPr>
        <w:pStyle w:val="a8"/>
        <w:numPr>
          <w:ilvl w:val="0"/>
          <w:numId w:val="2"/>
        </w:numPr>
        <w:ind w:left="0" w:firstLine="851"/>
        <w:rPr>
          <w:lang w:val="en-US" w:eastAsia="ru-RU"/>
        </w:rPr>
      </w:pPr>
      <w:r w:rsidRPr="00D54C73">
        <w:rPr>
          <w:color w:val="000000"/>
          <w:szCs w:val="28"/>
          <w:lang w:eastAsia="ru-RU"/>
        </w:rPr>
        <w:t xml:space="preserve">Морозова И. К., Ткачева В. В. Роль математики в развитии логического мышления у школьников // Наука и образование сегодня. </w:t>
      </w:r>
      <w:r w:rsidRPr="00D54C73">
        <w:rPr>
          <w:color w:val="000000"/>
          <w:szCs w:val="28"/>
          <w:lang w:val="en-US" w:eastAsia="ru-RU"/>
        </w:rPr>
        <w:t xml:space="preserve">2017. №11 (22). </w:t>
      </w:r>
    </w:p>
    <w:sectPr w:rsidR="00D54C73" w:rsidRPr="00D54C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009F4"/>
    <w:multiLevelType w:val="multilevel"/>
    <w:tmpl w:val="EE48E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C2634C0"/>
    <w:multiLevelType w:val="hybridMultilevel"/>
    <w:tmpl w:val="F2FEABB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2122142752">
    <w:abstractNumId w:val="0"/>
  </w:num>
  <w:num w:numId="2" w16cid:durableId="11768497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274"/>
    <w:rsid w:val="001F4274"/>
    <w:rsid w:val="00320C52"/>
    <w:rsid w:val="005815F1"/>
    <w:rsid w:val="00691029"/>
    <w:rsid w:val="006B3130"/>
    <w:rsid w:val="008F73D3"/>
    <w:rsid w:val="00C30416"/>
    <w:rsid w:val="00D54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05163"/>
  <w15:chartTrackingRefBased/>
  <w15:docId w15:val="{1008ECB6-EA77-45F4-896B-C86480B23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0416"/>
    <w:pPr>
      <w:spacing w:after="4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ейзик"/>
    <w:basedOn w:val="a"/>
    <w:link w:val="a4"/>
    <w:autoRedefine/>
    <w:qFormat/>
    <w:rsid w:val="008F73D3"/>
    <w:rPr>
      <w:rFonts w:cs="Times New Roman"/>
      <w:szCs w:val="28"/>
      <w:lang w:eastAsia="ru-RU"/>
    </w:rPr>
  </w:style>
  <w:style w:type="character" w:customStyle="1" w:styleId="a4">
    <w:name w:val="бейзик Знак"/>
    <w:basedOn w:val="a0"/>
    <w:link w:val="a3"/>
    <w:rsid w:val="008F73D3"/>
    <w:rPr>
      <w:rFonts w:ascii="Times New Roman" w:hAnsi="Times New Roman" w:cs="Times New Roman"/>
      <w:sz w:val="28"/>
      <w:szCs w:val="28"/>
      <w:lang w:eastAsia="ru-RU"/>
    </w:rPr>
  </w:style>
  <w:style w:type="paragraph" w:styleId="a5">
    <w:name w:val="Normal (Web)"/>
    <w:basedOn w:val="a"/>
    <w:uiPriority w:val="99"/>
    <w:semiHidden/>
    <w:unhideWhenUsed/>
    <w:rsid w:val="00D54C73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54C73"/>
    <w:rPr>
      <w:b/>
      <w:bCs/>
    </w:rPr>
  </w:style>
  <w:style w:type="character" w:styleId="a7">
    <w:name w:val="Hyperlink"/>
    <w:basedOn w:val="a0"/>
    <w:uiPriority w:val="99"/>
    <w:semiHidden/>
    <w:unhideWhenUsed/>
    <w:rsid w:val="00D54C73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D54C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997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856</Words>
  <Characters>4885</Characters>
  <Application>Microsoft Office Word</Application>
  <DocSecurity>0</DocSecurity>
  <Lines>40</Lines>
  <Paragraphs>11</Paragraphs>
  <ScaleCrop>false</ScaleCrop>
  <Company/>
  <LinksUpToDate>false</LinksUpToDate>
  <CharactersWithSpaces>5730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Вероника Долинина</dc:creator>
  <cp:keywords/>
  <dc:description/>
  <cp:lastModifiedBy>Nadejda</cp:lastModifiedBy>
  <cp:revision>3</cp:revision>
  <dcterms:created xsi:type="dcterms:W3CDTF">2024-12-06T17:25:00Z</dcterms:created>
  <dcterms:modified xsi:type="dcterms:W3CDTF">2025-01-22T19:06:00Z</dcterms:modified>
</cp:coreProperties>
</file>