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25527F" w:rsidRDefault="0050710E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ВСЕСТОРОННЕЕ РАЗВИТИЕ ДЕТЕЙ ЧЕРЕЗ ЗНАКОМСТВО С ХУДОЖЕСТВЕННОЙ ЛИТЕРАТУРОЙ</w:t>
      </w:r>
    </w:p>
    <w:p w14:paraId="00000008" w14:textId="77777777" w:rsidR="0025527F" w:rsidRDefault="0025527F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Современная педагогика акцентирует внимание на важности всестороннего развития ребенка, которое должно охватывать все аспекты его личности: эмоциональный, интеллектуальный, социальный и физический. В этом контексте художественная лите</w:t>
      </w:r>
      <w:r>
        <w:rPr>
          <w:rFonts w:ascii="Times New Roman" w:eastAsia="Times New Roman" w:hAnsi="Times New Roman" w:cs="Times New Roman"/>
          <w:sz w:val="28"/>
          <w:szCs w:val="28"/>
        </w:rPr>
        <w:t>ратура является мощным инструментом воспитания и обучения, который помогает ребенку не только расширить кругозор, но и развить ключевые навыки, такие как речь, внимание, воображение, умение взаимодействовать с окружающими и воспринимать мир через эмоционал</w:t>
      </w:r>
      <w:r>
        <w:rPr>
          <w:rFonts w:ascii="Times New Roman" w:eastAsia="Times New Roman" w:hAnsi="Times New Roman" w:cs="Times New Roman"/>
          <w:sz w:val="28"/>
          <w:szCs w:val="28"/>
        </w:rPr>
        <w:t>ьные переживания. В статье рассматривается, как знакомство с книгами способствует всестороннему развитию детей средней группы дошкольного возраста.</w:t>
      </w:r>
    </w:p>
    <w:p w14:paraId="0000000A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Роль художественной литературы в развитии речи и коммуникабельности</w:t>
      </w:r>
    </w:p>
    <w:p w14:paraId="0000000B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важнейших аспектов работы во</w:t>
      </w:r>
      <w:r>
        <w:rPr>
          <w:rFonts w:ascii="Times New Roman" w:eastAsia="Times New Roman" w:hAnsi="Times New Roman" w:cs="Times New Roman"/>
          <w:sz w:val="28"/>
          <w:szCs w:val="28"/>
        </w:rPr>
        <w:t>спитателя в средней группе является развитие речи у детей. Чтение книг является важным инструментом, способствующим расширению словарного запаса, улучшению грамматической структуры речи и развитию фонематического восприятия. В возрасте 4-5 лет дети активно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осваивают различные способы общения, и художественная литература дает им возможность слушать правильную, грамотно построенную речь, которая служит примером для подражания.</w:t>
      </w:r>
    </w:p>
    <w:p w14:paraId="0000000C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Кроме того, рассказы и стихотворения часто вызывают у детей живой отклик, побуждая </w:t>
      </w:r>
      <w:r>
        <w:rPr>
          <w:rFonts w:ascii="Times New Roman" w:eastAsia="Times New Roman" w:hAnsi="Times New Roman" w:cs="Times New Roman"/>
          <w:sz w:val="28"/>
          <w:szCs w:val="28"/>
        </w:rPr>
        <w:t>их пересказывать прочитанное своими словами. Это активизирует речевую деятельность, развивает связную речь, помогает детям научиться выражать свои мысли четко и понятно. Важным моментом является и развитие навыков слушания. Книги учат детей быть внимательн</w:t>
      </w:r>
      <w:r>
        <w:rPr>
          <w:rFonts w:ascii="Times New Roman" w:eastAsia="Times New Roman" w:hAnsi="Times New Roman" w:cs="Times New Roman"/>
          <w:sz w:val="28"/>
          <w:szCs w:val="28"/>
        </w:rPr>
        <w:t>ыми к словам, фиксировать детали, размышлять о сюжете и персонажах.</w:t>
      </w:r>
    </w:p>
    <w:p w14:paraId="0000000D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Эмоциональное развитие и формирование моральных ценностей</w:t>
      </w:r>
    </w:p>
    <w:p w14:paraId="0000000E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Художественная литература оказывает значительное влияние на эмоциональное развитие детей. Читая рассказы, стихотворения или ска</w:t>
      </w:r>
      <w:r>
        <w:rPr>
          <w:rFonts w:ascii="Times New Roman" w:eastAsia="Times New Roman" w:hAnsi="Times New Roman" w:cs="Times New Roman"/>
          <w:sz w:val="28"/>
          <w:szCs w:val="28"/>
        </w:rPr>
        <w:t>зки, дети переживают события вместе с героями, сопереживают их радостям и печалям. Такой опыт позволяет формировать у малышей такие чувства, как сострадание, эмпатию, гордость, радость, уважение и заботу о других.</w:t>
      </w:r>
    </w:p>
    <w:p w14:paraId="0000000F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Особенно важно, что через произведения дет</w:t>
      </w:r>
      <w:r>
        <w:rPr>
          <w:rFonts w:ascii="Times New Roman" w:eastAsia="Times New Roman" w:hAnsi="Times New Roman" w:cs="Times New Roman"/>
          <w:sz w:val="28"/>
          <w:szCs w:val="28"/>
        </w:rPr>
        <w:t>и знакомятся с моральными категориями: что такое добро и зло, справедливость и несправедливость, честность и ложь. Пример героев помогает детям лучше понять эти абстрактные концепты. Воспитатели могут использовать обсуждение прочитанных произведений, чтобы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акцентировать внимание на нравственных аспектах, задавая вопросы, побуждающие детей к размышлениям, например: «Почему герой поступил так, а не иначе?» или «Что бы ты сделал на его месте?»</w:t>
      </w:r>
    </w:p>
    <w:p w14:paraId="00000010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знакомство с художественной литературой способствует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формированию у детей представлений о том, что такое правильно, а что нет, что важно в отношениях с другими людьми.</w:t>
      </w:r>
    </w:p>
    <w:p w14:paraId="00000011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Развитие воображения и творческих способностей</w:t>
      </w:r>
    </w:p>
    <w:p w14:paraId="00000012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Художественные произведения, особенно сказки и фантастические рассказы, дают детям возможн</w:t>
      </w:r>
      <w:r>
        <w:rPr>
          <w:rFonts w:ascii="Times New Roman" w:eastAsia="Times New Roman" w:hAnsi="Times New Roman" w:cs="Times New Roman"/>
          <w:sz w:val="28"/>
          <w:szCs w:val="28"/>
        </w:rPr>
        <w:t>ость погружаться в мир воображения, где действуют необычные персонажи и происходят удивительные события. Это развивает у детей способность к фантазии, помогает создавать образы и представления о мире, обогащает внутренний мир ребенка.</w:t>
      </w:r>
    </w:p>
    <w:p w14:paraId="00000013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Знакомство с книгами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также стимулирует творческую деятельность детей. Прочитав или выслушав интересную сказку, дети часто начинают рисовать иллюстрации, выдумывать продолжение истории, сочинять новые приключения для любимых персонажей. Это способствует развитию креативности и </w:t>
      </w:r>
      <w:r>
        <w:rPr>
          <w:rFonts w:ascii="Times New Roman" w:eastAsia="Times New Roman" w:hAnsi="Times New Roman" w:cs="Times New Roman"/>
          <w:sz w:val="28"/>
          <w:szCs w:val="28"/>
        </w:rPr>
        <w:t>творческого подхода к решению различных задач. Работая с художественными произведениями, дети могут учиться составлять собственные рассказы, строить рифмованные строки и даже сочинять свои сказки.</w:t>
      </w:r>
    </w:p>
    <w:p w14:paraId="00000014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4. Формирование социальных навыков через книги</w:t>
      </w:r>
    </w:p>
    <w:p w14:paraId="00000015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Чтение книг помогает детям научиться взаимодействовать с окружающими, развивать такие качества, как уважение, терпимость и дружелюбие. Образы героев, их отношения и поведение в определенных ситуациях становятс</w:t>
      </w:r>
      <w:r>
        <w:rPr>
          <w:rFonts w:ascii="Times New Roman" w:eastAsia="Times New Roman" w:hAnsi="Times New Roman" w:cs="Times New Roman"/>
          <w:sz w:val="28"/>
          <w:szCs w:val="28"/>
        </w:rPr>
        <w:t>я для детей ориентирами в реальной жизни. Например, сказки о дружбе и помощи друг другу учат детей работать в команде, поддерживать своих друзей в трудные моменты и заботиться о близких.</w:t>
      </w:r>
    </w:p>
    <w:p w14:paraId="00000016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Чтение произведений о разных народах, культурах и традициях способств</w:t>
      </w:r>
      <w:r>
        <w:rPr>
          <w:rFonts w:ascii="Times New Roman" w:eastAsia="Times New Roman" w:hAnsi="Times New Roman" w:cs="Times New Roman"/>
          <w:sz w:val="28"/>
          <w:szCs w:val="28"/>
        </w:rPr>
        <w:t>ует развитию у детей толерантности и понимания разнообразия мира. Через книги дети могут познакомиться с различными типами отношений, научиться уважать выбор и мнение других людей, даже если оно отличается от их собственного.</w:t>
      </w:r>
    </w:p>
    <w:p w14:paraId="00000017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Методика работы воспитателя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 художественной литературой</w:t>
      </w:r>
    </w:p>
    <w:p w14:paraId="00000018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того чтобы чтение стало эффективным инструментом всестороннего развития ребенка, важно правильно организовать процесс работы с книгами. Воспитатель должен:</w:t>
      </w:r>
    </w:p>
    <w:p w14:paraId="00000019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Выбирать книги с учетом возрастных особенностей детей. Это должны </w:t>
      </w:r>
      <w:r>
        <w:rPr>
          <w:rFonts w:ascii="Times New Roman" w:eastAsia="Times New Roman" w:hAnsi="Times New Roman" w:cs="Times New Roman"/>
          <w:sz w:val="28"/>
          <w:szCs w:val="28"/>
        </w:rPr>
        <w:t>быть произведения с яркими персонажами и простыми, но интересными сюжетами, которые не перегружают детей, но развивают их любознательность.</w:t>
      </w:r>
    </w:p>
    <w:p w14:paraId="0000001A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Читать выразительно и увлекательно. Важным моментом является способ подачи материала. Чтение должно быть живым, с ин</w:t>
      </w:r>
      <w:r>
        <w:rPr>
          <w:rFonts w:ascii="Times New Roman" w:eastAsia="Times New Roman" w:hAnsi="Times New Roman" w:cs="Times New Roman"/>
          <w:sz w:val="28"/>
          <w:szCs w:val="28"/>
        </w:rPr>
        <w:t>тонациями, которые соответствуют событиям произведения. Это помогает детям лучше воспринимать текст и эмоционально откликаться на происходящее.</w:t>
      </w:r>
    </w:p>
    <w:p w14:paraId="0000001B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Обсуждать прочитанное. После чтения полезно задавать детям вопросы, которые помогают анализировать прочитанное, </w:t>
      </w:r>
      <w:r>
        <w:rPr>
          <w:rFonts w:ascii="Times New Roman" w:eastAsia="Times New Roman" w:hAnsi="Times New Roman" w:cs="Times New Roman"/>
          <w:sz w:val="28"/>
          <w:szCs w:val="28"/>
        </w:rPr>
        <w:t>высказывать мнение, делать выводы. Вопросы могут быть на уровне простого пересказа («Что произошло в конце?»), а также на уровне эмоций («Как ты думаешь, что чувствовал герой?»).</w:t>
      </w:r>
    </w:p>
    <w:p w14:paraId="0000001C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Использовать книги для творческих занятий. После прочтения истории можно пред</w:t>
      </w:r>
      <w:r>
        <w:rPr>
          <w:rFonts w:ascii="Times New Roman" w:eastAsia="Times New Roman" w:hAnsi="Times New Roman" w:cs="Times New Roman"/>
          <w:sz w:val="28"/>
          <w:szCs w:val="28"/>
        </w:rPr>
        <w:t>ложить детям нарисовать сцены из книги, сделать поделки или даже инсценировать какие-то моменты. Это поможет закрепить материал и развить воображение.</w:t>
      </w:r>
    </w:p>
    <w:p w14:paraId="0000001D" w14:textId="77777777" w:rsidR="0025527F" w:rsidRDefault="0050710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Знакомство с художественной литературой — это важнейший аспект всестороннего развития детей средней группы. Через книги дети развивают не только речь и интеллект, но и эмоциональную сферу, нравственные ориентиры и творческое мышление. Воспитатель, правильн</w:t>
      </w:r>
      <w:r>
        <w:rPr>
          <w:rFonts w:ascii="Times New Roman" w:eastAsia="Times New Roman" w:hAnsi="Times New Roman" w:cs="Times New Roman"/>
          <w:sz w:val="28"/>
          <w:szCs w:val="28"/>
        </w:rPr>
        <w:t>о организовав работу с литературой, может значительно повлиять на формирование гармоничной личности ребенка, способной к сочувствию, самостоятельности и творчеству. Чтение книг открывает для детей мир, в котором они учат важные уроки и делают первые шаги 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осознанию себя и окружающего мира.</w:t>
      </w:r>
    </w:p>
    <w:p w14:paraId="0000001E" w14:textId="77777777" w:rsidR="0025527F" w:rsidRDefault="0025527F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1F" w14:textId="77777777" w:rsidR="0025527F" w:rsidRDefault="0050710E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20" w14:textId="77777777" w:rsidR="0025527F" w:rsidRPr="0050710E" w:rsidRDefault="0050710E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 Р. Джиоева, А 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Бесаева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ВОСПИТАТЕЛЬНОЕ ВОЗДЕЙСТВИЕ ПРОИЗВЕДЕНИЙ ХУДОЖЕСТВЕННОЙ ЛИТЕРАТУРЫ НА ДЕТЕЙ ДОШКОЛЬНОГО ВОЗРАСТА // МНКО. 2023. </w:t>
      </w:r>
      <w:r w:rsidRPr="0050710E">
        <w:rPr>
          <w:rFonts w:ascii="Times New Roman" w:eastAsia="Times New Roman" w:hAnsi="Times New Roman" w:cs="Times New Roman"/>
          <w:sz w:val="28"/>
          <w:szCs w:val="28"/>
          <w:lang w:val="en-US"/>
        </w:rPr>
        <w:t>№3 (100). URL: https://cyberleninka.ru/article/n/vospitatelnoe-</w:t>
      </w:r>
      <w:r w:rsidRPr="0050710E">
        <w:rPr>
          <w:rFonts w:ascii="Times New Roman" w:eastAsia="Times New Roman" w:hAnsi="Times New Roman" w:cs="Times New Roman"/>
          <w:sz w:val="28"/>
          <w:szCs w:val="28"/>
          <w:lang w:val="en-US"/>
        </w:rPr>
        <w:t>vozdeystvie-proizvedeniy-hudozhestvennoy-literatury-na-detey-doshkolnogo-vozrasta</w:t>
      </w:r>
    </w:p>
    <w:p w14:paraId="00000021" w14:textId="77777777" w:rsidR="0025527F" w:rsidRPr="0050710E" w:rsidRDefault="0050710E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Каххарова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О. А. ОСНОВНЫЕ ЗАДАЧИ ПЕДАГОГА ПО ВОСПИТАНИЮ И РАЗВИТИЮ РЕЧИ ДЕТЕЙ ДОШКОЛЬНИКОВ // Вестник науки. </w:t>
      </w:r>
      <w:r w:rsidRPr="0050710E">
        <w:rPr>
          <w:rFonts w:ascii="Times New Roman" w:eastAsia="Times New Roman" w:hAnsi="Times New Roman" w:cs="Times New Roman"/>
          <w:sz w:val="28"/>
          <w:szCs w:val="28"/>
          <w:lang w:val="en-US"/>
        </w:rPr>
        <w:t>2023. №11 (68). URL: https://cyberleninka.ru/article/n/osnovnye-za</w:t>
      </w:r>
      <w:r w:rsidRPr="0050710E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dachi-pedagoga-po-vospitaniyu-i-razvitiyu-rechi-detey-doshkolnikov </w:t>
      </w:r>
    </w:p>
    <w:sectPr w:rsidR="0025527F" w:rsidRPr="0050710E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B0685C"/>
    <w:multiLevelType w:val="multilevel"/>
    <w:tmpl w:val="AC3E521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527F"/>
    <w:rsid w:val="0025527F"/>
    <w:rsid w:val="00507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4C7A5"/>
  <w15:docId w15:val="{9C612F78-D45B-4CFE-A438-468903089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987</Words>
  <Characters>5626</Characters>
  <Application>Microsoft Office Word</Application>
  <DocSecurity>0</DocSecurity>
  <Lines>46</Lines>
  <Paragraphs>13</Paragraphs>
  <ScaleCrop>false</ScaleCrop>
  <Company/>
  <LinksUpToDate>false</LinksUpToDate>
  <CharactersWithSpaces>6600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Вероника Долинина</cp:lastModifiedBy>
  <cp:revision>2</cp:revision>
  <dcterms:created xsi:type="dcterms:W3CDTF">2025-02-07T07:35:00Z</dcterms:created>
  <dcterms:modified xsi:type="dcterms:W3CDTF">2025-02-07T07:35:00Z</dcterms:modified>
</cp:coreProperties>
</file>