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618C" w:rsidRPr="001A3357" w:rsidRDefault="0084618C" w:rsidP="0084618C">
      <w:pPr>
        <w:ind w:right="-284"/>
        <w:jc w:val="center"/>
        <w:rPr>
          <w:b/>
          <w:color w:val="000000"/>
          <w:sz w:val="28"/>
          <w:szCs w:val="28"/>
        </w:rPr>
      </w:pPr>
      <w:r w:rsidRPr="001A3357">
        <w:rPr>
          <w:b/>
          <w:color w:val="000000"/>
          <w:sz w:val="28"/>
          <w:szCs w:val="28"/>
        </w:rPr>
        <w:t>Консультация для воспитателей: «Организация уголка по правилам дорожного движения</w:t>
      </w:r>
      <w:r>
        <w:rPr>
          <w:b/>
          <w:color w:val="000000"/>
          <w:sz w:val="28"/>
          <w:szCs w:val="28"/>
        </w:rPr>
        <w:t xml:space="preserve"> в детском саду»</w:t>
      </w:r>
    </w:p>
    <w:p w:rsidR="0084618C" w:rsidRPr="001A3357" w:rsidRDefault="0084618C" w:rsidP="0084618C">
      <w:pPr>
        <w:ind w:right="-284"/>
        <w:jc w:val="both"/>
        <w:rPr>
          <w:color w:val="000000"/>
          <w:sz w:val="28"/>
          <w:szCs w:val="28"/>
        </w:rPr>
      </w:pPr>
      <w:r w:rsidRPr="001A3357">
        <w:rPr>
          <w:color w:val="000000"/>
          <w:sz w:val="28"/>
          <w:szCs w:val="28"/>
        </w:rPr>
        <w:t xml:space="preserve">        Окружающая среда ребенка – это не только семья, детский сад, но и детская площадка, двор и конечно, улица. Она приковывает к себе особое внимание ребенка. В самом деле, на улице множество быстродвижущихся, ярких, разнообразных машин; автомобилей, автобусов, мотоциклов и т.д. Много зданий, много людей. В каждом возрасте, начиная с дошкольного, дети выделяют в этом потоке то, что составляет для них предмет особого интереса. Именно это и влечет ребенка на улицу, где он одновременно и зритель, и участник, и где может себя как-то проявить. А здесь как раз и подстерегает его беда, которая на официальном языке называется «дорожно-транспортное происшествие». Ребенку все интересно на улице, и он стремиться туда, не понимая еще, что неожиданно появится на проезжей части или перебежит дорогу на близком расстоянии от проходящего транспорта – это большая опасность. </w:t>
      </w:r>
    </w:p>
    <w:p w:rsidR="0084618C" w:rsidRPr="001A3357" w:rsidRDefault="0084618C" w:rsidP="0084618C">
      <w:pPr>
        <w:ind w:right="-284"/>
        <w:jc w:val="both"/>
        <w:rPr>
          <w:color w:val="000000"/>
          <w:sz w:val="28"/>
          <w:szCs w:val="28"/>
        </w:rPr>
      </w:pPr>
      <w:r w:rsidRPr="001A3357">
        <w:rPr>
          <w:color w:val="000000"/>
          <w:sz w:val="28"/>
          <w:szCs w:val="28"/>
        </w:rPr>
        <w:t xml:space="preserve">     Приводит к этому незнание элементарных основ правил дорожного движения, безучастное отношение взрослых к поведению детей на проезжей части.</w:t>
      </w:r>
    </w:p>
    <w:p w:rsidR="0084618C" w:rsidRPr="001A3357" w:rsidRDefault="0084618C" w:rsidP="0084618C">
      <w:pPr>
        <w:ind w:right="-284"/>
        <w:jc w:val="both"/>
        <w:rPr>
          <w:color w:val="000000"/>
          <w:sz w:val="28"/>
          <w:szCs w:val="28"/>
        </w:rPr>
      </w:pPr>
      <w:r w:rsidRPr="001A3357">
        <w:rPr>
          <w:color w:val="000000"/>
          <w:sz w:val="28"/>
          <w:szCs w:val="28"/>
        </w:rPr>
        <w:t xml:space="preserve">     Несчастных случаев на дорогах будет меньше, если взрослые не оставят ребенка без присмотра на улице или во дворе дома. Вовремя полученные знания о поведении на улице сохранят здоровье и жизнь ребенка.</w:t>
      </w:r>
    </w:p>
    <w:p w:rsidR="0084618C" w:rsidRPr="001A3357" w:rsidRDefault="0084618C" w:rsidP="0084618C">
      <w:pPr>
        <w:ind w:right="-284"/>
        <w:jc w:val="both"/>
        <w:rPr>
          <w:color w:val="000000"/>
          <w:sz w:val="28"/>
          <w:szCs w:val="28"/>
        </w:rPr>
      </w:pPr>
      <w:r w:rsidRPr="001A3357">
        <w:rPr>
          <w:color w:val="000000"/>
          <w:sz w:val="28"/>
          <w:szCs w:val="28"/>
        </w:rPr>
        <w:t xml:space="preserve">     Важно, как можно раньше научить ребенка правилам поведения на улицах и дорогах. Знакомить детей с азбукой дорожного движения необходимо до школы, когда ребенок начинает осознавать окружающий мир, он способен запомнить то, что говорят и показывают взрослые.</w:t>
      </w:r>
    </w:p>
    <w:p w:rsidR="0084618C" w:rsidRPr="001A3357" w:rsidRDefault="0084618C" w:rsidP="0084618C">
      <w:pPr>
        <w:ind w:right="-284"/>
        <w:jc w:val="both"/>
        <w:rPr>
          <w:color w:val="000000"/>
          <w:sz w:val="28"/>
          <w:szCs w:val="28"/>
        </w:rPr>
      </w:pPr>
      <w:r w:rsidRPr="001A3357">
        <w:rPr>
          <w:color w:val="000000"/>
          <w:sz w:val="28"/>
          <w:szCs w:val="28"/>
        </w:rPr>
        <w:t xml:space="preserve">      Знакомить детей с правилами дорожного движения, формировать у них навыки правильного поведения на дороге необходимо с самого раннего возраста, так как знания, полученные в детстве, наиболее прочные; правила, усвоенные ребенком, впоследствии становятся нормой поведения, а их соблюдение – потребностью человека.</w:t>
      </w:r>
    </w:p>
    <w:p w:rsidR="0084618C" w:rsidRPr="001A3357" w:rsidRDefault="0084618C" w:rsidP="0084618C">
      <w:pPr>
        <w:ind w:right="-284"/>
        <w:jc w:val="both"/>
        <w:rPr>
          <w:color w:val="000000"/>
          <w:sz w:val="28"/>
          <w:szCs w:val="28"/>
        </w:rPr>
      </w:pPr>
      <w:r w:rsidRPr="001A3357">
        <w:rPr>
          <w:color w:val="000000"/>
          <w:sz w:val="28"/>
          <w:szCs w:val="28"/>
        </w:rPr>
        <w:t xml:space="preserve">     Именно в этом возрасте ребенок должен получить первые сведения о правилах движения и поведения на улице. Он должен понять опасность уличного движения, но в тоже время не испытывать боязни к улице, так как чувство страха парализует способность не растеряться в момент возникшей опасности.</w:t>
      </w:r>
    </w:p>
    <w:p w:rsidR="0084618C" w:rsidRPr="001A3357" w:rsidRDefault="0084618C" w:rsidP="0084618C">
      <w:pPr>
        <w:ind w:right="-284"/>
        <w:jc w:val="both"/>
        <w:rPr>
          <w:color w:val="000000"/>
          <w:sz w:val="28"/>
          <w:szCs w:val="28"/>
        </w:rPr>
      </w:pPr>
      <w:r w:rsidRPr="001A3357">
        <w:rPr>
          <w:color w:val="000000"/>
          <w:sz w:val="28"/>
          <w:szCs w:val="28"/>
        </w:rPr>
        <w:t xml:space="preserve">     Велика воспитательная роль детских садов. Здесь дошкольники «учатся» читать сигналы светофора и регулировщика, знакомятся со значением дорожных знаков и запоминают законы улиц и дорог. Знакомя детей с правилами дорожного движения, культурой поведения на улице, следует помнить, что эта работа тесно связана с развитием ориентировки в пространстве и предполагает формирование таких качеств личности, как внимание, ответственность за свое поведение, уверенность в своих действиях. Все эти требования отражены в программе «От рождения до школы».</w:t>
      </w:r>
    </w:p>
    <w:p w:rsidR="0084618C" w:rsidRPr="001A3357" w:rsidRDefault="0084618C" w:rsidP="0084618C">
      <w:pPr>
        <w:ind w:right="-284"/>
        <w:jc w:val="both"/>
        <w:rPr>
          <w:color w:val="000000"/>
          <w:sz w:val="28"/>
          <w:szCs w:val="28"/>
        </w:rPr>
      </w:pPr>
      <w:r w:rsidRPr="001A3357">
        <w:rPr>
          <w:color w:val="000000"/>
          <w:sz w:val="28"/>
          <w:szCs w:val="28"/>
        </w:rPr>
        <w:t xml:space="preserve">      Обучение правилам дорожного движения, воспитание культуры поведения на улице следует проводить в соответствии с реализацией программных </w:t>
      </w:r>
      <w:r w:rsidRPr="001A3357">
        <w:rPr>
          <w:color w:val="000000"/>
          <w:sz w:val="28"/>
          <w:szCs w:val="28"/>
        </w:rPr>
        <w:lastRenderedPageBreak/>
        <w:t>требований в комплексе всего воспитательно – образовательного процесса, не допуская перегрузки детей излишней информацией и учитывая состояние здоровья и настроения ребят.</w:t>
      </w:r>
    </w:p>
    <w:p w:rsidR="0084618C" w:rsidRPr="001A3357" w:rsidRDefault="0084618C" w:rsidP="0084618C">
      <w:pPr>
        <w:ind w:right="-284"/>
        <w:jc w:val="both"/>
        <w:rPr>
          <w:color w:val="000000"/>
          <w:sz w:val="28"/>
          <w:szCs w:val="28"/>
        </w:rPr>
      </w:pPr>
      <w:r w:rsidRPr="001A3357">
        <w:rPr>
          <w:color w:val="000000"/>
          <w:sz w:val="28"/>
          <w:szCs w:val="28"/>
        </w:rPr>
        <w:t xml:space="preserve">      Обучая детей правилам дорожного движения, необходимо использовать все доступные формы и методы работы. </w:t>
      </w:r>
      <w:proofErr w:type="gramStart"/>
      <w:r w:rsidRPr="001A3357">
        <w:rPr>
          <w:color w:val="000000"/>
          <w:sz w:val="28"/>
          <w:szCs w:val="28"/>
        </w:rPr>
        <w:t>Это – беседы, обсуждение ситуаций, наблюдения, экскурсии, заучивание стихотворений, чтение художественной литературы и т.д.</w:t>
      </w:r>
      <w:proofErr w:type="gramEnd"/>
      <w:r w:rsidRPr="001A3357">
        <w:rPr>
          <w:color w:val="000000"/>
          <w:sz w:val="28"/>
          <w:szCs w:val="28"/>
        </w:rPr>
        <w:t xml:space="preserve"> Работа по воспитанию навыков безопасного поведения на улицах ни в коем случае не должна быть одноразовой акцией. Ее нужно проводить планово, систематически, постоянно. Она должна охватывать все виды деятельности и в течение всего года.  Для повышения ответственности за соблюдением детьми правил дорожного движения с родителями должна проводиться определенная работа: беседы, консультации, рекомендации, советы, родительские собрания, анкетирование и т.д.</w:t>
      </w:r>
    </w:p>
    <w:p w:rsidR="0084618C" w:rsidRPr="001A3357" w:rsidRDefault="0084618C" w:rsidP="0084618C">
      <w:pPr>
        <w:ind w:right="-284"/>
        <w:jc w:val="both"/>
        <w:rPr>
          <w:color w:val="000000"/>
          <w:sz w:val="28"/>
          <w:szCs w:val="28"/>
        </w:rPr>
      </w:pPr>
      <w:r w:rsidRPr="001A3357">
        <w:rPr>
          <w:color w:val="000000"/>
          <w:sz w:val="28"/>
          <w:szCs w:val="28"/>
        </w:rPr>
        <w:t xml:space="preserve">      Таким образом, единство требований семьи и детского сада обеспечит практическое применение, и соблюдение детьми правил дорожного движения.</w:t>
      </w:r>
    </w:p>
    <w:p w:rsidR="0084618C" w:rsidRPr="001A3357" w:rsidRDefault="0084618C" w:rsidP="0084618C">
      <w:pPr>
        <w:ind w:right="-284"/>
        <w:jc w:val="both"/>
        <w:rPr>
          <w:color w:val="000000"/>
          <w:sz w:val="28"/>
          <w:szCs w:val="28"/>
        </w:rPr>
      </w:pPr>
      <w:r w:rsidRPr="001A3357">
        <w:rPr>
          <w:color w:val="000000"/>
          <w:sz w:val="28"/>
          <w:szCs w:val="28"/>
        </w:rPr>
        <w:t>В детском саду должны присутствовать информационные стенды «Безопасности», в которых располагаются:</w:t>
      </w:r>
    </w:p>
    <w:p w:rsidR="0084618C" w:rsidRPr="001A3357" w:rsidRDefault="0084618C" w:rsidP="0084618C">
      <w:pPr>
        <w:pStyle w:val="a5"/>
        <w:numPr>
          <w:ilvl w:val="0"/>
          <w:numId w:val="1"/>
        </w:numPr>
        <w:jc w:val="both"/>
        <w:rPr>
          <w:color w:val="000000"/>
          <w:sz w:val="28"/>
          <w:szCs w:val="28"/>
        </w:rPr>
      </w:pPr>
      <w:r w:rsidRPr="001A3357">
        <w:rPr>
          <w:color w:val="000000"/>
          <w:kern w:val="24"/>
          <w:sz w:val="28"/>
          <w:szCs w:val="28"/>
        </w:rPr>
        <w:t xml:space="preserve"> информационные, </w:t>
      </w:r>
    </w:p>
    <w:p w:rsidR="0084618C" w:rsidRPr="001A3357" w:rsidRDefault="0084618C" w:rsidP="0084618C">
      <w:pPr>
        <w:pStyle w:val="a5"/>
        <w:numPr>
          <w:ilvl w:val="0"/>
          <w:numId w:val="1"/>
        </w:numPr>
        <w:jc w:val="both"/>
        <w:rPr>
          <w:color w:val="000000"/>
          <w:sz w:val="28"/>
          <w:szCs w:val="28"/>
        </w:rPr>
      </w:pPr>
      <w:r w:rsidRPr="001A3357">
        <w:rPr>
          <w:color w:val="000000"/>
          <w:kern w:val="24"/>
          <w:sz w:val="28"/>
          <w:szCs w:val="28"/>
        </w:rPr>
        <w:t xml:space="preserve"> справочные, </w:t>
      </w:r>
    </w:p>
    <w:p w:rsidR="0084618C" w:rsidRPr="001A3357" w:rsidRDefault="0084618C" w:rsidP="0084618C">
      <w:pPr>
        <w:pStyle w:val="a5"/>
        <w:numPr>
          <w:ilvl w:val="0"/>
          <w:numId w:val="1"/>
        </w:numPr>
        <w:jc w:val="both"/>
        <w:rPr>
          <w:color w:val="000000"/>
          <w:sz w:val="28"/>
          <w:szCs w:val="28"/>
        </w:rPr>
      </w:pPr>
      <w:r w:rsidRPr="001A3357">
        <w:rPr>
          <w:color w:val="000000"/>
          <w:kern w:val="24"/>
          <w:sz w:val="28"/>
          <w:szCs w:val="28"/>
        </w:rPr>
        <w:t xml:space="preserve"> статистические, </w:t>
      </w:r>
    </w:p>
    <w:p w:rsidR="0084618C" w:rsidRPr="001A3357" w:rsidRDefault="0084618C" w:rsidP="0084618C">
      <w:pPr>
        <w:pStyle w:val="a5"/>
        <w:numPr>
          <w:ilvl w:val="0"/>
          <w:numId w:val="1"/>
        </w:numPr>
        <w:jc w:val="both"/>
        <w:rPr>
          <w:color w:val="000000"/>
          <w:sz w:val="28"/>
          <w:szCs w:val="28"/>
        </w:rPr>
      </w:pPr>
      <w:r w:rsidRPr="001A3357">
        <w:rPr>
          <w:color w:val="000000"/>
          <w:kern w:val="24"/>
          <w:sz w:val="28"/>
          <w:szCs w:val="28"/>
        </w:rPr>
        <w:t xml:space="preserve"> аналитические,</w:t>
      </w:r>
    </w:p>
    <w:p w:rsidR="0084618C" w:rsidRPr="001A3357" w:rsidRDefault="0084618C" w:rsidP="0084618C">
      <w:pPr>
        <w:pStyle w:val="a5"/>
        <w:numPr>
          <w:ilvl w:val="0"/>
          <w:numId w:val="1"/>
        </w:numPr>
        <w:jc w:val="both"/>
        <w:rPr>
          <w:color w:val="000000"/>
          <w:sz w:val="28"/>
          <w:szCs w:val="28"/>
        </w:rPr>
      </w:pPr>
      <w:r w:rsidRPr="001A3357">
        <w:rPr>
          <w:color w:val="000000"/>
          <w:kern w:val="24"/>
          <w:sz w:val="28"/>
          <w:szCs w:val="28"/>
        </w:rPr>
        <w:t xml:space="preserve"> обучающие, </w:t>
      </w:r>
    </w:p>
    <w:p w:rsidR="0084618C" w:rsidRPr="001A3357" w:rsidRDefault="0084618C" w:rsidP="0084618C">
      <w:pPr>
        <w:pStyle w:val="a5"/>
        <w:numPr>
          <w:ilvl w:val="0"/>
          <w:numId w:val="1"/>
        </w:numPr>
        <w:jc w:val="both"/>
        <w:rPr>
          <w:color w:val="000000"/>
          <w:sz w:val="28"/>
          <w:szCs w:val="28"/>
        </w:rPr>
      </w:pPr>
      <w:r w:rsidRPr="001A3357">
        <w:rPr>
          <w:color w:val="000000"/>
          <w:kern w:val="24"/>
          <w:sz w:val="28"/>
          <w:szCs w:val="28"/>
        </w:rPr>
        <w:t xml:space="preserve"> наглядные материалы     по пропаганде безопасности дорожного движения.</w:t>
      </w:r>
    </w:p>
    <w:p w:rsidR="0084618C" w:rsidRPr="001A3357" w:rsidRDefault="0084618C" w:rsidP="0084618C">
      <w:pPr>
        <w:ind w:right="-284"/>
        <w:jc w:val="both"/>
        <w:rPr>
          <w:bCs/>
          <w:color w:val="000000"/>
          <w:kern w:val="24"/>
          <w:sz w:val="28"/>
          <w:szCs w:val="28"/>
        </w:rPr>
      </w:pPr>
      <w:r w:rsidRPr="001A3357">
        <w:rPr>
          <w:bCs/>
          <w:color w:val="000000"/>
          <w:kern w:val="24"/>
          <w:sz w:val="28"/>
          <w:szCs w:val="28"/>
        </w:rPr>
        <w:t>Для привлечения внимания родителей при оформлении информационного стенда рекомендуется использовать яркие, привлекающие внимание лозунги, например:</w:t>
      </w:r>
    </w:p>
    <w:p w:rsidR="0084618C" w:rsidRPr="001A3357" w:rsidRDefault="0084618C" w:rsidP="0084618C">
      <w:pPr>
        <w:pStyle w:val="a5"/>
        <w:numPr>
          <w:ilvl w:val="0"/>
          <w:numId w:val="2"/>
        </w:numPr>
        <w:jc w:val="both"/>
        <w:textAlignment w:val="baseline"/>
        <w:rPr>
          <w:color w:val="000000"/>
          <w:sz w:val="28"/>
          <w:szCs w:val="28"/>
        </w:rPr>
      </w:pPr>
      <w:r w:rsidRPr="001A3357">
        <w:rPr>
          <w:bCs/>
          <w:color w:val="000000"/>
          <w:kern w:val="24"/>
          <w:sz w:val="28"/>
          <w:szCs w:val="28"/>
        </w:rPr>
        <w:t xml:space="preserve">«Внимание – мы ваши дети!» </w:t>
      </w:r>
    </w:p>
    <w:p w:rsidR="0084618C" w:rsidRPr="001A3357" w:rsidRDefault="0084618C" w:rsidP="0084618C">
      <w:pPr>
        <w:pStyle w:val="a5"/>
        <w:numPr>
          <w:ilvl w:val="0"/>
          <w:numId w:val="2"/>
        </w:numPr>
        <w:jc w:val="both"/>
        <w:textAlignment w:val="baseline"/>
        <w:rPr>
          <w:color w:val="000000"/>
          <w:sz w:val="28"/>
          <w:szCs w:val="28"/>
        </w:rPr>
      </w:pPr>
      <w:r w:rsidRPr="001A3357">
        <w:rPr>
          <w:bCs/>
          <w:color w:val="000000"/>
          <w:kern w:val="24"/>
          <w:sz w:val="28"/>
          <w:szCs w:val="28"/>
        </w:rPr>
        <w:t xml:space="preserve"> «Ребёнок имеет право жить!» </w:t>
      </w:r>
    </w:p>
    <w:p w:rsidR="0084618C" w:rsidRPr="001A3357" w:rsidRDefault="0084618C" w:rsidP="0084618C">
      <w:pPr>
        <w:pStyle w:val="a5"/>
        <w:numPr>
          <w:ilvl w:val="0"/>
          <w:numId w:val="2"/>
        </w:numPr>
        <w:jc w:val="both"/>
        <w:textAlignment w:val="baseline"/>
        <w:rPr>
          <w:color w:val="000000"/>
          <w:sz w:val="28"/>
          <w:szCs w:val="28"/>
        </w:rPr>
      </w:pPr>
      <w:r w:rsidRPr="001A3357">
        <w:rPr>
          <w:bCs/>
          <w:color w:val="000000"/>
          <w:kern w:val="24"/>
          <w:sz w:val="28"/>
          <w:szCs w:val="28"/>
        </w:rPr>
        <w:t xml:space="preserve"> «Глупо экономить своё время, за счёт жизни ребёнка» </w:t>
      </w:r>
    </w:p>
    <w:p w:rsidR="0084618C" w:rsidRPr="001A3357" w:rsidRDefault="0084618C" w:rsidP="0084618C">
      <w:pPr>
        <w:pStyle w:val="a5"/>
        <w:numPr>
          <w:ilvl w:val="0"/>
          <w:numId w:val="2"/>
        </w:numPr>
        <w:jc w:val="both"/>
        <w:textAlignment w:val="baseline"/>
        <w:rPr>
          <w:color w:val="000000"/>
          <w:sz w:val="28"/>
          <w:szCs w:val="28"/>
        </w:rPr>
      </w:pPr>
      <w:r w:rsidRPr="001A3357">
        <w:rPr>
          <w:bCs/>
          <w:color w:val="000000"/>
          <w:kern w:val="24"/>
          <w:sz w:val="28"/>
          <w:szCs w:val="28"/>
        </w:rPr>
        <w:t xml:space="preserve"> «Цена спешки – жизнь вашего ребёнка» </w:t>
      </w:r>
    </w:p>
    <w:p w:rsidR="0084618C" w:rsidRPr="001A3357" w:rsidRDefault="0084618C" w:rsidP="0084618C">
      <w:pPr>
        <w:ind w:right="-284"/>
        <w:jc w:val="both"/>
        <w:rPr>
          <w:bCs/>
          <w:color w:val="000000"/>
          <w:kern w:val="24"/>
          <w:sz w:val="28"/>
          <w:szCs w:val="28"/>
        </w:rPr>
      </w:pPr>
      <w:r w:rsidRPr="001A3357">
        <w:rPr>
          <w:bCs/>
          <w:color w:val="000000"/>
          <w:kern w:val="24"/>
          <w:sz w:val="28"/>
          <w:szCs w:val="28"/>
        </w:rPr>
        <w:t>Учитывая важную роль родителей в вопросе обучения детей правилам дорожного движения, уголок для родителей должен содержать:</w:t>
      </w:r>
    </w:p>
    <w:p w:rsidR="0084618C" w:rsidRPr="001A3357" w:rsidRDefault="0084618C" w:rsidP="0084618C">
      <w:pPr>
        <w:pStyle w:val="a5"/>
        <w:numPr>
          <w:ilvl w:val="0"/>
          <w:numId w:val="3"/>
        </w:numPr>
        <w:jc w:val="both"/>
        <w:rPr>
          <w:color w:val="000000"/>
          <w:sz w:val="28"/>
          <w:szCs w:val="28"/>
        </w:rPr>
      </w:pPr>
      <w:r w:rsidRPr="001A3357">
        <w:rPr>
          <w:color w:val="000000"/>
          <w:kern w:val="24"/>
          <w:sz w:val="28"/>
          <w:szCs w:val="28"/>
        </w:rPr>
        <w:t xml:space="preserve">Информацию о состоянии дорожно-транспортного травматизма в городе </w:t>
      </w:r>
    </w:p>
    <w:p w:rsidR="0084618C" w:rsidRPr="001A3357" w:rsidRDefault="0084618C" w:rsidP="0084618C">
      <w:pPr>
        <w:pStyle w:val="a5"/>
        <w:numPr>
          <w:ilvl w:val="0"/>
          <w:numId w:val="3"/>
        </w:numPr>
        <w:jc w:val="both"/>
        <w:rPr>
          <w:color w:val="000000"/>
          <w:sz w:val="28"/>
          <w:szCs w:val="28"/>
        </w:rPr>
      </w:pPr>
      <w:r w:rsidRPr="001A3357">
        <w:rPr>
          <w:color w:val="000000"/>
          <w:kern w:val="24"/>
          <w:sz w:val="28"/>
          <w:szCs w:val="28"/>
        </w:rPr>
        <w:t xml:space="preserve">Причины дорожно-транспортных происшествий с участием детей </w:t>
      </w:r>
    </w:p>
    <w:p w:rsidR="0084618C" w:rsidRPr="001A3357" w:rsidRDefault="0084618C" w:rsidP="0084618C">
      <w:pPr>
        <w:pStyle w:val="a5"/>
        <w:numPr>
          <w:ilvl w:val="0"/>
          <w:numId w:val="3"/>
        </w:numPr>
        <w:jc w:val="both"/>
        <w:rPr>
          <w:color w:val="000000"/>
          <w:sz w:val="28"/>
          <w:szCs w:val="28"/>
        </w:rPr>
      </w:pPr>
      <w:r w:rsidRPr="001A3357">
        <w:rPr>
          <w:color w:val="000000"/>
          <w:kern w:val="24"/>
          <w:sz w:val="28"/>
          <w:szCs w:val="28"/>
        </w:rPr>
        <w:t xml:space="preserve">Рекомендации родителям по вопросам обучения детей безопасному поведению на дороге. </w:t>
      </w:r>
    </w:p>
    <w:p w:rsidR="0084618C" w:rsidRPr="001A3357" w:rsidRDefault="0084618C" w:rsidP="0084618C">
      <w:pPr>
        <w:pStyle w:val="a5"/>
        <w:numPr>
          <w:ilvl w:val="0"/>
          <w:numId w:val="3"/>
        </w:numPr>
        <w:jc w:val="both"/>
        <w:rPr>
          <w:color w:val="000000"/>
          <w:sz w:val="28"/>
          <w:szCs w:val="28"/>
        </w:rPr>
      </w:pPr>
      <w:r w:rsidRPr="001A3357">
        <w:rPr>
          <w:color w:val="000000"/>
          <w:kern w:val="24"/>
          <w:sz w:val="28"/>
          <w:szCs w:val="28"/>
        </w:rPr>
        <w:t xml:space="preserve">Перечень и описание игр, направленных на закрепление у детей уже имеющихся знаний по Правилам дорожного движения </w:t>
      </w:r>
    </w:p>
    <w:p w:rsidR="0084618C" w:rsidRPr="001A3357" w:rsidRDefault="0084618C" w:rsidP="0084618C">
      <w:pPr>
        <w:pStyle w:val="a5"/>
        <w:numPr>
          <w:ilvl w:val="0"/>
          <w:numId w:val="3"/>
        </w:numPr>
        <w:jc w:val="both"/>
        <w:rPr>
          <w:color w:val="000000"/>
          <w:sz w:val="28"/>
          <w:szCs w:val="28"/>
        </w:rPr>
      </w:pPr>
      <w:r w:rsidRPr="001A3357">
        <w:rPr>
          <w:color w:val="000000"/>
          <w:kern w:val="24"/>
          <w:sz w:val="28"/>
          <w:szCs w:val="28"/>
        </w:rPr>
        <w:t xml:space="preserve">Рассказы детей о поведении на дороге при движении в детский сад и обратно с родителями </w:t>
      </w:r>
    </w:p>
    <w:p w:rsidR="0084618C" w:rsidRPr="001A3357" w:rsidRDefault="0084618C" w:rsidP="0084618C">
      <w:pPr>
        <w:pStyle w:val="a5"/>
        <w:numPr>
          <w:ilvl w:val="0"/>
          <w:numId w:val="3"/>
        </w:numPr>
        <w:jc w:val="both"/>
        <w:rPr>
          <w:color w:val="000000"/>
          <w:sz w:val="28"/>
          <w:szCs w:val="28"/>
        </w:rPr>
      </w:pPr>
      <w:r w:rsidRPr="001A3357">
        <w:rPr>
          <w:color w:val="000000"/>
          <w:kern w:val="24"/>
          <w:sz w:val="28"/>
          <w:szCs w:val="28"/>
        </w:rPr>
        <w:t>Рисунки детей</w:t>
      </w:r>
    </w:p>
    <w:p w:rsidR="0084618C" w:rsidRPr="001A3357" w:rsidRDefault="0084618C" w:rsidP="0084618C">
      <w:pPr>
        <w:pStyle w:val="a5"/>
        <w:jc w:val="both"/>
        <w:rPr>
          <w:color w:val="000000"/>
          <w:sz w:val="28"/>
          <w:szCs w:val="28"/>
        </w:rPr>
      </w:pPr>
      <w:r w:rsidRPr="001A3357">
        <w:rPr>
          <w:color w:val="000000"/>
          <w:sz w:val="28"/>
          <w:szCs w:val="28"/>
        </w:rPr>
        <w:t>Также в группах необходимы уголки безопасности дорожного движения.</w:t>
      </w:r>
    </w:p>
    <w:p w:rsidR="0084618C" w:rsidRPr="001A3357" w:rsidRDefault="0084618C" w:rsidP="0084618C">
      <w:pPr>
        <w:pStyle w:val="a3"/>
        <w:spacing w:before="0" w:beforeAutospacing="0" w:after="0" w:afterAutospacing="0"/>
        <w:ind w:left="576" w:hanging="403"/>
        <w:jc w:val="both"/>
        <w:rPr>
          <w:color w:val="000000"/>
          <w:sz w:val="28"/>
          <w:szCs w:val="28"/>
        </w:rPr>
      </w:pPr>
      <w:r w:rsidRPr="001A3357">
        <w:rPr>
          <w:b/>
          <w:bCs/>
          <w:color w:val="000000"/>
          <w:kern w:val="24"/>
          <w:sz w:val="28"/>
          <w:szCs w:val="28"/>
        </w:rPr>
        <w:t>В нем должны быть представлены:</w:t>
      </w:r>
    </w:p>
    <w:p w:rsidR="0084618C" w:rsidRPr="001A3357" w:rsidRDefault="0084618C" w:rsidP="0084618C">
      <w:pPr>
        <w:pStyle w:val="a5"/>
        <w:numPr>
          <w:ilvl w:val="0"/>
          <w:numId w:val="4"/>
        </w:numPr>
        <w:jc w:val="both"/>
        <w:rPr>
          <w:color w:val="000000"/>
          <w:sz w:val="28"/>
          <w:szCs w:val="28"/>
        </w:rPr>
      </w:pPr>
      <w:r w:rsidRPr="001A3357">
        <w:rPr>
          <w:color w:val="000000"/>
          <w:kern w:val="24"/>
          <w:sz w:val="28"/>
          <w:szCs w:val="28"/>
        </w:rPr>
        <w:t xml:space="preserve">Наглядно-иллюстративный материал (иллюстрации: транспорта, светофор, дорожные знаки; сюжетные картинки с проблемными дорожными ситуациями). </w:t>
      </w:r>
    </w:p>
    <w:p w:rsidR="0084618C" w:rsidRPr="001A3357" w:rsidRDefault="0084618C" w:rsidP="0084618C">
      <w:pPr>
        <w:pStyle w:val="a5"/>
        <w:numPr>
          <w:ilvl w:val="0"/>
          <w:numId w:val="4"/>
        </w:numPr>
        <w:jc w:val="both"/>
        <w:rPr>
          <w:color w:val="000000"/>
          <w:sz w:val="28"/>
          <w:szCs w:val="28"/>
        </w:rPr>
      </w:pPr>
      <w:r w:rsidRPr="001A3357">
        <w:rPr>
          <w:color w:val="000000"/>
          <w:kern w:val="24"/>
          <w:sz w:val="28"/>
          <w:szCs w:val="28"/>
        </w:rPr>
        <w:t xml:space="preserve">Настольно-печатные игры (разрезные картинки, </w:t>
      </w:r>
      <w:proofErr w:type="spellStart"/>
      <w:r w:rsidRPr="001A3357">
        <w:rPr>
          <w:color w:val="000000"/>
          <w:kern w:val="24"/>
          <w:sz w:val="28"/>
          <w:szCs w:val="28"/>
        </w:rPr>
        <w:t>пазлы</w:t>
      </w:r>
      <w:proofErr w:type="spellEnd"/>
      <w:r w:rsidRPr="001A3357">
        <w:rPr>
          <w:color w:val="000000"/>
          <w:kern w:val="24"/>
          <w:sz w:val="28"/>
          <w:szCs w:val="28"/>
        </w:rPr>
        <w:t>, игры с правилами – «</w:t>
      </w:r>
      <w:proofErr w:type="spellStart"/>
      <w:r w:rsidRPr="001A3357">
        <w:rPr>
          <w:color w:val="000000"/>
          <w:kern w:val="24"/>
          <w:sz w:val="28"/>
          <w:szCs w:val="28"/>
        </w:rPr>
        <w:t>ходилки</w:t>
      </w:r>
      <w:proofErr w:type="spellEnd"/>
      <w:r w:rsidRPr="001A3357">
        <w:rPr>
          <w:color w:val="000000"/>
          <w:kern w:val="24"/>
          <w:sz w:val="28"/>
          <w:szCs w:val="28"/>
        </w:rPr>
        <w:t xml:space="preserve">», лото, домино и др.). </w:t>
      </w:r>
    </w:p>
    <w:p w:rsidR="0084618C" w:rsidRPr="001A3357" w:rsidRDefault="0084618C" w:rsidP="0084618C">
      <w:pPr>
        <w:pStyle w:val="a5"/>
        <w:numPr>
          <w:ilvl w:val="0"/>
          <w:numId w:val="4"/>
        </w:numPr>
        <w:jc w:val="both"/>
        <w:rPr>
          <w:color w:val="000000"/>
          <w:sz w:val="28"/>
          <w:szCs w:val="28"/>
        </w:rPr>
      </w:pPr>
      <w:r w:rsidRPr="001A3357">
        <w:rPr>
          <w:color w:val="000000"/>
          <w:kern w:val="24"/>
          <w:sz w:val="28"/>
          <w:szCs w:val="28"/>
        </w:rPr>
        <w:t xml:space="preserve">Настольный перекресток (маленькие дорожные знаки, различные игрушечные виды транспорта, игрушки – светофор, фигурки людей). </w:t>
      </w:r>
    </w:p>
    <w:p w:rsidR="0084618C" w:rsidRPr="001A3357" w:rsidRDefault="0084618C" w:rsidP="0084618C">
      <w:pPr>
        <w:pStyle w:val="a5"/>
        <w:numPr>
          <w:ilvl w:val="0"/>
          <w:numId w:val="4"/>
        </w:numPr>
        <w:jc w:val="both"/>
        <w:rPr>
          <w:color w:val="000000"/>
          <w:sz w:val="28"/>
          <w:szCs w:val="28"/>
        </w:rPr>
      </w:pPr>
      <w:r w:rsidRPr="001A3357">
        <w:rPr>
          <w:color w:val="000000"/>
          <w:kern w:val="24"/>
          <w:sz w:val="28"/>
          <w:szCs w:val="28"/>
        </w:rPr>
        <w:t xml:space="preserve">Атрибуты для сюжетно-ролевых игр с дорожной тематикой (жезл, свисток, фуражки, дорожные знаки, модель светофора). </w:t>
      </w:r>
    </w:p>
    <w:p w:rsidR="0084618C" w:rsidRPr="001A3357" w:rsidRDefault="0084618C" w:rsidP="0084618C">
      <w:pPr>
        <w:pStyle w:val="a5"/>
        <w:numPr>
          <w:ilvl w:val="0"/>
          <w:numId w:val="4"/>
        </w:numPr>
        <w:jc w:val="both"/>
        <w:rPr>
          <w:color w:val="000000"/>
          <w:sz w:val="28"/>
          <w:szCs w:val="28"/>
        </w:rPr>
      </w:pPr>
      <w:r w:rsidRPr="001A3357">
        <w:rPr>
          <w:color w:val="000000"/>
          <w:kern w:val="24"/>
          <w:sz w:val="28"/>
          <w:szCs w:val="28"/>
        </w:rPr>
        <w:t xml:space="preserve">Детская художественная литература по тематике. </w:t>
      </w:r>
    </w:p>
    <w:p w:rsidR="0084618C" w:rsidRPr="001A3357" w:rsidRDefault="0084618C" w:rsidP="0084618C">
      <w:pPr>
        <w:pStyle w:val="a5"/>
        <w:numPr>
          <w:ilvl w:val="0"/>
          <w:numId w:val="4"/>
        </w:numPr>
        <w:jc w:val="both"/>
        <w:rPr>
          <w:color w:val="000000"/>
          <w:sz w:val="28"/>
          <w:szCs w:val="28"/>
        </w:rPr>
      </w:pPr>
      <w:r w:rsidRPr="001A3357">
        <w:rPr>
          <w:color w:val="000000"/>
          <w:kern w:val="24"/>
          <w:sz w:val="28"/>
          <w:szCs w:val="28"/>
        </w:rPr>
        <w:t xml:space="preserve">Конструкторы. </w:t>
      </w:r>
    </w:p>
    <w:p w:rsidR="0084618C" w:rsidRPr="001A3357" w:rsidRDefault="0084618C" w:rsidP="0084618C">
      <w:pPr>
        <w:pStyle w:val="a5"/>
        <w:numPr>
          <w:ilvl w:val="0"/>
          <w:numId w:val="4"/>
        </w:numPr>
        <w:jc w:val="both"/>
        <w:rPr>
          <w:color w:val="000000"/>
          <w:sz w:val="28"/>
          <w:szCs w:val="28"/>
        </w:rPr>
      </w:pPr>
      <w:r w:rsidRPr="001A3357">
        <w:rPr>
          <w:color w:val="000000"/>
          <w:kern w:val="24"/>
          <w:sz w:val="28"/>
          <w:szCs w:val="28"/>
        </w:rPr>
        <w:t xml:space="preserve">Пособие и игры по обучению детей ПДД. </w:t>
      </w:r>
    </w:p>
    <w:p w:rsidR="0084618C" w:rsidRPr="001A3357" w:rsidRDefault="0084618C" w:rsidP="0084618C">
      <w:pPr>
        <w:pStyle w:val="a5"/>
        <w:numPr>
          <w:ilvl w:val="0"/>
          <w:numId w:val="4"/>
        </w:numPr>
        <w:jc w:val="both"/>
        <w:rPr>
          <w:color w:val="000000"/>
          <w:sz w:val="28"/>
          <w:szCs w:val="28"/>
        </w:rPr>
      </w:pPr>
      <w:r w:rsidRPr="001A3357">
        <w:rPr>
          <w:color w:val="000000"/>
          <w:kern w:val="24"/>
          <w:sz w:val="28"/>
          <w:szCs w:val="28"/>
        </w:rPr>
        <w:t xml:space="preserve">Безопасные маршруты «Дом – детский сад», разработанные для каждого ребенка (старший дошкольный возраст). </w:t>
      </w:r>
    </w:p>
    <w:p w:rsidR="0084618C" w:rsidRPr="001A3357" w:rsidRDefault="0084618C" w:rsidP="0084618C">
      <w:pPr>
        <w:pStyle w:val="a5"/>
        <w:numPr>
          <w:ilvl w:val="0"/>
          <w:numId w:val="4"/>
        </w:numPr>
        <w:jc w:val="both"/>
        <w:rPr>
          <w:color w:val="000000"/>
          <w:sz w:val="28"/>
          <w:szCs w:val="28"/>
        </w:rPr>
      </w:pPr>
      <w:r w:rsidRPr="001A3357">
        <w:rPr>
          <w:color w:val="000000"/>
          <w:kern w:val="24"/>
          <w:sz w:val="28"/>
          <w:szCs w:val="28"/>
        </w:rPr>
        <w:t xml:space="preserve">Действующие выставки рисунков и поделок по теме ПДД. </w:t>
      </w:r>
    </w:p>
    <w:p w:rsidR="0084618C" w:rsidRPr="001A3357" w:rsidRDefault="0084618C" w:rsidP="0084618C">
      <w:pPr>
        <w:pStyle w:val="a5"/>
        <w:numPr>
          <w:ilvl w:val="0"/>
          <w:numId w:val="4"/>
        </w:numPr>
        <w:jc w:val="both"/>
        <w:rPr>
          <w:color w:val="000000"/>
          <w:sz w:val="28"/>
          <w:szCs w:val="28"/>
        </w:rPr>
      </w:pPr>
      <w:r w:rsidRPr="001A3357">
        <w:rPr>
          <w:color w:val="000000"/>
          <w:kern w:val="24"/>
          <w:sz w:val="28"/>
          <w:szCs w:val="28"/>
        </w:rPr>
        <w:t xml:space="preserve">Фотоальбом «Моя улица», «Мой двор». </w:t>
      </w:r>
    </w:p>
    <w:p w:rsidR="0084618C" w:rsidRPr="001A3357" w:rsidRDefault="0084618C" w:rsidP="0084618C">
      <w:pPr>
        <w:pStyle w:val="a5"/>
        <w:jc w:val="both"/>
        <w:rPr>
          <w:color w:val="000000"/>
          <w:sz w:val="28"/>
          <w:szCs w:val="28"/>
        </w:rPr>
      </w:pPr>
      <w:r w:rsidRPr="001A3357">
        <w:rPr>
          <w:color w:val="000000"/>
          <w:kern w:val="24"/>
          <w:sz w:val="28"/>
          <w:szCs w:val="28"/>
        </w:rPr>
        <w:t>Уголки должны соответствовать возрастной категории детей.</w:t>
      </w:r>
    </w:p>
    <w:p w:rsidR="0084618C" w:rsidRPr="001A3357" w:rsidRDefault="0084618C" w:rsidP="0084618C">
      <w:pPr>
        <w:shd w:val="clear" w:color="auto" w:fill="FFFFFF"/>
        <w:jc w:val="both"/>
        <w:rPr>
          <w:color w:val="000000"/>
          <w:sz w:val="28"/>
          <w:szCs w:val="28"/>
        </w:rPr>
      </w:pPr>
      <w:r w:rsidRPr="001A3357">
        <w:rPr>
          <w:color w:val="000000"/>
          <w:sz w:val="28"/>
          <w:szCs w:val="28"/>
        </w:rPr>
        <w:t xml:space="preserve">    </w:t>
      </w:r>
      <w:r w:rsidRPr="001A3357">
        <w:rPr>
          <w:rStyle w:val="c1"/>
          <w:color w:val="000000"/>
          <w:sz w:val="28"/>
          <w:szCs w:val="28"/>
        </w:rPr>
        <w:t>В </w:t>
      </w:r>
      <w:proofErr w:type="spellStart"/>
      <w:r w:rsidRPr="001A3357">
        <w:rPr>
          <w:rStyle w:val="c2"/>
          <w:b/>
          <w:bCs/>
          <w:color w:val="000000"/>
          <w:sz w:val="28"/>
          <w:szCs w:val="28"/>
        </w:rPr>
        <w:t>I-й</w:t>
      </w:r>
      <w:proofErr w:type="spellEnd"/>
      <w:r w:rsidRPr="001A3357">
        <w:rPr>
          <w:rStyle w:val="c2"/>
          <w:b/>
          <w:bCs/>
          <w:color w:val="000000"/>
          <w:sz w:val="28"/>
          <w:szCs w:val="28"/>
        </w:rPr>
        <w:t xml:space="preserve"> младшей группе</w:t>
      </w:r>
      <w:r w:rsidRPr="001A3357">
        <w:rPr>
          <w:rStyle w:val="c1"/>
          <w:color w:val="000000"/>
          <w:sz w:val="28"/>
          <w:szCs w:val="28"/>
        </w:rPr>
        <w:t> у детей формируются представления об улице, о дороге, легковых и грузовых видах транспортных средств; некоторых видах маршрутных транспортных средств (автобус, трамвай); труде водителя. Следовательно, в центре «ПДД» рекомендуем иметь:</w:t>
      </w:r>
    </w:p>
    <w:p w:rsidR="0084618C" w:rsidRPr="001A3357" w:rsidRDefault="0084618C" w:rsidP="0084618C">
      <w:pPr>
        <w:pStyle w:val="a5"/>
        <w:numPr>
          <w:ilvl w:val="0"/>
          <w:numId w:val="5"/>
        </w:numPr>
        <w:kinsoku w:val="0"/>
        <w:overflowPunct w:val="0"/>
        <w:jc w:val="both"/>
        <w:textAlignment w:val="baseline"/>
        <w:rPr>
          <w:color w:val="000000"/>
          <w:sz w:val="28"/>
          <w:szCs w:val="28"/>
        </w:rPr>
      </w:pPr>
      <w:r w:rsidRPr="001A3357">
        <w:rPr>
          <w:color w:val="000000"/>
          <w:kern w:val="24"/>
          <w:sz w:val="28"/>
          <w:szCs w:val="28"/>
        </w:rPr>
        <w:t xml:space="preserve">Набор транспортных средств </w:t>
      </w:r>
    </w:p>
    <w:p w:rsidR="0084618C" w:rsidRPr="001A3357" w:rsidRDefault="0084618C" w:rsidP="0084618C">
      <w:pPr>
        <w:pStyle w:val="a5"/>
        <w:numPr>
          <w:ilvl w:val="0"/>
          <w:numId w:val="5"/>
        </w:numPr>
        <w:kinsoku w:val="0"/>
        <w:overflowPunct w:val="0"/>
        <w:jc w:val="both"/>
        <w:textAlignment w:val="baseline"/>
        <w:rPr>
          <w:color w:val="000000"/>
          <w:sz w:val="28"/>
          <w:szCs w:val="28"/>
        </w:rPr>
      </w:pPr>
      <w:r w:rsidRPr="001A3357">
        <w:rPr>
          <w:color w:val="000000"/>
          <w:kern w:val="24"/>
          <w:sz w:val="28"/>
          <w:szCs w:val="28"/>
        </w:rPr>
        <w:t xml:space="preserve">  Иллюстрации с изображением транспортных средств </w:t>
      </w:r>
    </w:p>
    <w:p w:rsidR="0084618C" w:rsidRPr="001A3357" w:rsidRDefault="0084618C" w:rsidP="0084618C">
      <w:pPr>
        <w:pStyle w:val="a5"/>
        <w:numPr>
          <w:ilvl w:val="0"/>
          <w:numId w:val="5"/>
        </w:numPr>
        <w:kinsoku w:val="0"/>
        <w:overflowPunct w:val="0"/>
        <w:jc w:val="both"/>
        <w:textAlignment w:val="baseline"/>
        <w:rPr>
          <w:color w:val="000000"/>
          <w:sz w:val="28"/>
          <w:szCs w:val="28"/>
        </w:rPr>
      </w:pPr>
      <w:r w:rsidRPr="001A3357">
        <w:rPr>
          <w:color w:val="000000"/>
          <w:kern w:val="24"/>
          <w:sz w:val="28"/>
          <w:szCs w:val="28"/>
        </w:rPr>
        <w:t xml:space="preserve">Кружки красного и зелёного цвета </w:t>
      </w:r>
    </w:p>
    <w:p w:rsidR="0084618C" w:rsidRPr="001A3357" w:rsidRDefault="0084618C" w:rsidP="0084618C">
      <w:pPr>
        <w:pStyle w:val="a5"/>
        <w:numPr>
          <w:ilvl w:val="0"/>
          <w:numId w:val="5"/>
        </w:numPr>
        <w:kinsoku w:val="0"/>
        <w:overflowPunct w:val="0"/>
        <w:jc w:val="both"/>
        <w:textAlignment w:val="baseline"/>
        <w:rPr>
          <w:color w:val="000000"/>
          <w:sz w:val="28"/>
          <w:szCs w:val="28"/>
        </w:rPr>
      </w:pPr>
      <w:r w:rsidRPr="001A3357">
        <w:rPr>
          <w:color w:val="000000"/>
          <w:kern w:val="24"/>
          <w:sz w:val="28"/>
          <w:szCs w:val="28"/>
        </w:rPr>
        <w:t>Макеты пешеходного светофора</w:t>
      </w:r>
    </w:p>
    <w:p w:rsidR="0084618C" w:rsidRPr="001A3357" w:rsidRDefault="0084618C" w:rsidP="0084618C">
      <w:pPr>
        <w:pStyle w:val="a5"/>
        <w:numPr>
          <w:ilvl w:val="0"/>
          <w:numId w:val="5"/>
        </w:numPr>
        <w:kinsoku w:val="0"/>
        <w:overflowPunct w:val="0"/>
        <w:jc w:val="both"/>
        <w:textAlignment w:val="baseline"/>
        <w:rPr>
          <w:color w:val="000000"/>
          <w:sz w:val="28"/>
          <w:szCs w:val="28"/>
        </w:rPr>
      </w:pPr>
      <w:r w:rsidRPr="001A3357">
        <w:rPr>
          <w:color w:val="000000"/>
          <w:kern w:val="24"/>
          <w:sz w:val="28"/>
          <w:szCs w:val="28"/>
        </w:rPr>
        <w:t xml:space="preserve">Атрибуты к сюжетно-ролевой игре «Транспорт» (разноцветные рули, шапочки разных видов машин, нагрудные знаки, картинки с изображением того или иного вида транспорта и т.д.) </w:t>
      </w:r>
    </w:p>
    <w:p w:rsidR="0084618C" w:rsidRPr="001A3357" w:rsidRDefault="0084618C" w:rsidP="0084618C">
      <w:pPr>
        <w:pStyle w:val="a5"/>
        <w:numPr>
          <w:ilvl w:val="0"/>
          <w:numId w:val="5"/>
        </w:numPr>
        <w:kinsoku w:val="0"/>
        <w:overflowPunct w:val="0"/>
        <w:jc w:val="both"/>
        <w:textAlignment w:val="baseline"/>
        <w:rPr>
          <w:color w:val="000000"/>
          <w:sz w:val="28"/>
          <w:szCs w:val="28"/>
        </w:rPr>
      </w:pPr>
      <w:r w:rsidRPr="001A3357">
        <w:rPr>
          <w:color w:val="000000"/>
          <w:kern w:val="24"/>
          <w:sz w:val="28"/>
          <w:szCs w:val="28"/>
        </w:rPr>
        <w:t>Дидактические игры «Собери машину» (из 4-х частей), «Поставь машину в гараж», «Светофор»</w:t>
      </w:r>
    </w:p>
    <w:p w:rsidR="0084618C" w:rsidRPr="001A3357" w:rsidRDefault="0084618C" w:rsidP="0084618C">
      <w:pPr>
        <w:pStyle w:val="a3"/>
        <w:kinsoku w:val="0"/>
        <w:overflowPunct w:val="0"/>
        <w:spacing w:before="0" w:beforeAutospacing="0" w:after="0" w:afterAutospacing="0"/>
        <w:ind w:left="173"/>
        <w:jc w:val="both"/>
        <w:textAlignment w:val="baseline"/>
        <w:rPr>
          <w:color w:val="000000"/>
          <w:sz w:val="28"/>
          <w:szCs w:val="28"/>
        </w:rPr>
      </w:pPr>
      <w:proofErr w:type="gramStart"/>
      <w:r w:rsidRPr="001A3357">
        <w:rPr>
          <w:rStyle w:val="c1"/>
          <w:color w:val="000000"/>
          <w:sz w:val="28"/>
          <w:szCs w:val="28"/>
        </w:rPr>
        <w:t>Во </w:t>
      </w:r>
      <w:proofErr w:type="spellStart"/>
      <w:r w:rsidRPr="001A3357">
        <w:rPr>
          <w:rStyle w:val="c2"/>
          <w:b/>
          <w:bCs/>
          <w:color w:val="000000"/>
          <w:sz w:val="28"/>
          <w:szCs w:val="28"/>
        </w:rPr>
        <w:t>II-й</w:t>
      </w:r>
      <w:proofErr w:type="spellEnd"/>
      <w:r w:rsidRPr="001A3357">
        <w:rPr>
          <w:rStyle w:val="c2"/>
          <w:b/>
          <w:bCs/>
          <w:color w:val="000000"/>
          <w:sz w:val="28"/>
          <w:szCs w:val="28"/>
        </w:rPr>
        <w:t xml:space="preserve"> младшей группе</w:t>
      </w:r>
      <w:r w:rsidRPr="001A3357">
        <w:rPr>
          <w:rStyle w:val="c1"/>
          <w:color w:val="000000"/>
          <w:sz w:val="28"/>
          <w:szCs w:val="28"/>
        </w:rPr>
        <w:t> у детей расширяются знания и навыки, полученные в первой младшей группе: продолжается  работа по знакомству с транспортными средствами: легковые, грузовые;  маршрутные транспортные средства (автобус, трамвай, троллейбус); специальный транспортные средства - «Скорая помощь», «Пожарная»; дети получают новые знания о труде водителя;  знакомятся с правилами поведения в маршрутных транспортных средствах;</w:t>
      </w:r>
      <w:proofErr w:type="gramEnd"/>
      <w:r w:rsidRPr="001A3357">
        <w:rPr>
          <w:rStyle w:val="c1"/>
          <w:color w:val="000000"/>
          <w:sz w:val="28"/>
          <w:szCs w:val="28"/>
        </w:rPr>
        <w:t xml:space="preserve"> знакомятся с понятием «светофор» и его сигналами; продолжают знакомиться с элементами дороги: «тротуар», «проезжая часть», «пешеходный переход»; у детей формируются первичные представления о безопасном поведении на дорогах. Поэтому, к предметам, имеющимся в центре «ПДД» </w:t>
      </w:r>
      <w:r w:rsidRPr="001A3357">
        <w:rPr>
          <w:color w:val="000000"/>
          <w:kern w:val="24"/>
          <w:sz w:val="28"/>
          <w:szCs w:val="28"/>
        </w:rPr>
        <w:t>добавляются:</w:t>
      </w:r>
    </w:p>
    <w:p w:rsidR="0084618C" w:rsidRPr="001A3357" w:rsidRDefault="0084618C" w:rsidP="0084618C">
      <w:pPr>
        <w:pStyle w:val="a5"/>
        <w:numPr>
          <w:ilvl w:val="0"/>
          <w:numId w:val="6"/>
        </w:numPr>
        <w:kinsoku w:val="0"/>
        <w:overflowPunct w:val="0"/>
        <w:jc w:val="both"/>
        <w:textAlignment w:val="baseline"/>
        <w:rPr>
          <w:color w:val="000000"/>
          <w:sz w:val="28"/>
          <w:szCs w:val="28"/>
        </w:rPr>
      </w:pPr>
      <w:r w:rsidRPr="001A3357">
        <w:rPr>
          <w:color w:val="000000"/>
          <w:kern w:val="24"/>
          <w:sz w:val="28"/>
          <w:szCs w:val="28"/>
        </w:rPr>
        <w:t xml:space="preserve"> Картинки для игры на классификацию видов транспорта «На чём едут пассажиры», «Найти такую же картинку».</w:t>
      </w:r>
    </w:p>
    <w:p w:rsidR="0084618C" w:rsidRPr="001A3357" w:rsidRDefault="0084618C" w:rsidP="0084618C">
      <w:pPr>
        <w:pStyle w:val="a5"/>
        <w:numPr>
          <w:ilvl w:val="0"/>
          <w:numId w:val="6"/>
        </w:numPr>
        <w:kinsoku w:val="0"/>
        <w:overflowPunct w:val="0"/>
        <w:jc w:val="both"/>
        <w:textAlignment w:val="baseline"/>
        <w:rPr>
          <w:color w:val="000000"/>
          <w:sz w:val="28"/>
          <w:szCs w:val="28"/>
        </w:rPr>
      </w:pPr>
      <w:r w:rsidRPr="001A3357">
        <w:rPr>
          <w:color w:val="000000"/>
          <w:kern w:val="24"/>
          <w:sz w:val="28"/>
          <w:szCs w:val="28"/>
        </w:rPr>
        <w:t xml:space="preserve"> Простейший макет улицы, где обозначены тротуар и проезжая часть без перекрёстка.</w:t>
      </w:r>
    </w:p>
    <w:p w:rsidR="0084618C" w:rsidRPr="001A3357" w:rsidRDefault="0084618C" w:rsidP="0084618C">
      <w:pPr>
        <w:pStyle w:val="a5"/>
        <w:numPr>
          <w:ilvl w:val="0"/>
          <w:numId w:val="6"/>
        </w:numPr>
        <w:kinsoku w:val="0"/>
        <w:overflowPunct w:val="0"/>
        <w:jc w:val="both"/>
        <w:textAlignment w:val="baseline"/>
        <w:rPr>
          <w:color w:val="000000"/>
          <w:sz w:val="28"/>
          <w:szCs w:val="28"/>
        </w:rPr>
      </w:pPr>
      <w:r w:rsidRPr="001A3357">
        <w:rPr>
          <w:color w:val="000000"/>
          <w:kern w:val="24"/>
          <w:sz w:val="28"/>
          <w:szCs w:val="28"/>
        </w:rPr>
        <w:t xml:space="preserve"> Макет транспортного светофора. </w:t>
      </w:r>
    </w:p>
    <w:p w:rsidR="0084618C" w:rsidRPr="001A3357" w:rsidRDefault="0084618C" w:rsidP="0084618C">
      <w:pPr>
        <w:shd w:val="clear" w:color="auto" w:fill="FFFFFF"/>
        <w:jc w:val="both"/>
        <w:rPr>
          <w:color w:val="000000"/>
          <w:sz w:val="28"/>
          <w:szCs w:val="28"/>
        </w:rPr>
      </w:pPr>
      <w:r w:rsidRPr="001A3357">
        <w:rPr>
          <w:rStyle w:val="c1"/>
          <w:color w:val="000000"/>
          <w:sz w:val="28"/>
          <w:szCs w:val="28"/>
        </w:rPr>
        <w:t xml:space="preserve">Дидактические игры: </w:t>
      </w:r>
      <w:proofErr w:type="gramStart"/>
      <w:r w:rsidRPr="001A3357">
        <w:rPr>
          <w:rStyle w:val="c1"/>
          <w:color w:val="000000"/>
          <w:sz w:val="28"/>
          <w:szCs w:val="28"/>
        </w:rPr>
        <w:t xml:space="preserve">«Собери легковой автомобиль» - </w:t>
      </w:r>
      <w:proofErr w:type="spellStart"/>
      <w:r w:rsidRPr="001A3357">
        <w:rPr>
          <w:rStyle w:val="c1"/>
          <w:color w:val="000000"/>
          <w:sz w:val="28"/>
          <w:szCs w:val="28"/>
        </w:rPr>
        <w:t>пазл</w:t>
      </w:r>
      <w:proofErr w:type="spellEnd"/>
      <w:r w:rsidRPr="001A3357">
        <w:rPr>
          <w:rStyle w:val="c1"/>
          <w:color w:val="000000"/>
          <w:sz w:val="28"/>
          <w:szCs w:val="28"/>
        </w:rPr>
        <w:t xml:space="preserve"> из 6-ти частей, «Собери грузовой автомобиль» - </w:t>
      </w:r>
      <w:proofErr w:type="spellStart"/>
      <w:r w:rsidRPr="001A3357">
        <w:rPr>
          <w:rStyle w:val="c1"/>
          <w:color w:val="000000"/>
          <w:sz w:val="28"/>
          <w:szCs w:val="28"/>
        </w:rPr>
        <w:t>пазл</w:t>
      </w:r>
      <w:proofErr w:type="spellEnd"/>
      <w:r w:rsidRPr="001A3357">
        <w:rPr>
          <w:rStyle w:val="c1"/>
          <w:color w:val="000000"/>
          <w:sz w:val="28"/>
          <w:szCs w:val="28"/>
        </w:rPr>
        <w:t xml:space="preserve"> из 6-ти частей, «Угадай, что это за транспортное средство?» - игра на знание спецтранспорта; лото «Транспорт» - с изображением автобуса, трамвая, троллейбуса; «Светофор» - на знание сигналов светофора</w:t>
      </w:r>
      <w:proofErr w:type="gramEnd"/>
    </w:p>
    <w:p w:rsidR="0084618C" w:rsidRPr="001A3357" w:rsidRDefault="0084618C" w:rsidP="0084618C">
      <w:pPr>
        <w:shd w:val="clear" w:color="auto" w:fill="FFFFFF"/>
        <w:jc w:val="both"/>
        <w:rPr>
          <w:color w:val="000000"/>
          <w:sz w:val="28"/>
          <w:szCs w:val="28"/>
        </w:rPr>
      </w:pPr>
      <w:r w:rsidRPr="001A3357">
        <w:rPr>
          <w:rStyle w:val="c1"/>
          <w:color w:val="000000"/>
          <w:sz w:val="28"/>
          <w:szCs w:val="28"/>
        </w:rPr>
        <w:t>В </w:t>
      </w:r>
      <w:r w:rsidRPr="001A3357">
        <w:rPr>
          <w:rStyle w:val="c2"/>
          <w:b/>
          <w:bCs/>
          <w:color w:val="000000"/>
          <w:sz w:val="28"/>
          <w:szCs w:val="28"/>
        </w:rPr>
        <w:t>средней группе</w:t>
      </w:r>
      <w:r w:rsidRPr="001A3357">
        <w:rPr>
          <w:rStyle w:val="c1"/>
          <w:color w:val="000000"/>
          <w:sz w:val="28"/>
          <w:szCs w:val="28"/>
        </w:rPr>
        <w:t> развивается наблюдательность, умение ориентироваться в помещении, на участке детского сада и в ближайшей местности. Дети этого возраста продолжают знакомиться с понятиями «улица», «дорога», «перекресток», «остановка маршрутного транспортного средства» и элементарными правилами поведения на дорогах. Расширяются знания детей о различных видах транспортных средств, особенностях их внешнего вида и назначения («Скорая помощь», «Пожарная», «Полиция», автобус, трамвай, троллейбус). Дети знакомятся с работой полицейского.</w:t>
      </w:r>
    </w:p>
    <w:p w:rsidR="0084618C" w:rsidRPr="001A3357" w:rsidRDefault="0084618C" w:rsidP="0084618C">
      <w:pPr>
        <w:shd w:val="clear" w:color="auto" w:fill="FFFFFF"/>
        <w:jc w:val="both"/>
        <w:rPr>
          <w:rStyle w:val="c1"/>
          <w:color w:val="000000"/>
          <w:sz w:val="28"/>
          <w:szCs w:val="28"/>
        </w:rPr>
      </w:pPr>
      <w:r w:rsidRPr="001A3357">
        <w:rPr>
          <w:rFonts w:eastAsia="Batang"/>
          <w:color w:val="000000"/>
          <w:sz w:val="28"/>
          <w:szCs w:val="28"/>
        </w:rPr>
        <w:t> </w:t>
      </w:r>
      <w:r w:rsidRPr="001A3357">
        <w:rPr>
          <w:rStyle w:val="c1"/>
          <w:color w:val="000000"/>
          <w:sz w:val="28"/>
          <w:szCs w:val="28"/>
        </w:rPr>
        <w:t>Задача педагогов подвести детей к осознанию необходимости соблюдать правила дорожного движения. Решение этой задачи начинается со знакомства с дорожными знаками, в средней группе это «Пешеходный переход», «Место остановки автобуса и (или) троллейбуса.</w:t>
      </w:r>
    </w:p>
    <w:p w:rsidR="0084618C" w:rsidRPr="001A3357" w:rsidRDefault="0084618C" w:rsidP="0084618C">
      <w:pPr>
        <w:shd w:val="clear" w:color="auto" w:fill="FFFFFF"/>
        <w:jc w:val="both"/>
        <w:rPr>
          <w:color w:val="000000"/>
          <w:sz w:val="28"/>
          <w:szCs w:val="28"/>
        </w:rPr>
      </w:pPr>
      <w:r w:rsidRPr="001A3357">
        <w:rPr>
          <w:rStyle w:val="c1"/>
          <w:color w:val="000000"/>
          <w:sz w:val="28"/>
          <w:szCs w:val="28"/>
        </w:rPr>
        <w:t>Педагоги продолжают формировать у детей культурное поведение в маршрутных транспортных средствах.</w:t>
      </w:r>
    </w:p>
    <w:p w:rsidR="0084618C" w:rsidRPr="001A3357" w:rsidRDefault="0084618C" w:rsidP="0084618C">
      <w:pPr>
        <w:shd w:val="clear" w:color="auto" w:fill="FFFFFF"/>
        <w:jc w:val="both"/>
        <w:rPr>
          <w:color w:val="000000"/>
          <w:sz w:val="28"/>
          <w:szCs w:val="28"/>
        </w:rPr>
      </w:pPr>
      <w:r w:rsidRPr="001A3357">
        <w:rPr>
          <w:rStyle w:val="c1"/>
          <w:color w:val="000000"/>
          <w:sz w:val="28"/>
          <w:szCs w:val="28"/>
        </w:rPr>
        <w:t>Поэтому, к предметам, имеющимся в центре «ПДД» рекомендуется добавить:</w:t>
      </w:r>
    </w:p>
    <w:p w:rsidR="0084618C" w:rsidRPr="001A3357" w:rsidRDefault="0084618C" w:rsidP="0084618C">
      <w:pPr>
        <w:pStyle w:val="a5"/>
        <w:numPr>
          <w:ilvl w:val="0"/>
          <w:numId w:val="7"/>
        </w:numPr>
        <w:jc w:val="both"/>
        <w:textAlignment w:val="baseline"/>
        <w:rPr>
          <w:color w:val="000000"/>
          <w:sz w:val="28"/>
          <w:szCs w:val="28"/>
        </w:rPr>
      </w:pPr>
      <w:r w:rsidRPr="001A3357">
        <w:rPr>
          <w:color w:val="000000"/>
          <w:kern w:val="24"/>
          <w:sz w:val="28"/>
          <w:szCs w:val="28"/>
        </w:rPr>
        <w:t xml:space="preserve">   Макет светофора с переключающимися         сигналами, действующий от батарейки </w:t>
      </w:r>
    </w:p>
    <w:p w:rsidR="0084618C" w:rsidRPr="001A3357" w:rsidRDefault="0084618C" w:rsidP="0084618C">
      <w:pPr>
        <w:numPr>
          <w:ilvl w:val="0"/>
          <w:numId w:val="7"/>
        </w:numPr>
        <w:shd w:val="clear" w:color="auto" w:fill="FFFFFF"/>
        <w:jc w:val="both"/>
        <w:rPr>
          <w:color w:val="000000"/>
          <w:sz w:val="28"/>
          <w:szCs w:val="28"/>
        </w:rPr>
      </w:pPr>
      <w:r w:rsidRPr="001A3357">
        <w:rPr>
          <w:rStyle w:val="c1"/>
          <w:color w:val="000000"/>
          <w:sz w:val="28"/>
          <w:szCs w:val="28"/>
        </w:rPr>
        <w:t>Дидактические игры: «Найди свой цвет», «Собери светофор», «Собери маршрутное транспортное средство», «Узнай дорожный знак», «</w:t>
      </w:r>
      <w:proofErr w:type="spellStart"/>
      <w:proofErr w:type="gramStart"/>
      <w:r w:rsidRPr="001A3357">
        <w:rPr>
          <w:rStyle w:val="c1"/>
          <w:color w:val="000000"/>
          <w:sz w:val="28"/>
          <w:szCs w:val="28"/>
        </w:rPr>
        <w:t>Можно-нельзя</w:t>
      </w:r>
      <w:proofErr w:type="spellEnd"/>
      <w:proofErr w:type="gramEnd"/>
      <w:r w:rsidRPr="001A3357">
        <w:rPr>
          <w:rStyle w:val="c1"/>
          <w:color w:val="000000"/>
          <w:sz w:val="28"/>
          <w:szCs w:val="28"/>
        </w:rPr>
        <w:t>», лото «Транспорт», лото «Дорожные знаки»</w:t>
      </w:r>
    </w:p>
    <w:p w:rsidR="0084618C" w:rsidRPr="001A3357" w:rsidRDefault="0084618C" w:rsidP="0084618C">
      <w:pPr>
        <w:pStyle w:val="a5"/>
        <w:numPr>
          <w:ilvl w:val="0"/>
          <w:numId w:val="7"/>
        </w:numPr>
        <w:jc w:val="both"/>
        <w:textAlignment w:val="baseline"/>
        <w:rPr>
          <w:color w:val="000000"/>
          <w:sz w:val="28"/>
          <w:szCs w:val="28"/>
        </w:rPr>
      </w:pPr>
      <w:r w:rsidRPr="001A3357">
        <w:rPr>
          <w:color w:val="000000"/>
          <w:kern w:val="24"/>
          <w:sz w:val="28"/>
          <w:szCs w:val="28"/>
        </w:rPr>
        <w:t xml:space="preserve">      Картотеки загадок и стихов о транспорте</w:t>
      </w:r>
    </w:p>
    <w:p w:rsidR="0084618C" w:rsidRPr="001A3357" w:rsidRDefault="0084618C" w:rsidP="0084618C">
      <w:pPr>
        <w:shd w:val="clear" w:color="auto" w:fill="FFFFFF"/>
        <w:jc w:val="both"/>
        <w:rPr>
          <w:color w:val="000000"/>
          <w:sz w:val="28"/>
          <w:szCs w:val="28"/>
        </w:rPr>
      </w:pPr>
      <w:r w:rsidRPr="001A3357">
        <w:rPr>
          <w:rStyle w:val="c1"/>
          <w:color w:val="000000"/>
          <w:sz w:val="28"/>
          <w:szCs w:val="28"/>
        </w:rPr>
        <w:t>Картина «На улице города»</w:t>
      </w:r>
    </w:p>
    <w:p w:rsidR="0084618C" w:rsidRPr="001A3357" w:rsidRDefault="0084618C" w:rsidP="0084618C">
      <w:pPr>
        <w:shd w:val="clear" w:color="auto" w:fill="FFFFFF"/>
        <w:jc w:val="both"/>
        <w:rPr>
          <w:color w:val="000000"/>
          <w:sz w:val="28"/>
          <w:szCs w:val="28"/>
        </w:rPr>
      </w:pPr>
      <w:r w:rsidRPr="001A3357">
        <w:rPr>
          <w:rStyle w:val="c1"/>
          <w:color w:val="000000"/>
          <w:sz w:val="28"/>
          <w:szCs w:val="28"/>
        </w:rPr>
        <w:t>Иллюстрации с изображением остановок маршрутных транспортных средств (автобуса, трамвая, троллейбуса), пешеходных переходов (наземных, подземных)</w:t>
      </w:r>
    </w:p>
    <w:p w:rsidR="0084618C" w:rsidRPr="001A3357" w:rsidRDefault="0084618C" w:rsidP="0084618C">
      <w:pPr>
        <w:shd w:val="clear" w:color="auto" w:fill="FFFFFF"/>
        <w:jc w:val="both"/>
        <w:rPr>
          <w:color w:val="000000"/>
          <w:sz w:val="28"/>
          <w:szCs w:val="28"/>
        </w:rPr>
      </w:pPr>
      <w:bookmarkStart w:id="0" w:name="h.gjdgxs"/>
      <w:bookmarkEnd w:id="0"/>
      <w:r w:rsidRPr="001A3357">
        <w:rPr>
          <w:color w:val="000000"/>
          <w:sz w:val="28"/>
          <w:szCs w:val="28"/>
        </w:rPr>
        <w:t> </w:t>
      </w:r>
      <w:r w:rsidRPr="001A3357">
        <w:rPr>
          <w:rStyle w:val="c1"/>
          <w:color w:val="000000"/>
          <w:sz w:val="28"/>
          <w:szCs w:val="28"/>
        </w:rPr>
        <w:t>Атрибуты к сюжетно-ролевым играм «Автобус», «Пожарные», «Полиция»</w:t>
      </w:r>
    </w:p>
    <w:p w:rsidR="0084618C" w:rsidRPr="001A3357" w:rsidRDefault="0084618C" w:rsidP="0084618C">
      <w:pPr>
        <w:shd w:val="clear" w:color="auto" w:fill="FFFFFF"/>
        <w:jc w:val="both"/>
        <w:rPr>
          <w:color w:val="000000"/>
          <w:sz w:val="28"/>
          <w:szCs w:val="28"/>
        </w:rPr>
      </w:pPr>
      <w:r w:rsidRPr="001A3357">
        <w:rPr>
          <w:rStyle w:val="c1"/>
          <w:color w:val="000000"/>
          <w:sz w:val="28"/>
          <w:szCs w:val="28"/>
        </w:rPr>
        <w:t>В </w:t>
      </w:r>
      <w:r w:rsidRPr="001A3357">
        <w:rPr>
          <w:rStyle w:val="c2"/>
          <w:b/>
          <w:bCs/>
          <w:color w:val="000000"/>
          <w:sz w:val="28"/>
          <w:szCs w:val="28"/>
        </w:rPr>
        <w:t>старшей группе</w:t>
      </w:r>
      <w:r w:rsidRPr="001A3357">
        <w:rPr>
          <w:rStyle w:val="c1"/>
          <w:color w:val="000000"/>
          <w:sz w:val="28"/>
          <w:szCs w:val="28"/>
        </w:rPr>
        <w:t> у детей дополняются знания об элементах дороги (тротуар, проезжая часть, </w:t>
      </w:r>
      <w:r w:rsidRPr="001A3357">
        <w:rPr>
          <w:rFonts w:eastAsia="Batang"/>
          <w:color w:val="000000"/>
          <w:sz w:val="28"/>
          <w:szCs w:val="28"/>
          <w:u w:val="single"/>
        </w:rPr>
        <w:t>обочина</w:t>
      </w:r>
      <w:r w:rsidRPr="001A3357">
        <w:rPr>
          <w:rStyle w:val="c1"/>
          <w:color w:val="000000"/>
          <w:sz w:val="28"/>
          <w:szCs w:val="28"/>
        </w:rPr>
        <w:t xml:space="preserve">), о правостороннем движении, о работе светофора. Дети продолжают знакомиться с правилами дорожного движения, правилами передвижения для пешеходов и велосипедистов.  Расширяют свои знания в области дорожных знаков: </w:t>
      </w:r>
      <w:proofErr w:type="gramStart"/>
      <w:r w:rsidRPr="001A3357">
        <w:rPr>
          <w:rStyle w:val="c1"/>
          <w:color w:val="000000"/>
          <w:sz w:val="28"/>
          <w:szCs w:val="28"/>
        </w:rPr>
        <w:t>«Пешеходный переход», «Место остановки автобуса и (или) троллейбуса», «Место остановки трамвая», «Дети», «Велосипедная дорожка», «Пункт медицинской помощи»», «Пункт питания», "Полиция", «Въезд запрещен», «Дорожные работы».</w:t>
      </w:r>
      <w:proofErr w:type="gramEnd"/>
      <w:r w:rsidRPr="001A3357">
        <w:rPr>
          <w:rStyle w:val="c1"/>
          <w:color w:val="000000"/>
          <w:sz w:val="28"/>
          <w:szCs w:val="28"/>
        </w:rPr>
        <w:t xml:space="preserve"> Продолжают знакомства с правилами поведения во время игр, правилами езды на велосипеде. Уточняют знания о работе пожарных, знакомятся с работой</w:t>
      </w:r>
      <w:r w:rsidRPr="001A3357">
        <w:rPr>
          <w:rFonts w:eastAsia="Batang"/>
          <w:color w:val="000000"/>
          <w:sz w:val="28"/>
          <w:szCs w:val="28"/>
          <w:u w:val="single"/>
        </w:rPr>
        <w:t> регулировщика</w:t>
      </w:r>
      <w:r w:rsidRPr="001A3357">
        <w:rPr>
          <w:rStyle w:val="c1"/>
          <w:color w:val="000000"/>
          <w:sz w:val="28"/>
          <w:szCs w:val="28"/>
        </w:rPr>
        <w:t>, службы МЧС. Следовательно, в центре «ПДД» должны появиться:</w:t>
      </w:r>
    </w:p>
    <w:p w:rsidR="0084618C" w:rsidRPr="001A3357" w:rsidRDefault="0084618C" w:rsidP="0084618C">
      <w:pPr>
        <w:pStyle w:val="a5"/>
        <w:numPr>
          <w:ilvl w:val="0"/>
          <w:numId w:val="8"/>
        </w:numPr>
        <w:jc w:val="both"/>
        <w:rPr>
          <w:color w:val="000000"/>
          <w:sz w:val="28"/>
          <w:szCs w:val="28"/>
        </w:rPr>
      </w:pPr>
      <w:r w:rsidRPr="001A3357">
        <w:rPr>
          <w:color w:val="000000"/>
          <w:kern w:val="24"/>
          <w:sz w:val="28"/>
          <w:szCs w:val="28"/>
        </w:rPr>
        <w:t xml:space="preserve">Макет перекрёстка.  Желательно, чтобы этот макет был со съёмными предметами, тогда дети   сами смогут моделировать улицу. </w:t>
      </w:r>
    </w:p>
    <w:p w:rsidR="0084618C" w:rsidRPr="001A3357" w:rsidRDefault="0084618C" w:rsidP="0084618C">
      <w:pPr>
        <w:pStyle w:val="a5"/>
        <w:numPr>
          <w:ilvl w:val="0"/>
          <w:numId w:val="8"/>
        </w:numPr>
        <w:jc w:val="both"/>
        <w:rPr>
          <w:color w:val="000000"/>
          <w:sz w:val="28"/>
          <w:szCs w:val="28"/>
        </w:rPr>
      </w:pPr>
      <w:r w:rsidRPr="001A3357">
        <w:rPr>
          <w:color w:val="000000"/>
          <w:kern w:val="24"/>
          <w:sz w:val="28"/>
          <w:szCs w:val="28"/>
          <w:lang w:val="en-US"/>
        </w:rPr>
        <w:t>H</w:t>
      </w:r>
      <w:proofErr w:type="spellStart"/>
      <w:r w:rsidRPr="001A3357">
        <w:rPr>
          <w:color w:val="000000"/>
          <w:kern w:val="24"/>
          <w:sz w:val="28"/>
          <w:szCs w:val="28"/>
        </w:rPr>
        <w:t>абор</w:t>
      </w:r>
      <w:proofErr w:type="spellEnd"/>
      <w:r w:rsidRPr="001A3357">
        <w:rPr>
          <w:color w:val="000000"/>
          <w:kern w:val="24"/>
          <w:sz w:val="28"/>
          <w:szCs w:val="28"/>
        </w:rPr>
        <w:t xml:space="preserve"> дорожных знаков</w:t>
      </w:r>
    </w:p>
    <w:p w:rsidR="0084618C" w:rsidRPr="001A3357" w:rsidRDefault="0084618C" w:rsidP="0084618C">
      <w:pPr>
        <w:pStyle w:val="a5"/>
        <w:numPr>
          <w:ilvl w:val="0"/>
          <w:numId w:val="8"/>
        </w:numPr>
        <w:jc w:val="both"/>
        <w:rPr>
          <w:color w:val="000000"/>
          <w:sz w:val="28"/>
          <w:szCs w:val="28"/>
        </w:rPr>
      </w:pPr>
      <w:r w:rsidRPr="001A3357">
        <w:rPr>
          <w:color w:val="000000"/>
          <w:kern w:val="24"/>
          <w:sz w:val="28"/>
          <w:szCs w:val="28"/>
        </w:rPr>
        <w:t xml:space="preserve">Дидактические игры: «О чём говорят знаки?», «Угадай знак», «Где спрятался знак?», «Перекрёсток», «Наша улица» </w:t>
      </w:r>
    </w:p>
    <w:p w:rsidR="0084618C" w:rsidRPr="001A3357" w:rsidRDefault="0084618C" w:rsidP="0084618C">
      <w:pPr>
        <w:pStyle w:val="a5"/>
        <w:numPr>
          <w:ilvl w:val="0"/>
          <w:numId w:val="8"/>
        </w:numPr>
        <w:jc w:val="both"/>
        <w:rPr>
          <w:color w:val="000000"/>
          <w:sz w:val="28"/>
          <w:szCs w:val="28"/>
        </w:rPr>
      </w:pPr>
      <w:r w:rsidRPr="001A3357">
        <w:rPr>
          <w:color w:val="000000"/>
          <w:kern w:val="24"/>
          <w:sz w:val="28"/>
          <w:szCs w:val="28"/>
        </w:rPr>
        <w:t>Схемы жестов регулировщика</w:t>
      </w:r>
    </w:p>
    <w:p w:rsidR="0084618C" w:rsidRPr="001A3357" w:rsidRDefault="0084618C" w:rsidP="0084618C">
      <w:pPr>
        <w:pStyle w:val="a5"/>
        <w:numPr>
          <w:ilvl w:val="0"/>
          <w:numId w:val="8"/>
        </w:numPr>
        <w:jc w:val="both"/>
        <w:rPr>
          <w:color w:val="000000"/>
          <w:sz w:val="28"/>
          <w:szCs w:val="28"/>
        </w:rPr>
      </w:pPr>
      <w:r w:rsidRPr="001A3357">
        <w:rPr>
          <w:color w:val="000000"/>
          <w:kern w:val="24"/>
          <w:sz w:val="28"/>
          <w:szCs w:val="28"/>
        </w:rPr>
        <w:t>Дидактическая игра «Что говорит жезл?»</w:t>
      </w:r>
    </w:p>
    <w:p w:rsidR="0084618C" w:rsidRPr="001A3357" w:rsidRDefault="0084618C" w:rsidP="0084618C">
      <w:pPr>
        <w:pStyle w:val="a5"/>
        <w:numPr>
          <w:ilvl w:val="0"/>
          <w:numId w:val="8"/>
        </w:numPr>
        <w:jc w:val="both"/>
        <w:rPr>
          <w:color w:val="000000"/>
          <w:sz w:val="28"/>
          <w:szCs w:val="28"/>
        </w:rPr>
      </w:pPr>
      <w:r w:rsidRPr="001A3357">
        <w:rPr>
          <w:color w:val="000000"/>
          <w:kern w:val="24"/>
          <w:sz w:val="28"/>
          <w:szCs w:val="28"/>
        </w:rPr>
        <w:t xml:space="preserve">Атрибуты инспектора ДПС: жезл, фуражка. </w:t>
      </w:r>
    </w:p>
    <w:p w:rsidR="0084618C" w:rsidRPr="001A3357" w:rsidRDefault="0084618C" w:rsidP="0084618C">
      <w:pPr>
        <w:pStyle w:val="a5"/>
        <w:numPr>
          <w:ilvl w:val="0"/>
          <w:numId w:val="8"/>
        </w:numPr>
        <w:jc w:val="both"/>
        <w:rPr>
          <w:color w:val="000000"/>
          <w:sz w:val="28"/>
          <w:szCs w:val="28"/>
        </w:rPr>
      </w:pPr>
      <w:r w:rsidRPr="001A3357">
        <w:rPr>
          <w:color w:val="000000"/>
          <w:kern w:val="24"/>
          <w:sz w:val="28"/>
          <w:szCs w:val="28"/>
        </w:rPr>
        <w:t>Маршруты безопасного пути от детского сада до дома</w:t>
      </w:r>
    </w:p>
    <w:p w:rsidR="0084618C" w:rsidRPr="001A3357" w:rsidRDefault="0084618C" w:rsidP="0084618C">
      <w:pPr>
        <w:shd w:val="clear" w:color="auto" w:fill="FFFFFF"/>
        <w:jc w:val="both"/>
        <w:rPr>
          <w:color w:val="000000"/>
          <w:sz w:val="28"/>
          <w:szCs w:val="28"/>
        </w:rPr>
      </w:pPr>
      <w:r w:rsidRPr="001A3357">
        <w:rPr>
          <w:rStyle w:val="c1"/>
          <w:color w:val="000000"/>
          <w:sz w:val="28"/>
          <w:szCs w:val="28"/>
        </w:rPr>
        <w:t>В </w:t>
      </w:r>
      <w:r w:rsidRPr="001A3357">
        <w:rPr>
          <w:rStyle w:val="c2"/>
          <w:b/>
          <w:bCs/>
          <w:color w:val="000000"/>
          <w:sz w:val="28"/>
          <w:szCs w:val="28"/>
        </w:rPr>
        <w:t>подготовительной группе</w:t>
      </w:r>
      <w:r w:rsidRPr="001A3357">
        <w:rPr>
          <w:rStyle w:val="c1"/>
          <w:color w:val="000000"/>
          <w:sz w:val="28"/>
          <w:szCs w:val="28"/>
        </w:rPr>
        <w:t> дети продолжают знакомиться с работой ГИБДД, знания детей о безопасном поведении на дорогах систематизируются. Содержание центра «ПДД» дополняется:</w:t>
      </w:r>
    </w:p>
    <w:p w:rsidR="0084618C" w:rsidRPr="001A3357" w:rsidRDefault="0084618C" w:rsidP="0084618C">
      <w:pPr>
        <w:shd w:val="clear" w:color="auto" w:fill="FFFFFF"/>
        <w:jc w:val="both"/>
        <w:rPr>
          <w:color w:val="000000"/>
          <w:sz w:val="28"/>
          <w:szCs w:val="28"/>
        </w:rPr>
      </w:pPr>
      <w:r w:rsidRPr="001A3357">
        <w:rPr>
          <w:rStyle w:val="c1"/>
          <w:color w:val="000000"/>
          <w:sz w:val="28"/>
          <w:szCs w:val="28"/>
        </w:rPr>
        <w:t>Картотекой «опасных ситуаций» по решению задач безопасности на дорогах.</w:t>
      </w:r>
    </w:p>
    <w:p w:rsidR="0084618C" w:rsidRPr="001A3357" w:rsidRDefault="0084618C" w:rsidP="0084618C">
      <w:pPr>
        <w:pStyle w:val="a5"/>
        <w:numPr>
          <w:ilvl w:val="0"/>
          <w:numId w:val="9"/>
        </w:numPr>
        <w:jc w:val="both"/>
        <w:rPr>
          <w:color w:val="000000"/>
          <w:sz w:val="28"/>
          <w:szCs w:val="28"/>
        </w:rPr>
      </w:pPr>
      <w:r w:rsidRPr="001A3357">
        <w:rPr>
          <w:color w:val="000000"/>
          <w:kern w:val="24"/>
          <w:sz w:val="28"/>
          <w:szCs w:val="28"/>
        </w:rPr>
        <w:t xml:space="preserve">Организовывается окно выдачи водительских удостоверений, </w:t>
      </w:r>
      <w:proofErr w:type="gramStart"/>
      <w:r w:rsidRPr="001A3357">
        <w:rPr>
          <w:color w:val="000000"/>
          <w:kern w:val="24"/>
          <w:sz w:val="28"/>
          <w:szCs w:val="28"/>
        </w:rPr>
        <w:t>сдавшим</w:t>
      </w:r>
      <w:proofErr w:type="gramEnd"/>
      <w:r w:rsidRPr="001A3357">
        <w:rPr>
          <w:color w:val="000000"/>
          <w:kern w:val="24"/>
          <w:sz w:val="28"/>
          <w:szCs w:val="28"/>
        </w:rPr>
        <w:t xml:space="preserve"> экзамен по ПДД. </w:t>
      </w:r>
    </w:p>
    <w:p w:rsidR="0084618C" w:rsidRPr="001A3357" w:rsidRDefault="0084618C" w:rsidP="0084618C">
      <w:pPr>
        <w:pStyle w:val="a5"/>
        <w:numPr>
          <w:ilvl w:val="0"/>
          <w:numId w:val="9"/>
        </w:numPr>
        <w:jc w:val="both"/>
        <w:rPr>
          <w:color w:val="000000"/>
          <w:sz w:val="28"/>
          <w:szCs w:val="28"/>
        </w:rPr>
      </w:pPr>
      <w:r w:rsidRPr="001A3357">
        <w:rPr>
          <w:color w:val="000000"/>
          <w:kern w:val="24"/>
          <w:sz w:val="28"/>
          <w:szCs w:val="28"/>
        </w:rPr>
        <w:t>Усложняются дидактические игры</w:t>
      </w:r>
    </w:p>
    <w:p w:rsidR="0084618C" w:rsidRPr="001A3357" w:rsidRDefault="0084618C" w:rsidP="0084618C">
      <w:pPr>
        <w:pStyle w:val="a5"/>
        <w:numPr>
          <w:ilvl w:val="0"/>
          <w:numId w:val="9"/>
        </w:numPr>
        <w:jc w:val="both"/>
        <w:rPr>
          <w:color w:val="000000"/>
          <w:sz w:val="28"/>
          <w:szCs w:val="28"/>
        </w:rPr>
      </w:pPr>
      <w:r w:rsidRPr="001A3357">
        <w:rPr>
          <w:color w:val="000000"/>
          <w:kern w:val="24"/>
          <w:sz w:val="28"/>
          <w:szCs w:val="28"/>
        </w:rPr>
        <w:t xml:space="preserve">Во всех группах хорошо иметь </w:t>
      </w:r>
      <w:proofErr w:type="spellStart"/>
      <w:r w:rsidRPr="001A3357">
        <w:rPr>
          <w:color w:val="000000"/>
          <w:kern w:val="24"/>
          <w:sz w:val="28"/>
          <w:szCs w:val="28"/>
        </w:rPr>
        <w:t>фланелеграф</w:t>
      </w:r>
      <w:proofErr w:type="spellEnd"/>
      <w:r w:rsidRPr="001A3357">
        <w:rPr>
          <w:color w:val="000000"/>
          <w:kern w:val="24"/>
          <w:sz w:val="28"/>
          <w:szCs w:val="28"/>
        </w:rPr>
        <w:t>.</w:t>
      </w:r>
    </w:p>
    <w:p w:rsidR="0084618C" w:rsidRPr="001A3357" w:rsidRDefault="0084618C" w:rsidP="0084618C">
      <w:pPr>
        <w:jc w:val="both"/>
        <w:rPr>
          <w:color w:val="000000"/>
          <w:sz w:val="28"/>
          <w:szCs w:val="28"/>
        </w:rPr>
      </w:pPr>
      <w:r w:rsidRPr="001A3357">
        <w:rPr>
          <w:color w:val="000000"/>
          <w:sz w:val="28"/>
          <w:szCs w:val="28"/>
        </w:rPr>
        <w:t>В нашей группе «Золотая рыбка» в уголке ПДД размещается:</w:t>
      </w:r>
    </w:p>
    <w:p w:rsidR="0084618C" w:rsidRPr="001A3357" w:rsidRDefault="0084618C" w:rsidP="0084618C">
      <w:pPr>
        <w:jc w:val="both"/>
        <w:rPr>
          <w:color w:val="000000"/>
          <w:sz w:val="28"/>
          <w:szCs w:val="28"/>
        </w:rPr>
      </w:pPr>
      <w:r w:rsidRPr="001A3357">
        <w:rPr>
          <w:color w:val="000000"/>
          <w:sz w:val="28"/>
          <w:szCs w:val="28"/>
        </w:rPr>
        <w:t>Наглядно-информационный материал (знакомьтесь транспорт, обязанности пешехода, наш помощник светофор, участники дорожного движения и т.д.)</w:t>
      </w:r>
    </w:p>
    <w:p w:rsidR="0084618C" w:rsidRPr="001A3357" w:rsidRDefault="0084618C" w:rsidP="0084618C">
      <w:pPr>
        <w:jc w:val="both"/>
        <w:rPr>
          <w:color w:val="000000"/>
          <w:sz w:val="28"/>
          <w:szCs w:val="28"/>
        </w:rPr>
      </w:pPr>
      <w:r w:rsidRPr="001A3357">
        <w:rPr>
          <w:color w:val="000000"/>
          <w:sz w:val="28"/>
          <w:szCs w:val="28"/>
        </w:rPr>
        <w:t>Иллюстрации транспорта, дорожных знаков.</w:t>
      </w:r>
    </w:p>
    <w:p w:rsidR="0084618C" w:rsidRPr="001A3357" w:rsidRDefault="0084618C" w:rsidP="0084618C">
      <w:pPr>
        <w:jc w:val="both"/>
        <w:rPr>
          <w:color w:val="000000"/>
          <w:sz w:val="28"/>
          <w:szCs w:val="28"/>
        </w:rPr>
      </w:pPr>
      <w:r w:rsidRPr="001A3357">
        <w:rPr>
          <w:color w:val="000000"/>
          <w:sz w:val="28"/>
          <w:szCs w:val="28"/>
        </w:rPr>
        <w:t>Игры лото «Транспорт», разрезные картинки.</w:t>
      </w:r>
    </w:p>
    <w:p w:rsidR="0084618C" w:rsidRPr="001A3357" w:rsidRDefault="0084618C" w:rsidP="0084618C">
      <w:pPr>
        <w:jc w:val="both"/>
        <w:rPr>
          <w:color w:val="000000"/>
          <w:sz w:val="28"/>
          <w:szCs w:val="28"/>
        </w:rPr>
      </w:pPr>
      <w:r w:rsidRPr="001A3357">
        <w:rPr>
          <w:color w:val="000000"/>
          <w:sz w:val="28"/>
          <w:szCs w:val="28"/>
        </w:rPr>
        <w:t>Консультации для родителей по пропаганде безопасности дорожного движения.</w:t>
      </w:r>
    </w:p>
    <w:p w:rsidR="0084618C" w:rsidRPr="001A3357" w:rsidRDefault="0084618C" w:rsidP="0084618C">
      <w:pPr>
        <w:jc w:val="both"/>
        <w:rPr>
          <w:color w:val="000000"/>
          <w:sz w:val="28"/>
          <w:szCs w:val="28"/>
        </w:rPr>
      </w:pPr>
      <w:r w:rsidRPr="001A3357">
        <w:rPr>
          <w:color w:val="000000"/>
          <w:sz w:val="28"/>
          <w:szCs w:val="28"/>
        </w:rPr>
        <w:t xml:space="preserve">Напольный </w:t>
      </w:r>
      <w:proofErr w:type="spellStart"/>
      <w:r w:rsidRPr="001A3357">
        <w:rPr>
          <w:color w:val="000000"/>
          <w:sz w:val="28"/>
          <w:szCs w:val="28"/>
        </w:rPr>
        <w:t>пазл</w:t>
      </w:r>
      <w:proofErr w:type="spellEnd"/>
      <w:r w:rsidRPr="001A3357">
        <w:rPr>
          <w:color w:val="000000"/>
          <w:sz w:val="28"/>
          <w:szCs w:val="28"/>
        </w:rPr>
        <w:t>: город с дорогами и зданиями был подаренный нашей группе родительницей.</w:t>
      </w:r>
    </w:p>
    <w:p w:rsidR="0084618C" w:rsidRPr="001A3357" w:rsidRDefault="0084618C" w:rsidP="0084618C">
      <w:pPr>
        <w:jc w:val="both"/>
        <w:rPr>
          <w:color w:val="000000"/>
          <w:sz w:val="28"/>
          <w:szCs w:val="28"/>
        </w:rPr>
      </w:pPr>
      <w:r w:rsidRPr="001A3357">
        <w:rPr>
          <w:color w:val="000000"/>
          <w:sz w:val="28"/>
          <w:szCs w:val="28"/>
        </w:rPr>
        <w:t xml:space="preserve">Макет улицы с проезжей частью, тротуаром и съёмными предметами (дома, люди, деревья, машины). </w:t>
      </w:r>
      <w:proofErr w:type="spellStart"/>
      <w:proofErr w:type="gramStart"/>
      <w:r w:rsidRPr="001A3357">
        <w:rPr>
          <w:color w:val="000000"/>
          <w:sz w:val="28"/>
          <w:szCs w:val="28"/>
        </w:rPr>
        <w:t>Так-как</w:t>
      </w:r>
      <w:proofErr w:type="spellEnd"/>
      <w:proofErr w:type="gramEnd"/>
      <w:r w:rsidRPr="001A3357">
        <w:rPr>
          <w:color w:val="000000"/>
          <w:sz w:val="28"/>
          <w:szCs w:val="28"/>
        </w:rPr>
        <w:t xml:space="preserve"> мы ведем шефство над группой «Белочка» для них тоже были изготовлены дома и заканчиваем изготавливать дорогу.</w:t>
      </w:r>
    </w:p>
    <w:p w:rsidR="0084618C" w:rsidRPr="001A3357" w:rsidRDefault="0084618C" w:rsidP="0084618C">
      <w:pPr>
        <w:jc w:val="both"/>
        <w:rPr>
          <w:color w:val="000000"/>
          <w:sz w:val="28"/>
          <w:szCs w:val="28"/>
        </w:rPr>
      </w:pPr>
      <w:r w:rsidRPr="001A3357">
        <w:rPr>
          <w:color w:val="000000"/>
          <w:sz w:val="28"/>
          <w:szCs w:val="28"/>
        </w:rPr>
        <w:t>Пособия с занятиями и играми по обучению детей правилам дорожного движения.</w:t>
      </w:r>
    </w:p>
    <w:p w:rsidR="0084618C" w:rsidRPr="001A3357" w:rsidRDefault="0084618C" w:rsidP="0084618C">
      <w:pPr>
        <w:jc w:val="both"/>
        <w:rPr>
          <w:color w:val="000000"/>
          <w:sz w:val="28"/>
          <w:szCs w:val="28"/>
        </w:rPr>
      </w:pPr>
      <w:r w:rsidRPr="001A3357">
        <w:rPr>
          <w:color w:val="000000"/>
          <w:sz w:val="28"/>
          <w:szCs w:val="28"/>
        </w:rPr>
        <w:t>Атрибуты для сюжетно-ролевых игр (жезл, фуражка, светофор)</w:t>
      </w:r>
    </w:p>
    <w:p w:rsidR="0084618C" w:rsidRPr="001A3357" w:rsidRDefault="0084618C" w:rsidP="0084618C">
      <w:pPr>
        <w:jc w:val="both"/>
        <w:rPr>
          <w:color w:val="000000"/>
          <w:sz w:val="28"/>
          <w:szCs w:val="28"/>
          <w:shd w:val="clear" w:color="auto" w:fill="FFFFFF"/>
        </w:rPr>
      </w:pPr>
      <w:r w:rsidRPr="001A3357">
        <w:rPr>
          <w:color w:val="000000"/>
          <w:sz w:val="28"/>
          <w:szCs w:val="28"/>
          <w:shd w:val="clear" w:color="auto" w:fill="FFFFFF"/>
        </w:rPr>
        <w:t xml:space="preserve">Кто бы ни обучал детей правилам дорожного движения, будь то родители или воспитатели дошкольных образовательных учреждений, важно помнить, что самое большое влияние на формирование поведения ребенка на улице имеет соответствующее поведение взрослых. Ведь мало просто </w:t>
      </w:r>
      <w:proofErr w:type="gramStart"/>
      <w:r w:rsidRPr="001A3357">
        <w:rPr>
          <w:color w:val="000000"/>
          <w:sz w:val="28"/>
          <w:szCs w:val="28"/>
          <w:shd w:val="clear" w:color="auto" w:fill="FFFFFF"/>
        </w:rPr>
        <w:t>прочитать</w:t>
      </w:r>
      <w:proofErr w:type="gramEnd"/>
      <w:r w:rsidRPr="001A3357">
        <w:rPr>
          <w:color w:val="000000"/>
          <w:sz w:val="28"/>
          <w:szCs w:val="28"/>
          <w:shd w:val="clear" w:color="auto" w:fill="FFFFFF"/>
        </w:rPr>
        <w:t>, рассказать, научить ребенка, нужно своим примером показать ему как нужно правильно вести себя на улице. Иначе всякое целенаправленное обучение теряет смысл.</w:t>
      </w:r>
    </w:p>
    <w:p w:rsidR="0084618C" w:rsidRDefault="0084618C" w:rsidP="0084618C">
      <w:pPr>
        <w:jc w:val="both"/>
        <w:rPr>
          <w:color w:val="000000"/>
          <w:sz w:val="28"/>
          <w:szCs w:val="28"/>
          <w:shd w:val="clear" w:color="auto" w:fill="FFFFFF"/>
        </w:rPr>
      </w:pPr>
    </w:p>
    <w:p w:rsidR="0084618C" w:rsidRDefault="0084618C" w:rsidP="0084618C">
      <w:pPr>
        <w:jc w:val="both"/>
        <w:rPr>
          <w:color w:val="000000"/>
          <w:sz w:val="28"/>
          <w:szCs w:val="28"/>
          <w:shd w:val="clear" w:color="auto" w:fill="FFFFFF"/>
        </w:rPr>
      </w:pPr>
    </w:p>
    <w:p w:rsidR="0005358B" w:rsidRDefault="0084618C"/>
    <w:sectPr w:rsidR="0005358B" w:rsidSect="00DF123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52A08B6"/>
    <w:multiLevelType w:val="hybridMultilevel"/>
    <w:tmpl w:val="A958428C"/>
    <w:lvl w:ilvl="0" w:tplc="80CC8E0E">
      <w:start w:val="1"/>
      <w:numFmt w:val="bullet"/>
      <w:lvlText w:val=""/>
      <w:lvlJc w:val="left"/>
      <w:pPr>
        <w:tabs>
          <w:tab w:val="num" w:pos="720"/>
        </w:tabs>
        <w:ind w:left="720" w:hanging="360"/>
      </w:pPr>
      <w:rPr>
        <w:rFonts w:ascii="Wingdings" w:hAnsi="Wingdings" w:hint="default"/>
      </w:rPr>
    </w:lvl>
    <w:lvl w:ilvl="1" w:tplc="5AA4D78A" w:tentative="1">
      <w:start w:val="1"/>
      <w:numFmt w:val="bullet"/>
      <w:lvlText w:val=""/>
      <w:lvlJc w:val="left"/>
      <w:pPr>
        <w:tabs>
          <w:tab w:val="num" w:pos="1440"/>
        </w:tabs>
        <w:ind w:left="1440" w:hanging="360"/>
      </w:pPr>
      <w:rPr>
        <w:rFonts w:ascii="Wingdings" w:hAnsi="Wingdings" w:hint="default"/>
      </w:rPr>
    </w:lvl>
    <w:lvl w:ilvl="2" w:tplc="80548C5A" w:tentative="1">
      <w:start w:val="1"/>
      <w:numFmt w:val="bullet"/>
      <w:lvlText w:val=""/>
      <w:lvlJc w:val="left"/>
      <w:pPr>
        <w:tabs>
          <w:tab w:val="num" w:pos="2160"/>
        </w:tabs>
        <w:ind w:left="2160" w:hanging="360"/>
      </w:pPr>
      <w:rPr>
        <w:rFonts w:ascii="Wingdings" w:hAnsi="Wingdings" w:hint="default"/>
      </w:rPr>
    </w:lvl>
    <w:lvl w:ilvl="3" w:tplc="F508E810" w:tentative="1">
      <w:start w:val="1"/>
      <w:numFmt w:val="bullet"/>
      <w:lvlText w:val=""/>
      <w:lvlJc w:val="left"/>
      <w:pPr>
        <w:tabs>
          <w:tab w:val="num" w:pos="2880"/>
        </w:tabs>
        <w:ind w:left="2880" w:hanging="360"/>
      </w:pPr>
      <w:rPr>
        <w:rFonts w:ascii="Wingdings" w:hAnsi="Wingdings" w:hint="default"/>
      </w:rPr>
    </w:lvl>
    <w:lvl w:ilvl="4" w:tplc="32BCBEB0" w:tentative="1">
      <w:start w:val="1"/>
      <w:numFmt w:val="bullet"/>
      <w:lvlText w:val=""/>
      <w:lvlJc w:val="left"/>
      <w:pPr>
        <w:tabs>
          <w:tab w:val="num" w:pos="3600"/>
        </w:tabs>
        <w:ind w:left="3600" w:hanging="360"/>
      </w:pPr>
      <w:rPr>
        <w:rFonts w:ascii="Wingdings" w:hAnsi="Wingdings" w:hint="default"/>
      </w:rPr>
    </w:lvl>
    <w:lvl w:ilvl="5" w:tplc="F56A6F90" w:tentative="1">
      <w:start w:val="1"/>
      <w:numFmt w:val="bullet"/>
      <w:lvlText w:val=""/>
      <w:lvlJc w:val="left"/>
      <w:pPr>
        <w:tabs>
          <w:tab w:val="num" w:pos="4320"/>
        </w:tabs>
        <w:ind w:left="4320" w:hanging="360"/>
      </w:pPr>
      <w:rPr>
        <w:rFonts w:ascii="Wingdings" w:hAnsi="Wingdings" w:hint="default"/>
      </w:rPr>
    </w:lvl>
    <w:lvl w:ilvl="6" w:tplc="50A65160" w:tentative="1">
      <w:start w:val="1"/>
      <w:numFmt w:val="bullet"/>
      <w:lvlText w:val=""/>
      <w:lvlJc w:val="left"/>
      <w:pPr>
        <w:tabs>
          <w:tab w:val="num" w:pos="5040"/>
        </w:tabs>
        <w:ind w:left="5040" w:hanging="360"/>
      </w:pPr>
      <w:rPr>
        <w:rFonts w:ascii="Wingdings" w:hAnsi="Wingdings" w:hint="default"/>
      </w:rPr>
    </w:lvl>
    <w:lvl w:ilvl="7" w:tplc="31A012D6" w:tentative="1">
      <w:start w:val="1"/>
      <w:numFmt w:val="bullet"/>
      <w:lvlText w:val=""/>
      <w:lvlJc w:val="left"/>
      <w:pPr>
        <w:tabs>
          <w:tab w:val="num" w:pos="5760"/>
        </w:tabs>
        <w:ind w:left="5760" w:hanging="360"/>
      </w:pPr>
      <w:rPr>
        <w:rFonts w:ascii="Wingdings" w:hAnsi="Wingdings" w:hint="default"/>
      </w:rPr>
    </w:lvl>
    <w:lvl w:ilvl="8" w:tplc="0AAE19D2" w:tentative="1">
      <w:start w:val="1"/>
      <w:numFmt w:val="bullet"/>
      <w:lvlText w:val=""/>
      <w:lvlJc w:val="left"/>
      <w:pPr>
        <w:tabs>
          <w:tab w:val="num" w:pos="6480"/>
        </w:tabs>
        <w:ind w:left="6480" w:hanging="360"/>
      </w:pPr>
      <w:rPr>
        <w:rFonts w:ascii="Wingdings" w:hAnsi="Wingdings" w:hint="default"/>
      </w:rPr>
    </w:lvl>
  </w:abstractNum>
  <w:abstractNum w:abstractNumId="1">
    <w:nsid w:val="260B34CB"/>
    <w:multiLevelType w:val="hybridMultilevel"/>
    <w:tmpl w:val="0DF25D64"/>
    <w:lvl w:ilvl="0" w:tplc="55FADCBA">
      <w:start w:val="1"/>
      <w:numFmt w:val="bullet"/>
      <w:lvlText w:val=""/>
      <w:lvlJc w:val="left"/>
      <w:pPr>
        <w:tabs>
          <w:tab w:val="num" w:pos="720"/>
        </w:tabs>
        <w:ind w:left="720" w:hanging="360"/>
      </w:pPr>
      <w:rPr>
        <w:rFonts w:ascii="Wingdings" w:hAnsi="Wingdings" w:hint="default"/>
      </w:rPr>
    </w:lvl>
    <w:lvl w:ilvl="1" w:tplc="6F522204" w:tentative="1">
      <w:start w:val="1"/>
      <w:numFmt w:val="bullet"/>
      <w:lvlText w:val=""/>
      <w:lvlJc w:val="left"/>
      <w:pPr>
        <w:tabs>
          <w:tab w:val="num" w:pos="1440"/>
        </w:tabs>
        <w:ind w:left="1440" w:hanging="360"/>
      </w:pPr>
      <w:rPr>
        <w:rFonts w:ascii="Wingdings" w:hAnsi="Wingdings" w:hint="default"/>
      </w:rPr>
    </w:lvl>
    <w:lvl w:ilvl="2" w:tplc="7F06A3BE" w:tentative="1">
      <w:start w:val="1"/>
      <w:numFmt w:val="bullet"/>
      <w:lvlText w:val=""/>
      <w:lvlJc w:val="left"/>
      <w:pPr>
        <w:tabs>
          <w:tab w:val="num" w:pos="2160"/>
        </w:tabs>
        <w:ind w:left="2160" w:hanging="360"/>
      </w:pPr>
      <w:rPr>
        <w:rFonts w:ascii="Wingdings" w:hAnsi="Wingdings" w:hint="default"/>
      </w:rPr>
    </w:lvl>
    <w:lvl w:ilvl="3" w:tplc="39AE1DBA" w:tentative="1">
      <w:start w:val="1"/>
      <w:numFmt w:val="bullet"/>
      <w:lvlText w:val=""/>
      <w:lvlJc w:val="left"/>
      <w:pPr>
        <w:tabs>
          <w:tab w:val="num" w:pos="2880"/>
        </w:tabs>
        <w:ind w:left="2880" w:hanging="360"/>
      </w:pPr>
      <w:rPr>
        <w:rFonts w:ascii="Wingdings" w:hAnsi="Wingdings" w:hint="default"/>
      </w:rPr>
    </w:lvl>
    <w:lvl w:ilvl="4" w:tplc="B2B66DF0" w:tentative="1">
      <w:start w:val="1"/>
      <w:numFmt w:val="bullet"/>
      <w:lvlText w:val=""/>
      <w:lvlJc w:val="left"/>
      <w:pPr>
        <w:tabs>
          <w:tab w:val="num" w:pos="3600"/>
        </w:tabs>
        <w:ind w:left="3600" w:hanging="360"/>
      </w:pPr>
      <w:rPr>
        <w:rFonts w:ascii="Wingdings" w:hAnsi="Wingdings" w:hint="default"/>
      </w:rPr>
    </w:lvl>
    <w:lvl w:ilvl="5" w:tplc="E88A7586" w:tentative="1">
      <w:start w:val="1"/>
      <w:numFmt w:val="bullet"/>
      <w:lvlText w:val=""/>
      <w:lvlJc w:val="left"/>
      <w:pPr>
        <w:tabs>
          <w:tab w:val="num" w:pos="4320"/>
        </w:tabs>
        <w:ind w:left="4320" w:hanging="360"/>
      </w:pPr>
      <w:rPr>
        <w:rFonts w:ascii="Wingdings" w:hAnsi="Wingdings" w:hint="default"/>
      </w:rPr>
    </w:lvl>
    <w:lvl w:ilvl="6" w:tplc="F7F05FCA" w:tentative="1">
      <w:start w:val="1"/>
      <w:numFmt w:val="bullet"/>
      <w:lvlText w:val=""/>
      <w:lvlJc w:val="left"/>
      <w:pPr>
        <w:tabs>
          <w:tab w:val="num" w:pos="5040"/>
        </w:tabs>
        <w:ind w:left="5040" w:hanging="360"/>
      </w:pPr>
      <w:rPr>
        <w:rFonts w:ascii="Wingdings" w:hAnsi="Wingdings" w:hint="default"/>
      </w:rPr>
    </w:lvl>
    <w:lvl w:ilvl="7" w:tplc="2C7264AE" w:tentative="1">
      <w:start w:val="1"/>
      <w:numFmt w:val="bullet"/>
      <w:lvlText w:val=""/>
      <w:lvlJc w:val="left"/>
      <w:pPr>
        <w:tabs>
          <w:tab w:val="num" w:pos="5760"/>
        </w:tabs>
        <w:ind w:left="5760" w:hanging="360"/>
      </w:pPr>
      <w:rPr>
        <w:rFonts w:ascii="Wingdings" w:hAnsi="Wingdings" w:hint="default"/>
      </w:rPr>
    </w:lvl>
    <w:lvl w:ilvl="8" w:tplc="BE0417A8" w:tentative="1">
      <w:start w:val="1"/>
      <w:numFmt w:val="bullet"/>
      <w:lvlText w:val=""/>
      <w:lvlJc w:val="left"/>
      <w:pPr>
        <w:tabs>
          <w:tab w:val="num" w:pos="6480"/>
        </w:tabs>
        <w:ind w:left="6480" w:hanging="360"/>
      </w:pPr>
      <w:rPr>
        <w:rFonts w:ascii="Wingdings" w:hAnsi="Wingdings" w:hint="default"/>
      </w:rPr>
    </w:lvl>
  </w:abstractNum>
  <w:abstractNum w:abstractNumId="2">
    <w:nsid w:val="2DD8653B"/>
    <w:multiLevelType w:val="hybridMultilevel"/>
    <w:tmpl w:val="97841526"/>
    <w:lvl w:ilvl="0" w:tplc="A59E168C">
      <w:start w:val="1"/>
      <w:numFmt w:val="bullet"/>
      <w:lvlText w:val=""/>
      <w:lvlJc w:val="left"/>
      <w:pPr>
        <w:tabs>
          <w:tab w:val="num" w:pos="720"/>
        </w:tabs>
        <w:ind w:left="720" w:hanging="360"/>
      </w:pPr>
      <w:rPr>
        <w:rFonts w:ascii="Wingdings" w:hAnsi="Wingdings" w:hint="default"/>
      </w:rPr>
    </w:lvl>
    <w:lvl w:ilvl="1" w:tplc="795091B4" w:tentative="1">
      <w:start w:val="1"/>
      <w:numFmt w:val="bullet"/>
      <w:lvlText w:val=""/>
      <w:lvlJc w:val="left"/>
      <w:pPr>
        <w:tabs>
          <w:tab w:val="num" w:pos="1440"/>
        </w:tabs>
        <w:ind w:left="1440" w:hanging="360"/>
      </w:pPr>
      <w:rPr>
        <w:rFonts w:ascii="Wingdings" w:hAnsi="Wingdings" w:hint="default"/>
      </w:rPr>
    </w:lvl>
    <w:lvl w:ilvl="2" w:tplc="54A4A8EA" w:tentative="1">
      <w:start w:val="1"/>
      <w:numFmt w:val="bullet"/>
      <w:lvlText w:val=""/>
      <w:lvlJc w:val="left"/>
      <w:pPr>
        <w:tabs>
          <w:tab w:val="num" w:pos="2160"/>
        </w:tabs>
        <w:ind w:left="2160" w:hanging="360"/>
      </w:pPr>
      <w:rPr>
        <w:rFonts w:ascii="Wingdings" w:hAnsi="Wingdings" w:hint="default"/>
      </w:rPr>
    </w:lvl>
    <w:lvl w:ilvl="3" w:tplc="90942464" w:tentative="1">
      <w:start w:val="1"/>
      <w:numFmt w:val="bullet"/>
      <w:lvlText w:val=""/>
      <w:lvlJc w:val="left"/>
      <w:pPr>
        <w:tabs>
          <w:tab w:val="num" w:pos="2880"/>
        </w:tabs>
        <w:ind w:left="2880" w:hanging="360"/>
      </w:pPr>
      <w:rPr>
        <w:rFonts w:ascii="Wingdings" w:hAnsi="Wingdings" w:hint="default"/>
      </w:rPr>
    </w:lvl>
    <w:lvl w:ilvl="4" w:tplc="627EE92E" w:tentative="1">
      <w:start w:val="1"/>
      <w:numFmt w:val="bullet"/>
      <w:lvlText w:val=""/>
      <w:lvlJc w:val="left"/>
      <w:pPr>
        <w:tabs>
          <w:tab w:val="num" w:pos="3600"/>
        </w:tabs>
        <w:ind w:left="3600" w:hanging="360"/>
      </w:pPr>
      <w:rPr>
        <w:rFonts w:ascii="Wingdings" w:hAnsi="Wingdings" w:hint="default"/>
      </w:rPr>
    </w:lvl>
    <w:lvl w:ilvl="5" w:tplc="3078DBD2" w:tentative="1">
      <w:start w:val="1"/>
      <w:numFmt w:val="bullet"/>
      <w:lvlText w:val=""/>
      <w:lvlJc w:val="left"/>
      <w:pPr>
        <w:tabs>
          <w:tab w:val="num" w:pos="4320"/>
        </w:tabs>
        <w:ind w:left="4320" w:hanging="360"/>
      </w:pPr>
      <w:rPr>
        <w:rFonts w:ascii="Wingdings" w:hAnsi="Wingdings" w:hint="default"/>
      </w:rPr>
    </w:lvl>
    <w:lvl w:ilvl="6" w:tplc="901E45F4" w:tentative="1">
      <w:start w:val="1"/>
      <w:numFmt w:val="bullet"/>
      <w:lvlText w:val=""/>
      <w:lvlJc w:val="left"/>
      <w:pPr>
        <w:tabs>
          <w:tab w:val="num" w:pos="5040"/>
        </w:tabs>
        <w:ind w:left="5040" w:hanging="360"/>
      </w:pPr>
      <w:rPr>
        <w:rFonts w:ascii="Wingdings" w:hAnsi="Wingdings" w:hint="default"/>
      </w:rPr>
    </w:lvl>
    <w:lvl w:ilvl="7" w:tplc="0E6EEB28" w:tentative="1">
      <w:start w:val="1"/>
      <w:numFmt w:val="bullet"/>
      <w:lvlText w:val=""/>
      <w:lvlJc w:val="left"/>
      <w:pPr>
        <w:tabs>
          <w:tab w:val="num" w:pos="5760"/>
        </w:tabs>
        <w:ind w:left="5760" w:hanging="360"/>
      </w:pPr>
      <w:rPr>
        <w:rFonts w:ascii="Wingdings" w:hAnsi="Wingdings" w:hint="default"/>
      </w:rPr>
    </w:lvl>
    <w:lvl w:ilvl="8" w:tplc="05421BDA" w:tentative="1">
      <w:start w:val="1"/>
      <w:numFmt w:val="bullet"/>
      <w:lvlText w:val=""/>
      <w:lvlJc w:val="left"/>
      <w:pPr>
        <w:tabs>
          <w:tab w:val="num" w:pos="6480"/>
        </w:tabs>
        <w:ind w:left="6480" w:hanging="360"/>
      </w:pPr>
      <w:rPr>
        <w:rFonts w:ascii="Wingdings" w:hAnsi="Wingdings" w:hint="default"/>
      </w:rPr>
    </w:lvl>
  </w:abstractNum>
  <w:abstractNum w:abstractNumId="3">
    <w:nsid w:val="52636F7D"/>
    <w:multiLevelType w:val="hybridMultilevel"/>
    <w:tmpl w:val="D1CC257E"/>
    <w:lvl w:ilvl="0" w:tplc="B2F61690">
      <w:start w:val="1"/>
      <w:numFmt w:val="bullet"/>
      <w:lvlText w:val=""/>
      <w:lvlJc w:val="left"/>
      <w:pPr>
        <w:tabs>
          <w:tab w:val="num" w:pos="720"/>
        </w:tabs>
        <w:ind w:left="720" w:hanging="360"/>
      </w:pPr>
      <w:rPr>
        <w:rFonts w:ascii="Wingdings" w:hAnsi="Wingdings" w:hint="default"/>
      </w:rPr>
    </w:lvl>
    <w:lvl w:ilvl="1" w:tplc="058C1426" w:tentative="1">
      <w:start w:val="1"/>
      <w:numFmt w:val="bullet"/>
      <w:lvlText w:val=""/>
      <w:lvlJc w:val="left"/>
      <w:pPr>
        <w:tabs>
          <w:tab w:val="num" w:pos="1440"/>
        </w:tabs>
        <w:ind w:left="1440" w:hanging="360"/>
      </w:pPr>
      <w:rPr>
        <w:rFonts w:ascii="Wingdings" w:hAnsi="Wingdings" w:hint="default"/>
      </w:rPr>
    </w:lvl>
    <w:lvl w:ilvl="2" w:tplc="38966574" w:tentative="1">
      <w:start w:val="1"/>
      <w:numFmt w:val="bullet"/>
      <w:lvlText w:val=""/>
      <w:lvlJc w:val="left"/>
      <w:pPr>
        <w:tabs>
          <w:tab w:val="num" w:pos="2160"/>
        </w:tabs>
        <w:ind w:left="2160" w:hanging="360"/>
      </w:pPr>
      <w:rPr>
        <w:rFonts w:ascii="Wingdings" w:hAnsi="Wingdings" w:hint="default"/>
      </w:rPr>
    </w:lvl>
    <w:lvl w:ilvl="3" w:tplc="91FE31A2" w:tentative="1">
      <w:start w:val="1"/>
      <w:numFmt w:val="bullet"/>
      <w:lvlText w:val=""/>
      <w:lvlJc w:val="left"/>
      <w:pPr>
        <w:tabs>
          <w:tab w:val="num" w:pos="2880"/>
        </w:tabs>
        <w:ind w:left="2880" w:hanging="360"/>
      </w:pPr>
      <w:rPr>
        <w:rFonts w:ascii="Wingdings" w:hAnsi="Wingdings" w:hint="default"/>
      </w:rPr>
    </w:lvl>
    <w:lvl w:ilvl="4" w:tplc="A4946594" w:tentative="1">
      <w:start w:val="1"/>
      <w:numFmt w:val="bullet"/>
      <w:lvlText w:val=""/>
      <w:lvlJc w:val="left"/>
      <w:pPr>
        <w:tabs>
          <w:tab w:val="num" w:pos="3600"/>
        </w:tabs>
        <w:ind w:left="3600" w:hanging="360"/>
      </w:pPr>
      <w:rPr>
        <w:rFonts w:ascii="Wingdings" w:hAnsi="Wingdings" w:hint="default"/>
      </w:rPr>
    </w:lvl>
    <w:lvl w:ilvl="5" w:tplc="4C6C24B0" w:tentative="1">
      <w:start w:val="1"/>
      <w:numFmt w:val="bullet"/>
      <w:lvlText w:val=""/>
      <w:lvlJc w:val="left"/>
      <w:pPr>
        <w:tabs>
          <w:tab w:val="num" w:pos="4320"/>
        </w:tabs>
        <w:ind w:left="4320" w:hanging="360"/>
      </w:pPr>
      <w:rPr>
        <w:rFonts w:ascii="Wingdings" w:hAnsi="Wingdings" w:hint="default"/>
      </w:rPr>
    </w:lvl>
    <w:lvl w:ilvl="6" w:tplc="017C4FCC" w:tentative="1">
      <w:start w:val="1"/>
      <w:numFmt w:val="bullet"/>
      <w:lvlText w:val=""/>
      <w:lvlJc w:val="left"/>
      <w:pPr>
        <w:tabs>
          <w:tab w:val="num" w:pos="5040"/>
        </w:tabs>
        <w:ind w:left="5040" w:hanging="360"/>
      </w:pPr>
      <w:rPr>
        <w:rFonts w:ascii="Wingdings" w:hAnsi="Wingdings" w:hint="default"/>
      </w:rPr>
    </w:lvl>
    <w:lvl w:ilvl="7" w:tplc="DD6C32D8" w:tentative="1">
      <w:start w:val="1"/>
      <w:numFmt w:val="bullet"/>
      <w:lvlText w:val=""/>
      <w:lvlJc w:val="left"/>
      <w:pPr>
        <w:tabs>
          <w:tab w:val="num" w:pos="5760"/>
        </w:tabs>
        <w:ind w:left="5760" w:hanging="360"/>
      </w:pPr>
      <w:rPr>
        <w:rFonts w:ascii="Wingdings" w:hAnsi="Wingdings" w:hint="default"/>
      </w:rPr>
    </w:lvl>
    <w:lvl w:ilvl="8" w:tplc="E9E49370" w:tentative="1">
      <w:start w:val="1"/>
      <w:numFmt w:val="bullet"/>
      <w:lvlText w:val=""/>
      <w:lvlJc w:val="left"/>
      <w:pPr>
        <w:tabs>
          <w:tab w:val="num" w:pos="6480"/>
        </w:tabs>
        <w:ind w:left="6480" w:hanging="360"/>
      </w:pPr>
      <w:rPr>
        <w:rFonts w:ascii="Wingdings" w:hAnsi="Wingdings" w:hint="default"/>
      </w:rPr>
    </w:lvl>
  </w:abstractNum>
  <w:abstractNum w:abstractNumId="4">
    <w:nsid w:val="550E310F"/>
    <w:multiLevelType w:val="hybridMultilevel"/>
    <w:tmpl w:val="B5BEB42C"/>
    <w:lvl w:ilvl="0" w:tplc="89BEBEAA">
      <w:start w:val="1"/>
      <w:numFmt w:val="bullet"/>
      <w:lvlText w:val=""/>
      <w:lvlJc w:val="left"/>
      <w:pPr>
        <w:tabs>
          <w:tab w:val="num" w:pos="720"/>
        </w:tabs>
        <w:ind w:left="720" w:hanging="360"/>
      </w:pPr>
      <w:rPr>
        <w:rFonts w:ascii="Wingdings" w:hAnsi="Wingdings" w:hint="default"/>
      </w:rPr>
    </w:lvl>
    <w:lvl w:ilvl="1" w:tplc="33F22B9A" w:tentative="1">
      <w:start w:val="1"/>
      <w:numFmt w:val="bullet"/>
      <w:lvlText w:val=""/>
      <w:lvlJc w:val="left"/>
      <w:pPr>
        <w:tabs>
          <w:tab w:val="num" w:pos="1440"/>
        </w:tabs>
        <w:ind w:left="1440" w:hanging="360"/>
      </w:pPr>
      <w:rPr>
        <w:rFonts w:ascii="Wingdings" w:hAnsi="Wingdings" w:hint="default"/>
      </w:rPr>
    </w:lvl>
    <w:lvl w:ilvl="2" w:tplc="31447412" w:tentative="1">
      <w:start w:val="1"/>
      <w:numFmt w:val="bullet"/>
      <w:lvlText w:val=""/>
      <w:lvlJc w:val="left"/>
      <w:pPr>
        <w:tabs>
          <w:tab w:val="num" w:pos="2160"/>
        </w:tabs>
        <w:ind w:left="2160" w:hanging="360"/>
      </w:pPr>
      <w:rPr>
        <w:rFonts w:ascii="Wingdings" w:hAnsi="Wingdings" w:hint="default"/>
      </w:rPr>
    </w:lvl>
    <w:lvl w:ilvl="3" w:tplc="54DCFAF4" w:tentative="1">
      <w:start w:val="1"/>
      <w:numFmt w:val="bullet"/>
      <w:lvlText w:val=""/>
      <w:lvlJc w:val="left"/>
      <w:pPr>
        <w:tabs>
          <w:tab w:val="num" w:pos="2880"/>
        </w:tabs>
        <w:ind w:left="2880" w:hanging="360"/>
      </w:pPr>
      <w:rPr>
        <w:rFonts w:ascii="Wingdings" w:hAnsi="Wingdings" w:hint="default"/>
      </w:rPr>
    </w:lvl>
    <w:lvl w:ilvl="4" w:tplc="0B8C5F10" w:tentative="1">
      <w:start w:val="1"/>
      <w:numFmt w:val="bullet"/>
      <w:lvlText w:val=""/>
      <w:lvlJc w:val="left"/>
      <w:pPr>
        <w:tabs>
          <w:tab w:val="num" w:pos="3600"/>
        </w:tabs>
        <w:ind w:left="3600" w:hanging="360"/>
      </w:pPr>
      <w:rPr>
        <w:rFonts w:ascii="Wingdings" w:hAnsi="Wingdings" w:hint="default"/>
      </w:rPr>
    </w:lvl>
    <w:lvl w:ilvl="5" w:tplc="3FAE472A" w:tentative="1">
      <w:start w:val="1"/>
      <w:numFmt w:val="bullet"/>
      <w:lvlText w:val=""/>
      <w:lvlJc w:val="left"/>
      <w:pPr>
        <w:tabs>
          <w:tab w:val="num" w:pos="4320"/>
        </w:tabs>
        <w:ind w:left="4320" w:hanging="360"/>
      </w:pPr>
      <w:rPr>
        <w:rFonts w:ascii="Wingdings" w:hAnsi="Wingdings" w:hint="default"/>
      </w:rPr>
    </w:lvl>
    <w:lvl w:ilvl="6" w:tplc="641875E6" w:tentative="1">
      <w:start w:val="1"/>
      <w:numFmt w:val="bullet"/>
      <w:lvlText w:val=""/>
      <w:lvlJc w:val="left"/>
      <w:pPr>
        <w:tabs>
          <w:tab w:val="num" w:pos="5040"/>
        </w:tabs>
        <w:ind w:left="5040" w:hanging="360"/>
      </w:pPr>
      <w:rPr>
        <w:rFonts w:ascii="Wingdings" w:hAnsi="Wingdings" w:hint="default"/>
      </w:rPr>
    </w:lvl>
    <w:lvl w:ilvl="7" w:tplc="7ED639F4" w:tentative="1">
      <w:start w:val="1"/>
      <w:numFmt w:val="bullet"/>
      <w:lvlText w:val=""/>
      <w:lvlJc w:val="left"/>
      <w:pPr>
        <w:tabs>
          <w:tab w:val="num" w:pos="5760"/>
        </w:tabs>
        <w:ind w:left="5760" w:hanging="360"/>
      </w:pPr>
      <w:rPr>
        <w:rFonts w:ascii="Wingdings" w:hAnsi="Wingdings" w:hint="default"/>
      </w:rPr>
    </w:lvl>
    <w:lvl w:ilvl="8" w:tplc="97063316" w:tentative="1">
      <w:start w:val="1"/>
      <w:numFmt w:val="bullet"/>
      <w:lvlText w:val=""/>
      <w:lvlJc w:val="left"/>
      <w:pPr>
        <w:tabs>
          <w:tab w:val="num" w:pos="6480"/>
        </w:tabs>
        <w:ind w:left="6480" w:hanging="360"/>
      </w:pPr>
      <w:rPr>
        <w:rFonts w:ascii="Wingdings" w:hAnsi="Wingdings" w:hint="default"/>
      </w:rPr>
    </w:lvl>
  </w:abstractNum>
  <w:abstractNum w:abstractNumId="5">
    <w:nsid w:val="58B429FA"/>
    <w:multiLevelType w:val="hybridMultilevel"/>
    <w:tmpl w:val="29A06104"/>
    <w:lvl w:ilvl="0" w:tplc="2B887C58">
      <w:start w:val="1"/>
      <w:numFmt w:val="bullet"/>
      <w:lvlText w:val=""/>
      <w:lvlJc w:val="left"/>
      <w:pPr>
        <w:tabs>
          <w:tab w:val="num" w:pos="720"/>
        </w:tabs>
        <w:ind w:left="720" w:hanging="360"/>
      </w:pPr>
      <w:rPr>
        <w:rFonts w:ascii="Wingdings 3" w:hAnsi="Wingdings 3" w:hint="default"/>
      </w:rPr>
    </w:lvl>
    <w:lvl w:ilvl="1" w:tplc="E2DEE3A0" w:tentative="1">
      <w:start w:val="1"/>
      <w:numFmt w:val="bullet"/>
      <w:lvlText w:val=""/>
      <w:lvlJc w:val="left"/>
      <w:pPr>
        <w:tabs>
          <w:tab w:val="num" w:pos="1440"/>
        </w:tabs>
        <w:ind w:left="1440" w:hanging="360"/>
      </w:pPr>
      <w:rPr>
        <w:rFonts w:ascii="Wingdings 3" w:hAnsi="Wingdings 3" w:hint="default"/>
      </w:rPr>
    </w:lvl>
    <w:lvl w:ilvl="2" w:tplc="27320296" w:tentative="1">
      <w:start w:val="1"/>
      <w:numFmt w:val="bullet"/>
      <w:lvlText w:val=""/>
      <w:lvlJc w:val="left"/>
      <w:pPr>
        <w:tabs>
          <w:tab w:val="num" w:pos="2160"/>
        </w:tabs>
        <w:ind w:left="2160" w:hanging="360"/>
      </w:pPr>
      <w:rPr>
        <w:rFonts w:ascii="Wingdings 3" w:hAnsi="Wingdings 3" w:hint="default"/>
      </w:rPr>
    </w:lvl>
    <w:lvl w:ilvl="3" w:tplc="921E31FC" w:tentative="1">
      <w:start w:val="1"/>
      <w:numFmt w:val="bullet"/>
      <w:lvlText w:val=""/>
      <w:lvlJc w:val="left"/>
      <w:pPr>
        <w:tabs>
          <w:tab w:val="num" w:pos="2880"/>
        </w:tabs>
        <w:ind w:left="2880" w:hanging="360"/>
      </w:pPr>
      <w:rPr>
        <w:rFonts w:ascii="Wingdings 3" w:hAnsi="Wingdings 3" w:hint="default"/>
      </w:rPr>
    </w:lvl>
    <w:lvl w:ilvl="4" w:tplc="0728F9BC" w:tentative="1">
      <w:start w:val="1"/>
      <w:numFmt w:val="bullet"/>
      <w:lvlText w:val=""/>
      <w:lvlJc w:val="left"/>
      <w:pPr>
        <w:tabs>
          <w:tab w:val="num" w:pos="3600"/>
        </w:tabs>
        <w:ind w:left="3600" w:hanging="360"/>
      </w:pPr>
      <w:rPr>
        <w:rFonts w:ascii="Wingdings 3" w:hAnsi="Wingdings 3" w:hint="default"/>
      </w:rPr>
    </w:lvl>
    <w:lvl w:ilvl="5" w:tplc="25128106" w:tentative="1">
      <w:start w:val="1"/>
      <w:numFmt w:val="bullet"/>
      <w:lvlText w:val=""/>
      <w:lvlJc w:val="left"/>
      <w:pPr>
        <w:tabs>
          <w:tab w:val="num" w:pos="4320"/>
        </w:tabs>
        <w:ind w:left="4320" w:hanging="360"/>
      </w:pPr>
      <w:rPr>
        <w:rFonts w:ascii="Wingdings 3" w:hAnsi="Wingdings 3" w:hint="default"/>
      </w:rPr>
    </w:lvl>
    <w:lvl w:ilvl="6" w:tplc="3CECA0F2" w:tentative="1">
      <w:start w:val="1"/>
      <w:numFmt w:val="bullet"/>
      <w:lvlText w:val=""/>
      <w:lvlJc w:val="left"/>
      <w:pPr>
        <w:tabs>
          <w:tab w:val="num" w:pos="5040"/>
        </w:tabs>
        <w:ind w:left="5040" w:hanging="360"/>
      </w:pPr>
      <w:rPr>
        <w:rFonts w:ascii="Wingdings 3" w:hAnsi="Wingdings 3" w:hint="default"/>
      </w:rPr>
    </w:lvl>
    <w:lvl w:ilvl="7" w:tplc="153286E4" w:tentative="1">
      <w:start w:val="1"/>
      <w:numFmt w:val="bullet"/>
      <w:lvlText w:val=""/>
      <w:lvlJc w:val="left"/>
      <w:pPr>
        <w:tabs>
          <w:tab w:val="num" w:pos="5760"/>
        </w:tabs>
        <w:ind w:left="5760" w:hanging="360"/>
      </w:pPr>
      <w:rPr>
        <w:rFonts w:ascii="Wingdings 3" w:hAnsi="Wingdings 3" w:hint="default"/>
      </w:rPr>
    </w:lvl>
    <w:lvl w:ilvl="8" w:tplc="3D36C738" w:tentative="1">
      <w:start w:val="1"/>
      <w:numFmt w:val="bullet"/>
      <w:lvlText w:val=""/>
      <w:lvlJc w:val="left"/>
      <w:pPr>
        <w:tabs>
          <w:tab w:val="num" w:pos="6480"/>
        </w:tabs>
        <w:ind w:left="6480" w:hanging="360"/>
      </w:pPr>
      <w:rPr>
        <w:rFonts w:ascii="Wingdings 3" w:hAnsi="Wingdings 3" w:hint="default"/>
      </w:rPr>
    </w:lvl>
  </w:abstractNum>
  <w:abstractNum w:abstractNumId="6">
    <w:nsid w:val="5AA70738"/>
    <w:multiLevelType w:val="hybridMultilevel"/>
    <w:tmpl w:val="461861C0"/>
    <w:lvl w:ilvl="0" w:tplc="911EB62E">
      <w:start w:val="1"/>
      <w:numFmt w:val="bullet"/>
      <w:lvlText w:val=""/>
      <w:lvlJc w:val="left"/>
      <w:pPr>
        <w:tabs>
          <w:tab w:val="num" w:pos="720"/>
        </w:tabs>
        <w:ind w:left="720" w:hanging="360"/>
      </w:pPr>
      <w:rPr>
        <w:rFonts w:ascii="Wingdings" w:hAnsi="Wingdings" w:hint="default"/>
      </w:rPr>
    </w:lvl>
    <w:lvl w:ilvl="1" w:tplc="9C7818E2" w:tentative="1">
      <w:start w:val="1"/>
      <w:numFmt w:val="bullet"/>
      <w:lvlText w:val=""/>
      <w:lvlJc w:val="left"/>
      <w:pPr>
        <w:tabs>
          <w:tab w:val="num" w:pos="1440"/>
        </w:tabs>
        <w:ind w:left="1440" w:hanging="360"/>
      </w:pPr>
      <w:rPr>
        <w:rFonts w:ascii="Wingdings" w:hAnsi="Wingdings" w:hint="default"/>
      </w:rPr>
    </w:lvl>
    <w:lvl w:ilvl="2" w:tplc="D4A66998" w:tentative="1">
      <w:start w:val="1"/>
      <w:numFmt w:val="bullet"/>
      <w:lvlText w:val=""/>
      <w:lvlJc w:val="left"/>
      <w:pPr>
        <w:tabs>
          <w:tab w:val="num" w:pos="2160"/>
        </w:tabs>
        <w:ind w:left="2160" w:hanging="360"/>
      </w:pPr>
      <w:rPr>
        <w:rFonts w:ascii="Wingdings" w:hAnsi="Wingdings" w:hint="default"/>
      </w:rPr>
    </w:lvl>
    <w:lvl w:ilvl="3" w:tplc="8E247DCE" w:tentative="1">
      <w:start w:val="1"/>
      <w:numFmt w:val="bullet"/>
      <w:lvlText w:val=""/>
      <w:lvlJc w:val="left"/>
      <w:pPr>
        <w:tabs>
          <w:tab w:val="num" w:pos="2880"/>
        </w:tabs>
        <w:ind w:left="2880" w:hanging="360"/>
      </w:pPr>
      <w:rPr>
        <w:rFonts w:ascii="Wingdings" w:hAnsi="Wingdings" w:hint="default"/>
      </w:rPr>
    </w:lvl>
    <w:lvl w:ilvl="4" w:tplc="A85688AC" w:tentative="1">
      <w:start w:val="1"/>
      <w:numFmt w:val="bullet"/>
      <w:lvlText w:val=""/>
      <w:lvlJc w:val="left"/>
      <w:pPr>
        <w:tabs>
          <w:tab w:val="num" w:pos="3600"/>
        </w:tabs>
        <w:ind w:left="3600" w:hanging="360"/>
      </w:pPr>
      <w:rPr>
        <w:rFonts w:ascii="Wingdings" w:hAnsi="Wingdings" w:hint="default"/>
      </w:rPr>
    </w:lvl>
    <w:lvl w:ilvl="5" w:tplc="BFA00A32" w:tentative="1">
      <w:start w:val="1"/>
      <w:numFmt w:val="bullet"/>
      <w:lvlText w:val=""/>
      <w:lvlJc w:val="left"/>
      <w:pPr>
        <w:tabs>
          <w:tab w:val="num" w:pos="4320"/>
        </w:tabs>
        <w:ind w:left="4320" w:hanging="360"/>
      </w:pPr>
      <w:rPr>
        <w:rFonts w:ascii="Wingdings" w:hAnsi="Wingdings" w:hint="default"/>
      </w:rPr>
    </w:lvl>
    <w:lvl w:ilvl="6" w:tplc="7F8C9EF2" w:tentative="1">
      <w:start w:val="1"/>
      <w:numFmt w:val="bullet"/>
      <w:lvlText w:val=""/>
      <w:lvlJc w:val="left"/>
      <w:pPr>
        <w:tabs>
          <w:tab w:val="num" w:pos="5040"/>
        </w:tabs>
        <w:ind w:left="5040" w:hanging="360"/>
      </w:pPr>
      <w:rPr>
        <w:rFonts w:ascii="Wingdings" w:hAnsi="Wingdings" w:hint="default"/>
      </w:rPr>
    </w:lvl>
    <w:lvl w:ilvl="7" w:tplc="379A94CA" w:tentative="1">
      <w:start w:val="1"/>
      <w:numFmt w:val="bullet"/>
      <w:lvlText w:val=""/>
      <w:lvlJc w:val="left"/>
      <w:pPr>
        <w:tabs>
          <w:tab w:val="num" w:pos="5760"/>
        </w:tabs>
        <w:ind w:left="5760" w:hanging="360"/>
      </w:pPr>
      <w:rPr>
        <w:rFonts w:ascii="Wingdings" w:hAnsi="Wingdings" w:hint="default"/>
      </w:rPr>
    </w:lvl>
    <w:lvl w:ilvl="8" w:tplc="7DA82A7E" w:tentative="1">
      <w:start w:val="1"/>
      <w:numFmt w:val="bullet"/>
      <w:lvlText w:val=""/>
      <w:lvlJc w:val="left"/>
      <w:pPr>
        <w:tabs>
          <w:tab w:val="num" w:pos="6480"/>
        </w:tabs>
        <w:ind w:left="6480" w:hanging="360"/>
      </w:pPr>
      <w:rPr>
        <w:rFonts w:ascii="Wingdings" w:hAnsi="Wingdings" w:hint="default"/>
      </w:rPr>
    </w:lvl>
  </w:abstractNum>
  <w:abstractNum w:abstractNumId="7">
    <w:nsid w:val="60770BC9"/>
    <w:multiLevelType w:val="hybridMultilevel"/>
    <w:tmpl w:val="797282A0"/>
    <w:lvl w:ilvl="0" w:tplc="D91456D6">
      <w:start w:val="1"/>
      <w:numFmt w:val="bullet"/>
      <w:lvlText w:val=""/>
      <w:lvlJc w:val="left"/>
      <w:pPr>
        <w:tabs>
          <w:tab w:val="num" w:pos="720"/>
        </w:tabs>
        <w:ind w:left="720" w:hanging="360"/>
      </w:pPr>
      <w:rPr>
        <w:rFonts w:ascii="Wingdings" w:hAnsi="Wingdings" w:hint="default"/>
      </w:rPr>
    </w:lvl>
    <w:lvl w:ilvl="1" w:tplc="B5680008" w:tentative="1">
      <w:start w:val="1"/>
      <w:numFmt w:val="bullet"/>
      <w:lvlText w:val=""/>
      <w:lvlJc w:val="left"/>
      <w:pPr>
        <w:tabs>
          <w:tab w:val="num" w:pos="1440"/>
        </w:tabs>
        <w:ind w:left="1440" w:hanging="360"/>
      </w:pPr>
      <w:rPr>
        <w:rFonts w:ascii="Wingdings" w:hAnsi="Wingdings" w:hint="default"/>
      </w:rPr>
    </w:lvl>
    <w:lvl w:ilvl="2" w:tplc="9BDE21E0" w:tentative="1">
      <w:start w:val="1"/>
      <w:numFmt w:val="bullet"/>
      <w:lvlText w:val=""/>
      <w:lvlJc w:val="left"/>
      <w:pPr>
        <w:tabs>
          <w:tab w:val="num" w:pos="2160"/>
        </w:tabs>
        <w:ind w:left="2160" w:hanging="360"/>
      </w:pPr>
      <w:rPr>
        <w:rFonts w:ascii="Wingdings" w:hAnsi="Wingdings" w:hint="default"/>
      </w:rPr>
    </w:lvl>
    <w:lvl w:ilvl="3" w:tplc="F668854C" w:tentative="1">
      <w:start w:val="1"/>
      <w:numFmt w:val="bullet"/>
      <w:lvlText w:val=""/>
      <w:lvlJc w:val="left"/>
      <w:pPr>
        <w:tabs>
          <w:tab w:val="num" w:pos="2880"/>
        </w:tabs>
        <w:ind w:left="2880" w:hanging="360"/>
      </w:pPr>
      <w:rPr>
        <w:rFonts w:ascii="Wingdings" w:hAnsi="Wingdings" w:hint="default"/>
      </w:rPr>
    </w:lvl>
    <w:lvl w:ilvl="4" w:tplc="1862D482" w:tentative="1">
      <w:start w:val="1"/>
      <w:numFmt w:val="bullet"/>
      <w:lvlText w:val=""/>
      <w:lvlJc w:val="left"/>
      <w:pPr>
        <w:tabs>
          <w:tab w:val="num" w:pos="3600"/>
        </w:tabs>
        <w:ind w:left="3600" w:hanging="360"/>
      </w:pPr>
      <w:rPr>
        <w:rFonts w:ascii="Wingdings" w:hAnsi="Wingdings" w:hint="default"/>
      </w:rPr>
    </w:lvl>
    <w:lvl w:ilvl="5" w:tplc="389C35EC" w:tentative="1">
      <w:start w:val="1"/>
      <w:numFmt w:val="bullet"/>
      <w:lvlText w:val=""/>
      <w:lvlJc w:val="left"/>
      <w:pPr>
        <w:tabs>
          <w:tab w:val="num" w:pos="4320"/>
        </w:tabs>
        <w:ind w:left="4320" w:hanging="360"/>
      </w:pPr>
      <w:rPr>
        <w:rFonts w:ascii="Wingdings" w:hAnsi="Wingdings" w:hint="default"/>
      </w:rPr>
    </w:lvl>
    <w:lvl w:ilvl="6" w:tplc="05B439F6" w:tentative="1">
      <w:start w:val="1"/>
      <w:numFmt w:val="bullet"/>
      <w:lvlText w:val=""/>
      <w:lvlJc w:val="left"/>
      <w:pPr>
        <w:tabs>
          <w:tab w:val="num" w:pos="5040"/>
        </w:tabs>
        <w:ind w:left="5040" w:hanging="360"/>
      </w:pPr>
      <w:rPr>
        <w:rFonts w:ascii="Wingdings" w:hAnsi="Wingdings" w:hint="default"/>
      </w:rPr>
    </w:lvl>
    <w:lvl w:ilvl="7" w:tplc="26028774" w:tentative="1">
      <w:start w:val="1"/>
      <w:numFmt w:val="bullet"/>
      <w:lvlText w:val=""/>
      <w:lvlJc w:val="left"/>
      <w:pPr>
        <w:tabs>
          <w:tab w:val="num" w:pos="5760"/>
        </w:tabs>
        <w:ind w:left="5760" w:hanging="360"/>
      </w:pPr>
      <w:rPr>
        <w:rFonts w:ascii="Wingdings" w:hAnsi="Wingdings" w:hint="default"/>
      </w:rPr>
    </w:lvl>
    <w:lvl w:ilvl="8" w:tplc="E6E6831E" w:tentative="1">
      <w:start w:val="1"/>
      <w:numFmt w:val="bullet"/>
      <w:lvlText w:val=""/>
      <w:lvlJc w:val="left"/>
      <w:pPr>
        <w:tabs>
          <w:tab w:val="num" w:pos="6480"/>
        </w:tabs>
        <w:ind w:left="6480" w:hanging="360"/>
      </w:pPr>
      <w:rPr>
        <w:rFonts w:ascii="Wingdings" w:hAnsi="Wingdings" w:hint="default"/>
      </w:rPr>
    </w:lvl>
  </w:abstractNum>
  <w:abstractNum w:abstractNumId="8">
    <w:nsid w:val="72352066"/>
    <w:multiLevelType w:val="hybridMultilevel"/>
    <w:tmpl w:val="363ABEE4"/>
    <w:lvl w:ilvl="0" w:tplc="C322994E">
      <w:start w:val="1"/>
      <w:numFmt w:val="bullet"/>
      <w:lvlText w:val=""/>
      <w:lvlJc w:val="left"/>
      <w:pPr>
        <w:tabs>
          <w:tab w:val="num" w:pos="360"/>
        </w:tabs>
        <w:ind w:left="360" w:hanging="360"/>
      </w:pPr>
      <w:rPr>
        <w:rFonts w:ascii="Wingdings" w:hAnsi="Wingdings" w:hint="default"/>
      </w:rPr>
    </w:lvl>
    <w:lvl w:ilvl="1" w:tplc="F31AD67C" w:tentative="1">
      <w:start w:val="1"/>
      <w:numFmt w:val="bullet"/>
      <w:lvlText w:val=""/>
      <w:lvlJc w:val="left"/>
      <w:pPr>
        <w:tabs>
          <w:tab w:val="num" w:pos="1080"/>
        </w:tabs>
        <w:ind w:left="1080" w:hanging="360"/>
      </w:pPr>
      <w:rPr>
        <w:rFonts w:ascii="Wingdings" w:hAnsi="Wingdings" w:hint="default"/>
      </w:rPr>
    </w:lvl>
    <w:lvl w:ilvl="2" w:tplc="F7309508" w:tentative="1">
      <w:start w:val="1"/>
      <w:numFmt w:val="bullet"/>
      <w:lvlText w:val=""/>
      <w:lvlJc w:val="left"/>
      <w:pPr>
        <w:tabs>
          <w:tab w:val="num" w:pos="1800"/>
        </w:tabs>
        <w:ind w:left="1800" w:hanging="360"/>
      </w:pPr>
      <w:rPr>
        <w:rFonts w:ascii="Wingdings" w:hAnsi="Wingdings" w:hint="default"/>
      </w:rPr>
    </w:lvl>
    <w:lvl w:ilvl="3" w:tplc="F4E8FE0A" w:tentative="1">
      <w:start w:val="1"/>
      <w:numFmt w:val="bullet"/>
      <w:lvlText w:val=""/>
      <w:lvlJc w:val="left"/>
      <w:pPr>
        <w:tabs>
          <w:tab w:val="num" w:pos="2520"/>
        </w:tabs>
        <w:ind w:left="2520" w:hanging="360"/>
      </w:pPr>
      <w:rPr>
        <w:rFonts w:ascii="Wingdings" w:hAnsi="Wingdings" w:hint="default"/>
      </w:rPr>
    </w:lvl>
    <w:lvl w:ilvl="4" w:tplc="7B9EF44E" w:tentative="1">
      <w:start w:val="1"/>
      <w:numFmt w:val="bullet"/>
      <w:lvlText w:val=""/>
      <w:lvlJc w:val="left"/>
      <w:pPr>
        <w:tabs>
          <w:tab w:val="num" w:pos="3240"/>
        </w:tabs>
        <w:ind w:left="3240" w:hanging="360"/>
      </w:pPr>
      <w:rPr>
        <w:rFonts w:ascii="Wingdings" w:hAnsi="Wingdings" w:hint="default"/>
      </w:rPr>
    </w:lvl>
    <w:lvl w:ilvl="5" w:tplc="DE7CBCD8" w:tentative="1">
      <w:start w:val="1"/>
      <w:numFmt w:val="bullet"/>
      <w:lvlText w:val=""/>
      <w:lvlJc w:val="left"/>
      <w:pPr>
        <w:tabs>
          <w:tab w:val="num" w:pos="3960"/>
        </w:tabs>
        <w:ind w:left="3960" w:hanging="360"/>
      </w:pPr>
      <w:rPr>
        <w:rFonts w:ascii="Wingdings" w:hAnsi="Wingdings" w:hint="default"/>
      </w:rPr>
    </w:lvl>
    <w:lvl w:ilvl="6" w:tplc="429CC978" w:tentative="1">
      <w:start w:val="1"/>
      <w:numFmt w:val="bullet"/>
      <w:lvlText w:val=""/>
      <w:lvlJc w:val="left"/>
      <w:pPr>
        <w:tabs>
          <w:tab w:val="num" w:pos="4680"/>
        </w:tabs>
        <w:ind w:left="4680" w:hanging="360"/>
      </w:pPr>
      <w:rPr>
        <w:rFonts w:ascii="Wingdings" w:hAnsi="Wingdings" w:hint="default"/>
      </w:rPr>
    </w:lvl>
    <w:lvl w:ilvl="7" w:tplc="75C477CE" w:tentative="1">
      <w:start w:val="1"/>
      <w:numFmt w:val="bullet"/>
      <w:lvlText w:val=""/>
      <w:lvlJc w:val="left"/>
      <w:pPr>
        <w:tabs>
          <w:tab w:val="num" w:pos="5400"/>
        </w:tabs>
        <w:ind w:left="5400" w:hanging="360"/>
      </w:pPr>
      <w:rPr>
        <w:rFonts w:ascii="Wingdings" w:hAnsi="Wingdings" w:hint="default"/>
      </w:rPr>
    </w:lvl>
    <w:lvl w:ilvl="8" w:tplc="ACB41CFC" w:tentative="1">
      <w:start w:val="1"/>
      <w:numFmt w:val="bullet"/>
      <w:lvlText w:val=""/>
      <w:lvlJc w:val="left"/>
      <w:pPr>
        <w:tabs>
          <w:tab w:val="num" w:pos="6120"/>
        </w:tabs>
        <w:ind w:left="6120" w:hanging="360"/>
      </w:pPr>
      <w:rPr>
        <w:rFonts w:ascii="Wingdings" w:hAnsi="Wingdings" w:hint="default"/>
      </w:rPr>
    </w:lvl>
  </w:abstractNum>
  <w:num w:numId="1">
    <w:abstractNumId w:val="2"/>
  </w:num>
  <w:num w:numId="2">
    <w:abstractNumId w:val="6"/>
  </w:num>
  <w:num w:numId="3">
    <w:abstractNumId w:val="1"/>
  </w:num>
  <w:num w:numId="4">
    <w:abstractNumId w:val="5"/>
  </w:num>
  <w:num w:numId="5">
    <w:abstractNumId w:val="8"/>
  </w:num>
  <w:num w:numId="6">
    <w:abstractNumId w:val="4"/>
  </w:num>
  <w:num w:numId="7">
    <w:abstractNumId w:val="3"/>
  </w:num>
  <w:num w:numId="8">
    <w:abstractNumId w:val="7"/>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proofState w:spelling="clean" w:grammar="clean"/>
  <w:defaultTabStop w:val="708"/>
  <w:characterSpacingControl w:val="doNotCompress"/>
  <w:savePreviewPicture/>
  <w:compat/>
  <w:rsids>
    <w:rsidRoot w:val="0084618C"/>
    <w:rsid w:val="002F2810"/>
    <w:rsid w:val="0084618C"/>
    <w:rsid w:val="009D068E"/>
    <w:rsid w:val="00DF123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4618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link w:val="a4"/>
    <w:uiPriority w:val="99"/>
    <w:qFormat/>
    <w:rsid w:val="0084618C"/>
    <w:pPr>
      <w:spacing w:before="100" w:beforeAutospacing="1" w:after="100" w:afterAutospacing="1"/>
    </w:pPr>
  </w:style>
  <w:style w:type="character" w:customStyle="1" w:styleId="a4">
    <w:name w:val="Обычный (веб) Знак"/>
    <w:link w:val="a3"/>
    <w:uiPriority w:val="99"/>
    <w:qFormat/>
    <w:locked/>
    <w:rsid w:val="0084618C"/>
    <w:rPr>
      <w:rFonts w:ascii="Times New Roman" w:eastAsia="Times New Roman" w:hAnsi="Times New Roman" w:cs="Times New Roman"/>
      <w:sz w:val="24"/>
      <w:szCs w:val="24"/>
      <w:lang w:eastAsia="ru-RU"/>
    </w:rPr>
  </w:style>
  <w:style w:type="paragraph" w:styleId="a5">
    <w:name w:val="List Paragraph"/>
    <w:basedOn w:val="a"/>
    <w:uiPriority w:val="34"/>
    <w:qFormat/>
    <w:rsid w:val="0084618C"/>
    <w:pPr>
      <w:ind w:left="720"/>
      <w:contextualSpacing/>
    </w:pPr>
  </w:style>
  <w:style w:type="character" w:customStyle="1" w:styleId="c1">
    <w:name w:val="c1"/>
    <w:rsid w:val="0084618C"/>
  </w:style>
  <w:style w:type="character" w:customStyle="1" w:styleId="c2">
    <w:name w:val="c2"/>
    <w:rsid w:val="0084618C"/>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1811</Words>
  <Characters>10327</Characters>
  <Application>Microsoft Office Word</Application>
  <DocSecurity>0</DocSecurity>
  <Lines>86</Lines>
  <Paragraphs>24</Paragraphs>
  <ScaleCrop>false</ScaleCrop>
  <Company>Microsoft</Company>
  <LinksUpToDate>false</LinksUpToDate>
  <CharactersWithSpaces>12114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Аня</dc:creator>
  <cp:keywords/>
  <dc:description/>
  <cp:lastModifiedBy>Аня</cp:lastModifiedBy>
  <cp:revision>2</cp:revision>
  <dcterms:created xsi:type="dcterms:W3CDTF">2025-03-16T18:08:00Z</dcterms:created>
  <dcterms:modified xsi:type="dcterms:W3CDTF">2025-03-16T18:08:00Z</dcterms:modified>
</cp:coreProperties>
</file>