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2F343E" w14:textId="1400D7CD" w:rsidR="004512F2" w:rsidRDefault="004512F2" w:rsidP="004512F2">
      <w:pPr>
        <w:ind w:firstLine="0"/>
        <w:jc w:val="center"/>
        <w:rPr>
          <w:b/>
          <w:bCs/>
          <w:caps/>
        </w:rPr>
      </w:pPr>
      <w:r w:rsidRPr="004512F2">
        <w:rPr>
          <w:b/>
          <w:bCs/>
          <w:caps/>
        </w:rPr>
        <w:t>Интеграция функциональной грамотности в учебный процесс</w:t>
      </w:r>
      <w:r>
        <w:rPr>
          <w:b/>
          <w:bCs/>
          <w:caps/>
        </w:rPr>
        <w:t>:</w:t>
      </w:r>
      <w:r w:rsidRPr="004512F2">
        <w:rPr>
          <w:b/>
          <w:bCs/>
          <w:caps/>
        </w:rPr>
        <w:t xml:space="preserve"> как связать школьные предметы с реальной жизнью</w:t>
      </w:r>
    </w:p>
    <w:p w14:paraId="71EC5EE1" w14:textId="77777777" w:rsidR="004512F2" w:rsidRPr="004512F2" w:rsidRDefault="004512F2" w:rsidP="004512F2">
      <w:pPr>
        <w:ind w:firstLine="0"/>
        <w:jc w:val="center"/>
        <w:rPr>
          <w:b/>
          <w:bCs/>
          <w:caps/>
        </w:rPr>
      </w:pPr>
    </w:p>
    <w:p w14:paraId="001DEEBD" w14:textId="786FDF57" w:rsidR="00385911" w:rsidRPr="004758DD" w:rsidRDefault="004512F2" w:rsidP="00385911">
      <w:pPr>
        <w:spacing w:after="0"/>
        <w:jc w:val="right"/>
      </w:pPr>
      <w:proofErr w:type="spellStart"/>
      <w:r w:rsidRPr="004512F2">
        <w:t>Залукаева</w:t>
      </w:r>
      <w:proofErr w:type="spellEnd"/>
      <w:r w:rsidRPr="004512F2">
        <w:t xml:space="preserve"> Марина Викторовна</w:t>
      </w:r>
      <w:r w:rsidR="00385911">
        <w:t xml:space="preserve">, </w:t>
      </w:r>
      <w:r>
        <w:t>учитель начальных классов</w:t>
      </w:r>
    </w:p>
    <w:p w14:paraId="26CFF62C" w14:textId="262A139A" w:rsidR="004512F2" w:rsidRDefault="004512F2" w:rsidP="009A4F0D">
      <w:pPr>
        <w:ind w:firstLine="142"/>
        <w:jc w:val="right"/>
      </w:pPr>
      <w:r w:rsidRPr="004512F2">
        <w:t xml:space="preserve">Муниципальное бюджетное учреждение </w:t>
      </w:r>
      <w:r>
        <w:br/>
      </w:r>
      <w:r w:rsidRPr="004512F2">
        <w:t>сре</w:t>
      </w:r>
      <w:r>
        <w:t xml:space="preserve">дняя общеобразовательная школа № </w:t>
      </w:r>
      <w:r w:rsidRPr="004512F2">
        <w:t>14</w:t>
      </w:r>
      <w:r>
        <w:br/>
      </w:r>
      <w:r w:rsidRPr="004512F2">
        <w:t>Ставропольский край Предгорный округ</w:t>
      </w:r>
      <w:r>
        <w:t xml:space="preserve"> </w:t>
      </w:r>
      <w:r w:rsidRPr="004512F2">
        <w:t>п.</w:t>
      </w:r>
      <w:r>
        <w:t xml:space="preserve"> </w:t>
      </w:r>
      <w:r w:rsidRPr="004512F2">
        <w:t>Пятигорский</w:t>
      </w:r>
    </w:p>
    <w:p w14:paraId="5AB721A7" w14:textId="77777777" w:rsidR="004512F2" w:rsidRPr="00242BCE" w:rsidRDefault="004512F2" w:rsidP="009A4F0D">
      <w:pPr>
        <w:ind w:firstLine="142"/>
        <w:jc w:val="right"/>
      </w:pPr>
    </w:p>
    <w:p w14:paraId="13F5D9CA" w14:textId="483B60C7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4512F2" w:rsidRPr="004512F2">
        <w:rPr>
          <w:i/>
          <w:iCs/>
        </w:rPr>
        <w:t xml:space="preserve">В статье рассматривается вопрос интеграции функциональной грамотности в учебный процесс начальной школы с целью формирования у детей способности применять знания в реальных жизненных ситуациях. Освещаются основные подходы к формированию функциональной грамотности, способы организации </w:t>
      </w:r>
      <w:proofErr w:type="spellStart"/>
      <w:r w:rsidR="004512F2" w:rsidRPr="004512F2">
        <w:rPr>
          <w:i/>
          <w:iCs/>
        </w:rPr>
        <w:t>межпредметных</w:t>
      </w:r>
      <w:proofErr w:type="spellEnd"/>
      <w:r w:rsidR="004512F2" w:rsidRPr="004512F2">
        <w:rPr>
          <w:i/>
          <w:iCs/>
        </w:rPr>
        <w:t xml:space="preserve"> связей и примеры конкретных практических заданий, которые помогут детям осознать значимость учебного материала в повседневной жизни. Особое внимание уделяется роли учителя в процессе формирования функциональной грамотности и созданию образовательной среды, способствующей активном</w:t>
      </w:r>
      <w:r w:rsidR="004512F2">
        <w:rPr>
          <w:i/>
          <w:iCs/>
        </w:rPr>
        <w:t>у освоению учебного материала.</w:t>
      </w:r>
    </w:p>
    <w:p w14:paraId="7AB7433F" w14:textId="4522C0EF" w:rsidR="00451FEF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4512F2" w:rsidRPr="004512F2">
        <w:rPr>
          <w:i/>
        </w:rPr>
        <w:t xml:space="preserve">функциональная грамотность, начальная школа, интеграция, </w:t>
      </w:r>
      <w:proofErr w:type="spellStart"/>
      <w:r w:rsidR="004512F2" w:rsidRPr="004512F2">
        <w:rPr>
          <w:i/>
        </w:rPr>
        <w:t>межпредметные</w:t>
      </w:r>
      <w:proofErr w:type="spellEnd"/>
      <w:r w:rsidR="004512F2" w:rsidRPr="004512F2">
        <w:rPr>
          <w:i/>
        </w:rPr>
        <w:t xml:space="preserve"> связи, жизненные навыки, учебный процесс, п</w:t>
      </w:r>
      <w:r w:rsidR="004512F2">
        <w:rPr>
          <w:i/>
        </w:rPr>
        <w:t>рактическое применение знаний.</w:t>
      </w:r>
    </w:p>
    <w:p w14:paraId="3533AAD6" w14:textId="77777777" w:rsidR="00F451A5" w:rsidRDefault="00F451A5" w:rsidP="00451FEF">
      <w:pPr>
        <w:spacing w:after="0"/>
        <w:jc w:val="both"/>
      </w:pPr>
    </w:p>
    <w:p w14:paraId="6AC94A4E" w14:textId="52825F72" w:rsidR="004512F2" w:rsidRDefault="004512F2" w:rsidP="004512F2">
      <w:pPr>
        <w:spacing w:after="0"/>
        <w:jc w:val="both"/>
      </w:pPr>
      <w:r>
        <w:t xml:space="preserve">Функциональная грамотность – это способность человека осмысленно и эффективно применять полученные знания в повседневной жизни. В условиях современного общества, где информация постоянно обновляется, критически важно не просто запоминать факты, но и уметь их анализировать, применять на практике и адаптировать к меняющимся условиям. Для </w:t>
      </w:r>
      <w:r>
        <w:lastRenderedPageBreak/>
        <w:t>младших школьников это особенно важно, поскольку начальная школа закладывает фундамент их будущих уче</w:t>
      </w:r>
      <w:r>
        <w:t>бных и социальных компетенций.</w:t>
      </w:r>
    </w:p>
    <w:p w14:paraId="44FDDFDD" w14:textId="16A839C7" w:rsidR="004512F2" w:rsidRDefault="004512F2" w:rsidP="004512F2">
      <w:pPr>
        <w:spacing w:after="0"/>
        <w:jc w:val="both"/>
      </w:pPr>
      <w:r>
        <w:t xml:space="preserve">Одним из основных инструментов формирования функциональной грамотности является создание </w:t>
      </w:r>
      <w:proofErr w:type="spellStart"/>
      <w:r>
        <w:t>межпредметных</w:t>
      </w:r>
      <w:proofErr w:type="spellEnd"/>
      <w:r>
        <w:t xml:space="preserve"> связе</w:t>
      </w:r>
      <w:r>
        <w:t>й. Например, при изучении темы «</w:t>
      </w:r>
      <w:r>
        <w:t>Время</w:t>
      </w:r>
      <w:r>
        <w:t>»</w:t>
      </w:r>
      <w:r>
        <w:t xml:space="preserve"> в курсе математики можно интегрировать задания, связанные с реальной жизнью: предложить детям рассчитать, во сколько времени они должны встать, чтобы успеть в школу, или определить продолжительность различных занятий в течение дня. Это не только помогает осваивать математические навыки, но и развивает умение планировать свое время, что является важ</w:t>
      </w:r>
      <w:r>
        <w:t>ным элементом самоорганизации.</w:t>
      </w:r>
    </w:p>
    <w:p w14:paraId="4A070FB7" w14:textId="604F81CB" w:rsidR="004512F2" w:rsidRDefault="004512F2" w:rsidP="004512F2">
      <w:pPr>
        <w:spacing w:after="0"/>
        <w:jc w:val="both"/>
      </w:pPr>
      <w:r>
        <w:t>На уроках русского языка можно активно использовать текстовые задачи, приближенные к реальной жизни. Например, ученикам предлагается написать объявление о продаже игрушки или создать афишу для школьного мероприятия. Это помогает им осознать, что умение правильно формулировать мысли на письме необходимо не только на уроках, но и в повседневной жизни. Кроме того, такие задания развивают творческое мышл</w:t>
      </w:r>
      <w:r>
        <w:t>ение и коммуникативные навыки.</w:t>
      </w:r>
    </w:p>
    <w:p w14:paraId="7B296009" w14:textId="639A3DE5" w:rsidR="004512F2" w:rsidRDefault="004512F2" w:rsidP="004512F2">
      <w:pPr>
        <w:spacing w:after="0"/>
        <w:jc w:val="both"/>
      </w:pPr>
      <w:r>
        <w:t>Интересный способ связать математику с окружающим ми</w:t>
      </w:r>
      <w:r>
        <w:t>ром – организация ролевой игры «</w:t>
      </w:r>
      <w:r>
        <w:t>Магазин</w:t>
      </w:r>
      <w:r>
        <w:t>»</w:t>
      </w:r>
      <w:r>
        <w:t>. Ученики распределяются на продавцов и покупателей, учатся считать деньги, взвешивать товары и давать сдачу. Это не только закрепляет базовые арифметические навыки, но и формирует финансовую грамотность, что является неотъемлемой част</w:t>
      </w:r>
      <w:r>
        <w:t>ью функциональной грамотности.</w:t>
      </w:r>
    </w:p>
    <w:p w14:paraId="6C24B3F3" w14:textId="6E859FBE" w:rsidR="004512F2" w:rsidRDefault="004512F2" w:rsidP="004512F2">
      <w:pPr>
        <w:spacing w:after="0"/>
        <w:jc w:val="both"/>
      </w:pPr>
      <w:r>
        <w:t>Особое место занимает работа с окружающи</w:t>
      </w:r>
      <w:r>
        <w:t>м миром. Например, изучая тему «Природные явления»</w:t>
      </w:r>
      <w:r>
        <w:t xml:space="preserve">, можно предложить детям в течение недели наблюдать за погодой, записывать изменения температуры и анализировать, как они влияют на повседневную жизнь. Затем на уроке проводится </w:t>
      </w:r>
      <w:proofErr w:type="gramStart"/>
      <w:r>
        <w:t>обсуждение</w:t>
      </w:r>
      <w:proofErr w:type="gramEnd"/>
      <w:r>
        <w:t xml:space="preserve">: какие вещи стоит надеть в разную погоду, как изменения температуры влияют на природу и поведение животных. Такой </w:t>
      </w:r>
      <w:r>
        <w:lastRenderedPageBreak/>
        <w:t>подход помогает детям понимать причинно-следственные связи и осознавать влияние природ</w:t>
      </w:r>
      <w:r>
        <w:t>ных явлений на жизнь человека.</w:t>
      </w:r>
    </w:p>
    <w:p w14:paraId="5FA3CEFB" w14:textId="71BB3DFF" w:rsidR="004512F2" w:rsidRDefault="004512F2" w:rsidP="004512F2">
      <w:pPr>
        <w:spacing w:after="0"/>
        <w:jc w:val="both"/>
      </w:pPr>
      <w:r>
        <w:t xml:space="preserve">Информационные технологии также являются мощным инструментом формирования функциональной грамотности. Например, можно предложить детям составить простую презентацию на тему </w:t>
      </w:r>
      <w:r>
        <w:t>«Моя семья»</w:t>
      </w:r>
      <w:r>
        <w:t xml:space="preserve"> или </w:t>
      </w:r>
      <w:r>
        <w:t>«</w:t>
      </w:r>
      <w:r>
        <w:t>Мой день</w:t>
      </w:r>
      <w:r>
        <w:t>»</w:t>
      </w:r>
      <w:r>
        <w:t>, используя компьютерные программы. Это развивает не только навыки работы с цифровыми технологиями, но и учит логично структурировать информацию, выделять главное, анализировать и презентовать м</w:t>
      </w:r>
      <w:r>
        <w:t>атериал перед одноклассниками.</w:t>
      </w:r>
    </w:p>
    <w:p w14:paraId="314003C4" w14:textId="7D11BD7A" w:rsidR="004512F2" w:rsidRDefault="004512F2" w:rsidP="004512F2">
      <w:pPr>
        <w:spacing w:after="0"/>
        <w:jc w:val="both"/>
      </w:pPr>
      <w:r>
        <w:t xml:space="preserve">Внеклассная деятельность также играет значительную роль в развитии функциональной грамотности. Проведение </w:t>
      </w:r>
      <w:proofErr w:type="spellStart"/>
      <w:r>
        <w:t>квестов</w:t>
      </w:r>
      <w:proofErr w:type="spellEnd"/>
      <w:r>
        <w:t xml:space="preserve">, викторин и исследовательских проектов помогает детям применять знания в нестандартных ситуациях. Например, в рамках экологического проекта можно предложить ученикам провести </w:t>
      </w:r>
      <w:proofErr w:type="gramStart"/>
      <w:r>
        <w:t>исследование</w:t>
      </w:r>
      <w:proofErr w:type="gramEnd"/>
      <w:r>
        <w:t>: какие отходы образуются в их семье за неделю, как можно сократить количество мусора и какие материалы подлежат переработке. Затем дети оформляют результаты в виде плакатов или презентаций и представляют их классу.</w:t>
      </w:r>
      <w:r>
        <w:t xml:space="preserve"> </w:t>
      </w:r>
      <w:r>
        <w:t>Это не только развивает экологическую осознанность, но и учит анализировать информацию, выдви</w:t>
      </w:r>
      <w:r>
        <w:t>гать гипотезы и делать выводы.</w:t>
      </w:r>
    </w:p>
    <w:p w14:paraId="684BE80E" w14:textId="52D930F2" w:rsidR="004512F2" w:rsidRDefault="004512F2" w:rsidP="004512F2">
      <w:pPr>
        <w:spacing w:after="0"/>
        <w:jc w:val="both"/>
      </w:pPr>
      <w:r>
        <w:t xml:space="preserve">Учителю начальных классов важно понимать, что функциональная грамотность не формируется автоматически – для этого необходимо целенаправленно создавать ситуации, в которых дети будут применять свои знания и навыки в реальной жизни. Это требует пересмотра подходов к преподаванию: меньше сосредоточенности на механическом запоминании и больше практики, </w:t>
      </w:r>
      <w:r>
        <w:t xml:space="preserve">анализа, </w:t>
      </w:r>
      <w:proofErr w:type="spellStart"/>
      <w:r>
        <w:t>межпредметных</w:t>
      </w:r>
      <w:proofErr w:type="spellEnd"/>
      <w:r>
        <w:t xml:space="preserve"> связей.</w:t>
      </w:r>
    </w:p>
    <w:p w14:paraId="35633276" w14:textId="431246EA" w:rsidR="004512F2" w:rsidRDefault="004512F2" w:rsidP="004512F2">
      <w:pPr>
        <w:spacing w:after="0"/>
        <w:jc w:val="both"/>
      </w:pPr>
      <w:r>
        <w:t xml:space="preserve">Таким образом, интеграция функциональной грамотности в учебный процесс начальной школы является важным шагом в создании качественного образования, соответствующего современным требованиям. Она позволяет связать школьные предметы с реальной жизнью, делает процесс обучения </w:t>
      </w:r>
      <w:r>
        <w:lastRenderedPageBreak/>
        <w:t>более осмысленным и полезным, способствует развитию самостоятельности, критического мышления и умения применять знания на практике.</w:t>
      </w:r>
    </w:p>
    <w:p w14:paraId="3993A8E4" w14:textId="77777777" w:rsidR="004512F2" w:rsidRDefault="004512F2" w:rsidP="004512F2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14AE623D" w14:textId="52255BD2" w:rsidR="00616275" w:rsidRPr="004512F2" w:rsidRDefault="004512F2" w:rsidP="004512F2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 w:rsidRPr="004512F2">
        <w:t>Асхадуллина</w:t>
      </w:r>
      <w:proofErr w:type="spellEnd"/>
      <w:r w:rsidRPr="004512F2">
        <w:t xml:space="preserve"> Н. Н. Механизмы формирования функциональной грамотности обучающихся начальных классов: проблемы, тенденции, перспективы // Проблемы современного педагогического образования. </w:t>
      </w:r>
      <w:r w:rsidRPr="004512F2">
        <w:rPr>
          <w:lang w:val="en-US"/>
        </w:rPr>
        <w:t xml:space="preserve">2021. №71-4. URL: </w:t>
      </w:r>
      <w:hyperlink r:id="rId6" w:tgtFrame="_blank" w:history="1">
        <w:r w:rsidRPr="004512F2">
          <w:rPr>
            <w:rStyle w:val="a4"/>
            <w:lang w:val="en-US"/>
          </w:rPr>
          <w:t>https://cyberleninka.ru/article/n/mehanizmy-formirovaniya-funktsionalnoy-gramotnosti-obuchayuschihsya-nachalnyh-klassov-problemy-tendentsii-perspektivy</w:t>
        </w:r>
      </w:hyperlink>
    </w:p>
    <w:p w14:paraId="08A6EBF9" w14:textId="7D5890A6" w:rsidR="004512F2" w:rsidRPr="004512F2" w:rsidRDefault="004512F2" w:rsidP="004512F2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4512F2">
        <w:t xml:space="preserve">Виноградова Н. Ф., </w:t>
      </w:r>
      <w:proofErr w:type="spellStart"/>
      <w:r w:rsidRPr="004512F2">
        <w:t>Кочурова</w:t>
      </w:r>
      <w:proofErr w:type="spellEnd"/>
      <w:r w:rsidRPr="004512F2">
        <w:t xml:space="preserve"> Е. Э., Кузнецова М. И. и др. Функциональная грамотность младшего школьника: книга для учителя / под ред. Н. Ф. Виноградовой. М.: Российский учебник: </w:t>
      </w:r>
      <w:proofErr w:type="spellStart"/>
      <w:r w:rsidRPr="004512F2">
        <w:t>Вентана</w:t>
      </w:r>
      <w:proofErr w:type="spellEnd"/>
      <w:r w:rsidRPr="004512F2">
        <w:t>-Граф, 2018. – 227 с.</w:t>
      </w:r>
    </w:p>
    <w:p w14:paraId="55A1E255" w14:textId="6EB348F7" w:rsidR="004512F2" w:rsidRPr="004512F2" w:rsidRDefault="004512F2" w:rsidP="004512F2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>
        <w:t xml:space="preserve">Плотникова Т. С. Формирование функциональной грамотности в начальной школе // Вестник науки. </w:t>
      </w:r>
      <w:r w:rsidRPr="004512F2">
        <w:rPr>
          <w:lang w:val="en-US"/>
        </w:rPr>
        <w:t xml:space="preserve">2022. №6 (51). URL: </w:t>
      </w:r>
      <w:hyperlink r:id="rId7" w:tgtFrame="_blank" w:history="1">
        <w:r w:rsidRPr="004512F2">
          <w:rPr>
            <w:rStyle w:val="a4"/>
            <w:lang w:val="en-US"/>
          </w:rPr>
          <w:t>https://cyberleninka.ru/article/n/formirovanie-funktsionalnoy-gramotnosti-v-nachalnoy-shkole-1</w:t>
        </w:r>
      </w:hyperlink>
      <w:bookmarkStart w:id="0" w:name="_GoBack"/>
      <w:bookmarkEnd w:id="0"/>
    </w:p>
    <w:p w14:paraId="557FCB97" w14:textId="2CD24826" w:rsidR="004512F2" w:rsidRPr="004512F2" w:rsidRDefault="004512F2" w:rsidP="004512F2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4512F2">
        <w:t>Формирование и оценка функциональной грамотности учащихся: учебно-методическое пособие / коллектив авторов; науч. редактор И. Ю. Алексашина — СПб: КАРО, 2019. – 246 с.</w:t>
      </w:r>
    </w:p>
    <w:sectPr w:rsidR="004512F2" w:rsidRPr="00451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2F2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cyberleninka.ru/article/n/formirovanie-funktsionalnoy-gramotnosti-v-nachalnoy-shkole-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mehanizmy-formirovaniya-funktsionalnoy-gramotnosti-obuchayuschihsya-nachalnyh-klassov-problemy-tendentsii-perspektiv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1</Pages>
  <Words>967</Words>
  <Characters>5517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72</cp:revision>
  <dcterms:created xsi:type="dcterms:W3CDTF">2024-09-17T06:40:00Z</dcterms:created>
  <dcterms:modified xsi:type="dcterms:W3CDTF">2025-03-11T07:18:00Z</dcterms:modified>
</cp:coreProperties>
</file>