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932AC9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ИСПОЛЬЗОВАНИЕ АКТИВНЫХ МЕТОДОВ ОБУЧЕНИЯ НА УРОКАХ РУССКОГО ЯЗЫКА И ЛИТЕРАТУРЫ КАК СРЕДСТВА ФОРМИРОВАНИЯ ЛИНГВИСТИЧЕСКОЙ КОМПЕТЕНЦИИ ОБУЧАЮЩИХСЯ</w:t>
      </w:r>
    </w:p>
    <w:p w14:paraId="00000002" w14:textId="77777777" w:rsidR="00932AC9" w:rsidRDefault="00932AC9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108AB1C7" w14:textId="77777777" w:rsidR="00563E1C" w:rsidRDefault="00563E1C" w:rsidP="00563E1C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Хаматьянова Мария Анатольевна, </w:t>
      </w:r>
    </w:p>
    <w:p w14:paraId="33D2CA01" w14:textId="77777777" w:rsidR="00563E1C" w:rsidRDefault="00563E1C" w:rsidP="00563E1C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учитель русского языка и литературы</w:t>
      </w:r>
    </w:p>
    <w:p w14:paraId="389C505F" w14:textId="77777777" w:rsidR="00563E1C" w:rsidRDefault="00563E1C" w:rsidP="00563E1C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B6D30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общеобразовательное учреждение </w:t>
      </w:r>
    </w:p>
    <w:p w14:paraId="5FC41557" w14:textId="77777777" w:rsidR="00563E1C" w:rsidRDefault="00563E1C" w:rsidP="00563E1C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B6D30">
        <w:rPr>
          <w:rFonts w:ascii="Times New Roman" w:eastAsia="Times New Roman" w:hAnsi="Times New Roman" w:cs="Times New Roman"/>
          <w:sz w:val="28"/>
          <w:szCs w:val="28"/>
        </w:rPr>
        <w:t xml:space="preserve">основная общеобразовательная школа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Pr="009B6D30">
        <w:rPr>
          <w:rFonts w:ascii="Times New Roman" w:eastAsia="Times New Roman" w:hAnsi="Times New Roman" w:cs="Times New Roman"/>
          <w:sz w:val="28"/>
          <w:szCs w:val="28"/>
        </w:rPr>
        <w:t>94 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B6D30">
        <w:rPr>
          <w:rFonts w:ascii="Times New Roman" w:eastAsia="Times New Roman" w:hAnsi="Times New Roman" w:cs="Times New Roman"/>
          <w:sz w:val="28"/>
          <w:szCs w:val="28"/>
        </w:rPr>
        <w:t xml:space="preserve">Таптугары </w:t>
      </w:r>
    </w:p>
    <w:p w14:paraId="00000005" w14:textId="77777777" w:rsidR="00932AC9" w:rsidRDefault="00000000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00000006" w14:textId="77777777" w:rsidR="00932AC9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данной статье рассматривается применение активных методов обучения на уроках русского языка и литературы как одного из наиболее эффективных способов формирования лингвистической компетенции учащихся. Описывается значимость интерактивных, творческих и исследовательских методик, способствующих развитию не только знаний и навыков, но и самостоятельного мышления, коммуникативных умений, способности анализировать и интерпретировать языковые явления и литературные произведения. Приводятся примеры конкретных методик, доказавших свою результативность в практике преподавания.</w:t>
      </w:r>
    </w:p>
    <w:p w14:paraId="00000007" w14:textId="77777777" w:rsidR="00932AC9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активные методы обучения, русский язык, литература, лингвистическая компетенция, интерактивные технологии, творческое мышление, исследовательская деятельность.</w:t>
      </w:r>
    </w:p>
    <w:p w14:paraId="00000008" w14:textId="77777777" w:rsidR="00932AC9" w:rsidRDefault="00932AC9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Современное образование направлено не только на передачу знаний, но и на формирование у учащихся навыков их активного применения, что особенно важно на уроках русского языка и литературы. Лингвистическая компетенция, включающая в себя умение грамотно говорить, писать, анализировать тексты и строить логически выверенные высказывания, является основой образовательного процесса и успешной социализации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школьников. Однако традиционные методы обучения зачастую не позволяют в полной мере раскрыть потенциал учеников, сделать процесс усвоения материала осознанным и увлекательным. В связи с этим особую ценность приобретают активные методы обучения, которые ориентированы на самостоятельную деятельность учащихся, взаимодействие, анализ, творчество и практическое применение знаний.</w:t>
      </w:r>
    </w:p>
    <w:p w14:paraId="0000000A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Активные методы обучения включают в себя технологии, направленные на включение учащихся в процесс познания через решение проблемных задач, игровые формы, дискуссии, работу с текстами и проектную деятельность. Эти подходы не только делают обучение более динамичным и интересным, но и способствуют формированию у учащихся критического мышления, коммуникативных навыков, способности к самоанализу и аргументации. На уроках русского языка такие методы позволяют глубже осваивать правила грамматики, орфографии, пунктуации, а также развивать навык письменной и устной речи. Например, один из эффективных приёмов – лингвистический эксперимент, когда учащиеся самостоятельно исследуют языковые явления, выявляют закономерности и формулируют выводы. Такой подход значительно повышает уровень осознанности в изучении языка.</w:t>
      </w:r>
    </w:p>
    <w:p w14:paraId="0000000B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Важным методом является проблемное обучение, при котором перед учащимися ставятся вопросы, требующие самостоятельного поиска ответов, работы с источниками и размышлений. Например, при изучении морфологии можно предложить исследовать слова-омонимы и объяснить, почему они могут относиться к разным частям речи в зависимости от контекста. Это развивает аналитическое мышление, учит не просто запоминать правила, но и понимать их природу.</w:t>
      </w:r>
    </w:p>
    <w:p w14:paraId="0000000C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уроках литературы активные методы обучения помогают не только анализировать тексты, но и формировать личностное отношение к произведениям, развивать эмоциональный интеллект и способность к интерпретации. Одним из таких методов является ролевая игра, при которой учащиеся перевоплощаются в персонажей произведений, анализируют их мотивы, принимают решения от их имени. Это позволяет глубже понять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характеры героев, выявить скрытые смыслы текста, научиться аргументированно выражать свою точку зрения.</w:t>
      </w:r>
    </w:p>
    <w:p w14:paraId="0000000D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 дебатов – ещё один эффективный способ работы с текстом. Ученики, разделённые на группы, отстаивают противоположные взгляды на определённую проблему, используя текст произведения в качестве аргументации. Например, при изучении «Преступления и наказания» Ф.М. Достоевского можно организовать дебаты на тему «Можно ли оправдать преступление, совершённое во имя высшей цели?». Такая форма работы учит анализировать текст глубже, искать подтверждения своим тезисам, чётко формулировать мысли и выстраивать логически обоснованные доводы.</w:t>
      </w:r>
    </w:p>
    <w:p w14:paraId="0000000E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Проектная деятельность также играет важную роль в формировании лингвистической компетенции. Она позволяет учащимся самостоятельно изучать выбранную тему, собирать информацию, проводить исследования и представлять результаты в разных форматах: доклады, эссе, мультимедийные презентации, видеоролики. К примеру, проект «Язык социальных сетей: угроза или развитие?» помогает школьникам анализировать влияние интернет-коммуникации на язык, выделять положительные и отрицательные стороны, аргументировать свою точку зрения.</w:t>
      </w:r>
    </w:p>
    <w:p w14:paraId="0000000F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современных цифровых технологий делает обучение ещё более интересным и продуктивным. Интерактивные тесты, онлайн-квесты, работа с электронными словарями и корпусами текстов помогают сделать процесс изучения русского языка и литературы более наглядным и доступным. Например, при изучении этимологии слов можно предложить учащимся самостоятельно исследовать их происхождение, используя ресурсы Национального корпуса русского языка.</w:t>
      </w:r>
    </w:p>
    <w:p w14:paraId="00000010" w14:textId="77777777" w:rsidR="00932AC9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применение активных методов обучения на уроках русского языка и литературы значительно повышает уровень вовлечённости учащихся в образовательный процесс, способствует развитию их самостоятельности, креативного и критического мышления, формирует умение работать с информацией и эффективно выражать свои мысли.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Лингвистическая компетенция не только определяется знанием правил, но и включает в себя способность анализировать, сопоставлять, аргументировать свою позицию, что делает активные методы обучения незаменимыми в современной образовательной практике.</w:t>
      </w:r>
    </w:p>
    <w:p w14:paraId="00000011" w14:textId="77777777" w:rsidR="00932AC9" w:rsidRDefault="00932AC9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77777777" w:rsidR="00932AC9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3" w14:textId="77777777" w:rsidR="00932AC9" w:rsidRPr="00563E1C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Дахова И. С., Подосинникова Р. В. Технологии формирования коммуникативной компетенции у обучающихся на уроках русского языка // Гуманитарный научный журнал. </w:t>
      </w:r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2020. №2. URL: </w:t>
      </w:r>
      <w:hyperlink r:id="rId5">
        <w:r w:rsidRPr="00563E1C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https://cyberleninka.ru/article/n/tehnologii-formirovaniya-kommunikativnoy-kompetentsii-u-obuchayuschihsya-na-urokah-russkogo-yazyka</w:t>
        </w:r>
      </w:hyperlink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4" w14:textId="77777777" w:rsidR="00932AC9" w:rsidRPr="00563E1C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Ишматова Ш.А., Раджабова Д.Н. Особая роль русского языка в приобретении языковой компетенции // Биология и интегративная медицина. </w:t>
      </w:r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2021. №6 (53). URL: </w:t>
      </w:r>
      <w:hyperlink r:id="rId6">
        <w:r w:rsidRPr="00563E1C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https://cyberleninka.ru/article/n/osobaya-rol-russkogo-yazyka-v-priobretenii-yazykovoy-kompetentsii</w:t>
        </w:r>
      </w:hyperlink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5" w14:textId="77777777" w:rsidR="00932AC9" w:rsidRPr="00563E1C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Россолова О.А., Корабельникова В.Г. Филологические задачи как средство развития критического мышления и повышения лингвистической компетенции обучающихся // Современное педагогическое образование. </w:t>
      </w:r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2024. №3. URL: </w:t>
      </w:r>
      <w:hyperlink r:id="rId7">
        <w:r w:rsidRPr="00563E1C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https://cyberleninka.ru/article/n/filologicheskie-zadachi-kak-sredstvo-razvitiya-kriticheskogo-myshleniya-i-povysheniya-lingvisticheskoy-kompetentsii</w:t>
        </w:r>
      </w:hyperlink>
      <w:r w:rsidRPr="00563E1C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sectPr w:rsidR="00932AC9" w:rsidRPr="00563E1C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256702"/>
    <w:multiLevelType w:val="multilevel"/>
    <w:tmpl w:val="06844C0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776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AC9"/>
    <w:rsid w:val="00563E1C"/>
    <w:rsid w:val="00932AC9"/>
    <w:rsid w:val="00D9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16EF03-3864-487F-9F8E-1F5DB6F76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filologicheskie-zadachi-kak-sredstvo-razvitiya-kriticheskogo-myshleniya-i-povysheniya-lingvisticheskoy-kompetentsi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osobaya-rol-russkogo-yazyka-v-priobretenii-yazykovoy-kompetentsii" TargetMode="External"/><Relationship Id="rId5" Type="http://schemas.openxmlformats.org/officeDocument/2006/relationships/hyperlink" Target="https://cyberleninka.ru/article/n/tehnologii-formirovaniya-kommunikativnoy-kompetentsii-u-obuchayuschihsya-na-urokah-russkogo-yazyk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1081</Words>
  <Characters>6162</Characters>
  <Application>Microsoft Office Word</Application>
  <DocSecurity>0</DocSecurity>
  <Lines>51</Lines>
  <Paragraphs>14</Paragraphs>
  <ScaleCrop>false</ScaleCrop>
  <Company/>
  <LinksUpToDate>false</LinksUpToDate>
  <CharactersWithSpaces>7229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2025-03-27T18:54:00Z</dcterms:created>
  <dcterms:modified xsi:type="dcterms:W3CDTF">2025-03-27T18:54:00Z</dcterms:modified>
</cp:coreProperties>
</file>