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B9D65" w14:textId="542DE336" w:rsidR="00CA3F4D" w:rsidRPr="00CA3F4D" w:rsidRDefault="00814BA4" w:rsidP="00CA3F4D">
      <w:pPr>
        <w:shd w:val="clear" w:color="auto" w:fill="FFFFFF"/>
        <w:spacing w:after="150" w:line="315" w:lineRule="atLeast"/>
        <w:jc w:val="both"/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eastAsia="ru-RU"/>
        </w:rPr>
      </w:pPr>
      <w:r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eastAsia="ru-RU"/>
        </w:rPr>
        <w:t>Родительское собрание</w:t>
      </w:r>
      <w:r w:rsidR="00CA3F4D" w:rsidRPr="00CA3F4D"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eastAsia="ru-RU"/>
        </w:rPr>
        <w:t xml:space="preserve"> по правополушарному рисованию «Открываем в себе художника!»</w:t>
      </w:r>
    </w:p>
    <w:p w14:paraId="5A3373ED" w14:textId="77777777" w:rsidR="00CA3F4D" w:rsidRPr="00CA3F4D" w:rsidRDefault="00CA3F4D" w:rsidP="00CA3F4D">
      <w:pPr>
        <w:shd w:val="clear" w:color="auto" w:fill="FFFFFF"/>
        <w:spacing w:after="150" w:line="315" w:lineRule="atLeast"/>
        <w:jc w:val="both"/>
        <w:rPr>
          <w:rFonts w:ascii="Trebuchet MS" w:eastAsia="Times New Roman" w:hAnsi="Trebuchet MS" w:cs="Times New Roman"/>
          <w:b/>
          <w:bCs/>
          <w:color w:val="833713"/>
          <w:sz w:val="32"/>
          <w:szCs w:val="32"/>
          <w:lang w:eastAsia="ru-RU"/>
        </w:rPr>
      </w:pPr>
      <w:r w:rsidRPr="00CA3F4D">
        <w:rPr>
          <w:rFonts w:ascii="Trebuchet MS" w:eastAsia="Times New Roman" w:hAnsi="Trebuchet MS" w:cs="Times New Roman"/>
          <w:b/>
          <w:bCs/>
          <w:color w:val="833713"/>
          <w:sz w:val="32"/>
          <w:szCs w:val="32"/>
          <w:lang w:eastAsia="ru-RU"/>
        </w:rPr>
        <w:t>Ход мастер-класса</w:t>
      </w:r>
    </w:p>
    <w:p w14:paraId="02F3411D" w14:textId="77777777" w:rsidR="00CA3F4D" w:rsidRPr="00CA3F4D" w:rsidRDefault="00CA3F4D" w:rsidP="00CA3F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Здравствуйте, уважаемые члены жюри и все присутствующие в зале!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Что такое правополушарное рисование?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Правополушарное рисование – это система, которая помогает людям менять свою жизнь, раскрывать свои внутренние ресурсы, возможности. Благодаря правополушарному рисованию, человек учится иначе смотреть на привычное и находить новые пути решения своих задач.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Как известно, наш мозг имеет два полушария, каждое из которых выполняет свои функции.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Левое полушарие отвечает за абстрактное и логическое мышление, стереотипы и правила. Оно является доминирующим и контролирует нас и наше поведение. У многих известных лингвистов и математиков левое полушарие также было ведущим. Левое полушарие отвечает за логику, разумный подход, критический взгляд на вещи. Именно здесь «хранятся» все наши правила, стереотипное восприятие и разумный подход. Человек с более развитым левым </w:t>
      </w:r>
      <w:proofErr w:type="spellStart"/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полушарием,чаще</w:t>
      </w:r>
      <w:proofErr w:type="spellEnd"/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всего, ответственный, рациональный, логичный, принципиальный.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Правое полушарие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— пространственно-образное, отвечает за творческие способности, чувства, эмоции и позволяет нестандартно мыслить.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Правое полушарие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 – это наше творческое восприятие жизни, когда мы мыслим не только фактами, но и образами. Здесь все, что помогает мыслить нестандартно, атакой навык нужен не только людям творческих профессий (художникам, писателям, музыкантам и т.д.). Даже если вы всю жизнь работаете </w:t>
      </w:r>
      <w:proofErr w:type="spellStart"/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экономистом,развитие</w:t>
      </w:r>
      <w:proofErr w:type="spellEnd"/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именно правого полушария откроет для вас новые возможности, ведь оно отвечает за все то, что делает нашу жизнь яркой, неповторимой и насыщенной.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Если же говорить о детях, то у них мышление нешаблонно, потому что их знания и опыт невелики. Левое полушарие мозга пока что не доминирует — нет привычки «думать рационально».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как обстоят дела у нас, у взрослых людей?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Приглашаю 4 участников для дальнейшей работы: Нарисуйте пожалуйста дом, дерево.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Работа с аудиторией</w:t>
      </w:r>
      <w:proofErr w:type="gramStart"/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: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Пока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наши участники рисуют свои рисунки я предлагаю посмотреть на следующий слайд. Я попрошу назвать желающему из зала назвать цвета, которыми написаны слова, происходит столкновение двух 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полушариев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Светофор.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Ваша задача – как можно быстрее произнести вслух название цвета букв слов, что написаны на этой картинке. Будьте очень внимательны – не путайте слова и цвета их букв. При этом работают оба полушария.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Вывод</w:t>
      </w:r>
      <w:proofErr w:type="gramStart"/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: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Было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заметно, что нашему участнику было затруднительно, он пытался назвать цвета – работа правого полушария. Отсюда видно, что правое полушарие менее активно.</w:t>
      </w:r>
    </w:p>
    <w:p w14:paraId="4915AC3C" w14:textId="77777777" w:rsidR="00CA3F4D" w:rsidRPr="00CA3F4D" w:rsidRDefault="00CA3F4D" w:rsidP="00CA3F4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A3F4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lastRenderedPageBreak/>
        <w:drawing>
          <wp:inline distT="0" distB="0" distL="0" distR="0" wp14:anchorId="059FF41D" wp14:editId="6464A897">
            <wp:extent cx="5784215" cy="3990340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215" cy="399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7D4434" w14:textId="77777777" w:rsidR="00CA3F4D" w:rsidRPr="00CA3F4D" w:rsidRDefault="00CA3F4D" w:rsidP="00CA3F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теперь я попрошу вас просто прочитать слова. В данном случае доминирует левое полушарие, так как нам это более удобнее, привычнее. Нам с вами более удобнее прочитать слова, так как в большинстве случаев у нас доминирует левое полушарие. Левое полушарие “читает“, а правое отслеживает цвет.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Вернемся к нашим участникам, которые рисовали дом. Итак, мы сравним рисунки наших художников.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Что же мы видим? Расскажите свои ощущения, действия при рисовании картинки. </w:t>
      </w:r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( высказывание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участников)</w:t>
      </w:r>
    </w:p>
    <w:p w14:paraId="63AE5787" w14:textId="77777777" w:rsidR="00CA3F4D" w:rsidRPr="00CA3F4D" w:rsidRDefault="00CA3F4D" w:rsidP="00CA3F4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FF"/>
          <w:sz w:val="23"/>
          <w:szCs w:val="23"/>
          <w:u w:val="single"/>
          <w:lang w:eastAsia="ru-RU"/>
        </w:rPr>
      </w:pP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fldChar w:fldCharType="begin"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instrText xml:space="preserve"> HYPERLINK "https://yandex.ru/an/count/WpCejI_zOoVX2Lba0oqP0ECihDum0RrPnzTrHC1R0G4T-dmkT_PiltFd3NU-ViVh3NUuHK9KeYMa4LGQGq97HZJgglK8lvtIvtHwIwDEvnGQXJwXq1nL8HavVgBFg1Dwuqud3itnwJHgspcUzWZfyySPnN-Ih4HK6KT7r2AX7nf9rkeFzKOIqWyDweqY8AEa2dweHKBK5pz7HagrTKX9IEadoKf4bV6Jj8G4nUre7iLBL8M6Wan4xMTq-YHnT4GbaMGbeigWsW5JDfqCR740HgZqKI4bVC7vmQ3ZoEF4jWK9KnuMIcVhWtqij7exxumwMXDEqcfm63wGfhF3H2EJmvNIN0WI01eMe9K0a5o0LWB0mWAq4W0I5g2L031A0Le900SBq4fWbbY0LWApAGLe9J13B43huwueBZ4oxjDHG3O2S5ZErqHY1TaMA6x0v7ILqiJaJ31HKmfo5CLkW2_fZI0b2Mf8087D0m4-dS71alZXbVhY9lXrlF5UC6H7QkN4-Np3PEFrR5C-0jZ0LI2gYvsGlheoAreDUxEkp8fMmxRRpKjI8wPrlKRdaCNrGqXWLf0_6YxMJsAz3C2KbmI0XW5i7T2rUv47xABE51ktL67GmhZJhvZZlFI-5hOUgy-GHOpBPhRqrPEciFKKT9W9PGyb64DkwjWx9ZqR5oEcOtGQnWppnM0bX0LQawWGc2uCfwMHZWV4laqzppRLv7gsgUOkq-RsnKyeRp_iaSnn-U2TAF7_xaI9ltSdIlov2eoX_TtpWEJxMgIon9_rF23vc6OFNcQPkVGUxRgkwrZQF25AuXaAtIX3WsaURVHEysYZjpPqrjSH2kdpPlhFbpqM3ooW9_i-ixZEZsaFHi1782JMVtCCVgiU_PRMTLroy5lrwBLUxqVO5p2VzJM0ahbIgLJAO5BZQ3Ehol-ah04z30wSs10c_DN31mplFg7F0qEzKKAaje8rTGdqNGNltYi85tDD5Gp0BqDuor-KxVRyj--ZQWHbmy6H0XBmtnocGhf8M62pu3xSDg_VnOQb-tNb1RxaKcgMOmVfLijUALb-sHl7Ax0PZ-119E9U-EWgA5v_h_BVAvC0~2?test-tag=493680720871441&amp;banner-sizes=eyI3MjA1NzYxMDc3Nzg1NDk3MCI6Ijg0NXg0MTAifQ%3D%3D&amp;ctime=1741886705105&amp;actual-format=10&amp;pcodever=1227650&amp;banner-test-tags=eyI3MjA1NzYxMDc3Nzg1NDk3MCI6IjQyOTU2MTQ0ODEifQ%3D%3D&amp;rendered-direct-assets=eyI3MjA1NzYxMDc3Nzg1NDk3MCI6Mzk3fQ&amp;width=845&amp;height=410&amp;stat-id=25&amp;pcode-active-testids=1202429%2C0%2C25&amp;subDesignId=1000870003" \t "_blank" </w:instrTex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fldChar w:fldCharType="separate"/>
      </w:r>
    </w:p>
    <w:p w14:paraId="3260D1AD" w14:textId="77777777" w:rsidR="00CA3F4D" w:rsidRPr="00CA3F4D" w:rsidRDefault="00CA3F4D" w:rsidP="00CA3F4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fldChar w:fldCharType="end"/>
      </w:r>
    </w:p>
    <w:p w14:paraId="0EC43238" w14:textId="1B1FB11A" w:rsidR="00CA3F4D" w:rsidRPr="00CA3F4D" w:rsidRDefault="00CA3F4D" w:rsidP="00CA3F4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"/>
          <w:szCs w:val="2"/>
          <w:lang w:eastAsia="ru-RU"/>
        </w:rPr>
      </w:pPr>
    </w:p>
    <w:p w14:paraId="0960F83B" w14:textId="29D9E77F" w:rsidR="00CA3F4D" w:rsidRPr="00CA3F4D" w:rsidRDefault="00CA3F4D" w:rsidP="00CA3F4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"/>
          <w:szCs w:val="2"/>
          <w:lang w:eastAsia="ru-RU"/>
        </w:rPr>
      </w:pPr>
    </w:p>
    <w:p w14:paraId="681FA6A7" w14:textId="77777777" w:rsidR="00CA3F4D" w:rsidRPr="00CA3F4D" w:rsidRDefault="00814BA4" w:rsidP="00CA3F4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"/>
          <w:szCs w:val="2"/>
          <w:lang w:eastAsia="ru-RU"/>
        </w:rPr>
      </w:pPr>
      <w:hyperlink r:id="rId5" w:tgtFrame="_blank" w:history="1">
        <w:r w:rsidR="00CA3F4D" w:rsidRPr="00CA3F4D">
          <w:rPr>
            <w:rFonts w:ascii="Arial" w:eastAsia="Times New Roman" w:hAnsi="Arial" w:cs="Arial"/>
            <w:color w:val="0000FF"/>
            <w:sz w:val="2"/>
            <w:szCs w:val="2"/>
            <w:u w:val="single"/>
            <w:lang w:eastAsia="ru-RU"/>
          </w:rPr>
          <w:t>Играть</w:t>
        </w:r>
      </w:hyperlink>
    </w:p>
    <w:p w14:paraId="21494FDA" w14:textId="77777777" w:rsidR="00CA3F4D" w:rsidRPr="00CA3F4D" w:rsidRDefault="00CA3F4D" w:rsidP="00CA3F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Вывод</w:t>
      </w:r>
      <w:proofErr w:type="gramStart"/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: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Как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только вы получили задание вы подумали об этом предмете, левое полушарие тут же превратит дом в квадрат (здание), треугольник (крыша) и цилиндр (труба). В результате вместо цельного образа, на листке получится набор геометрических фигуры, из которых, по логике, состоит жилище. То есть мы использовали те шаблоны, стереотипы, которые нам заложены уже с самого детства.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ЛЕВОПОЛУШАРНОЕ РИСОВАНИЕ.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Таким образом, при левополушарном рисовании используется пошаговая инструкция. Вы четко знаете, как прийти к результату и что у вас в итоге получится.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 таком подходе сначала определяются пропорции, деление на геометрические фигуры, выстраивание оси симметрии, построение овалов.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 результате обычно получается стройный красивый объект.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Левополушарному рисованию, с использованием четких инструкций, учат академические художественные школы и институты.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Там, к примеру, прежде чем рисовать гипсовую голову, изучают схему пропорций лица, а прежде чем изображать животных — знакомятся с их анатомией. Даются теоретические знания в области изображения перспективы, объема, пропорций, тени 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 xml:space="preserve">и света, 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цветоведения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ПРАВОПОЛУШАРНОЕ РИСОВАНИЕ.</w:t>
      </w:r>
    </w:p>
    <w:p w14:paraId="1489295A" w14:textId="2F890B61" w:rsidR="00CA3F4D" w:rsidRPr="00CA3F4D" w:rsidRDefault="00CA3F4D" w:rsidP="00CA3F4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14:paraId="6D041C49" w14:textId="77777777" w:rsidR="00CA3F4D" w:rsidRPr="00CA3F4D" w:rsidRDefault="00CA3F4D" w:rsidP="00CA3F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Правополушарное рисование подразумевает отсутствие четкой схемы.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Оно спонтанное, построенное на копировании, непосредственном восприятии натуры в целом.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Можно начать рисовать с любого места: смотреть на объект и копировать его, анализируя местоположение, схожесть (похоже-не похоже, та фигура получается или не та). Рисование ведется от детали к целому.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Термин «правополушарное рисование»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 появился благодаря американской преподавательнице Бетти Эдвардс. </w:t>
      </w:r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Согласно исследованиям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Бетти Эдвардс, чтобы хорошо рисовать, нужно научиться переходить в режим особого правополушарного видения. Основная проблема - сам переход в режим «особого 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ви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&amp;#</w:t>
      </w:r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768;дения</w:t>
      </w:r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». Человек уже умеет рисовать, но старые привычки восприятия мешают этой способности проявиться, блокируют ее.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Упражнение «Двойное вращение»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предлагаю вам занимательный зрительный тест, который позволит проверить, какое полушарие у вас более развито. Сегодня я вам предлагаю тест с двойным вращением.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Напомню, что направление вращения указывает на то, какое полушарие у человека более развито. Вращение по часовой стрелке означает, что у вас работает левое полушарие мозга, против часовой стрелки – правое полушарие.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Если полушария головного мозга у человека развиты гармонично, он легко меняет направление вращения. На этой картинке это выглядит как настоящий танец.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Как правило люди, которые никогда не брали кисточку в руки во взрослом возрасте, сомневаются в своих способностях. Многие верят в самый известный миф — для рисования нужен особый талант с рождения.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«Я не смогу» или «У меня не получится» — распространенные ограничения, которые не дают человеку проявить себя и рисовать красивые картины. Главное — преодолеть страх «нарисовать непохоже»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Сейчас я предлагаю нашим участникам вкратце освоить технику правополушарного рисования. Для этого нам понадобятся следующее Оборудование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набор гуаши;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кисти щетина;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бумага формата А4;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тряпочки;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баночки с водой.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Методы и приемы, которыми мы сегодня будем пользоваться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объяснение сопровождаемое показом;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выполнение действий с педагогами.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Рассматривания техники рисования-объяснение сопровождаемое показом.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1. Техника «Рисуй быстро»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Взять лист бумаги и попробовать изобразить буквально за 15 минут очень быстро яркую абстрактную картину. Дайте волю внутреннему художнику, не ограничивайте себя ни в чём. Смело и быстро наносите краску на основу: бумагу, картон, холст. Словом, на то, что есть. Если ребёнок выходит за границы листа, нестрашно, не нужно его ругать. Начинающие обычно много времени уделяют деталям. Вначале 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 xml:space="preserve">надо научиться заполнять весь холст большими цветовыми массами. Упражнение нужно, чтобы человек перестал бояться, научился смешивать краски и создавать оттенки, </w:t>
      </w:r>
      <w:proofErr w:type="spellStart"/>
      <w:proofErr w:type="gram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понял,в</w:t>
      </w:r>
      <w:proofErr w:type="spellEnd"/>
      <w:proofErr w:type="gram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чем красота живописи.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Ведущий: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Пока наши художники рисуют фон. Я предлагаю еще одно упражнение, которое поможет работать вместе.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Работа с залом.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Упражнение «Зеркальное рисование».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Берется чистый лист бумаги и два карандаша – по одному в каждую руку. Рисовать одновременно двумя руками зеркально-симметричные рисунки (или буквы, если ребенок уже с ними знаком). При выполнении этого упражнения задействованы оба полушария, что улучшает эффективность работ всего мозга.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Продолжаем нашу работу! Во время работы можно использовать различные звуки «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плям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», «Бульк», высовывать язык, тем самым поднимая настроение не только себе, но настроение вашей будущей картине.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Далее мы берем кисточку по тоньше и приступаем к рисованию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рисуем коричневой или черной краской ствол дерева, работаем снизу вверх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затем переворачиваем рисунок и дорисовываем веточки потолще и по тоньше, немножко закручивая кисточку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- переворачиваем рисунок и делаем дереву светлую сторону с 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пмощью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желтой гуаши или охры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рисуем тень дерева, здесь как хотите разместите тень по вашему желанию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осталось дорисовать листву с помощью кисти, обмакиваем ее в зеленую гуашь, далее добавляем желтый, синий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можно добавить облака на небо, наносить с помощью пальчиков В данной технике можно рисовать не только кистью, но и можно применять метод «рисование пальчиками», что очень нравится детям. и наша картина готова!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2. Техника «Учись наблюдать»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3. Рисунок "вниз </w:t>
      </w:r>
      <w:proofErr w:type="spellStart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головой"детям</w:t>
      </w:r>
      <w:proofErr w:type="spellEnd"/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даже легче рисовать «вниз головой». И рисунки при этом получаются лучше.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4. Рисунок на экране внутреннего взора "визуализация" Попытка увидеть картинку перед закрытыми глазами эффективно стимулирует правое полушарие, связанные с ним умственные способности.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Главная задача взрослого – не испортить изначальное творческое восприятие мира ребенком. Не нужно говорить малышу, что он рисует неправильно, это может полностью изменить его картину мира. Так же нужно навязывать свои символы и свое видение. Малыш часто переносит на бумагу не само изображение предмета, а его восприятие или чувства, с ним связанные. Еще ни один ребенок не рисовал солнце как желтый круг с улыбкой и глазками самостоятельно, пока ему это не показали.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Вывод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Целью занятия правополушарного рисования в том, чтобы: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1. Проявить индивидуальность в любой жизненной ситуации.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2. Научиться полноценно выстраивать творческий процесс в любой сфере знаний.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3. Отключать анализ деятельности.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4. Избавиться от внутренних психологических преград.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5. Обрести внутреннюю гармонию.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6. Раскрыть на 100% свои творческие способности.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7. Стать более внимательным к родным, близким, и окружающему миру.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«Половина мозга лучше, чем ничего, но целый мозг еще лучше»</w:t>
      </w:r>
      <w:r w:rsidRPr="00CA3F4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Хорошо быть и правополушарным и левополушарным человеком, но гораздо лучше, когда оба полушария хорошо и гармонично развиты. Этого и позволяет добиться </w:t>
      </w:r>
      <w:r w:rsidRPr="00CA3F4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методика правополушарного рисования. Она помогает стать более раскрепощенными и эмоциональными. Занятия оказывают прекрасный психотерапевтический эффект. Специалисты считают, что правополушарное рисование является новым методом лечения депрессии, гиперактивности, повышенной тревожности без лекарственных препаратов. Эта методика помогает как взрослым, так и детям. Гармонизация работы правого и левого полушарий не только раскроет истинный потенциал ребенка, поможет ему в дальнейшем легче усваивать учебный материал в школе, но и сбережет от перегрузок и стрессов. Люди, у которых развиты оба полушария, меньше устают и имеют более высокую работоспособность.</w:t>
      </w:r>
    </w:p>
    <w:p w14:paraId="51BE1E5F" w14:textId="720D14EB" w:rsidR="00CA3F4D" w:rsidRPr="00CA3F4D" w:rsidRDefault="00CA3F4D" w:rsidP="00CA3F4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14:paraId="385AFC84" w14:textId="77777777" w:rsidR="001A5202" w:rsidRDefault="001A5202"/>
    <w:sectPr w:rsidR="001A5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F4D"/>
    <w:rsid w:val="001A5202"/>
    <w:rsid w:val="00814BA4"/>
    <w:rsid w:val="00CA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6FF15"/>
  <w15:chartTrackingRefBased/>
  <w15:docId w15:val="{A8A4D2C5-C9D1-4A9F-8C18-FEE729776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124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46653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90295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6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19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461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431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50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81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2576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848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991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8182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50364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19383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6100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4622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62192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6246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43082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51466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30941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571407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41589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53838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940567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38344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35385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72067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0031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77732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743188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37825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19050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34653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259728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03921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6351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69199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443918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06975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7274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358428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18100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33905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49912297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4818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andex.ru/an/count/WpCejI_zOoVX2Lba0oqP0ECihDum0RrPnzTrHC1R0G4T-dmkT_PiltFd3NU-ViVh3NUuHK9KeYMa4LGQGq97HZJgglK8lvtIvtHwIwDEvnGQXJwXq1nL8HavVgBFg1Dwuqud3itnwJHgspcUzWZfyySPnN-Ih4HK6KT7r2AX7nf9rkeFzKOIqWyDweqY8AEa2dweHKBK5pz7HagrTKX9IEadoKf4bV6Jj8G4nUre7iLBL8M6Wan4xMTq-YHnT4GbaMGbeigWsW5JDfqCR740HgZqKI4bVC7vmQ3ZoEF4jWK9KnuMIcVhWtqij7exxumwMXDEqcfm63wGfhF3H2EJmvNIN0WI01eMe9K0a5o0LWB0mWAq4W0I5g2L031A0Le900SBq4fWbbY0LWApAGLe9J13B43huwueBZ4oxjDHG3O2S5ZErqHY1TaMA6x0v7ILqiJaJ31HKmfo5CLkW2_fZI0b2Mf8087D0m4-dS71alZXbVhY9lXrlF5UC6H7QkN4-Np3PEFrR5C-0jZ0LI2gYvsGlheoAreDUxEkp8fMmxRRpKjI8wPrlKRdaCNrGqXWLf0_6YxMJsAz3C2KbmI0XW5i7T2rUv47xABE51ktL67GmhZJhvZZlFI-5hOUgy-GHOpBPhRqrPEciFKKT9W9PGyb64DkwjWx9ZqR5oEcOtGQnWppnM0bX0LQawWGc2uCfwMHZWV4laqzppRLv7gsgUOkq-RsnKyeRp_iaSnn-U2TAF7_xaI9ltSdIlov2eoX_TtpWEJxMgIon9_rF23vc6OFNcQPkVGUxRgkwrZQF25AuXaAtIX3WsaURVHEysYZjpPqrjSH2kdpPlhFbpqM3ooW9_i-ixZEZsaFHi1782JMVtCCVgiU_PRMTLroy5lrwBLUxqVO5p2VzJM0ahbIgLJAO5BZQ3Ehol-ah04z30wSs10c_DN31mplFg7F0qEzKKAaje8rTGdqNGNltYi85tDD5Gp0BqDuor-KxVRyj--ZQWHbmy6H0XBmtnocGhf8M62pu3xSDg_VnOQb-tNb1RxaKcgMOmVfLijUALb-sHl7Ax0PZ-119E9U-EWgA5v_h_BVAvC0~2?test-tag=493680720871441&amp;banner-sizes=eyI3MjA1NzYxMDc3Nzg1NDk3MCI6Ijg0NXg0MTAifQ%3D%3D&amp;ctime=1741886705105&amp;actual-format=10&amp;pcodever=1227650&amp;banner-test-tags=eyI3MjA1NzYxMDc3Nzg1NDk3MCI6IjQyOTU2MTQ0ODEifQ%3D%3D&amp;rendered-direct-assets=eyI3MjA1NzYxMDc3Nzg1NDk3MCI6Mzk3fQ&amp;width=845&amp;height=410&amp;stat-id=25&amp;pcode-active-testids=1202429%2C0%2C25&amp;subDesignId=1000870003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1999</Words>
  <Characters>11399</Characters>
  <Application>Microsoft Office Word</Application>
  <DocSecurity>0</DocSecurity>
  <Lines>94</Lines>
  <Paragraphs>26</Paragraphs>
  <ScaleCrop>false</ScaleCrop>
  <Company/>
  <LinksUpToDate>false</LinksUpToDate>
  <CharactersWithSpaces>13372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2025-03-13T17:54:00Z</dcterms:created>
  <dcterms:modified xsi:type="dcterms:W3CDTF">2025-03-13T17:54:00Z</dcterms:modified>
</cp:coreProperties>
</file>