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581D3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   Подготовка к ЕГЭ по литературе</w:t>
      </w:r>
    </w:p>
    <w:p w14:paraId="3A6571B1" w14:textId="36FE7934"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bCs/>
          <w:sz w:val="24"/>
          <w:szCs w:val="24"/>
        </w:rPr>
        <w:t xml:space="preserve">                                                        202</w:t>
      </w:r>
      <w:r>
        <w:rPr>
          <w:rFonts w:ascii="Times New Roman" w:hAnsi="Times New Roman" w:cs="Times New Roman"/>
          <w:b/>
          <w:bCs/>
          <w:sz w:val="24"/>
          <w:szCs w:val="24"/>
        </w:rPr>
        <w:t>4</w:t>
      </w:r>
      <w:r w:rsidRPr="00997F48">
        <w:rPr>
          <w:rFonts w:ascii="Times New Roman" w:hAnsi="Times New Roman" w:cs="Times New Roman"/>
          <w:b/>
          <w:bCs/>
          <w:sz w:val="24"/>
          <w:szCs w:val="24"/>
        </w:rPr>
        <w:t>-202</w:t>
      </w:r>
      <w:r>
        <w:rPr>
          <w:rFonts w:ascii="Times New Roman" w:hAnsi="Times New Roman" w:cs="Times New Roman"/>
          <w:b/>
          <w:bCs/>
          <w:sz w:val="24"/>
          <w:szCs w:val="24"/>
        </w:rPr>
        <w:t>5</w:t>
      </w:r>
      <w:r w:rsidRPr="00997F48">
        <w:rPr>
          <w:rFonts w:ascii="Times New Roman" w:hAnsi="Times New Roman" w:cs="Times New Roman"/>
          <w:b/>
          <w:bCs/>
          <w:sz w:val="24"/>
          <w:szCs w:val="24"/>
        </w:rPr>
        <w:t xml:space="preserve"> учебный год</w:t>
      </w:r>
    </w:p>
    <w:p w14:paraId="60C75B4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Часть 2 теста ЕГЭ </w:t>
      </w:r>
      <w:proofErr w:type="gramStart"/>
      <w:r w:rsidRPr="00997F48">
        <w:rPr>
          <w:rFonts w:ascii="Times New Roman" w:hAnsi="Times New Roman" w:cs="Times New Roman"/>
          <w:b/>
          <w:bCs/>
          <w:sz w:val="24"/>
          <w:szCs w:val="24"/>
        </w:rPr>
        <w:t>( сочинение</w:t>
      </w:r>
      <w:proofErr w:type="gramEnd"/>
      <w:r w:rsidRPr="00997F48">
        <w:rPr>
          <w:rFonts w:ascii="Times New Roman" w:hAnsi="Times New Roman" w:cs="Times New Roman"/>
          <w:b/>
          <w:bCs/>
          <w:sz w:val="24"/>
          <w:szCs w:val="24"/>
        </w:rPr>
        <w:t>)</w:t>
      </w:r>
    </w:p>
    <w:p w14:paraId="5B06AE87" w14:textId="77777777" w:rsidR="00997F48" w:rsidRPr="00997F48" w:rsidRDefault="00997F48" w:rsidP="00997F48">
      <w:pPr>
        <w:rPr>
          <w:rFonts w:ascii="Times New Roman" w:hAnsi="Times New Roman" w:cs="Times New Roman"/>
          <w:b/>
          <w:bCs/>
          <w:sz w:val="24"/>
          <w:szCs w:val="24"/>
        </w:rPr>
      </w:pPr>
      <w:r w:rsidRPr="00997F48">
        <w:rPr>
          <w:rFonts w:ascii="Times New Roman" w:hAnsi="Times New Roman" w:cs="Times New Roman"/>
          <w:b/>
          <w:bCs/>
          <w:sz w:val="24"/>
          <w:szCs w:val="24"/>
        </w:rPr>
        <w:t xml:space="preserve">              1. Элементы содержания, проверяемые заданиями КИМ ЕГЭ </w:t>
      </w:r>
    </w:p>
    <w:p w14:paraId="2A62602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bCs/>
          <w:sz w:val="24"/>
          <w:szCs w:val="24"/>
        </w:rPr>
        <w:t>1 Сведения по теории и истории литературы</w:t>
      </w:r>
    </w:p>
    <w:p w14:paraId="1B0FED0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 Художественная литература как искусство слова</w:t>
      </w:r>
    </w:p>
    <w:p w14:paraId="4D05AB4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 Фольклор. Жанры фольклора</w:t>
      </w:r>
    </w:p>
    <w:p w14:paraId="6D883B9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  Художественный образ. Художественные время и пространство</w:t>
      </w:r>
    </w:p>
    <w:p w14:paraId="1E634C0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4.  Содержание и форма. Поэтика</w:t>
      </w:r>
    </w:p>
    <w:p w14:paraId="626779B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5. Авторский замысел и его воплощение. Художественный вымысел. Фантастика </w:t>
      </w:r>
    </w:p>
    <w:p w14:paraId="36B6040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6. Историко-литературный процесс. Литературные направления и течения: классицизм, сентиментализм, романтизм, реализм, модернизм (символизм, акмеизм, футуризм), постмодернизм</w:t>
      </w:r>
    </w:p>
    <w:p w14:paraId="7FC64FF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7.Литературные роды: эпос, лирика, драма. </w:t>
      </w:r>
      <w:proofErr w:type="spellStart"/>
      <w:r w:rsidRPr="00997F48">
        <w:rPr>
          <w:rFonts w:ascii="Times New Roman" w:hAnsi="Times New Roman" w:cs="Times New Roman"/>
          <w:sz w:val="24"/>
          <w:szCs w:val="24"/>
        </w:rPr>
        <w:t>Лироэпос</w:t>
      </w:r>
      <w:proofErr w:type="spellEnd"/>
      <w:r w:rsidRPr="00997F48">
        <w:rPr>
          <w:rFonts w:ascii="Times New Roman" w:hAnsi="Times New Roman" w:cs="Times New Roman"/>
          <w:sz w:val="24"/>
          <w:szCs w:val="24"/>
        </w:rPr>
        <w:t xml:space="preserve">. Жанры литературы: роман, роман-эпопея, повесть, рассказ, очерк, притча; поэма, баллада; лирическое стихотворение, песня, элегия, послание, эпиграмма, ода, сонет; комедия, трагедия, драма  </w:t>
      </w:r>
    </w:p>
    <w:p w14:paraId="75F7CB5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8. Авторская позиция. Тема. Идея. Проблематика. Сюжет. Композиция. Эпиграф. Антитеза. Стадии развития действия: экспозиция, завязка, кульминация, развязка, эпилог. Лирическое отступление. Конфликт. Автор-повествователь. Образ автора. Персонаж. Интерьер. Характер. Тип. Лирический герой. Система образов. Портрет. Пейзаж. Говорящая фамилия. Ремарка. «Вечные темы» и «вечные образы» в литературе. Пафос. Фабула. Речевая характеристика героя: диалог, монолог; внутренняя речь. Сказ</w:t>
      </w:r>
    </w:p>
    <w:p w14:paraId="3E40C36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9.Деталь. Символ. Подтекст </w:t>
      </w:r>
    </w:p>
    <w:p w14:paraId="5595884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10. Историзм. Народность. Психологизм</w:t>
      </w:r>
    </w:p>
    <w:p w14:paraId="6499222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11. Трагическое и комическое. Сатира, юмор, ирония, сарказм. Гротеск</w:t>
      </w:r>
    </w:p>
    <w:p w14:paraId="61BFBAEF"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12. Язык художественного произведения. Риторический вопрос, восклицание. Афоризм. Инверсия. Повтор. Анафора. Изобразительно-выразительные средства в художественном произведении: сравнение, эпитет, метафора (включая олицетворение), метонимия. Гипербола. Аллегория. Оксюморон. Звукопись: аллитерация, ассонанс</w:t>
      </w:r>
    </w:p>
    <w:p w14:paraId="1373465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13. Стиль</w:t>
      </w:r>
    </w:p>
    <w:p w14:paraId="485DE6BF"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14. Проза и поэзия. Системы стихосложения. Стихотворные размеры: хорей, ямб, дактиль, амфибрахий, анапест. Ритм. Рифма. Строфа. Дольник. Акцентный стих. Белый стих. Верлибр  </w:t>
      </w:r>
    </w:p>
    <w:p w14:paraId="556A0C3F"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15. Литературная критика </w:t>
      </w:r>
    </w:p>
    <w:p w14:paraId="6064A513"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lastRenderedPageBreak/>
        <w:t xml:space="preserve">                          </w:t>
      </w:r>
      <w:r w:rsidRPr="00997F48">
        <w:rPr>
          <w:rFonts w:ascii="Times New Roman" w:hAnsi="Times New Roman" w:cs="Times New Roman"/>
          <w:b/>
          <w:bCs/>
          <w:sz w:val="24"/>
          <w:szCs w:val="24"/>
        </w:rPr>
        <w:t xml:space="preserve">    2. Список литературы для обязательного чтения</w:t>
      </w:r>
    </w:p>
    <w:p w14:paraId="101DC21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1. </w:t>
      </w:r>
      <w:r w:rsidRPr="00997F48">
        <w:rPr>
          <w:rFonts w:ascii="Times New Roman" w:hAnsi="Times New Roman" w:cs="Times New Roman"/>
          <w:b/>
          <w:bCs/>
          <w:sz w:val="24"/>
          <w:szCs w:val="24"/>
        </w:rPr>
        <w:t>Из древнерусской литературы</w:t>
      </w:r>
    </w:p>
    <w:p w14:paraId="60ABAD5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 «Слово о полку Игореве»</w:t>
      </w:r>
    </w:p>
    <w:p w14:paraId="3524E8C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bCs/>
          <w:sz w:val="24"/>
          <w:szCs w:val="24"/>
        </w:rPr>
        <w:t>2.  Из литературы XVIII в</w:t>
      </w:r>
      <w:r w:rsidRPr="00997F48">
        <w:rPr>
          <w:rFonts w:ascii="Times New Roman" w:hAnsi="Times New Roman" w:cs="Times New Roman"/>
          <w:sz w:val="24"/>
          <w:szCs w:val="24"/>
        </w:rPr>
        <w:t>.</w:t>
      </w:r>
    </w:p>
    <w:p w14:paraId="6402C06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  Д.И. Фонвизин. Комедия «Недоросль»</w:t>
      </w:r>
    </w:p>
    <w:p w14:paraId="589D274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3. Г.Р. Державин. Стихотворение «Памятник» </w:t>
      </w:r>
    </w:p>
    <w:p w14:paraId="1FF7ED0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bCs/>
          <w:sz w:val="24"/>
          <w:szCs w:val="24"/>
        </w:rPr>
        <w:t>3.  Из литературы первой половины XIX в.</w:t>
      </w:r>
    </w:p>
    <w:p w14:paraId="054C645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4. В.А. Жуковский. Стихотворение «Море»</w:t>
      </w:r>
    </w:p>
    <w:p w14:paraId="5EB2CFD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5. В.А. Жуковский. Баллада «Светлана»</w:t>
      </w:r>
    </w:p>
    <w:p w14:paraId="0CDC9B0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6. А.С. Грибоедов. Комедия «Горе от ума»</w:t>
      </w:r>
    </w:p>
    <w:p w14:paraId="063494FF"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7. А.С. Пушкин. Стихотворения: «Деревня», «Узник», «Во глубине сибирских руд…», «Поэт», «К Чаадаеву», «Песнь о вещем Олеге»,  «К морю», «Няне», «К***» («Я помню чудное мгновенье…»),  «19 октября» («Роняет лес багряный свой убор…»), «Пророк», «Зимняя дорога», «Анчар», «На холмах Грузии лежит ночная мгла…», «Я вас любил: любовь ещё, быть может…», «Зимнее утро», «Бесы», «Разговор книгопродавца с поэтом», «Туча»,  «Я памятник себе воздвиг нерукотворный…», «Погасло дневное светило…», «Свободы сеятель пустынный…», «Подражания Корану» (IX. «И путник усталый на Бога роптал…») «Элегия», («Безумных лет угасшее веселье…»), «…Вновь я посетил…»</w:t>
      </w:r>
    </w:p>
    <w:p w14:paraId="2A449D4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8. А.С. Пушкин. Роман «Капитанская дочка»</w:t>
      </w:r>
    </w:p>
    <w:p w14:paraId="25519D4F"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9. А.С. Пушкин. Поэма «Медный всадник»</w:t>
      </w:r>
    </w:p>
    <w:p w14:paraId="470C993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10. А.С. Пушкин. Роман «Евгений Онегин»</w:t>
      </w:r>
    </w:p>
    <w:p w14:paraId="495FCC8B"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11. М.Ю. Лермонтов. Стихотворения: «Нет, я не Байрон, я другой…», «Тучи», «Нищий», «Из-под таинственной, холодной полумаски…», «Парус», «Смерть Поэта», «Бородино», «Когда волнуется желтеющая нива…», «Дума», «Поэт» («Отделкой золотой блистает мой кинжал…»), «Три пальмы», «Молитва» («В минуту жизни трудную…»), «И скучно и грустно», «Нет, не тебя так пылко  я люблю…», «Родина», «Сон» («В полдневный жар в долине Дагестана…»), «Пророк», «Как часто, пёстрою толпою окружен…», «Валерик», «Выхожу один я на дорогу…»</w:t>
      </w:r>
    </w:p>
    <w:p w14:paraId="7B36D55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12. М.Ю. Лермонтов. Поэма «Песня про… купца Калашникова»</w:t>
      </w:r>
    </w:p>
    <w:p w14:paraId="01A3A3E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13. М.Ю. Лермонтов. Поэма «Мцыри»</w:t>
      </w:r>
    </w:p>
    <w:p w14:paraId="7DD3B66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14. М.Ю. Лермонтов. Роман «Герой нашего времени»</w:t>
      </w:r>
    </w:p>
    <w:p w14:paraId="3E094CF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15. Н.В. Гоголь. Комедия «Ревизор»</w:t>
      </w:r>
    </w:p>
    <w:p w14:paraId="05DA399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16. Н.В. Гоголь. Повесть «Шинель»</w:t>
      </w:r>
    </w:p>
    <w:p w14:paraId="1FDFD62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lastRenderedPageBreak/>
        <w:t xml:space="preserve">17. Н.В. Гоголь. Поэма «Мёртвые души»  </w:t>
      </w:r>
    </w:p>
    <w:p w14:paraId="69278BE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bCs/>
          <w:sz w:val="24"/>
          <w:szCs w:val="24"/>
        </w:rPr>
        <w:t>4.  Из литературы второй половины XIX в.</w:t>
      </w:r>
    </w:p>
    <w:p w14:paraId="2D2E1E4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18. А.Н. Островский. Драма «Гроза»</w:t>
      </w:r>
    </w:p>
    <w:p w14:paraId="5D4CD7C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19. И.С. Тургенев. Роман «Отцы и дети»</w:t>
      </w:r>
    </w:p>
    <w:p w14:paraId="67FE871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20. Ф.И. Тютчев. Стихотворения: «Полдень», «Певучесть есть в морских волнах…», «С поляны коршун поднялся…», «Есть в осени первоначальной…», «</w:t>
      </w:r>
      <w:proofErr w:type="spellStart"/>
      <w:r w:rsidRPr="00997F48">
        <w:rPr>
          <w:rFonts w:ascii="Times New Roman" w:hAnsi="Times New Roman" w:cs="Times New Roman"/>
          <w:sz w:val="24"/>
          <w:szCs w:val="24"/>
        </w:rPr>
        <w:t>Silentium</w:t>
      </w:r>
      <w:proofErr w:type="spellEnd"/>
      <w:r w:rsidRPr="00997F48">
        <w:rPr>
          <w:rFonts w:ascii="Times New Roman" w:hAnsi="Times New Roman" w:cs="Times New Roman"/>
          <w:sz w:val="24"/>
          <w:szCs w:val="24"/>
        </w:rPr>
        <w:t>!», «Не то, что мните вы, природа...», «Умом Россию не понять…», «О, как убийственно мы любим...», «Нам не дано предугадать…», «К. Б.» («Я встретил вас – и всё былое...»), «Природа – сфинкс. И тем она верней...»</w:t>
      </w:r>
    </w:p>
    <w:p w14:paraId="2A90839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21. А.А. Фет. Стихотворения: «Заря прощается с землёю...», «Одним толчком согнать ладью живую…», «Вечер», «Учись у них – у дуба, у берёзы…», «Это утро, радость эта…», «Шёпот, робкое дыханье…», «Сияла ночь. Луной был полон сад. Лежали…», «Ещё майская ночь»</w:t>
      </w:r>
    </w:p>
    <w:p w14:paraId="0515580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22. И.А. Гончаров. Роман «Обломов»</w:t>
      </w:r>
    </w:p>
    <w:p w14:paraId="1EDFD1E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23. Н.А. Некрасов. Стихотворения: «Тройка», «Я не люблю иронии твоей...», «Железная дорога», «В дороге», «Вчерашний день, </w:t>
      </w:r>
      <w:proofErr w:type="gramStart"/>
      <w:r w:rsidRPr="00997F48">
        <w:rPr>
          <w:rFonts w:ascii="Times New Roman" w:hAnsi="Times New Roman" w:cs="Times New Roman"/>
          <w:sz w:val="24"/>
          <w:szCs w:val="24"/>
        </w:rPr>
        <w:t>часу  в</w:t>
      </w:r>
      <w:proofErr w:type="gramEnd"/>
      <w:r w:rsidRPr="00997F48">
        <w:rPr>
          <w:rFonts w:ascii="Times New Roman" w:hAnsi="Times New Roman" w:cs="Times New Roman"/>
          <w:sz w:val="24"/>
          <w:szCs w:val="24"/>
        </w:rPr>
        <w:t xml:space="preserve"> шестом…», «Мы с тобой бестолковые люди...», «Поэт и Гражданин», «Элегия» («Пускай нам говорит изменчивая мода...»), «О Муза! я у двери гроба…» </w:t>
      </w:r>
    </w:p>
    <w:p w14:paraId="0B8442F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24. Н.А. Некрасов. Поэма «Кому на Руси жить хорошо»</w:t>
      </w:r>
    </w:p>
    <w:p w14:paraId="6C09D27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25.  М.Е. Салтыков-Щедрин. Сказки: «Повесть о том, как один мужик двух генералов прокормил», «Дикий помещик», «Премудрый </w:t>
      </w:r>
      <w:proofErr w:type="spellStart"/>
      <w:r w:rsidRPr="00997F48">
        <w:rPr>
          <w:rFonts w:ascii="Times New Roman" w:hAnsi="Times New Roman" w:cs="Times New Roman"/>
          <w:sz w:val="24"/>
          <w:szCs w:val="24"/>
        </w:rPr>
        <w:t>пискарь</w:t>
      </w:r>
      <w:proofErr w:type="spellEnd"/>
      <w:r w:rsidRPr="00997F48">
        <w:rPr>
          <w:rFonts w:ascii="Times New Roman" w:hAnsi="Times New Roman" w:cs="Times New Roman"/>
          <w:sz w:val="24"/>
          <w:szCs w:val="24"/>
        </w:rPr>
        <w:t>»</w:t>
      </w:r>
    </w:p>
    <w:p w14:paraId="4FDC568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26. М.Е. Салтыков-Щедрин. Роман «История одного города» (обзорное изучение)</w:t>
      </w:r>
    </w:p>
    <w:p w14:paraId="52EF781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27. Л.Н. Толстой. Роман «Война и мир»</w:t>
      </w:r>
    </w:p>
    <w:p w14:paraId="47DEF36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28. Ф.М. Достоевский. Роман «Преступление и наказание»</w:t>
      </w:r>
    </w:p>
    <w:p w14:paraId="4F2CA99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29.Н.С. Лесков. Одно произведение (по выбору экзаменуемого) </w:t>
      </w:r>
    </w:p>
    <w:p w14:paraId="7F7299EF" w14:textId="77777777" w:rsidR="00997F48" w:rsidRPr="00997F48" w:rsidRDefault="00997F48" w:rsidP="00997F48">
      <w:pPr>
        <w:rPr>
          <w:rFonts w:ascii="Times New Roman" w:hAnsi="Times New Roman" w:cs="Times New Roman"/>
          <w:b/>
          <w:bCs/>
          <w:sz w:val="24"/>
          <w:szCs w:val="24"/>
        </w:rPr>
      </w:pPr>
      <w:r w:rsidRPr="00997F48">
        <w:rPr>
          <w:rFonts w:ascii="Times New Roman" w:hAnsi="Times New Roman" w:cs="Times New Roman"/>
          <w:b/>
          <w:bCs/>
          <w:sz w:val="24"/>
          <w:szCs w:val="24"/>
        </w:rPr>
        <w:t>5. Из литературы конца XIX – начала XX в.</w:t>
      </w:r>
    </w:p>
    <w:p w14:paraId="6A8859B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30. А.П. Чехов. Рассказы: «Студент», «</w:t>
      </w:r>
      <w:proofErr w:type="spellStart"/>
      <w:r w:rsidRPr="00997F48">
        <w:rPr>
          <w:rFonts w:ascii="Times New Roman" w:hAnsi="Times New Roman" w:cs="Times New Roman"/>
          <w:sz w:val="24"/>
          <w:szCs w:val="24"/>
        </w:rPr>
        <w:t>Ионыч</w:t>
      </w:r>
      <w:proofErr w:type="spellEnd"/>
      <w:r w:rsidRPr="00997F48">
        <w:rPr>
          <w:rFonts w:ascii="Times New Roman" w:hAnsi="Times New Roman" w:cs="Times New Roman"/>
          <w:sz w:val="24"/>
          <w:szCs w:val="24"/>
        </w:rPr>
        <w:t>», «Человек в футляре», «Дама с собачкой», «Смерть чиновника», «Хамелеон»</w:t>
      </w:r>
    </w:p>
    <w:p w14:paraId="0BE7818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31. А.П. Чехов. Пьеса «Вишнёвый сад»</w:t>
      </w:r>
    </w:p>
    <w:p w14:paraId="4B5FDD2C" w14:textId="77777777" w:rsidR="00997F48" w:rsidRPr="00997F48" w:rsidRDefault="00997F48" w:rsidP="00997F48">
      <w:pPr>
        <w:rPr>
          <w:rFonts w:ascii="Times New Roman" w:hAnsi="Times New Roman" w:cs="Times New Roman"/>
          <w:b/>
          <w:bCs/>
          <w:sz w:val="24"/>
          <w:szCs w:val="24"/>
        </w:rPr>
      </w:pPr>
      <w:r w:rsidRPr="00997F48">
        <w:rPr>
          <w:rFonts w:ascii="Times New Roman" w:hAnsi="Times New Roman" w:cs="Times New Roman"/>
          <w:b/>
          <w:bCs/>
          <w:sz w:val="24"/>
          <w:szCs w:val="24"/>
        </w:rPr>
        <w:t>6. Из литературы первой половины XX в.</w:t>
      </w:r>
    </w:p>
    <w:p w14:paraId="37B4BA60"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32. И.А. Бунин. Рассказы: «Господин из Сан-Франциско», «Чистый понедельник»</w:t>
      </w:r>
    </w:p>
    <w:p w14:paraId="2B5EC31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33. М. Горький. Рассказ «Старуха Изергиль»</w:t>
      </w:r>
    </w:p>
    <w:p w14:paraId="6D6F883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34. М. Горький. Пьеса «На дне»</w:t>
      </w:r>
    </w:p>
    <w:p w14:paraId="6AC8D88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lastRenderedPageBreak/>
        <w:t xml:space="preserve">35. А.А. Блок. Стихотворения: «Незнакомка», «Россия», «Ночь, улица, фонарь, аптека…», «В ресторане», «Река раскинулась. Течёт, грустит лениво…» (из цикла «На поле Куликовом»), «На железной дороге», «Вхожу я в тёмные храмы...», «Фабрика», «Русь», «О доблестях, о подвигах, о славе...», «О, я хочу безумно жить…»  </w:t>
      </w:r>
    </w:p>
    <w:p w14:paraId="3626ADE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36. А.А. Блок. Поэма «Двенадцать»</w:t>
      </w:r>
    </w:p>
    <w:p w14:paraId="04EA0CB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37. В.В. Маяковский. Стихотворения: «А вы могли бы?», «Послушайте!», «Скрипка и немножко нервно», «</w:t>
      </w:r>
      <w:proofErr w:type="spellStart"/>
      <w:r w:rsidRPr="00997F48">
        <w:rPr>
          <w:rFonts w:ascii="Times New Roman" w:hAnsi="Times New Roman" w:cs="Times New Roman"/>
          <w:sz w:val="24"/>
          <w:szCs w:val="24"/>
        </w:rPr>
        <w:t>Лиличка</w:t>
      </w:r>
      <w:proofErr w:type="spellEnd"/>
      <w:r w:rsidRPr="00997F48">
        <w:rPr>
          <w:rFonts w:ascii="Times New Roman" w:hAnsi="Times New Roman" w:cs="Times New Roman"/>
          <w:sz w:val="24"/>
          <w:szCs w:val="24"/>
        </w:rPr>
        <w:t>!», «Юбилейное», «Прозаседавшиеся», «Нате!», «Хорошее отношение к лошадям», «Необычайное приключение, бывшее с Владимиром Маяковским летом на даче», «Дешёвая распродажа», «Письмо Татьяне Яковлевой»</w:t>
      </w:r>
    </w:p>
    <w:p w14:paraId="21F6E99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38. В.В. Маяковский. Поэма «Облако в штанах»</w:t>
      </w:r>
    </w:p>
    <w:p w14:paraId="186B9A7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39. С.А. Есенин. Стихотворения: «Гой ты, Русь, моя родная!..», «Не бродить, не мять в кустах багряных…», «Мы теперь уходим понемногу…», «Письмо матери», «Спит ковыль. Равнина дорогая…», «Шаганэ ты моя, Шаганэ…», «Не жалею, не зову, не плачу…», «Русь Советская», «О красном вечере задумалась дорога…», «Запели тёсаные дроги…», «Русь», «Пушкину», «Я иду долиной. На затылке кепи...», «Низкий дом с голубыми ставнями...</w:t>
      </w:r>
      <w:proofErr w:type="gramStart"/>
      <w:r w:rsidRPr="00997F48">
        <w:rPr>
          <w:rFonts w:ascii="Times New Roman" w:hAnsi="Times New Roman" w:cs="Times New Roman"/>
          <w:sz w:val="24"/>
          <w:szCs w:val="24"/>
        </w:rPr>
        <w:t>» .</w:t>
      </w:r>
      <w:proofErr w:type="gramEnd"/>
      <w:r w:rsidRPr="00997F48">
        <w:rPr>
          <w:rFonts w:ascii="Times New Roman" w:hAnsi="Times New Roman" w:cs="Times New Roman"/>
          <w:sz w:val="24"/>
          <w:szCs w:val="24"/>
        </w:rPr>
        <w:t xml:space="preserve"> 40.М.И. Цветаева. Стихотворения: «Моим стихам, написанным так рано…», «Стихи к Блоку» («Имя твое – птица в руке…»), «Кто создан из камня, кто создан из глины…», «Тоска по родине! Давно…», «Книги в красном переплёте», «Бабушке», «</w:t>
      </w:r>
      <w:proofErr w:type="gramStart"/>
      <w:r w:rsidRPr="00997F48">
        <w:rPr>
          <w:rFonts w:ascii="Times New Roman" w:hAnsi="Times New Roman" w:cs="Times New Roman"/>
          <w:sz w:val="24"/>
          <w:szCs w:val="24"/>
        </w:rPr>
        <w:t>Семь  холмов</w:t>
      </w:r>
      <w:proofErr w:type="gramEnd"/>
      <w:r w:rsidRPr="00997F48">
        <w:rPr>
          <w:rFonts w:ascii="Times New Roman" w:hAnsi="Times New Roman" w:cs="Times New Roman"/>
          <w:sz w:val="24"/>
          <w:szCs w:val="24"/>
        </w:rPr>
        <w:t xml:space="preserve"> – как семь колоколов!..» (из цикла «Стихи о Москве»)</w:t>
      </w:r>
    </w:p>
    <w:p w14:paraId="7311E74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41.  О.Э. Мандельштам. Стихотворения: «</w:t>
      </w:r>
      <w:proofErr w:type="spellStart"/>
      <w:r w:rsidRPr="00997F48">
        <w:rPr>
          <w:rFonts w:ascii="Times New Roman" w:hAnsi="Times New Roman" w:cs="Times New Roman"/>
          <w:sz w:val="24"/>
          <w:szCs w:val="24"/>
        </w:rPr>
        <w:t>Notre</w:t>
      </w:r>
      <w:proofErr w:type="spellEnd"/>
      <w:r w:rsidRPr="00997F48">
        <w:rPr>
          <w:rFonts w:ascii="Times New Roman" w:hAnsi="Times New Roman" w:cs="Times New Roman"/>
          <w:sz w:val="24"/>
          <w:szCs w:val="24"/>
        </w:rPr>
        <w:t xml:space="preserve"> </w:t>
      </w:r>
      <w:proofErr w:type="spellStart"/>
      <w:r w:rsidRPr="00997F48">
        <w:rPr>
          <w:rFonts w:ascii="Times New Roman" w:hAnsi="Times New Roman" w:cs="Times New Roman"/>
          <w:sz w:val="24"/>
          <w:szCs w:val="24"/>
        </w:rPr>
        <w:t>Dame</w:t>
      </w:r>
      <w:proofErr w:type="spellEnd"/>
      <w:r w:rsidRPr="00997F48">
        <w:rPr>
          <w:rFonts w:ascii="Times New Roman" w:hAnsi="Times New Roman" w:cs="Times New Roman"/>
          <w:sz w:val="24"/>
          <w:szCs w:val="24"/>
        </w:rPr>
        <w:t>», «Бессонница. Гомер. Тугие паруса…», «За гремучую доблесть грядущих веков…», «Я вернулся в мой город, знакомый до слёз…»</w:t>
      </w:r>
    </w:p>
    <w:p w14:paraId="10E2680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42.  А.А. Ахматова. Стихотворения: «Песня последней встречи», «Сжала руки под темной вуалью…», «Мне ни к чему одические рати…», «Мне голос был. Он звал </w:t>
      </w:r>
      <w:proofErr w:type="spellStart"/>
      <w:r w:rsidRPr="00997F48">
        <w:rPr>
          <w:rFonts w:ascii="Times New Roman" w:hAnsi="Times New Roman" w:cs="Times New Roman"/>
          <w:sz w:val="24"/>
          <w:szCs w:val="24"/>
        </w:rPr>
        <w:t>утешно</w:t>
      </w:r>
      <w:proofErr w:type="spellEnd"/>
      <w:r w:rsidRPr="00997F48">
        <w:rPr>
          <w:rFonts w:ascii="Times New Roman" w:hAnsi="Times New Roman" w:cs="Times New Roman"/>
          <w:sz w:val="24"/>
          <w:szCs w:val="24"/>
        </w:rPr>
        <w:t>…», «Родная земля», «Заплаканная осень, как вдова...», «Приморский сонет», «Перед весной бывают дни такие...», «Не с теми я, кто бросил землю...», «Стихи о Петербурге», «Мужество»</w:t>
      </w:r>
    </w:p>
    <w:p w14:paraId="58BDE1A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43.  А.А. Ахматова. Поэма «Реквием» </w:t>
      </w:r>
    </w:p>
    <w:p w14:paraId="0785DED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44. М.А. Шолохов. Роман «Тихий Дон» </w:t>
      </w:r>
    </w:p>
    <w:p w14:paraId="35C1BF0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45. М.А. Шолохов. Рассказ «Судьба человека»</w:t>
      </w:r>
    </w:p>
    <w:p w14:paraId="64CA7E3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46.А М.А. Булгаков. Роман «Белая гвардия» (допускается выбор) </w:t>
      </w:r>
    </w:p>
    <w:p w14:paraId="47588B1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47.Б М.А. Булгаков. Роман «Мастер и Маргарита» (допускается выбор) </w:t>
      </w:r>
    </w:p>
    <w:p w14:paraId="2ADD21BD"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48. А.Т. Твардовский. Стихотворения: «Вся суть в одном-единственном завете…», «Памяти матери» («В краю, куда их вывезли гуртом…»</w:t>
      </w:r>
      <w:proofErr w:type="gramStart"/>
      <w:r w:rsidRPr="00997F48">
        <w:rPr>
          <w:rFonts w:ascii="Times New Roman" w:hAnsi="Times New Roman" w:cs="Times New Roman"/>
          <w:sz w:val="24"/>
          <w:szCs w:val="24"/>
        </w:rPr>
        <w:t>),  «</w:t>
      </w:r>
      <w:proofErr w:type="gramEnd"/>
      <w:r w:rsidRPr="00997F48">
        <w:rPr>
          <w:rFonts w:ascii="Times New Roman" w:hAnsi="Times New Roman" w:cs="Times New Roman"/>
          <w:sz w:val="24"/>
          <w:szCs w:val="24"/>
        </w:rPr>
        <w:t>Я знаю, никакой моей вины…»</w:t>
      </w:r>
    </w:p>
    <w:p w14:paraId="0064197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49. А.Т. Твардовский. Поэма «Василий Тёркин» (главы «Переправа», «Два солдата», «Поединок», «Смерть и воин») </w:t>
      </w:r>
    </w:p>
    <w:p w14:paraId="1B31C0D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lastRenderedPageBreak/>
        <w:t xml:space="preserve">50. Б.Л. Пастернак. Стихотворения: «Февраль. Достать </w:t>
      </w:r>
      <w:proofErr w:type="gramStart"/>
      <w:r w:rsidRPr="00997F48">
        <w:rPr>
          <w:rFonts w:ascii="Times New Roman" w:hAnsi="Times New Roman" w:cs="Times New Roman"/>
          <w:sz w:val="24"/>
          <w:szCs w:val="24"/>
        </w:rPr>
        <w:t>чернил  и</w:t>
      </w:r>
      <w:proofErr w:type="gramEnd"/>
      <w:r w:rsidRPr="00997F48">
        <w:rPr>
          <w:rFonts w:ascii="Times New Roman" w:hAnsi="Times New Roman" w:cs="Times New Roman"/>
          <w:sz w:val="24"/>
          <w:szCs w:val="24"/>
        </w:rPr>
        <w:t xml:space="preserve"> плакать!..», «Определение поэзии», «Во всём мне хочется дойти…», «Гамлет», «Зимняя ночь» («Мело, мело по всей земле…»), «Никого не будет в доме...», «Снег идёт», «Про эти стихи», «Любить иных – тяжёлый крест...», «Сосны», «Иней», «Июль»</w:t>
      </w:r>
    </w:p>
    <w:p w14:paraId="5EC01DC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51. Б.Л. Пастернак. Роман «Доктор Живаго» (обзорное </w:t>
      </w:r>
      <w:proofErr w:type="gramStart"/>
      <w:r w:rsidRPr="00997F48">
        <w:rPr>
          <w:rFonts w:ascii="Times New Roman" w:hAnsi="Times New Roman" w:cs="Times New Roman"/>
          <w:sz w:val="24"/>
          <w:szCs w:val="24"/>
        </w:rPr>
        <w:t>изучение  с</w:t>
      </w:r>
      <w:proofErr w:type="gramEnd"/>
      <w:r w:rsidRPr="00997F48">
        <w:rPr>
          <w:rFonts w:ascii="Times New Roman" w:hAnsi="Times New Roman" w:cs="Times New Roman"/>
          <w:sz w:val="24"/>
          <w:szCs w:val="24"/>
        </w:rPr>
        <w:t xml:space="preserve"> анализом фрагментов)</w:t>
      </w:r>
    </w:p>
    <w:p w14:paraId="0B430E1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52.А.П. Платонов. Одно произведение (по выбору экзаменуемого) </w:t>
      </w:r>
    </w:p>
    <w:p w14:paraId="26808E6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53. А.И. Солженицын. Рассказ «Матрёнин двор»</w:t>
      </w:r>
    </w:p>
    <w:p w14:paraId="2CE3DD8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54. А.И. Солженицын. Повесть «Один день Ивана Денисовича»</w:t>
      </w:r>
    </w:p>
    <w:p w14:paraId="3CB69BA0" w14:textId="77777777" w:rsidR="00997F48" w:rsidRPr="00997F48" w:rsidRDefault="00997F48" w:rsidP="00997F48">
      <w:pPr>
        <w:rPr>
          <w:rFonts w:ascii="Times New Roman" w:hAnsi="Times New Roman" w:cs="Times New Roman"/>
          <w:b/>
          <w:bCs/>
          <w:sz w:val="24"/>
          <w:szCs w:val="24"/>
        </w:rPr>
      </w:pPr>
      <w:r w:rsidRPr="00997F48">
        <w:rPr>
          <w:rFonts w:ascii="Times New Roman" w:hAnsi="Times New Roman" w:cs="Times New Roman"/>
          <w:b/>
          <w:bCs/>
          <w:sz w:val="24"/>
          <w:szCs w:val="24"/>
        </w:rPr>
        <w:t>7.Из литературы второй половины ХХ – начала XXI в.</w:t>
      </w:r>
    </w:p>
    <w:p w14:paraId="447D0E3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bCs/>
          <w:sz w:val="24"/>
          <w:szCs w:val="24"/>
        </w:rPr>
        <w:t xml:space="preserve"> Проза второй половины XX – XXI в. </w:t>
      </w:r>
    </w:p>
    <w:p w14:paraId="0C96F33B"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55</w:t>
      </w:r>
      <w:r w:rsidRPr="00997F48">
        <w:rPr>
          <w:rFonts w:ascii="Times New Roman" w:hAnsi="Times New Roman" w:cs="Times New Roman"/>
          <w:b/>
          <w:bCs/>
          <w:sz w:val="24"/>
          <w:szCs w:val="24"/>
        </w:rPr>
        <w:t>.</w:t>
      </w:r>
      <w:r w:rsidRPr="00997F48">
        <w:rPr>
          <w:rFonts w:ascii="Times New Roman" w:hAnsi="Times New Roman" w:cs="Times New Roman"/>
          <w:sz w:val="24"/>
          <w:szCs w:val="24"/>
        </w:rPr>
        <w:t xml:space="preserve">Ф.А. Абрамов, Ч.Т. Айтматов, В.П. Астафьев, В.И. Белов, А.Г. Битов, В.В. Быков, В.С. Гроссман, С.Д. Довлатов, В.Л. Кондратьев, В.П. Некрасов, Е.И. Носов, В.Г. Распутин, В.Ф. Тендряков, Ю.В. Трифонов, В.М. Шукшин (произведения не менее трёх авторов по выбору) </w:t>
      </w:r>
    </w:p>
    <w:p w14:paraId="15FDC81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Поэзия второй половины XX – XXI в.</w:t>
      </w:r>
    </w:p>
    <w:p w14:paraId="43F21A4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56</w:t>
      </w:r>
      <w:r w:rsidRPr="00997F48">
        <w:rPr>
          <w:rFonts w:ascii="Times New Roman" w:hAnsi="Times New Roman" w:cs="Times New Roman"/>
          <w:b/>
          <w:bCs/>
          <w:sz w:val="24"/>
          <w:szCs w:val="24"/>
        </w:rPr>
        <w:t>.</w:t>
      </w:r>
      <w:r w:rsidRPr="00997F48">
        <w:rPr>
          <w:rFonts w:ascii="Times New Roman" w:hAnsi="Times New Roman" w:cs="Times New Roman"/>
          <w:sz w:val="24"/>
          <w:szCs w:val="24"/>
        </w:rPr>
        <w:t xml:space="preserve"> Б.А. Ахмадулина, И.А. Бродский, А.А. Вознесенский, В.С. Высоцкий, Е.А. Евтушенко, Н.А. Заболоцкий, Ю.П. Кузнецов, Л.Н. Мартынов, Б.Ш. Окуджава, Н.М. Рубцов, Д.С. Самойлов, Б.А. Слуцкий, В.Н. Соколов, В.А. Солоухин, А.А. Тарковский (стихотворения не менее трёх авторов по выбору)</w:t>
      </w:r>
    </w:p>
    <w:p w14:paraId="39E6322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57. Драматургия второй половины ХХ в. А.Н. Арбузов, А.В. Вампилов, А.М. Володин, В.С. Розов, М.М. Рощин (произведение одного автора по выбору)  </w:t>
      </w:r>
    </w:p>
    <w:p w14:paraId="4F1E5297" w14:textId="77777777" w:rsidR="00997F48" w:rsidRPr="00997F48" w:rsidRDefault="00997F48" w:rsidP="00997F48">
      <w:pPr>
        <w:rPr>
          <w:rFonts w:ascii="Times New Roman" w:hAnsi="Times New Roman" w:cs="Times New Roman"/>
          <w:b/>
          <w:bCs/>
          <w:sz w:val="24"/>
          <w:szCs w:val="24"/>
        </w:rPr>
      </w:pPr>
      <w:r w:rsidRPr="00997F48">
        <w:rPr>
          <w:rFonts w:ascii="Times New Roman" w:hAnsi="Times New Roman" w:cs="Times New Roman"/>
          <w:b/>
          <w:bCs/>
          <w:sz w:val="24"/>
          <w:szCs w:val="24"/>
        </w:rPr>
        <w:t xml:space="preserve">8. В зависимости от </w:t>
      </w:r>
      <w:proofErr w:type="gramStart"/>
      <w:r w:rsidRPr="00997F48">
        <w:rPr>
          <w:rFonts w:ascii="Times New Roman" w:hAnsi="Times New Roman" w:cs="Times New Roman"/>
          <w:b/>
          <w:bCs/>
          <w:sz w:val="24"/>
          <w:szCs w:val="24"/>
        </w:rPr>
        <w:t>формулировки  задания</w:t>
      </w:r>
      <w:proofErr w:type="gramEnd"/>
      <w:r w:rsidRPr="00997F48">
        <w:rPr>
          <w:rFonts w:ascii="Times New Roman" w:hAnsi="Times New Roman" w:cs="Times New Roman"/>
          <w:b/>
          <w:bCs/>
          <w:sz w:val="24"/>
          <w:szCs w:val="24"/>
        </w:rPr>
        <w:t xml:space="preserve"> 17.4 экзаменуемый может опираться на произведения новейшей отечественной литературы 1990-х–2000-х гг.,  не обозначенные в кодификаторе</w:t>
      </w:r>
    </w:p>
    <w:p w14:paraId="59533795" w14:textId="77777777" w:rsidR="00997F48" w:rsidRPr="00997F48" w:rsidRDefault="00997F48" w:rsidP="00997F48">
      <w:pPr>
        <w:rPr>
          <w:rFonts w:ascii="Times New Roman" w:hAnsi="Times New Roman" w:cs="Times New Roman"/>
          <w:b/>
          <w:bCs/>
          <w:sz w:val="24"/>
          <w:szCs w:val="24"/>
        </w:rPr>
      </w:pPr>
      <w:r w:rsidRPr="00997F48">
        <w:rPr>
          <w:rFonts w:ascii="Times New Roman" w:hAnsi="Times New Roman" w:cs="Times New Roman"/>
          <w:b/>
          <w:bCs/>
          <w:sz w:val="24"/>
          <w:szCs w:val="24"/>
        </w:rPr>
        <w:t xml:space="preserve">                             3. Характеристика части 2 теста ЕГЭ по литературе</w:t>
      </w:r>
    </w:p>
    <w:p w14:paraId="688828F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Часть 2</w:t>
      </w:r>
      <w:r w:rsidRPr="00997F48">
        <w:rPr>
          <w:rFonts w:ascii="Times New Roman" w:hAnsi="Times New Roman" w:cs="Times New Roman"/>
          <w:sz w:val="24"/>
          <w:szCs w:val="24"/>
        </w:rPr>
        <w:t xml:space="preserve"> работы требует от участников ЕГЭ написания полноформатного развёрнутого сочинения на литературную тему. Таким образом, к отработанному в части 1 литературному материалу добавляется ещё один содержательный компонент проверяемого курса. Участнику экзамена предлагается</w:t>
      </w:r>
      <w:r w:rsidRPr="00997F48">
        <w:rPr>
          <w:rFonts w:ascii="Times New Roman" w:hAnsi="Times New Roman" w:cs="Times New Roman"/>
          <w:b/>
          <w:bCs/>
          <w:sz w:val="24"/>
          <w:szCs w:val="24"/>
        </w:rPr>
        <w:t xml:space="preserve"> 4 темы (17.1–17.4). </w:t>
      </w:r>
      <w:r w:rsidRPr="00997F48">
        <w:rPr>
          <w:rFonts w:ascii="Times New Roman" w:hAnsi="Times New Roman" w:cs="Times New Roman"/>
          <w:sz w:val="24"/>
          <w:szCs w:val="24"/>
        </w:rPr>
        <w:t xml:space="preserve"> Внутренняя логика компоновки набора из четырёх тем определяется несколькими подходами. Темы сочинений охватывают важнейшие этапы отечественного историко-литературного процесса и формулируются по произведениям древнерусской литературы, классики XVIII в., литературы ХIХ–ХХI в. (включая новейшую литературу конца ХХ – начала XXI века).  В наборе тем могут использоваться разные формы предъявления </w:t>
      </w:r>
      <w:proofErr w:type="gramStart"/>
      <w:r w:rsidRPr="00997F48">
        <w:rPr>
          <w:rFonts w:ascii="Times New Roman" w:hAnsi="Times New Roman" w:cs="Times New Roman"/>
          <w:sz w:val="24"/>
          <w:szCs w:val="24"/>
        </w:rPr>
        <w:t>задания:  в</w:t>
      </w:r>
      <w:proofErr w:type="gramEnd"/>
      <w:r w:rsidRPr="00997F48">
        <w:rPr>
          <w:rFonts w:ascii="Times New Roman" w:hAnsi="Times New Roman" w:cs="Times New Roman"/>
          <w:sz w:val="24"/>
          <w:szCs w:val="24"/>
        </w:rPr>
        <w:t xml:space="preserve"> виде вопроса или тезиса (утверждения). Темы задания 17.1–17.4 различаются также особенностями формулировок. Одна из них может иметь литературоведческий характер </w:t>
      </w:r>
      <w:proofErr w:type="gramStart"/>
      <w:r w:rsidRPr="00997F48">
        <w:rPr>
          <w:rFonts w:ascii="Times New Roman" w:hAnsi="Times New Roman" w:cs="Times New Roman"/>
          <w:sz w:val="24"/>
          <w:szCs w:val="24"/>
        </w:rPr>
        <w:t>( на</w:t>
      </w:r>
      <w:proofErr w:type="gramEnd"/>
      <w:r w:rsidRPr="00997F48">
        <w:rPr>
          <w:rFonts w:ascii="Times New Roman" w:hAnsi="Times New Roman" w:cs="Times New Roman"/>
          <w:sz w:val="24"/>
          <w:szCs w:val="24"/>
        </w:rPr>
        <w:t xml:space="preserve"> первый план выдвигается литературоведческое понятие). Другая нацеливает экзаменуемого на </w:t>
      </w:r>
      <w:r w:rsidRPr="00997F48">
        <w:rPr>
          <w:rFonts w:ascii="Times New Roman" w:hAnsi="Times New Roman" w:cs="Times New Roman"/>
          <w:sz w:val="24"/>
          <w:szCs w:val="24"/>
        </w:rPr>
        <w:lastRenderedPageBreak/>
        <w:t>размышление над тематикой и проблематикой произведения(-</w:t>
      </w:r>
      <w:proofErr w:type="spellStart"/>
      <w:r w:rsidRPr="00997F48">
        <w:rPr>
          <w:rFonts w:ascii="Times New Roman" w:hAnsi="Times New Roman" w:cs="Times New Roman"/>
          <w:sz w:val="24"/>
          <w:szCs w:val="24"/>
        </w:rPr>
        <w:t>ий</w:t>
      </w:r>
      <w:proofErr w:type="spellEnd"/>
      <w:r w:rsidRPr="00997F48">
        <w:rPr>
          <w:rFonts w:ascii="Times New Roman" w:hAnsi="Times New Roman" w:cs="Times New Roman"/>
          <w:sz w:val="24"/>
          <w:szCs w:val="24"/>
        </w:rPr>
        <w:t xml:space="preserve">) конкретного автора. В наборе может быть представлена тема, ориентирующая экзаменуемого на создание сочинения, </w:t>
      </w:r>
      <w:proofErr w:type="gramStart"/>
      <w:r w:rsidRPr="00997F48">
        <w:rPr>
          <w:rFonts w:ascii="Times New Roman" w:hAnsi="Times New Roman" w:cs="Times New Roman"/>
          <w:sz w:val="24"/>
          <w:szCs w:val="24"/>
        </w:rPr>
        <w:t>близкого  к</w:t>
      </w:r>
      <w:proofErr w:type="gramEnd"/>
      <w:r w:rsidRPr="00997F48">
        <w:rPr>
          <w:rFonts w:ascii="Times New Roman" w:hAnsi="Times New Roman" w:cs="Times New Roman"/>
          <w:sz w:val="24"/>
          <w:szCs w:val="24"/>
        </w:rPr>
        <w:t xml:space="preserve"> читательскому дневнику. Однако её не следует рассматривать как «свободную», поскольку она строго прикреплена к конкретному литературному материалу и требует его анализа. Ещё один вариант задания 17.1–17.4 – это тема, близкая к литературному обзору. Обращение к теме такого типа позволяет экзаменуемому свободно выбирать текст и даёт ему возможность проявить свои читательские интересы.  Участник экзамена выбирает только одну из предложенных </w:t>
      </w:r>
      <w:proofErr w:type="gramStart"/>
      <w:r w:rsidRPr="00997F48">
        <w:rPr>
          <w:rFonts w:ascii="Times New Roman" w:hAnsi="Times New Roman" w:cs="Times New Roman"/>
          <w:sz w:val="24"/>
          <w:szCs w:val="24"/>
        </w:rPr>
        <w:t>тем  и</w:t>
      </w:r>
      <w:proofErr w:type="gramEnd"/>
      <w:r w:rsidRPr="00997F48">
        <w:rPr>
          <w:rFonts w:ascii="Times New Roman" w:hAnsi="Times New Roman" w:cs="Times New Roman"/>
          <w:sz w:val="24"/>
          <w:szCs w:val="24"/>
        </w:rPr>
        <w:t xml:space="preserve"> пишет по ней сочинение, обосновывая свои суждения обращением  к произведению (по памяти). Написание сочинения требует большой меры познавательной самостоятельности и в наибольшей степени отвечает специфике литературы как вида искусства и учебной дисциплины, ставящей своими целями формирование квалифицированного читателя с развитым эстетическим вкусом и потребностью к духовно-</w:t>
      </w:r>
      <w:proofErr w:type="gramStart"/>
      <w:r w:rsidRPr="00997F48">
        <w:rPr>
          <w:rFonts w:ascii="Times New Roman" w:hAnsi="Times New Roman" w:cs="Times New Roman"/>
          <w:sz w:val="24"/>
          <w:szCs w:val="24"/>
        </w:rPr>
        <w:t>нравственному  и</w:t>
      </w:r>
      <w:proofErr w:type="gramEnd"/>
      <w:r w:rsidRPr="00997F48">
        <w:rPr>
          <w:rFonts w:ascii="Times New Roman" w:hAnsi="Times New Roman" w:cs="Times New Roman"/>
          <w:sz w:val="24"/>
          <w:szCs w:val="24"/>
        </w:rPr>
        <w:t xml:space="preserve"> культурному развитию. </w:t>
      </w:r>
    </w:p>
    <w:p w14:paraId="4A9883C4" w14:textId="77777777" w:rsidR="00997F48" w:rsidRPr="00997F48" w:rsidRDefault="00997F48" w:rsidP="00997F48">
      <w:pPr>
        <w:pStyle w:val="a5"/>
        <w:rPr>
          <w:rFonts w:ascii="Times New Roman" w:hAnsi="Times New Roman" w:cs="Times New Roman"/>
          <w:sz w:val="24"/>
          <w:szCs w:val="24"/>
        </w:rPr>
      </w:pPr>
      <w:r w:rsidRPr="00997F48">
        <w:rPr>
          <w:rStyle w:val="a4"/>
          <w:rFonts w:ascii="Times New Roman" w:hAnsi="Times New Roman" w:cs="Times New Roman"/>
          <w:sz w:val="24"/>
          <w:szCs w:val="24"/>
        </w:rPr>
        <w:t xml:space="preserve"> 4. Оценка выполнения заданий 17.1–17.4, требующих написания развёрнутого аргументированного ответа в жанре сочинения объёмом не менее 200 слов. </w:t>
      </w:r>
    </w:p>
    <w:p w14:paraId="5803CF97"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 </w:t>
      </w:r>
    </w:p>
    <w:p w14:paraId="253FC872" w14:textId="77777777" w:rsidR="00997F48" w:rsidRPr="00997F48" w:rsidRDefault="00997F48" w:rsidP="00997F48">
      <w:pPr>
        <w:pStyle w:val="a5"/>
        <w:rPr>
          <w:rFonts w:ascii="Times New Roman" w:hAnsi="Times New Roman" w:cs="Times New Roman"/>
          <w:sz w:val="24"/>
          <w:szCs w:val="24"/>
        </w:rPr>
      </w:pPr>
      <w:r w:rsidRPr="00997F48">
        <w:rPr>
          <w:rStyle w:val="a4"/>
          <w:rFonts w:ascii="Times New Roman" w:hAnsi="Times New Roman" w:cs="Times New Roman"/>
          <w:sz w:val="24"/>
          <w:szCs w:val="24"/>
        </w:rPr>
        <w:t>Критерий 1</w:t>
      </w:r>
      <w:r w:rsidRPr="00997F48">
        <w:rPr>
          <w:rFonts w:ascii="Times New Roman" w:hAnsi="Times New Roman" w:cs="Times New Roman"/>
          <w:sz w:val="24"/>
          <w:szCs w:val="24"/>
        </w:rPr>
        <w:t xml:space="preserve"> «Соответствие сочинения теме и её раскрытие» </w:t>
      </w:r>
      <w:r w:rsidRPr="00997F48">
        <w:rPr>
          <w:rStyle w:val="a4"/>
          <w:rFonts w:ascii="Times New Roman" w:hAnsi="Times New Roman" w:cs="Times New Roman"/>
          <w:sz w:val="24"/>
          <w:szCs w:val="24"/>
        </w:rPr>
        <w:t>является главным.</w:t>
      </w:r>
    </w:p>
    <w:p w14:paraId="1AF9892B"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 xml:space="preserve">Если при проверке работы эксперт </w:t>
      </w:r>
      <w:r w:rsidRPr="00997F48">
        <w:rPr>
          <w:rStyle w:val="a4"/>
          <w:rFonts w:ascii="Times New Roman" w:hAnsi="Times New Roman" w:cs="Times New Roman"/>
          <w:sz w:val="24"/>
          <w:szCs w:val="24"/>
        </w:rPr>
        <w:t>по критерию 1 ставит 0 баллов</w:t>
      </w:r>
      <w:r w:rsidRPr="00997F48">
        <w:rPr>
          <w:rFonts w:ascii="Times New Roman" w:hAnsi="Times New Roman" w:cs="Times New Roman"/>
          <w:sz w:val="24"/>
          <w:szCs w:val="24"/>
        </w:rPr>
        <w:t xml:space="preserve">, задание части 2 считается невыполненным и дальше </w:t>
      </w:r>
      <w:r w:rsidRPr="00997F48">
        <w:rPr>
          <w:rStyle w:val="a4"/>
          <w:rFonts w:ascii="Times New Roman" w:hAnsi="Times New Roman" w:cs="Times New Roman"/>
          <w:sz w:val="24"/>
          <w:szCs w:val="24"/>
        </w:rPr>
        <w:t>не проверяется</w:t>
      </w:r>
      <w:r w:rsidRPr="00997F48">
        <w:rPr>
          <w:rFonts w:ascii="Times New Roman" w:hAnsi="Times New Roman" w:cs="Times New Roman"/>
          <w:sz w:val="24"/>
          <w:szCs w:val="24"/>
        </w:rPr>
        <w:t>.</w:t>
      </w:r>
    </w:p>
    <w:p w14:paraId="72100298"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По другим критериям в «Протокол проверки развернутых ответов» выставляется 0 баллов.</w:t>
      </w:r>
    </w:p>
    <w:p w14:paraId="6B408876"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При оценке выполнения заданий части 2 следует учитывать объём написанного сочинения.</w:t>
      </w:r>
    </w:p>
    <w:p w14:paraId="25C011D4"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 xml:space="preserve">Экзаменуемым рекомендован объём </w:t>
      </w:r>
      <w:r w:rsidRPr="00997F48">
        <w:rPr>
          <w:rStyle w:val="a4"/>
          <w:rFonts w:ascii="Times New Roman" w:hAnsi="Times New Roman" w:cs="Times New Roman"/>
          <w:sz w:val="24"/>
          <w:szCs w:val="24"/>
        </w:rPr>
        <w:t xml:space="preserve">не </w:t>
      </w:r>
      <w:proofErr w:type="gramStart"/>
      <w:r w:rsidRPr="00997F48">
        <w:rPr>
          <w:rStyle w:val="a4"/>
          <w:rFonts w:ascii="Times New Roman" w:hAnsi="Times New Roman" w:cs="Times New Roman"/>
          <w:sz w:val="24"/>
          <w:szCs w:val="24"/>
        </w:rPr>
        <w:t>менее  200</w:t>
      </w:r>
      <w:proofErr w:type="gramEnd"/>
      <w:r w:rsidRPr="00997F48">
        <w:rPr>
          <w:rStyle w:val="a4"/>
          <w:rFonts w:ascii="Times New Roman" w:hAnsi="Times New Roman" w:cs="Times New Roman"/>
          <w:sz w:val="24"/>
          <w:szCs w:val="24"/>
        </w:rPr>
        <w:t xml:space="preserve"> слов</w:t>
      </w:r>
      <w:r w:rsidRPr="00997F48">
        <w:rPr>
          <w:rFonts w:ascii="Times New Roman" w:hAnsi="Times New Roman" w:cs="Times New Roman"/>
          <w:sz w:val="24"/>
          <w:szCs w:val="24"/>
        </w:rPr>
        <w:t xml:space="preserve">. Если в сочинении </w:t>
      </w:r>
      <w:r w:rsidRPr="00997F48">
        <w:rPr>
          <w:rStyle w:val="a4"/>
          <w:rFonts w:ascii="Times New Roman" w:hAnsi="Times New Roman" w:cs="Times New Roman"/>
          <w:sz w:val="24"/>
          <w:szCs w:val="24"/>
        </w:rPr>
        <w:t>менее 150 слов</w:t>
      </w:r>
      <w:r w:rsidRPr="00997F48">
        <w:rPr>
          <w:rFonts w:ascii="Times New Roman" w:hAnsi="Times New Roman" w:cs="Times New Roman"/>
          <w:sz w:val="24"/>
          <w:szCs w:val="24"/>
        </w:rPr>
        <w:t xml:space="preserve"> (в подсчёт слов включаются все слова, в том числе служебные), то такая работа считается </w:t>
      </w:r>
      <w:proofErr w:type="gramStart"/>
      <w:r w:rsidRPr="00997F48">
        <w:rPr>
          <w:rFonts w:ascii="Times New Roman" w:hAnsi="Times New Roman" w:cs="Times New Roman"/>
          <w:sz w:val="24"/>
          <w:szCs w:val="24"/>
        </w:rPr>
        <w:t xml:space="preserve">невыполненной  </w:t>
      </w:r>
      <w:r w:rsidRPr="00997F48">
        <w:rPr>
          <w:rStyle w:val="a4"/>
          <w:rFonts w:ascii="Times New Roman" w:hAnsi="Times New Roman" w:cs="Times New Roman"/>
          <w:sz w:val="24"/>
          <w:szCs w:val="24"/>
        </w:rPr>
        <w:t>и</w:t>
      </w:r>
      <w:proofErr w:type="gramEnd"/>
      <w:r w:rsidRPr="00997F48">
        <w:rPr>
          <w:rStyle w:val="a4"/>
          <w:rFonts w:ascii="Times New Roman" w:hAnsi="Times New Roman" w:cs="Times New Roman"/>
          <w:sz w:val="24"/>
          <w:szCs w:val="24"/>
        </w:rPr>
        <w:t xml:space="preserve"> оценивается 0 баллов.</w:t>
      </w:r>
    </w:p>
    <w:p w14:paraId="5478A856"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При объёме сочинения от 150 до 200 слов предельное количество ошибок для каждого балльного уровня не меняется.</w:t>
      </w:r>
    </w:p>
    <w:p w14:paraId="33DEDF88"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 xml:space="preserve">Если в формулировке темы сочинения по поэзии есть указание раскрыть её на примере </w:t>
      </w:r>
      <w:r w:rsidRPr="00997F48">
        <w:rPr>
          <w:rStyle w:val="a4"/>
          <w:rFonts w:ascii="Times New Roman" w:hAnsi="Times New Roman" w:cs="Times New Roman"/>
          <w:sz w:val="24"/>
          <w:szCs w:val="24"/>
        </w:rPr>
        <w:t>не менее трёх произведений</w:t>
      </w:r>
      <w:r w:rsidRPr="00997F48">
        <w:rPr>
          <w:rFonts w:ascii="Times New Roman" w:hAnsi="Times New Roman" w:cs="Times New Roman"/>
          <w:sz w:val="24"/>
          <w:szCs w:val="24"/>
        </w:rPr>
        <w:t xml:space="preserve"> (стихотворения, лирические поэмы), то при оценке такого сочинения по критерию 2 учитывается количество привлеченных лирических произведений: при привлечении </w:t>
      </w:r>
      <w:r w:rsidRPr="00997F48">
        <w:rPr>
          <w:rStyle w:val="a4"/>
          <w:rFonts w:ascii="Times New Roman" w:hAnsi="Times New Roman" w:cs="Times New Roman"/>
          <w:sz w:val="24"/>
          <w:szCs w:val="24"/>
        </w:rPr>
        <w:t>только двух произведений оценка не может быть выше  2 баллов</w:t>
      </w:r>
      <w:r w:rsidRPr="00997F48">
        <w:rPr>
          <w:rFonts w:ascii="Times New Roman" w:hAnsi="Times New Roman" w:cs="Times New Roman"/>
          <w:sz w:val="24"/>
          <w:szCs w:val="24"/>
        </w:rPr>
        <w:t xml:space="preserve">, </w:t>
      </w:r>
      <w:r w:rsidRPr="00997F48">
        <w:rPr>
          <w:rStyle w:val="a4"/>
          <w:rFonts w:ascii="Times New Roman" w:hAnsi="Times New Roman" w:cs="Times New Roman"/>
          <w:sz w:val="24"/>
          <w:szCs w:val="24"/>
        </w:rPr>
        <w:t>при привлечении одного произведения оценка не может быть выше 1 балла</w:t>
      </w:r>
      <w:r w:rsidRPr="00997F48">
        <w:rPr>
          <w:rFonts w:ascii="Times New Roman" w:hAnsi="Times New Roman" w:cs="Times New Roman"/>
          <w:sz w:val="24"/>
          <w:szCs w:val="24"/>
        </w:rPr>
        <w:t>.</w:t>
      </w:r>
    </w:p>
    <w:p w14:paraId="08323AA7"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В колонку № 20 протокола выставляется номер альтернативы.</w:t>
      </w:r>
    </w:p>
    <w:p w14:paraId="0A00CEC5"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 </w:t>
      </w:r>
    </w:p>
    <w:tbl>
      <w:tblPr>
        <w:tblW w:w="8707" w:type="dxa"/>
        <w:tblCellMar>
          <w:top w:w="28" w:type="dxa"/>
          <w:left w:w="28" w:type="dxa"/>
          <w:bottom w:w="28" w:type="dxa"/>
          <w:right w:w="28" w:type="dxa"/>
        </w:tblCellMar>
        <w:tblLook w:val="04A0" w:firstRow="1" w:lastRow="0" w:firstColumn="1" w:lastColumn="0" w:noHBand="0" w:noVBand="1"/>
      </w:tblPr>
      <w:tblGrid>
        <w:gridCol w:w="7301"/>
        <w:gridCol w:w="1406"/>
      </w:tblGrid>
      <w:tr w:rsidR="00997F48" w:rsidRPr="00997F48" w14:paraId="199C176C" w14:textId="77777777" w:rsidTr="00B22391">
        <w:tc>
          <w:tcPr>
            <w:tcW w:w="7300" w:type="dxa"/>
            <w:shd w:val="clear" w:color="auto" w:fill="auto"/>
            <w:vAlign w:val="center"/>
          </w:tcPr>
          <w:p w14:paraId="5C091496" w14:textId="77777777" w:rsidR="00997F48" w:rsidRPr="00997F48" w:rsidRDefault="00997F48" w:rsidP="00B22391">
            <w:pPr>
              <w:pStyle w:val="a7"/>
              <w:rPr>
                <w:rFonts w:ascii="Times New Roman" w:hAnsi="Times New Roman" w:cs="Times New Roman"/>
                <w:sz w:val="24"/>
                <w:szCs w:val="24"/>
              </w:rPr>
            </w:pPr>
            <w:r w:rsidRPr="00997F48">
              <w:rPr>
                <w:rStyle w:val="a4"/>
                <w:rFonts w:ascii="Times New Roman" w:hAnsi="Times New Roman" w:cs="Times New Roman"/>
                <w:sz w:val="24"/>
                <w:szCs w:val="24"/>
              </w:rPr>
              <w:t>Критерии</w:t>
            </w:r>
          </w:p>
        </w:tc>
        <w:tc>
          <w:tcPr>
            <w:tcW w:w="1406" w:type="dxa"/>
            <w:shd w:val="clear" w:color="auto" w:fill="auto"/>
            <w:vAlign w:val="center"/>
          </w:tcPr>
          <w:p w14:paraId="6367A119"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Баллы</w:t>
            </w:r>
          </w:p>
        </w:tc>
      </w:tr>
      <w:tr w:rsidR="00997F48" w:rsidRPr="00997F48" w14:paraId="422544FC" w14:textId="77777777" w:rsidTr="00B22391">
        <w:tc>
          <w:tcPr>
            <w:tcW w:w="8706" w:type="dxa"/>
            <w:gridSpan w:val="2"/>
            <w:shd w:val="clear" w:color="auto" w:fill="auto"/>
            <w:vAlign w:val="center"/>
          </w:tcPr>
          <w:p w14:paraId="143B4DD3" w14:textId="77777777" w:rsidR="00997F48" w:rsidRPr="00997F48" w:rsidRDefault="00997F48" w:rsidP="00997F48">
            <w:pPr>
              <w:pStyle w:val="a7"/>
              <w:numPr>
                <w:ilvl w:val="0"/>
                <w:numId w:val="1"/>
              </w:numPr>
              <w:tabs>
                <w:tab w:val="left" w:pos="0"/>
              </w:tabs>
              <w:rPr>
                <w:rFonts w:ascii="Times New Roman" w:hAnsi="Times New Roman" w:cs="Times New Roman"/>
                <w:sz w:val="24"/>
                <w:szCs w:val="24"/>
              </w:rPr>
            </w:pPr>
            <w:r w:rsidRPr="00997F48">
              <w:rPr>
                <w:rStyle w:val="a4"/>
                <w:rFonts w:ascii="Times New Roman" w:hAnsi="Times New Roman" w:cs="Times New Roman"/>
                <w:sz w:val="24"/>
                <w:szCs w:val="24"/>
              </w:rPr>
              <w:lastRenderedPageBreak/>
              <w:t>Соответствие сочинения теме и её раскрытие.</w:t>
            </w:r>
            <w:r w:rsidRPr="00997F48">
              <w:rPr>
                <w:rFonts w:ascii="Times New Roman" w:hAnsi="Times New Roman" w:cs="Times New Roman"/>
                <w:sz w:val="24"/>
                <w:szCs w:val="24"/>
              </w:rPr>
              <w:t xml:space="preserve"> </w:t>
            </w:r>
          </w:p>
        </w:tc>
      </w:tr>
      <w:tr w:rsidR="00997F48" w:rsidRPr="00997F48" w14:paraId="2D5ACA9F" w14:textId="77777777" w:rsidTr="00B22391">
        <w:tc>
          <w:tcPr>
            <w:tcW w:w="7300" w:type="dxa"/>
            <w:shd w:val="clear" w:color="auto" w:fill="auto"/>
            <w:vAlign w:val="center"/>
          </w:tcPr>
          <w:p w14:paraId="2AD44D44"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Сочинение написано на заданную тему, тема раскрыта глубоко, многосторонне.</w:t>
            </w:r>
          </w:p>
        </w:tc>
        <w:tc>
          <w:tcPr>
            <w:tcW w:w="1406" w:type="dxa"/>
            <w:shd w:val="clear" w:color="auto" w:fill="auto"/>
            <w:vAlign w:val="center"/>
          </w:tcPr>
          <w:p w14:paraId="2DA4FBC0"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3</w:t>
            </w:r>
          </w:p>
        </w:tc>
      </w:tr>
      <w:tr w:rsidR="00997F48" w:rsidRPr="00997F48" w14:paraId="5601A1CD" w14:textId="77777777" w:rsidTr="00B22391">
        <w:tc>
          <w:tcPr>
            <w:tcW w:w="7300" w:type="dxa"/>
            <w:shd w:val="clear" w:color="auto" w:fill="auto"/>
            <w:vAlign w:val="center"/>
          </w:tcPr>
          <w:p w14:paraId="0F1BEF63"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Сочинение написано на заданную тему, тема раскрыта глубоко, но односторонне.</w:t>
            </w:r>
          </w:p>
        </w:tc>
        <w:tc>
          <w:tcPr>
            <w:tcW w:w="1406" w:type="dxa"/>
            <w:shd w:val="clear" w:color="auto" w:fill="auto"/>
            <w:vAlign w:val="center"/>
          </w:tcPr>
          <w:p w14:paraId="3DBB503A"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2</w:t>
            </w:r>
          </w:p>
        </w:tc>
      </w:tr>
      <w:tr w:rsidR="00997F48" w:rsidRPr="00997F48" w14:paraId="0EB31CCF" w14:textId="77777777" w:rsidTr="00B22391">
        <w:tc>
          <w:tcPr>
            <w:tcW w:w="7300" w:type="dxa"/>
            <w:shd w:val="clear" w:color="auto" w:fill="auto"/>
            <w:vAlign w:val="center"/>
          </w:tcPr>
          <w:p w14:paraId="17A9226C"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Сочинение написано на заданную тему, но тема раскрыта поверхностно.</w:t>
            </w:r>
          </w:p>
        </w:tc>
        <w:tc>
          <w:tcPr>
            <w:tcW w:w="1406" w:type="dxa"/>
            <w:shd w:val="clear" w:color="auto" w:fill="auto"/>
            <w:vAlign w:val="center"/>
          </w:tcPr>
          <w:p w14:paraId="4E9A40C1"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1</w:t>
            </w:r>
          </w:p>
        </w:tc>
      </w:tr>
      <w:tr w:rsidR="00997F48" w:rsidRPr="00997F48" w14:paraId="425A8736" w14:textId="77777777" w:rsidTr="00B22391">
        <w:tc>
          <w:tcPr>
            <w:tcW w:w="7300" w:type="dxa"/>
            <w:shd w:val="clear" w:color="auto" w:fill="auto"/>
            <w:vAlign w:val="center"/>
          </w:tcPr>
          <w:p w14:paraId="0864EBDF"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Тема не раскрыта.</w:t>
            </w:r>
          </w:p>
        </w:tc>
        <w:tc>
          <w:tcPr>
            <w:tcW w:w="1406" w:type="dxa"/>
            <w:shd w:val="clear" w:color="auto" w:fill="auto"/>
            <w:vAlign w:val="center"/>
          </w:tcPr>
          <w:p w14:paraId="22B9861B"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0</w:t>
            </w:r>
          </w:p>
        </w:tc>
      </w:tr>
    </w:tbl>
    <w:p w14:paraId="2601EE72"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 </w:t>
      </w:r>
    </w:p>
    <w:p w14:paraId="33255E5C"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 </w:t>
      </w:r>
    </w:p>
    <w:tbl>
      <w:tblPr>
        <w:tblW w:w="8707" w:type="dxa"/>
        <w:tblCellMar>
          <w:top w:w="28" w:type="dxa"/>
          <w:left w:w="28" w:type="dxa"/>
          <w:bottom w:w="28" w:type="dxa"/>
          <w:right w:w="28" w:type="dxa"/>
        </w:tblCellMar>
        <w:tblLook w:val="04A0" w:firstRow="1" w:lastRow="0" w:firstColumn="1" w:lastColumn="0" w:noHBand="0" w:noVBand="1"/>
      </w:tblPr>
      <w:tblGrid>
        <w:gridCol w:w="7301"/>
        <w:gridCol w:w="1406"/>
      </w:tblGrid>
      <w:tr w:rsidR="00997F48" w:rsidRPr="00997F48" w14:paraId="4922FBF8" w14:textId="77777777" w:rsidTr="00B22391">
        <w:tc>
          <w:tcPr>
            <w:tcW w:w="8706" w:type="dxa"/>
            <w:gridSpan w:val="2"/>
            <w:shd w:val="clear" w:color="auto" w:fill="auto"/>
            <w:vAlign w:val="center"/>
          </w:tcPr>
          <w:p w14:paraId="3BA1CC2F" w14:textId="77777777" w:rsidR="00997F48" w:rsidRPr="00997F48" w:rsidRDefault="00997F48" w:rsidP="00997F48">
            <w:pPr>
              <w:pStyle w:val="a7"/>
              <w:numPr>
                <w:ilvl w:val="0"/>
                <w:numId w:val="2"/>
              </w:numPr>
              <w:tabs>
                <w:tab w:val="left" w:pos="0"/>
              </w:tabs>
              <w:rPr>
                <w:rFonts w:ascii="Times New Roman" w:hAnsi="Times New Roman" w:cs="Times New Roman"/>
                <w:sz w:val="24"/>
                <w:szCs w:val="24"/>
              </w:rPr>
            </w:pPr>
            <w:r w:rsidRPr="00997F48">
              <w:rPr>
                <w:rStyle w:val="a4"/>
                <w:rFonts w:ascii="Times New Roman" w:hAnsi="Times New Roman" w:cs="Times New Roman"/>
                <w:sz w:val="24"/>
                <w:szCs w:val="24"/>
              </w:rPr>
              <w:t>Привлечение текста произведения для аргументации.</w:t>
            </w:r>
            <w:r w:rsidRPr="00997F48">
              <w:rPr>
                <w:rFonts w:ascii="Times New Roman" w:hAnsi="Times New Roman" w:cs="Times New Roman"/>
                <w:sz w:val="24"/>
                <w:szCs w:val="24"/>
              </w:rPr>
              <w:t xml:space="preserve"> </w:t>
            </w:r>
          </w:p>
        </w:tc>
      </w:tr>
      <w:tr w:rsidR="00997F48" w:rsidRPr="00997F48" w14:paraId="7BC462C9" w14:textId="77777777" w:rsidTr="00B22391">
        <w:tc>
          <w:tcPr>
            <w:tcW w:w="7300" w:type="dxa"/>
            <w:shd w:val="clear" w:color="auto" w:fill="auto"/>
            <w:vAlign w:val="center"/>
          </w:tcPr>
          <w:p w14:paraId="5E292B37"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Для аргументации текст привлекается на уровне анализа важных для выполнения задания фрагментов, образов, </w:t>
            </w:r>
            <w:proofErr w:type="spellStart"/>
            <w:r w:rsidRPr="00997F48">
              <w:rPr>
                <w:rFonts w:ascii="Times New Roman" w:hAnsi="Times New Roman" w:cs="Times New Roman"/>
                <w:sz w:val="24"/>
                <w:szCs w:val="24"/>
              </w:rPr>
              <w:t>микротем</w:t>
            </w:r>
            <w:proofErr w:type="spellEnd"/>
            <w:r w:rsidRPr="00997F48">
              <w:rPr>
                <w:rFonts w:ascii="Times New Roman" w:hAnsi="Times New Roman" w:cs="Times New Roman"/>
                <w:sz w:val="24"/>
                <w:szCs w:val="24"/>
              </w:rPr>
              <w:t>, деталей и т.п.</w:t>
            </w:r>
            <w:proofErr w:type="gramStart"/>
            <w:r w:rsidRPr="00997F48">
              <w:rPr>
                <w:rFonts w:ascii="Times New Roman" w:hAnsi="Times New Roman" w:cs="Times New Roman"/>
                <w:sz w:val="24"/>
                <w:szCs w:val="24"/>
              </w:rPr>
              <w:t>,  авторская</w:t>
            </w:r>
            <w:proofErr w:type="gramEnd"/>
            <w:r w:rsidRPr="00997F48">
              <w:rPr>
                <w:rFonts w:ascii="Times New Roman" w:hAnsi="Times New Roman" w:cs="Times New Roman"/>
                <w:sz w:val="24"/>
                <w:szCs w:val="24"/>
              </w:rPr>
              <w:t xml:space="preserve"> позиция не искажена, </w:t>
            </w:r>
            <w:r w:rsidRPr="00997F48">
              <w:rPr>
                <w:rStyle w:val="a4"/>
                <w:rFonts w:ascii="Times New Roman" w:hAnsi="Times New Roman" w:cs="Times New Roman"/>
                <w:sz w:val="24"/>
                <w:szCs w:val="24"/>
              </w:rPr>
              <w:t>фактические ошибки отсутствуют.</w:t>
            </w:r>
          </w:p>
        </w:tc>
        <w:tc>
          <w:tcPr>
            <w:tcW w:w="1406" w:type="dxa"/>
            <w:shd w:val="clear" w:color="auto" w:fill="auto"/>
            <w:vAlign w:val="center"/>
          </w:tcPr>
          <w:p w14:paraId="6C6BB9D0"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3</w:t>
            </w:r>
          </w:p>
        </w:tc>
      </w:tr>
      <w:tr w:rsidR="00997F48" w:rsidRPr="00997F48" w14:paraId="53C4688E" w14:textId="77777777" w:rsidTr="00B22391">
        <w:tc>
          <w:tcPr>
            <w:tcW w:w="7300" w:type="dxa"/>
            <w:shd w:val="clear" w:color="auto" w:fill="auto"/>
            <w:vAlign w:val="center"/>
          </w:tcPr>
          <w:p w14:paraId="380EAD89"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Для аргументации текст привлекается на уровне анализа важных для выполнения задания фрагментов, образов, </w:t>
            </w:r>
            <w:proofErr w:type="spellStart"/>
            <w:r w:rsidRPr="00997F48">
              <w:rPr>
                <w:rFonts w:ascii="Times New Roman" w:hAnsi="Times New Roman" w:cs="Times New Roman"/>
                <w:sz w:val="24"/>
                <w:szCs w:val="24"/>
              </w:rPr>
              <w:t>микротем</w:t>
            </w:r>
            <w:proofErr w:type="spellEnd"/>
            <w:r w:rsidRPr="00997F48">
              <w:rPr>
                <w:rFonts w:ascii="Times New Roman" w:hAnsi="Times New Roman" w:cs="Times New Roman"/>
                <w:sz w:val="24"/>
                <w:szCs w:val="24"/>
              </w:rPr>
              <w:t>, деталей и т.п.</w:t>
            </w:r>
            <w:proofErr w:type="gramStart"/>
            <w:r w:rsidRPr="00997F48">
              <w:rPr>
                <w:rFonts w:ascii="Times New Roman" w:hAnsi="Times New Roman" w:cs="Times New Roman"/>
                <w:sz w:val="24"/>
                <w:szCs w:val="24"/>
              </w:rPr>
              <w:t>,  авторская</w:t>
            </w:r>
            <w:proofErr w:type="gramEnd"/>
            <w:r w:rsidRPr="00997F48">
              <w:rPr>
                <w:rFonts w:ascii="Times New Roman" w:hAnsi="Times New Roman" w:cs="Times New Roman"/>
                <w:sz w:val="24"/>
                <w:szCs w:val="24"/>
              </w:rPr>
              <w:t xml:space="preserve"> позиция не искажена, </w:t>
            </w:r>
            <w:r w:rsidRPr="00997F48">
              <w:rPr>
                <w:rStyle w:val="a4"/>
                <w:rFonts w:ascii="Times New Roman" w:hAnsi="Times New Roman" w:cs="Times New Roman"/>
                <w:sz w:val="24"/>
                <w:szCs w:val="24"/>
              </w:rPr>
              <w:t>допущено одна-две фактические ошибки.</w:t>
            </w:r>
          </w:p>
        </w:tc>
        <w:tc>
          <w:tcPr>
            <w:tcW w:w="1406" w:type="dxa"/>
            <w:shd w:val="clear" w:color="auto" w:fill="auto"/>
            <w:vAlign w:val="center"/>
          </w:tcPr>
          <w:p w14:paraId="262425A1"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2</w:t>
            </w:r>
          </w:p>
        </w:tc>
      </w:tr>
      <w:tr w:rsidR="00997F48" w:rsidRPr="00997F48" w14:paraId="7955563B" w14:textId="77777777" w:rsidTr="00B22391">
        <w:tc>
          <w:tcPr>
            <w:tcW w:w="7300" w:type="dxa"/>
            <w:shd w:val="clear" w:color="auto" w:fill="auto"/>
            <w:vAlign w:val="center"/>
          </w:tcPr>
          <w:p w14:paraId="30EBEBF9"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Для аргументации текст привлекается </w:t>
            </w:r>
            <w:r w:rsidRPr="00997F48">
              <w:rPr>
                <w:rStyle w:val="a4"/>
                <w:rFonts w:ascii="Times New Roman" w:hAnsi="Times New Roman" w:cs="Times New Roman"/>
                <w:sz w:val="24"/>
                <w:szCs w:val="24"/>
              </w:rPr>
              <w:t>на уровне общих рассуждений о его содержании</w:t>
            </w:r>
            <w:r w:rsidRPr="00997F48">
              <w:rPr>
                <w:rFonts w:ascii="Times New Roman" w:hAnsi="Times New Roman" w:cs="Times New Roman"/>
                <w:sz w:val="24"/>
                <w:szCs w:val="24"/>
              </w:rPr>
              <w:t xml:space="preserve"> (без анализа важных для раскрытия темы сочинения фрагментов, образов, </w:t>
            </w:r>
            <w:proofErr w:type="spellStart"/>
            <w:r w:rsidRPr="00997F48">
              <w:rPr>
                <w:rFonts w:ascii="Times New Roman" w:hAnsi="Times New Roman" w:cs="Times New Roman"/>
                <w:sz w:val="24"/>
                <w:szCs w:val="24"/>
              </w:rPr>
              <w:t>микротем</w:t>
            </w:r>
            <w:proofErr w:type="spellEnd"/>
            <w:r w:rsidRPr="00997F48">
              <w:rPr>
                <w:rFonts w:ascii="Times New Roman" w:hAnsi="Times New Roman" w:cs="Times New Roman"/>
                <w:sz w:val="24"/>
                <w:szCs w:val="24"/>
              </w:rPr>
              <w:t>, деталей и т.п.</w:t>
            </w:r>
            <w:proofErr w:type="gramStart"/>
            <w:r w:rsidRPr="00997F48">
              <w:rPr>
                <w:rFonts w:ascii="Times New Roman" w:hAnsi="Times New Roman" w:cs="Times New Roman"/>
                <w:sz w:val="24"/>
                <w:szCs w:val="24"/>
              </w:rPr>
              <w:t>),ИЛИ</w:t>
            </w:r>
            <w:proofErr w:type="gramEnd"/>
          </w:p>
          <w:p w14:paraId="65C887DF"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аргументация подменяется </w:t>
            </w:r>
            <w:r w:rsidRPr="00997F48">
              <w:rPr>
                <w:rStyle w:val="a4"/>
                <w:rFonts w:ascii="Times New Roman" w:hAnsi="Times New Roman" w:cs="Times New Roman"/>
                <w:sz w:val="24"/>
                <w:szCs w:val="24"/>
              </w:rPr>
              <w:t xml:space="preserve">пересказом </w:t>
            </w:r>
            <w:proofErr w:type="gramStart"/>
            <w:r w:rsidRPr="00997F48">
              <w:rPr>
                <w:rStyle w:val="a4"/>
                <w:rFonts w:ascii="Times New Roman" w:hAnsi="Times New Roman" w:cs="Times New Roman"/>
                <w:sz w:val="24"/>
                <w:szCs w:val="24"/>
              </w:rPr>
              <w:t>текста</w:t>
            </w:r>
            <w:r w:rsidRPr="00997F48">
              <w:rPr>
                <w:rFonts w:ascii="Times New Roman" w:hAnsi="Times New Roman" w:cs="Times New Roman"/>
                <w:sz w:val="24"/>
                <w:szCs w:val="24"/>
              </w:rPr>
              <w:t>,  авторская</w:t>
            </w:r>
            <w:proofErr w:type="gramEnd"/>
            <w:r w:rsidRPr="00997F48">
              <w:rPr>
                <w:rFonts w:ascii="Times New Roman" w:hAnsi="Times New Roman" w:cs="Times New Roman"/>
                <w:sz w:val="24"/>
                <w:szCs w:val="24"/>
              </w:rPr>
              <w:t xml:space="preserve"> позиция не искажена,</w:t>
            </w:r>
          </w:p>
          <w:p w14:paraId="59115CBD"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И/ИЛИ </w:t>
            </w:r>
            <w:r w:rsidRPr="00997F48">
              <w:rPr>
                <w:rStyle w:val="a4"/>
                <w:rFonts w:ascii="Times New Roman" w:hAnsi="Times New Roman" w:cs="Times New Roman"/>
                <w:sz w:val="24"/>
                <w:szCs w:val="24"/>
              </w:rPr>
              <w:t>допущено три фактические ошибки.</w:t>
            </w:r>
          </w:p>
        </w:tc>
        <w:tc>
          <w:tcPr>
            <w:tcW w:w="1406" w:type="dxa"/>
            <w:shd w:val="clear" w:color="auto" w:fill="auto"/>
            <w:vAlign w:val="center"/>
          </w:tcPr>
          <w:p w14:paraId="0A1F99A0"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1</w:t>
            </w:r>
          </w:p>
        </w:tc>
      </w:tr>
      <w:tr w:rsidR="00997F48" w:rsidRPr="00997F48" w14:paraId="45882F10" w14:textId="77777777" w:rsidTr="00B22391">
        <w:tc>
          <w:tcPr>
            <w:tcW w:w="7300" w:type="dxa"/>
            <w:shd w:val="clear" w:color="auto" w:fill="auto"/>
            <w:vAlign w:val="center"/>
          </w:tcPr>
          <w:p w14:paraId="59D9FDBC"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Суждения </w:t>
            </w:r>
            <w:r w:rsidRPr="00997F48">
              <w:rPr>
                <w:rStyle w:val="a4"/>
                <w:rFonts w:ascii="Times New Roman" w:hAnsi="Times New Roman" w:cs="Times New Roman"/>
                <w:sz w:val="24"/>
                <w:szCs w:val="24"/>
              </w:rPr>
              <w:t>не аргументируются текстом произведения</w:t>
            </w:r>
            <w:r w:rsidRPr="00997F48">
              <w:rPr>
                <w:rFonts w:ascii="Times New Roman" w:hAnsi="Times New Roman" w:cs="Times New Roman"/>
                <w:sz w:val="24"/>
                <w:szCs w:val="24"/>
              </w:rPr>
              <w:t>(-</w:t>
            </w:r>
            <w:proofErr w:type="spellStart"/>
            <w:r w:rsidRPr="00997F48">
              <w:rPr>
                <w:rFonts w:ascii="Times New Roman" w:hAnsi="Times New Roman" w:cs="Times New Roman"/>
                <w:sz w:val="24"/>
                <w:szCs w:val="24"/>
              </w:rPr>
              <w:t>ий</w:t>
            </w:r>
            <w:proofErr w:type="spellEnd"/>
            <w:proofErr w:type="gramStart"/>
            <w:r w:rsidRPr="00997F48">
              <w:rPr>
                <w:rFonts w:ascii="Times New Roman" w:hAnsi="Times New Roman" w:cs="Times New Roman"/>
                <w:sz w:val="24"/>
                <w:szCs w:val="24"/>
              </w:rPr>
              <w:t>),ИЛИ</w:t>
            </w:r>
            <w:proofErr w:type="gramEnd"/>
          </w:p>
          <w:p w14:paraId="1AE7E925"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при аргументации </w:t>
            </w:r>
            <w:proofErr w:type="gramStart"/>
            <w:r w:rsidRPr="00997F48">
              <w:rPr>
                <w:rFonts w:ascii="Times New Roman" w:hAnsi="Times New Roman" w:cs="Times New Roman"/>
                <w:sz w:val="24"/>
                <w:szCs w:val="24"/>
              </w:rPr>
              <w:t>( с</w:t>
            </w:r>
            <w:proofErr w:type="gramEnd"/>
            <w:r w:rsidRPr="00997F48">
              <w:rPr>
                <w:rFonts w:ascii="Times New Roman" w:hAnsi="Times New Roman" w:cs="Times New Roman"/>
                <w:sz w:val="24"/>
                <w:szCs w:val="24"/>
              </w:rPr>
              <w:t xml:space="preserve"> любым уровнем привлечения текста произведения(-</w:t>
            </w:r>
            <w:proofErr w:type="spellStart"/>
            <w:r w:rsidRPr="00997F48">
              <w:rPr>
                <w:rFonts w:ascii="Times New Roman" w:hAnsi="Times New Roman" w:cs="Times New Roman"/>
                <w:sz w:val="24"/>
                <w:szCs w:val="24"/>
              </w:rPr>
              <w:t>ий</w:t>
            </w:r>
            <w:proofErr w:type="spellEnd"/>
            <w:r w:rsidRPr="00997F48">
              <w:rPr>
                <w:rFonts w:ascii="Times New Roman" w:hAnsi="Times New Roman" w:cs="Times New Roman"/>
                <w:sz w:val="24"/>
                <w:szCs w:val="24"/>
              </w:rPr>
              <w:t xml:space="preserve">)) </w:t>
            </w:r>
            <w:r w:rsidRPr="00997F48">
              <w:rPr>
                <w:rStyle w:val="a4"/>
                <w:rFonts w:ascii="Times New Roman" w:hAnsi="Times New Roman" w:cs="Times New Roman"/>
                <w:sz w:val="24"/>
                <w:szCs w:val="24"/>
              </w:rPr>
              <w:t>допущено четыре или более фактические ошибки,</w:t>
            </w:r>
          </w:p>
          <w:p w14:paraId="4DE7EDBB"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И/ИЛИ авторская позиция искажена.</w:t>
            </w:r>
          </w:p>
        </w:tc>
        <w:tc>
          <w:tcPr>
            <w:tcW w:w="1406" w:type="dxa"/>
            <w:shd w:val="clear" w:color="auto" w:fill="auto"/>
            <w:vAlign w:val="center"/>
          </w:tcPr>
          <w:p w14:paraId="55980F1A"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0</w:t>
            </w:r>
          </w:p>
        </w:tc>
      </w:tr>
      <w:tr w:rsidR="00997F48" w:rsidRPr="00997F48" w14:paraId="668723E4" w14:textId="77777777" w:rsidTr="00B22391">
        <w:tc>
          <w:tcPr>
            <w:tcW w:w="8706" w:type="dxa"/>
            <w:gridSpan w:val="2"/>
            <w:shd w:val="clear" w:color="auto" w:fill="auto"/>
            <w:vAlign w:val="center"/>
          </w:tcPr>
          <w:p w14:paraId="148251C1" w14:textId="77777777" w:rsidR="00997F48" w:rsidRPr="00997F48" w:rsidRDefault="00997F48" w:rsidP="00997F48">
            <w:pPr>
              <w:pStyle w:val="a7"/>
              <w:numPr>
                <w:ilvl w:val="0"/>
                <w:numId w:val="3"/>
              </w:numPr>
              <w:tabs>
                <w:tab w:val="left" w:pos="0"/>
              </w:tabs>
              <w:rPr>
                <w:rFonts w:ascii="Times New Roman" w:hAnsi="Times New Roman" w:cs="Times New Roman"/>
                <w:sz w:val="24"/>
                <w:szCs w:val="24"/>
              </w:rPr>
            </w:pPr>
            <w:r w:rsidRPr="00997F48">
              <w:rPr>
                <w:rStyle w:val="a4"/>
                <w:rFonts w:ascii="Times New Roman" w:hAnsi="Times New Roman" w:cs="Times New Roman"/>
                <w:sz w:val="24"/>
                <w:szCs w:val="24"/>
              </w:rPr>
              <w:t>Опора на теоретико-литературные понятия</w:t>
            </w:r>
            <w:r w:rsidRPr="00997F48">
              <w:rPr>
                <w:rFonts w:ascii="Times New Roman" w:hAnsi="Times New Roman" w:cs="Times New Roman"/>
                <w:sz w:val="24"/>
                <w:szCs w:val="24"/>
              </w:rPr>
              <w:t xml:space="preserve"> </w:t>
            </w:r>
          </w:p>
        </w:tc>
      </w:tr>
      <w:tr w:rsidR="00997F48" w:rsidRPr="00997F48" w14:paraId="4ED0E19C" w14:textId="77777777" w:rsidTr="00B22391">
        <w:tc>
          <w:tcPr>
            <w:tcW w:w="7300" w:type="dxa"/>
            <w:shd w:val="clear" w:color="auto" w:fill="auto"/>
            <w:vAlign w:val="center"/>
          </w:tcPr>
          <w:p w14:paraId="6978C64E"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Теоретико-литературные понятия включены в сочинение и использованы для анализа текста произведения(-</w:t>
            </w:r>
            <w:proofErr w:type="spellStart"/>
            <w:r w:rsidRPr="00997F48">
              <w:rPr>
                <w:rFonts w:ascii="Times New Roman" w:hAnsi="Times New Roman" w:cs="Times New Roman"/>
                <w:sz w:val="24"/>
                <w:szCs w:val="24"/>
              </w:rPr>
              <w:t>ий</w:t>
            </w:r>
            <w:proofErr w:type="spellEnd"/>
            <w:r w:rsidRPr="00997F48">
              <w:rPr>
                <w:rFonts w:ascii="Times New Roman" w:hAnsi="Times New Roman" w:cs="Times New Roman"/>
                <w:sz w:val="24"/>
                <w:szCs w:val="24"/>
              </w:rPr>
              <w:t xml:space="preserve">) в целях </w:t>
            </w:r>
            <w:r w:rsidRPr="00997F48">
              <w:rPr>
                <w:rFonts w:ascii="Times New Roman" w:hAnsi="Times New Roman" w:cs="Times New Roman"/>
                <w:sz w:val="24"/>
                <w:szCs w:val="24"/>
              </w:rPr>
              <w:lastRenderedPageBreak/>
              <w:t>раскрытия темы сочинения, ошибки в использовании понятий отсутствуют.</w:t>
            </w:r>
          </w:p>
        </w:tc>
        <w:tc>
          <w:tcPr>
            <w:tcW w:w="1406" w:type="dxa"/>
            <w:shd w:val="clear" w:color="auto" w:fill="auto"/>
            <w:vAlign w:val="center"/>
          </w:tcPr>
          <w:p w14:paraId="595C8E6D"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lastRenderedPageBreak/>
              <w:t>2</w:t>
            </w:r>
          </w:p>
        </w:tc>
      </w:tr>
      <w:tr w:rsidR="00997F48" w:rsidRPr="00997F48" w14:paraId="4DE66307" w14:textId="77777777" w:rsidTr="00B22391">
        <w:tc>
          <w:tcPr>
            <w:tcW w:w="7300" w:type="dxa"/>
            <w:shd w:val="clear" w:color="auto" w:fill="auto"/>
            <w:vAlign w:val="center"/>
          </w:tcPr>
          <w:p w14:paraId="3E6BFABC"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Теоретико-литературные понятия </w:t>
            </w:r>
            <w:r w:rsidRPr="00997F48">
              <w:rPr>
                <w:rStyle w:val="a4"/>
                <w:rFonts w:ascii="Times New Roman" w:hAnsi="Times New Roman" w:cs="Times New Roman"/>
                <w:sz w:val="24"/>
                <w:szCs w:val="24"/>
              </w:rPr>
              <w:t>включены в сочинение, но не использованы для анализа</w:t>
            </w:r>
            <w:r w:rsidRPr="00997F48">
              <w:rPr>
                <w:rFonts w:ascii="Times New Roman" w:hAnsi="Times New Roman" w:cs="Times New Roman"/>
                <w:sz w:val="24"/>
                <w:szCs w:val="24"/>
              </w:rPr>
              <w:t xml:space="preserve"> текста произведения(-</w:t>
            </w:r>
            <w:proofErr w:type="spellStart"/>
            <w:r w:rsidRPr="00997F48">
              <w:rPr>
                <w:rFonts w:ascii="Times New Roman" w:hAnsi="Times New Roman" w:cs="Times New Roman"/>
                <w:sz w:val="24"/>
                <w:szCs w:val="24"/>
              </w:rPr>
              <w:t>ий</w:t>
            </w:r>
            <w:proofErr w:type="spellEnd"/>
            <w:proofErr w:type="gramStart"/>
            <w:r w:rsidRPr="00997F48">
              <w:rPr>
                <w:rFonts w:ascii="Times New Roman" w:hAnsi="Times New Roman" w:cs="Times New Roman"/>
                <w:sz w:val="24"/>
                <w:szCs w:val="24"/>
              </w:rPr>
              <w:t>),И</w:t>
            </w:r>
            <w:proofErr w:type="gramEnd"/>
            <w:r w:rsidRPr="00997F48">
              <w:rPr>
                <w:rFonts w:ascii="Times New Roman" w:hAnsi="Times New Roman" w:cs="Times New Roman"/>
                <w:sz w:val="24"/>
                <w:szCs w:val="24"/>
              </w:rPr>
              <w:t>/ИЛИ допущена одна ошибка в использовании понятий.</w:t>
            </w:r>
          </w:p>
        </w:tc>
        <w:tc>
          <w:tcPr>
            <w:tcW w:w="1406" w:type="dxa"/>
            <w:shd w:val="clear" w:color="auto" w:fill="auto"/>
            <w:vAlign w:val="center"/>
          </w:tcPr>
          <w:p w14:paraId="4F7EC8B3"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1</w:t>
            </w:r>
          </w:p>
        </w:tc>
      </w:tr>
      <w:tr w:rsidR="00997F48" w:rsidRPr="00997F48" w14:paraId="184B8A43" w14:textId="77777777" w:rsidTr="00B22391">
        <w:tc>
          <w:tcPr>
            <w:tcW w:w="7300" w:type="dxa"/>
            <w:shd w:val="clear" w:color="auto" w:fill="auto"/>
            <w:vAlign w:val="center"/>
          </w:tcPr>
          <w:p w14:paraId="1A71E1E1"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Теоретико-литературные понятия не включены в сочинение, или допущено более одной ошибки в использовании понятий.</w:t>
            </w:r>
          </w:p>
        </w:tc>
        <w:tc>
          <w:tcPr>
            <w:tcW w:w="1406" w:type="dxa"/>
            <w:shd w:val="clear" w:color="auto" w:fill="auto"/>
            <w:vAlign w:val="center"/>
          </w:tcPr>
          <w:p w14:paraId="1DF34284"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0</w:t>
            </w:r>
          </w:p>
        </w:tc>
      </w:tr>
      <w:tr w:rsidR="00997F48" w:rsidRPr="00997F48" w14:paraId="49ED8F1E" w14:textId="77777777" w:rsidTr="00B22391">
        <w:tc>
          <w:tcPr>
            <w:tcW w:w="7300" w:type="dxa"/>
            <w:shd w:val="clear" w:color="auto" w:fill="auto"/>
            <w:vAlign w:val="center"/>
          </w:tcPr>
          <w:p w14:paraId="2503EAAF" w14:textId="77777777" w:rsidR="00997F48" w:rsidRPr="00997F48" w:rsidRDefault="00997F48" w:rsidP="00997F48">
            <w:pPr>
              <w:pStyle w:val="a7"/>
              <w:numPr>
                <w:ilvl w:val="0"/>
                <w:numId w:val="4"/>
              </w:numPr>
              <w:tabs>
                <w:tab w:val="left" w:pos="0"/>
              </w:tabs>
              <w:rPr>
                <w:rFonts w:ascii="Times New Roman" w:hAnsi="Times New Roman" w:cs="Times New Roman"/>
                <w:sz w:val="24"/>
                <w:szCs w:val="24"/>
              </w:rPr>
            </w:pPr>
            <w:r w:rsidRPr="00997F48">
              <w:rPr>
                <w:rStyle w:val="a4"/>
                <w:rFonts w:ascii="Times New Roman" w:hAnsi="Times New Roman" w:cs="Times New Roman"/>
                <w:sz w:val="24"/>
                <w:szCs w:val="24"/>
              </w:rPr>
              <w:t xml:space="preserve">Композиционная цельность и логичность. </w:t>
            </w:r>
          </w:p>
        </w:tc>
        <w:tc>
          <w:tcPr>
            <w:tcW w:w="1406" w:type="dxa"/>
            <w:shd w:val="clear" w:color="auto" w:fill="auto"/>
            <w:vAlign w:val="center"/>
          </w:tcPr>
          <w:p w14:paraId="224EF3D9" w14:textId="77777777" w:rsidR="00997F48" w:rsidRPr="00997F48" w:rsidRDefault="00997F48" w:rsidP="00B22391">
            <w:pPr>
              <w:pStyle w:val="a7"/>
              <w:rPr>
                <w:rFonts w:ascii="Times New Roman" w:hAnsi="Times New Roman" w:cs="Times New Roman"/>
                <w:sz w:val="24"/>
                <w:szCs w:val="24"/>
              </w:rPr>
            </w:pPr>
          </w:p>
        </w:tc>
      </w:tr>
      <w:tr w:rsidR="00997F48" w:rsidRPr="00997F48" w14:paraId="2D498AEE" w14:textId="77777777" w:rsidTr="00B22391">
        <w:tc>
          <w:tcPr>
            <w:tcW w:w="7300" w:type="dxa"/>
            <w:shd w:val="clear" w:color="auto" w:fill="auto"/>
            <w:vAlign w:val="center"/>
          </w:tcPr>
          <w:p w14:paraId="39985016"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Сочинение характеризуется композиционной цельностью, его смысловые части логически связаны, внутри смысловых частей нет нарушений последовательности и необоснованных повторов.</w:t>
            </w:r>
          </w:p>
        </w:tc>
        <w:tc>
          <w:tcPr>
            <w:tcW w:w="1406" w:type="dxa"/>
            <w:shd w:val="clear" w:color="auto" w:fill="auto"/>
            <w:vAlign w:val="center"/>
          </w:tcPr>
          <w:p w14:paraId="23451BD5"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3</w:t>
            </w:r>
          </w:p>
        </w:tc>
      </w:tr>
      <w:tr w:rsidR="00997F48" w:rsidRPr="00997F48" w14:paraId="659A07A0" w14:textId="77777777" w:rsidTr="00B22391">
        <w:tc>
          <w:tcPr>
            <w:tcW w:w="7300" w:type="dxa"/>
            <w:shd w:val="clear" w:color="auto" w:fill="auto"/>
            <w:vAlign w:val="center"/>
          </w:tcPr>
          <w:p w14:paraId="79638A0C"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Сочинение характеризуется композиционной цельностью, его смысловые части логически связаны между </w:t>
            </w:r>
            <w:proofErr w:type="spellStart"/>
            <w:proofErr w:type="gramStart"/>
            <w:r w:rsidRPr="00997F48">
              <w:rPr>
                <w:rFonts w:ascii="Times New Roman" w:hAnsi="Times New Roman" w:cs="Times New Roman"/>
                <w:sz w:val="24"/>
                <w:szCs w:val="24"/>
              </w:rPr>
              <w:t>собой,НО</w:t>
            </w:r>
            <w:proofErr w:type="spellEnd"/>
            <w:proofErr w:type="gramEnd"/>
            <w:r w:rsidRPr="00997F48">
              <w:rPr>
                <w:rFonts w:ascii="Times New Roman" w:hAnsi="Times New Roman" w:cs="Times New Roman"/>
                <w:sz w:val="24"/>
                <w:szCs w:val="24"/>
              </w:rPr>
              <w:t>  внутри смысловых частей есть нарушения последовательности и необоснованные повторы.</w:t>
            </w:r>
          </w:p>
        </w:tc>
        <w:tc>
          <w:tcPr>
            <w:tcW w:w="1406" w:type="dxa"/>
            <w:shd w:val="clear" w:color="auto" w:fill="auto"/>
            <w:vAlign w:val="center"/>
          </w:tcPr>
          <w:p w14:paraId="7AB3FA66"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2</w:t>
            </w:r>
          </w:p>
        </w:tc>
      </w:tr>
    </w:tbl>
    <w:p w14:paraId="6123669B" w14:textId="77777777" w:rsidR="00997F48" w:rsidRPr="00997F48" w:rsidRDefault="00997F48" w:rsidP="00997F48">
      <w:pPr>
        <w:pStyle w:val="a5"/>
        <w:rPr>
          <w:rFonts w:ascii="Times New Roman" w:hAnsi="Times New Roman" w:cs="Times New Roman"/>
          <w:sz w:val="24"/>
          <w:szCs w:val="24"/>
        </w:rPr>
      </w:pPr>
      <w:r w:rsidRPr="00997F48">
        <w:rPr>
          <w:rFonts w:ascii="Times New Roman" w:hAnsi="Times New Roman" w:cs="Times New Roman"/>
          <w:sz w:val="24"/>
          <w:szCs w:val="24"/>
        </w:rPr>
        <w:t> </w:t>
      </w:r>
    </w:p>
    <w:tbl>
      <w:tblPr>
        <w:tblW w:w="8707" w:type="dxa"/>
        <w:tblCellMar>
          <w:top w:w="28" w:type="dxa"/>
          <w:left w:w="28" w:type="dxa"/>
          <w:bottom w:w="28" w:type="dxa"/>
          <w:right w:w="28" w:type="dxa"/>
        </w:tblCellMar>
        <w:tblLook w:val="04A0" w:firstRow="1" w:lastRow="0" w:firstColumn="1" w:lastColumn="0" w:noHBand="0" w:noVBand="1"/>
      </w:tblPr>
      <w:tblGrid>
        <w:gridCol w:w="7301"/>
        <w:gridCol w:w="1406"/>
      </w:tblGrid>
      <w:tr w:rsidR="00997F48" w:rsidRPr="00997F48" w14:paraId="080C031C" w14:textId="77777777" w:rsidTr="00B22391">
        <w:tc>
          <w:tcPr>
            <w:tcW w:w="7300" w:type="dxa"/>
            <w:shd w:val="clear" w:color="auto" w:fill="auto"/>
            <w:vAlign w:val="center"/>
          </w:tcPr>
          <w:p w14:paraId="26242E37"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 xml:space="preserve">В сочинении прослеживается композиционный замысел, НО есть нарушения композиционной связи между смысловыми </w:t>
            </w:r>
            <w:proofErr w:type="spellStart"/>
            <w:proofErr w:type="gramStart"/>
            <w:r w:rsidRPr="00997F48">
              <w:rPr>
                <w:rFonts w:ascii="Times New Roman" w:hAnsi="Times New Roman" w:cs="Times New Roman"/>
                <w:sz w:val="24"/>
                <w:szCs w:val="24"/>
              </w:rPr>
              <w:t>частями,И</w:t>
            </w:r>
            <w:proofErr w:type="spellEnd"/>
            <w:proofErr w:type="gramEnd"/>
            <w:r w:rsidRPr="00997F48">
              <w:rPr>
                <w:rFonts w:ascii="Times New Roman" w:hAnsi="Times New Roman" w:cs="Times New Roman"/>
                <w:sz w:val="24"/>
                <w:szCs w:val="24"/>
              </w:rPr>
              <w:t>/ИЛИ мысль повторяется и не развивается.</w:t>
            </w:r>
          </w:p>
        </w:tc>
        <w:tc>
          <w:tcPr>
            <w:tcW w:w="1406" w:type="dxa"/>
            <w:shd w:val="clear" w:color="auto" w:fill="auto"/>
            <w:vAlign w:val="center"/>
          </w:tcPr>
          <w:p w14:paraId="550DA8A7"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1</w:t>
            </w:r>
          </w:p>
        </w:tc>
      </w:tr>
      <w:tr w:rsidR="00997F48" w:rsidRPr="00997F48" w14:paraId="1A078E20" w14:textId="77777777" w:rsidTr="00B22391">
        <w:tc>
          <w:tcPr>
            <w:tcW w:w="7300" w:type="dxa"/>
            <w:shd w:val="clear" w:color="auto" w:fill="auto"/>
            <w:vAlign w:val="center"/>
          </w:tcPr>
          <w:p w14:paraId="4FE006FD"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В сочинении не прослеживается композиционный замысел; допущены грубые нарушения последовательности частей высказывания, существенно затрудняющие понимание смысла сочинения.</w:t>
            </w:r>
          </w:p>
        </w:tc>
        <w:tc>
          <w:tcPr>
            <w:tcW w:w="1406" w:type="dxa"/>
            <w:shd w:val="clear" w:color="auto" w:fill="auto"/>
            <w:vAlign w:val="center"/>
          </w:tcPr>
          <w:p w14:paraId="6078EC21"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0</w:t>
            </w:r>
          </w:p>
        </w:tc>
      </w:tr>
      <w:tr w:rsidR="00997F48" w:rsidRPr="00997F48" w14:paraId="7F4C7524" w14:textId="77777777" w:rsidTr="00B22391">
        <w:tc>
          <w:tcPr>
            <w:tcW w:w="8706" w:type="dxa"/>
            <w:gridSpan w:val="2"/>
            <w:shd w:val="clear" w:color="auto" w:fill="auto"/>
            <w:vAlign w:val="center"/>
          </w:tcPr>
          <w:p w14:paraId="2EE416D3" w14:textId="77777777" w:rsidR="00997F48" w:rsidRPr="00997F48" w:rsidRDefault="00997F48" w:rsidP="00997F48">
            <w:pPr>
              <w:pStyle w:val="a7"/>
              <w:numPr>
                <w:ilvl w:val="0"/>
                <w:numId w:val="5"/>
              </w:numPr>
              <w:tabs>
                <w:tab w:val="left" w:pos="0"/>
              </w:tabs>
              <w:rPr>
                <w:rFonts w:ascii="Times New Roman" w:hAnsi="Times New Roman" w:cs="Times New Roman"/>
                <w:sz w:val="24"/>
                <w:szCs w:val="24"/>
              </w:rPr>
            </w:pPr>
            <w:r w:rsidRPr="00997F48">
              <w:rPr>
                <w:rStyle w:val="a4"/>
                <w:rFonts w:ascii="Times New Roman" w:hAnsi="Times New Roman" w:cs="Times New Roman"/>
                <w:sz w:val="24"/>
                <w:szCs w:val="24"/>
              </w:rPr>
              <w:t>Соблюдение речевых норм.</w:t>
            </w:r>
            <w:r w:rsidRPr="00997F48">
              <w:rPr>
                <w:rFonts w:ascii="Times New Roman" w:hAnsi="Times New Roman" w:cs="Times New Roman"/>
                <w:sz w:val="24"/>
                <w:szCs w:val="24"/>
              </w:rPr>
              <w:t xml:space="preserve"> </w:t>
            </w:r>
          </w:p>
        </w:tc>
      </w:tr>
      <w:tr w:rsidR="00997F48" w:rsidRPr="00997F48" w14:paraId="65BA5869" w14:textId="77777777" w:rsidTr="00B22391">
        <w:tc>
          <w:tcPr>
            <w:tcW w:w="7300" w:type="dxa"/>
            <w:shd w:val="clear" w:color="auto" w:fill="auto"/>
            <w:vAlign w:val="center"/>
          </w:tcPr>
          <w:p w14:paraId="3336D3C6"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Речевых ошибок нет, или допущена одна речевая ошибка.</w:t>
            </w:r>
          </w:p>
        </w:tc>
        <w:tc>
          <w:tcPr>
            <w:tcW w:w="1406" w:type="dxa"/>
            <w:shd w:val="clear" w:color="auto" w:fill="auto"/>
            <w:vAlign w:val="center"/>
          </w:tcPr>
          <w:p w14:paraId="596729C5"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3</w:t>
            </w:r>
          </w:p>
        </w:tc>
      </w:tr>
      <w:tr w:rsidR="00997F48" w:rsidRPr="00997F48" w14:paraId="0A9177C6" w14:textId="77777777" w:rsidTr="00B22391">
        <w:tc>
          <w:tcPr>
            <w:tcW w:w="7300" w:type="dxa"/>
            <w:shd w:val="clear" w:color="auto" w:fill="auto"/>
            <w:vAlign w:val="center"/>
          </w:tcPr>
          <w:p w14:paraId="38DE98ED"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Допущено две-три речевые ошибки.</w:t>
            </w:r>
          </w:p>
        </w:tc>
        <w:tc>
          <w:tcPr>
            <w:tcW w:w="1406" w:type="dxa"/>
            <w:shd w:val="clear" w:color="auto" w:fill="auto"/>
            <w:vAlign w:val="center"/>
          </w:tcPr>
          <w:p w14:paraId="4E9D7B56"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2</w:t>
            </w:r>
          </w:p>
        </w:tc>
      </w:tr>
      <w:tr w:rsidR="00997F48" w:rsidRPr="00997F48" w14:paraId="3B449FA4" w14:textId="77777777" w:rsidTr="00B22391">
        <w:tc>
          <w:tcPr>
            <w:tcW w:w="7300" w:type="dxa"/>
            <w:shd w:val="clear" w:color="auto" w:fill="auto"/>
            <w:vAlign w:val="center"/>
          </w:tcPr>
          <w:p w14:paraId="09AC9F21"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Допущено четыре речевые ошибки.</w:t>
            </w:r>
          </w:p>
        </w:tc>
        <w:tc>
          <w:tcPr>
            <w:tcW w:w="1406" w:type="dxa"/>
            <w:shd w:val="clear" w:color="auto" w:fill="auto"/>
            <w:vAlign w:val="center"/>
          </w:tcPr>
          <w:p w14:paraId="3E61714E"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1</w:t>
            </w:r>
          </w:p>
        </w:tc>
      </w:tr>
      <w:tr w:rsidR="00997F48" w:rsidRPr="00997F48" w14:paraId="3F65BE64" w14:textId="77777777" w:rsidTr="00B22391">
        <w:tc>
          <w:tcPr>
            <w:tcW w:w="7300" w:type="dxa"/>
            <w:shd w:val="clear" w:color="auto" w:fill="auto"/>
            <w:vAlign w:val="center"/>
          </w:tcPr>
          <w:p w14:paraId="52AD3C68"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Допущено пять или более речевых ошибок.</w:t>
            </w:r>
          </w:p>
        </w:tc>
        <w:tc>
          <w:tcPr>
            <w:tcW w:w="1406" w:type="dxa"/>
            <w:shd w:val="clear" w:color="auto" w:fill="auto"/>
            <w:vAlign w:val="center"/>
          </w:tcPr>
          <w:p w14:paraId="5AF335D9" w14:textId="77777777" w:rsidR="00997F48" w:rsidRPr="00997F48" w:rsidRDefault="00997F48" w:rsidP="00B22391">
            <w:pPr>
              <w:pStyle w:val="a7"/>
              <w:rPr>
                <w:rFonts w:ascii="Times New Roman" w:hAnsi="Times New Roman" w:cs="Times New Roman"/>
                <w:sz w:val="24"/>
                <w:szCs w:val="24"/>
              </w:rPr>
            </w:pPr>
            <w:r w:rsidRPr="00997F48">
              <w:rPr>
                <w:rFonts w:ascii="Times New Roman" w:hAnsi="Times New Roman" w:cs="Times New Roman"/>
                <w:sz w:val="24"/>
                <w:szCs w:val="24"/>
              </w:rPr>
              <w:t>0</w:t>
            </w:r>
          </w:p>
        </w:tc>
      </w:tr>
      <w:tr w:rsidR="00997F48" w:rsidRPr="00997F48" w14:paraId="6AE42D17" w14:textId="77777777" w:rsidTr="00B22391">
        <w:tc>
          <w:tcPr>
            <w:tcW w:w="7300" w:type="dxa"/>
            <w:shd w:val="clear" w:color="auto" w:fill="auto"/>
            <w:vAlign w:val="center"/>
          </w:tcPr>
          <w:p w14:paraId="3D45E622" w14:textId="77777777" w:rsidR="00997F48" w:rsidRPr="00997F48" w:rsidRDefault="00997F48" w:rsidP="00B22391">
            <w:pPr>
              <w:pStyle w:val="a7"/>
              <w:rPr>
                <w:rFonts w:ascii="Times New Roman" w:hAnsi="Times New Roman" w:cs="Times New Roman"/>
                <w:sz w:val="24"/>
                <w:szCs w:val="24"/>
              </w:rPr>
            </w:pPr>
            <w:r w:rsidRPr="00997F48">
              <w:rPr>
                <w:rStyle w:val="a3"/>
                <w:rFonts w:ascii="Times New Roman" w:hAnsi="Times New Roman" w:cs="Times New Roman"/>
                <w:sz w:val="24"/>
                <w:szCs w:val="24"/>
              </w:rPr>
              <w:t>Максимальный балл</w:t>
            </w:r>
          </w:p>
        </w:tc>
        <w:tc>
          <w:tcPr>
            <w:tcW w:w="1406" w:type="dxa"/>
            <w:shd w:val="clear" w:color="auto" w:fill="auto"/>
            <w:vAlign w:val="center"/>
          </w:tcPr>
          <w:p w14:paraId="3D9A7E18" w14:textId="77777777" w:rsidR="00997F48" w:rsidRPr="00997F48" w:rsidRDefault="00997F48" w:rsidP="00B22391">
            <w:pPr>
              <w:pStyle w:val="a7"/>
              <w:rPr>
                <w:rFonts w:ascii="Times New Roman" w:hAnsi="Times New Roman" w:cs="Times New Roman"/>
                <w:sz w:val="24"/>
                <w:szCs w:val="24"/>
              </w:rPr>
            </w:pPr>
            <w:r w:rsidRPr="00997F48">
              <w:rPr>
                <w:rStyle w:val="a3"/>
                <w:rFonts w:ascii="Times New Roman" w:hAnsi="Times New Roman" w:cs="Times New Roman"/>
                <w:sz w:val="24"/>
                <w:szCs w:val="24"/>
              </w:rPr>
              <w:t>14</w:t>
            </w:r>
          </w:p>
        </w:tc>
      </w:tr>
    </w:tbl>
    <w:p w14:paraId="4EA2CB68" w14:textId="77777777" w:rsidR="00997F48" w:rsidRPr="00997F48" w:rsidRDefault="00997F48" w:rsidP="00997F48">
      <w:pPr>
        <w:pStyle w:val="a5"/>
        <w:rPr>
          <w:rFonts w:ascii="Times New Roman" w:hAnsi="Times New Roman" w:cs="Times New Roman"/>
          <w:sz w:val="24"/>
          <w:szCs w:val="24"/>
        </w:rPr>
      </w:pPr>
      <w:bookmarkStart w:id="0" w:name="menu-item-3307"/>
      <w:bookmarkStart w:id="1" w:name="menu-item-3110"/>
      <w:bookmarkStart w:id="2" w:name="menu-item-3030"/>
      <w:bookmarkStart w:id="3" w:name="menu-item-2584"/>
      <w:bookmarkStart w:id="4" w:name="menu-item-494"/>
      <w:bookmarkStart w:id="5" w:name="menu-item-3674"/>
      <w:bookmarkStart w:id="6" w:name="menu-item-1308"/>
      <w:bookmarkStart w:id="7" w:name="menu-item-1077"/>
      <w:bookmarkStart w:id="8" w:name="menu-item-2930"/>
      <w:bookmarkStart w:id="9" w:name="menu-item-2900"/>
      <w:bookmarkStart w:id="10" w:name="menu-item-1304"/>
      <w:bookmarkStart w:id="11" w:name="menu-item-1007"/>
      <w:bookmarkStart w:id="12" w:name="menu-item-3221"/>
      <w:bookmarkStart w:id="13" w:name="menu-item-507"/>
      <w:bookmarkStart w:id="14" w:name="menu-item-491"/>
      <w:bookmarkStart w:id="15" w:name="menu-item-4804"/>
      <w:bookmarkStart w:id="16" w:name="menu-item-493"/>
      <w:bookmarkStart w:id="17" w:name="menu-item-4386"/>
      <w:bookmarkStart w:id="18" w:name="menu-item-2700"/>
      <w:bookmarkStart w:id="19" w:name="menu-item-3443"/>
      <w:bookmarkStart w:id="20" w:name="menu-item-4989"/>
      <w:bookmarkStart w:id="21" w:name="menu-%d0%b1%d0%be%d0%ba%d0%be%d0%b2%d0%b"/>
      <w:bookmarkStart w:id="22" w:name="secondary"/>
      <w:bookmarkStart w:id="23" w:name="s"/>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p>
    <w:p w14:paraId="56623EF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   5. Формулировка примерных тем</w:t>
      </w:r>
    </w:p>
    <w:p w14:paraId="1215FF3E" w14:textId="77777777" w:rsidR="00997F48" w:rsidRPr="00997F48" w:rsidRDefault="00997F48" w:rsidP="00997F48">
      <w:pPr>
        <w:rPr>
          <w:rFonts w:ascii="Times New Roman" w:hAnsi="Times New Roman" w:cs="Times New Roman"/>
          <w:sz w:val="24"/>
          <w:szCs w:val="24"/>
        </w:rPr>
      </w:pPr>
    </w:p>
    <w:p w14:paraId="70EDB6E0"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lastRenderedPageBreak/>
        <w:t>17.1 Каково символическое значение судьбы Мцыри в одноимённой поэме М.Ю. Лермонтова?</w:t>
      </w:r>
    </w:p>
    <w:p w14:paraId="6A8DA8E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17.2 В чём заключаются сила и слабость </w:t>
      </w:r>
      <w:proofErr w:type="spellStart"/>
      <w:r w:rsidRPr="00997F48">
        <w:rPr>
          <w:rFonts w:ascii="Times New Roman" w:hAnsi="Times New Roman" w:cs="Times New Roman"/>
          <w:sz w:val="24"/>
          <w:szCs w:val="24"/>
        </w:rPr>
        <w:t>базаровского</w:t>
      </w:r>
      <w:proofErr w:type="spellEnd"/>
      <w:r w:rsidRPr="00997F48">
        <w:rPr>
          <w:rFonts w:ascii="Times New Roman" w:hAnsi="Times New Roman" w:cs="Times New Roman"/>
          <w:sz w:val="24"/>
          <w:szCs w:val="24"/>
        </w:rPr>
        <w:t xml:space="preserve"> нигилизма?  (По роману И.С. Тургенева «Отцы и дети»)</w:t>
      </w:r>
    </w:p>
    <w:p w14:paraId="5795BE1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17.3 Поэт и окружающий мир в стихотворениях Б.Л. Пастернака.  (Не менее трёх стихотворений)</w:t>
      </w:r>
    </w:p>
    <w:p w14:paraId="26AA9B8D"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17.4 Тема воинского подвига в отечественной литературе второй половины ХХ – начала ХХI в. (Одно-два произведения по выбору)   </w:t>
      </w:r>
    </w:p>
    <w:p w14:paraId="7A1E3B39" w14:textId="77777777" w:rsidR="00997F48" w:rsidRPr="00997F48" w:rsidRDefault="00997F48" w:rsidP="00997F48">
      <w:pPr>
        <w:rPr>
          <w:rFonts w:ascii="Times New Roman" w:hAnsi="Times New Roman" w:cs="Times New Roman"/>
          <w:sz w:val="24"/>
          <w:szCs w:val="24"/>
        </w:rPr>
      </w:pPr>
    </w:p>
    <w:p w14:paraId="74D2F31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 6. Образцы сочинений</w:t>
      </w:r>
    </w:p>
    <w:p w14:paraId="5BC49D1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 Сочинение № 1</w:t>
      </w:r>
    </w:p>
    <w:p w14:paraId="20CB25D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sz w:val="24"/>
          <w:szCs w:val="24"/>
        </w:rPr>
        <w:t xml:space="preserve">    Тема: </w:t>
      </w:r>
      <w:proofErr w:type="gramStart"/>
      <w:r w:rsidRPr="00997F48">
        <w:rPr>
          <w:rFonts w:ascii="Times New Roman" w:hAnsi="Times New Roman" w:cs="Times New Roman"/>
          <w:b/>
          <w:sz w:val="24"/>
          <w:szCs w:val="24"/>
        </w:rPr>
        <w:t>« Кто</w:t>
      </w:r>
      <w:proofErr w:type="gramEnd"/>
      <w:r w:rsidRPr="00997F48">
        <w:rPr>
          <w:rFonts w:ascii="Times New Roman" w:hAnsi="Times New Roman" w:cs="Times New Roman"/>
          <w:b/>
          <w:sz w:val="24"/>
          <w:szCs w:val="24"/>
        </w:rPr>
        <w:t xml:space="preserve"> в пьесе Д. И. Фонвизина « Недоросль» играет главную роль?»</w:t>
      </w:r>
    </w:p>
    <w:p w14:paraId="2C77829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Пьеса Дениса Ивановича Фонвизина </w:t>
      </w:r>
      <w:proofErr w:type="gramStart"/>
      <w:r w:rsidRPr="00997F48">
        <w:rPr>
          <w:rFonts w:ascii="Times New Roman" w:hAnsi="Times New Roman" w:cs="Times New Roman"/>
          <w:sz w:val="24"/>
          <w:szCs w:val="24"/>
        </w:rPr>
        <w:t>« Недоросль</w:t>
      </w:r>
      <w:proofErr w:type="gramEnd"/>
      <w:r w:rsidRPr="00997F48">
        <w:rPr>
          <w:rFonts w:ascii="Times New Roman" w:hAnsi="Times New Roman" w:cs="Times New Roman"/>
          <w:sz w:val="24"/>
          <w:szCs w:val="24"/>
        </w:rPr>
        <w:t xml:space="preserve">» поднимает важные проблемы как для своего времени(конец восемнадцатого века), так и для сегодняшнего читателя. Это проблемы образования и воспитания подрастающего поколения. В этих процессах значимы личности учителя и воспитателя. Поэтому главную роль в пьесе </w:t>
      </w:r>
      <w:proofErr w:type="gramStart"/>
      <w:r w:rsidRPr="00997F48">
        <w:rPr>
          <w:rFonts w:ascii="Times New Roman" w:hAnsi="Times New Roman" w:cs="Times New Roman"/>
          <w:sz w:val="24"/>
          <w:szCs w:val="24"/>
        </w:rPr>
        <w:t>играет ,</w:t>
      </w:r>
      <w:proofErr w:type="gramEnd"/>
      <w:r w:rsidRPr="00997F48">
        <w:rPr>
          <w:rFonts w:ascii="Times New Roman" w:hAnsi="Times New Roman" w:cs="Times New Roman"/>
          <w:sz w:val="24"/>
          <w:szCs w:val="24"/>
        </w:rPr>
        <w:t xml:space="preserve">  по моему мнению, </w:t>
      </w:r>
      <w:proofErr w:type="spellStart"/>
      <w:r w:rsidRPr="00997F48">
        <w:rPr>
          <w:rFonts w:ascii="Times New Roman" w:hAnsi="Times New Roman" w:cs="Times New Roman"/>
          <w:sz w:val="24"/>
          <w:szCs w:val="24"/>
        </w:rPr>
        <w:t>госпожав</w:t>
      </w:r>
      <w:proofErr w:type="spellEnd"/>
      <w:r w:rsidRPr="00997F48">
        <w:rPr>
          <w:rFonts w:ascii="Times New Roman" w:hAnsi="Times New Roman" w:cs="Times New Roman"/>
          <w:sz w:val="24"/>
          <w:szCs w:val="24"/>
        </w:rPr>
        <w:t xml:space="preserve"> </w:t>
      </w:r>
      <w:proofErr w:type="spellStart"/>
      <w:r w:rsidRPr="00997F48">
        <w:rPr>
          <w:rFonts w:ascii="Times New Roman" w:hAnsi="Times New Roman" w:cs="Times New Roman"/>
          <w:sz w:val="24"/>
          <w:szCs w:val="24"/>
        </w:rPr>
        <w:t>Простакова</w:t>
      </w:r>
      <w:proofErr w:type="spellEnd"/>
      <w:r w:rsidRPr="00997F48">
        <w:rPr>
          <w:rFonts w:ascii="Times New Roman" w:hAnsi="Times New Roman" w:cs="Times New Roman"/>
          <w:sz w:val="24"/>
          <w:szCs w:val="24"/>
        </w:rPr>
        <w:t>, мать Митрофана, так называемого недоросля,  как называли в те времена подобных молодых людей, недоучившихся, не получивших должного образования и потому не имеющих права поступить на государственную службу и создать свою семью. Она хозяйка имения, человек невежественный, грубый, установивший над подчинёнными авторитарную власть.</w:t>
      </w:r>
    </w:p>
    <w:p w14:paraId="7FD8F03B"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Эта героиня – помещица-крепостница, считающая своих слуг людьми второго сорта и соответственно к ним относящаяся. Подобную манеру поведения хозяина жизни она привила и своему сыну: ты господин, все вокруг подчиняются твоей воле, прикажи, и всё исполнится, как по взмаху волшебной палочки.</w:t>
      </w:r>
    </w:p>
    <w:p w14:paraId="4084F56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Госпожа </w:t>
      </w:r>
      <w:proofErr w:type="spellStart"/>
      <w:r w:rsidRPr="00997F48">
        <w:rPr>
          <w:rFonts w:ascii="Times New Roman" w:hAnsi="Times New Roman" w:cs="Times New Roman"/>
          <w:sz w:val="24"/>
          <w:szCs w:val="24"/>
        </w:rPr>
        <w:t>Простакова</w:t>
      </w:r>
      <w:proofErr w:type="spellEnd"/>
      <w:r w:rsidRPr="00997F48">
        <w:rPr>
          <w:rFonts w:ascii="Times New Roman" w:hAnsi="Times New Roman" w:cs="Times New Roman"/>
          <w:sz w:val="24"/>
          <w:szCs w:val="24"/>
        </w:rPr>
        <w:t xml:space="preserve"> – необразованная женщина, не видящая в науках пользы. Но правила дворянского этикета требовали, чтобы дети получили образование. И мать нанимает сыне учителей, но </w:t>
      </w:r>
      <w:proofErr w:type="gramStart"/>
      <w:r w:rsidRPr="00997F48">
        <w:rPr>
          <w:rFonts w:ascii="Times New Roman" w:hAnsi="Times New Roman" w:cs="Times New Roman"/>
          <w:sz w:val="24"/>
          <w:szCs w:val="24"/>
        </w:rPr>
        <w:t>каких!-</w:t>
      </w:r>
      <w:proofErr w:type="gramEnd"/>
      <w:r w:rsidRPr="00997F48">
        <w:rPr>
          <w:rFonts w:ascii="Times New Roman" w:hAnsi="Times New Roman" w:cs="Times New Roman"/>
          <w:sz w:val="24"/>
          <w:szCs w:val="24"/>
        </w:rPr>
        <w:t xml:space="preserve"> бывшего солдата, дьячка, кучера. Естественно, что пользы от такого обучения мало.</w:t>
      </w:r>
    </w:p>
    <w:p w14:paraId="47C84950"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Неправильная система воспитания госпожи </w:t>
      </w:r>
      <w:proofErr w:type="spellStart"/>
      <w:r w:rsidRPr="00997F48">
        <w:rPr>
          <w:rFonts w:ascii="Times New Roman" w:hAnsi="Times New Roman" w:cs="Times New Roman"/>
          <w:sz w:val="24"/>
          <w:szCs w:val="24"/>
        </w:rPr>
        <w:t>Простаковой</w:t>
      </w:r>
      <w:proofErr w:type="spellEnd"/>
      <w:r w:rsidRPr="00997F48">
        <w:rPr>
          <w:rFonts w:ascii="Times New Roman" w:hAnsi="Times New Roman" w:cs="Times New Roman"/>
          <w:sz w:val="24"/>
          <w:szCs w:val="24"/>
        </w:rPr>
        <w:t xml:space="preserve"> даёт трещину: обожаемый сын отворачивается от матери в самую трудную для неё минуту, на что Стародум заключает: </w:t>
      </w:r>
      <w:proofErr w:type="gramStart"/>
      <w:r w:rsidRPr="00997F48">
        <w:rPr>
          <w:rFonts w:ascii="Times New Roman" w:hAnsi="Times New Roman" w:cs="Times New Roman"/>
          <w:sz w:val="24"/>
          <w:szCs w:val="24"/>
        </w:rPr>
        <w:t>« Вот</w:t>
      </w:r>
      <w:proofErr w:type="gramEnd"/>
      <w:r w:rsidRPr="00997F48">
        <w:rPr>
          <w:rFonts w:ascii="Times New Roman" w:hAnsi="Times New Roman" w:cs="Times New Roman"/>
          <w:sz w:val="24"/>
          <w:szCs w:val="24"/>
        </w:rPr>
        <w:t xml:space="preserve"> злонравия достойные плоды!»</w:t>
      </w:r>
    </w:p>
    <w:p w14:paraId="69B15F6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Итак, главная героиня комедии Д.И. Фонвизина </w:t>
      </w:r>
      <w:proofErr w:type="gramStart"/>
      <w:r w:rsidRPr="00997F48">
        <w:rPr>
          <w:rFonts w:ascii="Times New Roman" w:hAnsi="Times New Roman" w:cs="Times New Roman"/>
          <w:sz w:val="24"/>
          <w:szCs w:val="24"/>
        </w:rPr>
        <w:t>« Недоросль</w:t>
      </w:r>
      <w:proofErr w:type="gramEnd"/>
      <w:r w:rsidRPr="00997F48">
        <w:rPr>
          <w:rFonts w:ascii="Times New Roman" w:hAnsi="Times New Roman" w:cs="Times New Roman"/>
          <w:sz w:val="24"/>
          <w:szCs w:val="24"/>
        </w:rPr>
        <w:t xml:space="preserve">» госпожа </w:t>
      </w:r>
      <w:proofErr w:type="spellStart"/>
      <w:r w:rsidRPr="00997F48">
        <w:rPr>
          <w:rFonts w:ascii="Times New Roman" w:hAnsi="Times New Roman" w:cs="Times New Roman"/>
          <w:sz w:val="24"/>
          <w:szCs w:val="24"/>
        </w:rPr>
        <w:t>Простакова</w:t>
      </w:r>
      <w:proofErr w:type="spellEnd"/>
      <w:r w:rsidRPr="00997F48">
        <w:rPr>
          <w:rFonts w:ascii="Times New Roman" w:hAnsi="Times New Roman" w:cs="Times New Roman"/>
          <w:sz w:val="24"/>
          <w:szCs w:val="24"/>
        </w:rPr>
        <w:t xml:space="preserve"> – образ, недостойный подражания, антигерой, на примере которого автор решает важные проблемы образования и воспитания.</w:t>
      </w:r>
    </w:p>
    <w:p w14:paraId="54A69883"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sz w:val="24"/>
          <w:szCs w:val="24"/>
        </w:rPr>
        <w:t xml:space="preserve">                                                              Сочинение № 2</w:t>
      </w:r>
    </w:p>
    <w:p w14:paraId="1635B11C" w14:textId="77777777" w:rsidR="00997F48" w:rsidRPr="00997F48" w:rsidRDefault="00997F48" w:rsidP="00997F48">
      <w:pPr>
        <w:rPr>
          <w:rFonts w:ascii="Times New Roman" w:hAnsi="Times New Roman" w:cs="Times New Roman"/>
          <w:sz w:val="24"/>
          <w:szCs w:val="24"/>
        </w:rPr>
      </w:pPr>
      <w:proofErr w:type="gramStart"/>
      <w:r w:rsidRPr="00997F48">
        <w:rPr>
          <w:rFonts w:ascii="Times New Roman" w:hAnsi="Times New Roman" w:cs="Times New Roman"/>
          <w:b/>
          <w:sz w:val="24"/>
          <w:szCs w:val="24"/>
        </w:rPr>
        <w:t>Тема :</w:t>
      </w:r>
      <w:proofErr w:type="gramEnd"/>
      <w:r w:rsidRPr="00997F48">
        <w:rPr>
          <w:rFonts w:ascii="Times New Roman" w:hAnsi="Times New Roman" w:cs="Times New Roman"/>
          <w:b/>
          <w:sz w:val="24"/>
          <w:szCs w:val="24"/>
        </w:rPr>
        <w:t xml:space="preserve"> « Комичен или трагичен финал комедии Д. И. Фонвизина « Недоросль»?»</w:t>
      </w:r>
    </w:p>
    <w:p w14:paraId="24D838A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lastRenderedPageBreak/>
        <w:t xml:space="preserve">        В комедии Дениса Ивановича Фонвизина </w:t>
      </w:r>
      <w:proofErr w:type="gramStart"/>
      <w:r w:rsidRPr="00997F48">
        <w:rPr>
          <w:rFonts w:ascii="Times New Roman" w:hAnsi="Times New Roman" w:cs="Times New Roman"/>
          <w:sz w:val="24"/>
          <w:szCs w:val="24"/>
        </w:rPr>
        <w:t>« Недоросль</w:t>
      </w:r>
      <w:proofErr w:type="gramEnd"/>
      <w:r w:rsidRPr="00997F48">
        <w:rPr>
          <w:rFonts w:ascii="Times New Roman" w:hAnsi="Times New Roman" w:cs="Times New Roman"/>
          <w:sz w:val="24"/>
          <w:szCs w:val="24"/>
        </w:rPr>
        <w:t>» поднимаются многие проблемы, которые интересны и современному читателю. Так, например, актуальны вопросы воспитания и образования молодого человека.</w:t>
      </w:r>
    </w:p>
    <w:p w14:paraId="1601D1A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Главный герой, недоросль Митрофан Простаков – невоспитанный и невежественный человек. На протяжении всего действия </w:t>
      </w:r>
      <w:proofErr w:type="gramStart"/>
      <w:r w:rsidRPr="00997F48">
        <w:rPr>
          <w:rFonts w:ascii="Times New Roman" w:hAnsi="Times New Roman" w:cs="Times New Roman"/>
          <w:sz w:val="24"/>
          <w:szCs w:val="24"/>
        </w:rPr>
        <w:t>в  пьесе</w:t>
      </w:r>
      <w:proofErr w:type="gramEnd"/>
      <w:r w:rsidRPr="00997F48">
        <w:rPr>
          <w:rFonts w:ascii="Times New Roman" w:hAnsi="Times New Roman" w:cs="Times New Roman"/>
          <w:sz w:val="24"/>
          <w:szCs w:val="24"/>
        </w:rPr>
        <w:t xml:space="preserve"> он проявляет свои отрицательные качества и живёт под девизом « Не хочу учиться, а хочу </w:t>
      </w:r>
      <w:proofErr w:type="spellStart"/>
      <w:r w:rsidRPr="00997F48">
        <w:rPr>
          <w:rFonts w:ascii="Times New Roman" w:hAnsi="Times New Roman" w:cs="Times New Roman"/>
          <w:sz w:val="24"/>
          <w:szCs w:val="24"/>
        </w:rPr>
        <w:t>жениться».Митрофан</w:t>
      </w:r>
      <w:proofErr w:type="spellEnd"/>
      <w:r w:rsidRPr="00997F48">
        <w:rPr>
          <w:rFonts w:ascii="Times New Roman" w:hAnsi="Times New Roman" w:cs="Times New Roman"/>
          <w:sz w:val="24"/>
          <w:szCs w:val="24"/>
        </w:rPr>
        <w:t xml:space="preserve"> – отрицательный герой, на примере которого автор хотел сказать, что молодое поколение – это будущее страны. А какое будущее ждёт нас с такими </w:t>
      </w:r>
      <w:proofErr w:type="spellStart"/>
      <w:r w:rsidRPr="00997F48">
        <w:rPr>
          <w:rFonts w:ascii="Times New Roman" w:hAnsi="Times New Roman" w:cs="Times New Roman"/>
          <w:sz w:val="24"/>
          <w:szCs w:val="24"/>
        </w:rPr>
        <w:t>митрофанами</w:t>
      </w:r>
      <w:proofErr w:type="spellEnd"/>
      <w:r w:rsidRPr="00997F48">
        <w:rPr>
          <w:rFonts w:ascii="Times New Roman" w:hAnsi="Times New Roman" w:cs="Times New Roman"/>
          <w:sz w:val="24"/>
          <w:szCs w:val="24"/>
        </w:rPr>
        <w:t>?</w:t>
      </w:r>
    </w:p>
    <w:p w14:paraId="5ED3F67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Тогда возникает другой вопрос: а кто его воспитал? Он – дитя своей маменьки, которая проявляла к нему эгоистические чувства. Она алчная, недалёкая, невоспитанная хозяйка имения, госпожа </w:t>
      </w:r>
      <w:proofErr w:type="spellStart"/>
      <w:r w:rsidRPr="00997F48">
        <w:rPr>
          <w:rFonts w:ascii="Times New Roman" w:hAnsi="Times New Roman" w:cs="Times New Roman"/>
          <w:sz w:val="24"/>
          <w:szCs w:val="24"/>
        </w:rPr>
        <w:t>Простакова</w:t>
      </w:r>
      <w:proofErr w:type="spellEnd"/>
      <w:r w:rsidRPr="00997F48">
        <w:rPr>
          <w:rFonts w:ascii="Times New Roman" w:hAnsi="Times New Roman" w:cs="Times New Roman"/>
          <w:sz w:val="24"/>
          <w:szCs w:val="24"/>
        </w:rPr>
        <w:t xml:space="preserve">. Только с Митрофаном она нежна и мила, к остальным </w:t>
      </w:r>
      <w:proofErr w:type="gramStart"/>
      <w:r w:rsidRPr="00997F48">
        <w:rPr>
          <w:rFonts w:ascii="Times New Roman" w:hAnsi="Times New Roman" w:cs="Times New Roman"/>
          <w:sz w:val="24"/>
          <w:szCs w:val="24"/>
        </w:rPr>
        <w:t>героям  относится</w:t>
      </w:r>
      <w:proofErr w:type="gramEnd"/>
      <w:r w:rsidRPr="00997F48">
        <w:rPr>
          <w:rFonts w:ascii="Times New Roman" w:hAnsi="Times New Roman" w:cs="Times New Roman"/>
          <w:sz w:val="24"/>
          <w:szCs w:val="24"/>
        </w:rPr>
        <w:t xml:space="preserve"> с высокомерием, а собственных слуг вообще не считает за людей. Но в конце повествования порок наказан: по приказу Стародума из города приезжают чиновники, которые ограничивают хозяйку в правах на управление имением. Госпожа </w:t>
      </w:r>
      <w:proofErr w:type="spellStart"/>
      <w:r w:rsidRPr="00997F48">
        <w:rPr>
          <w:rFonts w:ascii="Times New Roman" w:hAnsi="Times New Roman" w:cs="Times New Roman"/>
          <w:sz w:val="24"/>
          <w:szCs w:val="24"/>
        </w:rPr>
        <w:t>Простакова</w:t>
      </w:r>
      <w:proofErr w:type="spellEnd"/>
      <w:r w:rsidRPr="00997F48">
        <w:rPr>
          <w:rFonts w:ascii="Times New Roman" w:hAnsi="Times New Roman" w:cs="Times New Roman"/>
          <w:sz w:val="24"/>
          <w:szCs w:val="24"/>
        </w:rPr>
        <w:t xml:space="preserve"> мечется, пытаясь найти хоть в ком-тот поддержку, </w:t>
      </w:r>
      <w:proofErr w:type="gramStart"/>
      <w:r w:rsidRPr="00997F48">
        <w:rPr>
          <w:rFonts w:ascii="Times New Roman" w:hAnsi="Times New Roman" w:cs="Times New Roman"/>
          <w:sz w:val="24"/>
          <w:szCs w:val="24"/>
        </w:rPr>
        <w:t>и ,</w:t>
      </w:r>
      <w:proofErr w:type="gramEnd"/>
      <w:r w:rsidRPr="00997F48">
        <w:rPr>
          <w:rFonts w:ascii="Times New Roman" w:hAnsi="Times New Roman" w:cs="Times New Roman"/>
          <w:sz w:val="24"/>
          <w:szCs w:val="24"/>
        </w:rPr>
        <w:t xml:space="preserve"> естественно, обращается за помощью к Митрофану, но тот отказывается от матери в самую трудную для неё минуту. Видя эту картину, Стародум произносит пророческие слова: </w:t>
      </w:r>
      <w:proofErr w:type="gramStart"/>
      <w:r w:rsidRPr="00997F48">
        <w:rPr>
          <w:rFonts w:ascii="Times New Roman" w:hAnsi="Times New Roman" w:cs="Times New Roman"/>
          <w:sz w:val="24"/>
          <w:szCs w:val="24"/>
        </w:rPr>
        <w:t>« Вот</w:t>
      </w:r>
      <w:proofErr w:type="gramEnd"/>
      <w:r w:rsidRPr="00997F48">
        <w:rPr>
          <w:rFonts w:ascii="Times New Roman" w:hAnsi="Times New Roman" w:cs="Times New Roman"/>
          <w:sz w:val="24"/>
          <w:szCs w:val="24"/>
        </w:rPr>
        <w:t xml:space="preserve"> злонравия достойные плоды!»</w:t>
      </w:r>
    </w:p>
    <w:p w14:paraId="04A2F91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Трагична или комична эта сцена? По-моему, ответ однозначен: конечно, трагична, потому что всё плохое, что мы вкладываем в сознание и души детей, вернётся злом и жестокостью. Как говорится, что посеешь, то и пожнёшь. Очевидно, госпожа </w:t>
      </w:r>
      <w:proofErr w:type="spellStart"/>
      <w:r w:rsidRPr="00997F48">
        <w:rPr>
          <w:rFonts w:ascii="Times New Roman" w:hAnsi="Times New Roman" w:cs="Times New Roman"/>
          <w:sz w:val="24"/>
          <w:szCs w:val="24"/>
        </w:rPr>
        <w:t>Простакова</w:t>
      </w:r>
      <w:proofErr w:type="spellEnd"/>
      <w:r w:rsidRPr="00997F48">
        <w:rPr>
          <w:rFonts w:ascii="Times New Roman" w:hAnsi="Times New Roman" w:cs="Times New Roman"/>
          <w:sz w:val="24"/>
          <w:szCs w:val="24"/>
        </w:rPr>
        <w:t xml:space="preserve"> забыла эту истину и воспитала такое чудовище.       </w:t>
      </w:r>
    </w:p>
    <w:p w14:paraId="7B39BFBD"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sz w:val="24"/>
          <w:szCs w:val="24"/>
        </w:rPr>
        <w:t xml:space="preserve">                                                               Сочинение №3</w:t>
      </w:r>
    </w:p>
    <w:p w14:paraId="717DA932" w14:textId="77777777" w:rsidR="00997F48" w:rsidRPr="00997F48" w:rsidRDefault="00997F48" w:rsidP="00997F48">
      <w:pPr>
        <w:rPr>
          <w:rFonts w:ascii="Times New Roman" w:hAnsi="Times New Roman" w:cs="Times New Roman"/>
          <w:sz w:val="24"/>
          <w:szCs w:val="24"/>
        </w:rPr>
      </w:pPr>
      <w:proofErr w:type="gramStart"/>
      <w:r w:rsidRPr="00997F48">
        <w:rPr>
          <w:rFonts w:ascii="Times New Roman" w:hAnsi="Times New Roman" w:cs="Times New Roman"/>
          <w:b/>
          <w:sz w:val="24"/>
          <w:szCs w:val="24"/>
        </w:rPr>
        <w:t>Тема :</w:t>
      </w:r>
      <w:proofErr w:type="gramEnd"/>
      <w:r w:rsidRPr="00997F48">
        <w:rPr>
          <w:rFonts w:ascii="Times New Roman" w:hAnsi="Times New Roman" w:cs="Times New Roman"/>
          <w:b/>
          <w:sz w:val="24"/>
          <w:szCs w:val="24"/>
        </w:rPr>
        <w:t xml:space="preserve"> «Почему Чацкий так трагически одинок?»( по пьесе А. С. Грибоедова « Горе от ума»)</w:t>
      </w:r>
    </w:p>
    <w:p w14:paraId="7CD0E6F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В комедии А. С. Грибоедова </w:t>
      </w:r>
      <w:proofErr w:type="gramStart"/>
      <w:r w:rsidRPr="00997F48">
        <w:rPr>
          <w:rFonts w:ascii="Times New Roman" w:hAnsi="Times New Roman" w:cs="Times New Roman"/>
          <w:sz w:val="24"/>
          <w:szCs w:val="24"/>
        </w:rPr>
        <w:t>« Горе</w:t>
      </w:r>
      <w:proofErr w:type="gramEnd"/>
      <w:r w:rsidRPr="00997F48">
        <w:rPr>
          <w:rFonts w:ascii="Times New Roman" w:hAnsi="Times New Roman" w:cs="Times New Roman"/>
          <w:sz w:val="24"/>
          <w:szCs w:val="24"/>
        </w:rPr>
        <w:t xml:space="preserve"> от ума» противопоставлены два лагеря: </w:t>
      </w:r>
      <w:proofErr w:type="spellStart"/>
      <w:r w:rsidRPr="00997F48">
        <w:rPr>
          <w:rFonts w:ascii="Times New Roman" w:hAnsi="Times New Roman" w:cs="Times New Roman"/>
          <w:sz w:val="24"/>
          <w:szCs w:val="24"/>
        </w:rPr>
        <w:t>фамусовское</w:t>
      </w:r>
      <w:proofErr w:type="spellEnd"/>
      <w:r w:rsidRPr="00997F48">
        <w:rPr>
          <w:rFonts w:ascii="Times New Roman" w:hAnsi="Times New Roman" w:cs="Times New Roman"/>
          <w:sz w:val="24"/>
          <w:szCs w:val="24"/>
        </w:rPr>
        <w:t xml:space="preserve"> общество и Чацкий. Автор создал целую галерею отрицательных персонажей: Фамусов, Молчалин, Репетилов, Скалозуб и другие. </w:t>
      </w:r>
    </w:p>
    <w:p w14:paraId="753958AF"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Но всем этим героям в одиночку противостоит Александр Андреевич Чацкий. Он приехал в Москву из заграницы только ради Софьи, своей </w:t>
      </w:r>
      <w:proofErr w:type="spellStart"/>
      <w:proofErr w:type="gramStart"/>
      <w:r w:rsidRPr="00997F48">
        <w:rPr>
          <w:rFonts w:ascii="Times New Roman" w:hAnsi="Times New Roman" w:cs="Times New Roman"/>
          <w:sz w:val="24"/>
          <w:szCs w:val="24"/>
        </w:rPr>
        <w:t>возлюбленной.Но</w:t>
      </w:r>
      <w:proofErr w:type="spellEnd"/>
      <w:proofErr w:type="gramEnd"/>
      <w:r w:rsidRPr="00997F48">
        <w:rPr>
          <w:rFonts w:ascii="Times New Roman" w:hAnsi="Times New Roman" w:cs="Times New Roman"/>
          <w:sz w:val="24"/>
          <w:szCs w:val="24"/>
        </w:rPr>
        <w:t>, вернувшись в некогда любимый дом, он обнаруживает здесь сильные перемены. Софья холодна, высокомерна, раздражительна, больше не любит Чацкого.</w:t>
      </w:r>
    </w:p>
    <w:p w14:paraId="340C326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С этого момента начинается личная драма героя, которая перестаёт быть личной и перерастает в столкновение влюблённого человека с </w:t>
      </w:r>
      <w:proofErr w:type="spellStart"/>
      <w:r w:rsidRPr="00997F48">
        <w:rPr>
          <w:rFonts w:ascii="Times New Roman" w:hAnsi="Times New Roman" w:cs="Times New Roman"/>
          <w:sz w:val="24"/>
          <w:szCs w:val="24"/>
        </w:rPr>
        <w:t>фамусовским</w:t>
      </w:r>
      <w:proofErr w:type="spellEnd"/>
      <w:r w:rsidRPr="00997F48">
        <w:rPr>
          <w:rFonts w:ascii="Times New Roman" w:hAnsi="Times New Roman" w:cs="Times New Roman"/>
          <w:sz w:val="24"/>
          <w:szCs w:val="24"/>
        </w:rPr>
        <w:t xml:space="preserve"> обществом.</w:t>
      </w:r>
    </w:p>
    <w:p w14:paraId="52F5700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Почему же он так трагически одинок? Дело в том, что всё это общество живёт по своим законам, принципам. Жизненные устои его таковы, что нужно жить по устоявшимся законам, уничтожать вольнодумие, служить лицам, стоящим ступенькой выше, а главное – быть богатым.</w:t>
      </w:r>
    </w:p>
    <w:p w14:paraId="2CD6BC1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lastRenderedPageBreak/>
        <w:t xml:space="preserve">        Образ Чацкого – это что-то иное, новое, свежее, врывающееся в жизнь, несущее перемены. Это выразитель передовых идей своего времени. Он разоблачает крепостничество, лицемерие, невежество. Естественно, что его взгляды не разделяют окружающие, потому что в таком случае нужно отказаться от прежней жизни, а это очень сложно. Чацкого не принимают и отстраняют от себя, называя сумасшедшим. Но он не боится говорить все в глаза и справедливо обвинять </w:t>
      </w:r>
      <w:proofErr w:type="spellStart"/>
      <w:r w:rsidRPr="00997F48">
        <w:rPr>
          <w:rFonts w:ascii="Times New Roman" w:hAnsi="Times New Roman" w:cs="Times New Roman"/>
          <w:sz w:val="24"/>
          <w:szCs w:val="24"/>
        </w:rPr>
        <w:t>фамусовское</w:t>
      </w:r>
      <w:proofErr w:type="spellEnd"/>
      <w:r w:rsidRPr="00997F48">
        <w:rPr>
          <w:rFonts w:ascii="Times New Roman" w:hAnsi="Times New Roman" w:cs="Times New Roman"/>
          <w:sz w:val="24"/>
          <w:szCs w:val="24"/>
        </w:rPr>
        <w:t xml:space="preserve"> общество во лжи, лицемерии. Он доказывает, что всё устоявшееся отжило и закрывает дорогу молодому и здоровому.</w:t>
      </w:r>
    </w:p>
    <w:p w14:paraId="44FB9800"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Новое всегда борется со старым и не принимается им, поэтому Чацкий так одинок.</w:t>
      </w:r>
    </w:p>
    <w:p w14:paraId="03030E5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sz w:val="24"/>
          <w:szCs w:val="24"/>
        </w:rPr>
        <w:t>Сочинение №4</w:t>
      </w:r>
    </w:p>
    <w:p w14:paraId="27491CDC" w14:textId="77777777" w:rsidR="00997F48" w:rsidRPr="00997F48" w:rsidRDefault="00997F48" w:rsidP="00997F48">
      <w:pPr>
        <w:rPr>
          <w:rFonts w:ascii="Times New Roman" w:hAnsi="Times New Roman" w:cs="Times New Roman"/>
          <w:sz w:val="24"/>
          <w:szCs w:val="24"/>
        </w:rPr>
      </w:pPr>
      <w:proofErr w:type="gramStart"/>
      <w:r w:rsidRPr="00997F48">
        <w:rPr>
          <w:rFonts w:ascii="Times New Roman" w:hAnsi="Times New Roman" w:cs="Times New Roman"/>
          <w:b/>
          <w:sz w:val="24"/>
          <w:szCs w:val="24"/>
        </w:rPr>
        <w:t>Тема :</w:t>
      </w:r>
      <w:proofErr w:type="gramEnd"/>
      <w:r w:rsidRPr="00997F48">
        <w:rPr>
          <w:rFonts w:ascii="Times New Roman" w:hAnsi="Times New Roman" w:cs="Times New Roman"/>
          <w:b/>
          <w:sz w:val="24"/>
          <w:szCs w:val="24"/>
        </w:rPr>
        <w:t xml:space="preserve"> « Как в повести « Станционный смотритель» А. С. Пушкина раскрывается тема «маленького человека»?</w:t>
      </w:r>
    </w:p>
    <w:p w14:paraId="3AE4D8D3"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Что обозначает понятие «маленький человек»? Это тип героев в русской литературе, находящихся на самой низкой ступени чиновничьей иерархии, унижаемых всеми, ведущих примитивный образ жизни, не имеющих в обществе никаких прав.</w:t>
      </w:r>
    </w:p>
    <w:p w14:paraId="785EEA4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Таки человеком представлен Самсон </w:t>
      </w:r>
      <w:proofErr w:type="spellStart"/>
      <w:r w:rsidRPr="00997F48">
        <w:rPr>
          <w:rFonts w:ascii="Times New Roman" w:hAnsi="Times New Roman" w:cs="Times New Roman"/>
          <w:sz w:val="24"/>
          <w:szCs w:val="24"/>
        </w:rPr>
        <w:t>Вырин</w:t>
      </w:r>
      <w:proofErr w:type="spellEnd"/>
      <w:r w:rsidRPr="00997F48">
        <w:rPr>
          <w:rFonts w:ascii="Times New Roman" w:hAnsi="Times New Roman" w:cs="Times New Roman"/>
          <w:sz w:val="24"/>
          <w:szCs w:val="24"/>
        </w:rPr>
        <w:t xml:space="preserve">, герой повести А. С. Пушкина </w:t>
      </w:r>
      <w:proofErr w:type="gramStart"/>
      <w:r w:rsidRPr="00997F48">
        <w:rPr>
          <w:rFonts w:ascii="Times New Roman" w:hAnsi="Times New Roman" w:cs="Times New Roman"/>
          <w:sz w:val="24"/>
          <w:szCs w:val="24"/>
        </w:rPr>
        <w:t>« Станционный</w:t>
      </w:r>
      <w:proofErr w:type="gramEnd"/>
      <w:r w:rsidRPr="00997F48">
        <w:rPr>
          <w:rFonts w:ascii="Times New Roman" w:hAnsi="Times New Roman" w:cs="Times New Roman"/>
          <w:sz w:val="24"/>
          <w:szCs w:val="24"/>
        </w:rPr>
        <w:t xml:space="preserve"> смотритель».</w:t>
      </w:r>
    </w:p>
    <w:p w14:paraId="6C4E4E2D"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На одной из затерявшихся в глубине России почтовых станций служил верой и правдой государственный чиновник, Самсон </w:t>
      </w:r>
      <w:proofErr w:type="spellStart"/>
      <w:r w:rsidRPr="00997F48">
        <w:rPr>
          <w:rFonts w:ascii="Times New Roman" w:hAnsi="Times New Roman" w:cs="Times New Roman"/>
          <w:sz w:val="24"/>
          <w:szCs w:val="24"/>
        </w:rPr>
        <w:t>Вырин</w:t>
      </w:r>
      <w:proofErr w:type="spellEnd"/>
      <w:r w:rsidRPr="00997F48">
        <w:rPr>
          <w:rFonts w:ascii="Times New Roman" w:hAnsi="Times New Roman" w:cs="Times New Roman"/>
          <w:sz w:val="24"/>
          <w:szCs w:val="24"/>
        </w:rPr>
        <w:t xml:space="preserve">. Звёзд с неба не хватал, но жил в согласии с миром и воспитывал дочь Дуню – единственную отраду в старости. Проезжающие порой грубо обращались с </w:t>
      </w:r>
      <w:proofErr w:type="spellStart"/>
      <w:r w:rsidRPr="00997F48">
        <w:rPr>
          <w:rFonts w:ascii="Times New Roman" w:hAnsi="Times New Roman" w:cs="Times New Roman"/>
          <w:sz w:val="24"/>
          <w:szCs w:val="24"/>
        </w:rPr>
        <w:t>Выриным</w:t>
      </w:r>
      <w:proofErr w:type="spellEnd"/>
      <w:r w:rsidRPr="00997F48">
        <w:rPr>
          <w:rFonts w:ascii="Times New Roman" w:hAnsi="Times New Roman" w:cs="Times New Roman"/>
          <w:sz w:val="24"/>
          <w:szCs w:val="24"/>
        </w:rPr>
        <w:t>, но он всё терпел, потому что такова уж участь всех «маленьких людей».</w:t>
      </w:r>
    </w:p>
    <w:p w14:paraId="131A10F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Так получилось, что в поисках счастья дочь Дуня бросила отца. Сколько времени он пытался её найти и вернуть, представляя, что ожидает брошенную </w:t>
      </w:r>
      <w:proofErr w:type="gramStart"/>
      <w:r w:rsidRPr="00997F48">
        <w:rPr>
          <w:rFonts w:ascii="Times New Roman" w:hAnsi="Times New Roman" w:cs="Times New Roman"/>
          <w:sz w:val="24"/>
          <w:szCs w:val="24"/>
        </w:rPr>
        <w:t>наигравшимся  барином</w:t>
      </w:r>
      <w:proofErr w:type="gramEnd"/>
      <w:r w:rsidRPr="00997F48">
        <w:rPr>
          <w:rFonts w:ascii="Times New Roman" w:hAnsi="Times New Roman" w:cs="Times New Roman"/>
          <w:sz w:val="24"/>
          <w:szCs w:val="24"/>
        </w:rPr>
        <w:t xml:space="preserve"> девушку. И всё-таки он нашёл свою дочь в Петербурге, но на все мольбы отпустить Дуню поручик Минский отвечал грубо, а в заключение вытолкал несчастного смотрителя в шею. Бесправный и одинокий «маленький человек» не смог защитить свою честь и достоинство.</w:t>
      </w:r>
    </w:p>
    <w:p w14:paraId="6A093D2D"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И мир рухнул для смотрителя. Незачем дальше жить. Не будет рядом ни любимой дочери, ни желанных внуков. Некому будет на смертном одре кружку воды подать. Смотритель сломался. Недолго ещё радовал местных ребятишек дешёвыми гостинцами и пьяненькими прибаутками. Потом тихо умер, и затерялась одинокая могилка. Заблудшая дочь однажды навестила её, но растоптанный очаг уже не восстановить…</w:t>
      </w:r>
    </w:p>
    <w:p w14:paraId="7F7CCDB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Такова судьба «маленьких людей»: жить скромно и умереть тихо. Но несмотря на своё низкое социальное положение герой не создаёт впечатления ничтожной личности. Он вызывает </w:t>
      </w:r>
      <w:proofErr w:type="gramStart"/>
      <w:r w:rsidRPr="00997F48">
        <w:rPr>
          <w:rFonts w:ascii="Times New Roman" w:hAnsi="Times New Roman" w:cs="Times New Roman"/>
          <w:sz w:val="24"/>
          <w:szCs w:val="24"/>
        </w:rPr>
        <w:t>уважение ,</w:t>
      </w:r>
      <w:proofErr w:type="gramEnd"/>
      <w:r w:rsidRPr="00997F48">
        <w:rPr>
          <w:rFonts w:ascii="Times New Roman" w:hAnsi="Times New Roman" w:cs="Times New Roman"/>
          <w:sz w:val="24"/>
          <w:szCs w:val="24"/>
        </w:rPr>
        <w:t xml:space="preserve"> потому что пытается отстаивать свои права. А ещё его откровенно жалко! Ведь нет ничего ценнее человека, которого государственное устройство пытается уничтожить, деля людей на «маленьких» и «значительных».</w:t>
      </w:r>
    </w:p>
    <w:p w14:paraId="71EC2A82"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 Сочинение № 5</w:t>
      </w:r>
    </w:p>
    <w:p w14:paraId="0C27BF61" w14:textId="77777777" w:rsidR="00997F48" w:rsidRPr="00997F48" w:rsidRDefault="00997F48" w:rsidP="00997F48">
      <w:pPr>
        <w:rPr>
          <w:rFonts w:ascii="Times New Roman" w:hAnsi="Times New Roman" w:cs="Times New Roman"/>
          <w:sz w:val="24"/>
          <w:szCs w:val="24"/>
        </w:rPr>
      </w:pPr>
      <w:proofErr w:type="gramStart"/>
      <w:r w:rsidRPr="00997F48">
        <w:rPr>
          <w:rFonts w:ascii="Times New Roman" w:hAnsi="Times New Roman" w:cs="Times New Roman"/>
          <w:b/>
          <w:sz w:val="24"/>
          <w:szCs w:val="24"/>
        </w:rPr>
        <w:lastRenderedPageBreak/>
        <w:t>Тема :</w:t>
      </w:r>
      <w:proofErr w:type="gramEnd"/>
      <w:r w:rsidRPr="00997F48">
        <w:rPr>
          <w:rFonts w:ascii="Times New Roman" w:hAnsi="Times New Roman" w:cs="Times New Roman"/>
          <w:b/>
          <w:sz w:val="24"/>
          <w:szCs w:val="24"/>
        </w:rPr>
        <w:t xml:space="preserve"> " Какую роль играет Савельич в романе А. С. Пушкина " Капитанская дочка"?"</w:t>
      </w:r>
    </w:p>
    <w:p w14:paraId="6BE5B35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Роман Александра Сергеевича Пушкина " Капитанская дочка" - произведение о чести, </w:t>
      </w:r>
      <w:proofErr w:type="gramStart"/>
      <w:r w:rsidRPr="00997F48">
        <w:rPr>
          <w:rFonts w:ascii="Times New Roman" w:hAnsi="Times New Roman" w:cs="Times New Roman"/>
          <w:sz w:val="24"/>
          <w:szCs w:val="24"/>
        </w:rPr>
        <w:t>совести .</w:t>
      </w:r>
      <w:proofErr w:type="gramEnd"/>
      <w:r w:rsidRPr="00997F48">
        <w:rPr>
          <w:rFonts w:ascii="Times New Roman" w:hAnsi="Times New Roman" w:cs="Times New Roman"/>
          <w:sz w:val="24"/>
          <w:szCs w:val="24"/>
        </w:rPr>
        <w:t xml:space="preserve"> человеческом достоинстве. Эта проблема раскрывается на примере взаимоотношений главных </w:t>
      </w:r>
      <w:proofErr w:type="gramStart"/>
      <w:r w:rsidRPr="00997F48">
        <w:rPr>
          <w:rFonts w:ascii="Times New Roman" w:hAnsi="Times New Roman" w:cs="Times New Roman"/>
          <w:sz w:val="24"/>
          <w:szCs w:val="24"/>
        </w:rPr>
        <w:t>героев :</w:t>
      </w:r>
      <w:proofErr w:type="gramEnd"/>
      <w:r w:rsidRPr="00997F48">
        <w:rPr>
          <w:rFonts w:ascii="Times New Roman" w:hAnsi="Times New Roman" w:cs="Times New Roman"/>
          <w:sz w:val="24"/>
          <w:szCs w:val="24"/>
        </w:rPr>
        <w:t xml:space="preserve"> Петра Гринёва, Маши Мироновой, Емельяна Пугачёва, Алексея Швабрина. </w:t>
      </w:r>
    </w:p>
    <w:p w14:paraId="661E1F4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Но не менее значимы второстепенные </w:t>
      </w:r>
      <w:proofErr w:type="gramStart"/>
      <w:r w:rsidRPr="00997F48">
        <w:rPr>
          <w:rFonts w:ascii="Times New Roman" w:hAnsi="Times New Roman" w:cs="Times New Roman"/>
          <w:sz w:val="24"/>
          <w:szCs w:val="24"/>
        </w:rPr>
        <w:t>образы :</w:t>
      </w:r>
      <w:proofErr w:type="gramEnd"/>
      <w:r w:rsidRPr="00997F48">
        <w:rPr>
          <w:rFonts w:ascii="Times New Roman" w:hAnsi="Times New Roman" w:cs="Times New Roman"/>
          <w:sz w:val="24"/>
          <w:szCs w:val="24"/>
        </w:rPr>
        <w:t xml:space="preserve"> семья капитана Миронова и , конечно же, Савельич. </w:t>
      </w:r>
    </w:p>
    <w:p w14:paraId="2CA26DE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Крепостной воспитатель Петруши, вырастивший его с пелёнок, этот человек достоин уважения, потому что стал ангелом-хранителем своему воспитаннику. </w:t>
      </w:r>
    </w:p>
    <w:p w14:paraId="6E5F674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Взаимоотношения героев искренние, трогательные, несмотря на то что Пётр Гринёв - сын хозяина Савельича. Крепостной дядька относится к своему воспитаннику как к собственному ребёнку. Одна </w:t>
      </w:r>
      <w:proofErr w:type="gramStart"/>
      <w:r w:rsidRPr="00997F48">
        <w:rPr>
          <w:rFonts w:ascii="Times New Roman" w:hAnsi="Times New Roman" w:cs="Times New Roman"/>
          <w:sz w:val="24"/>
          <w:szCs w:val="24"/>
        </w:rPr>
        <w:t>деталь :</w:t>
      </w:r>
      <w:proofErr w:type="gramEnd"/>
      <w:r w:rsidRPr="00997F48">
        <w:rPr>
          <w:rFonts w:ascii="Times New Roman" w:hAnsi="Times New Roman" w:cs="Times New Roman"/>
          <w:sz w:val="24"/>
          <w:szCs w:val="24"/>
        </w:rPr>
        <w:t xml:space="preserve"> когда герои отправляются в Белогорскую крепость, всё имущество и деньги находились в руках Савельича. И когда Пётр потребовал у него сто рублей, чтобы оплатить долг Зурину, воспитатель отказался, на что услышал оскорбление в свой адрес и напоминание о том, что он только слуга. Пётр Гринёв сразу же извинился за свой эмоциональный взрыв, что говорит о том, что в основе их взаимоотношений - любовь.</w:t>
      </w:r>
    </w:p>
    <w:p w14:paraId="5D0ABEC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Савельич буквально вытаскивает из петли своего воспитанника во время осады Белогорской крепости не потому, что выполняет приказ отца Гринёва оберегать барское дитя, а потому, что искренне любит Петра. Столько </w:t>
      </w:r>
      <w:proofErr w:type="gramStart"/>
      <w:r w:rsidRPr="00997F48">
        <w:rPr>
          <w:rFonts w:ascii="Times New Roman" w:hAnsi="Times New Roman" w:cs="Times New Roman"/>
          <w:sz w:val="24"/>
          <w:szCs w:val="24"/>
        </w:rPr>
        <w:t>заботы ,</w:t>
      </w:r>
      <w:proofErr w:type="gramEnd"/>
      <w:r w:rsidRPr="00997F48">
        <w:rPr>
          <w:rFonts w:ascii="Times New Roman" w:hAnsi="Times New Roman" w:cs="Times New Roman"/>
          <w:sz w:val="24"/>
          <w:szCs w:val="24"/>
        </w:rPr>
        <w:t xml:space="preserve"> преданности, какими обладал Савельич, наверное, проявляет ещё и Маша Миронова. </w:t>
      </w:r>
    </w:p>
    <w:p w14:paraId="0045AEFD" w14:textId="77777777" w:rsidR="00997F48" w:rsidRPr="00997F48" w:rsidRDefault="00997F48" w:rsidP="00997F48">
      <w:pPr>
        <w:rPr>
          <w:rFonts w:ascii="Times New Roman" w:hAnsi="Times New Roman" w:cs="Times New Roman"/>
          <w:b/>
          <w:sz w:val="24"/>
          <w:szCs w:val="24"/>
        </w:rPr>
      </w:pPr>
      <w:r w:rsidRPr="00997F48">
        <w:rPr>
          <w:rFonts w:ascii="Times New Roman" w:hAnsi="Times New Roman" w:cs="Times New Roman"/>
          <w:sz w:val="24"/>
          <w:szCs w:val="24"/>
        </w:rPr>
        <w:t xml:space="preserve">                 Итак, Савельич играет большую роль в романе "Капитанская дочка". Создав его, автор хотел сказать своим </w:t>
      </w:r>
      <w:proofErr w:type="gramStart"/>
      <w:r w:rsidRPr="00997F48">
        <w:rPr>
          <w:rFonts w:ascii="Times New Roman" w:hAnsi="Times New Roman" w:cs="Times New Roman"/>
          <w:sz w:val="24"/>
          <w:szCs w:val="24"/>
        </w:rPr>
        <w:t>читателям :</w:t>
      </w:r>
      <w:proofErr w:type="gramEnd"/>
      <w:r w:rsidRPr="00997F48">
        <w:rPr>
          <w:rFonts w:ascii="Times New Roman" w:hAnsi="Times New Roman" w:cs="Times New Roman"/>
          <w:sz w:val="24"/>
          <w:szCs w:val="24"/>
        </w:rPr>
        <w:t xml:space="preserve"> любовь невозможно сыграть, она или есть, или её нет в душе человека.</w:t>
      </w:r>
    </w:p>
    <w:p w14:paraId="0C56D97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sz w:val="24"/>
          <w:szCs w:val="24"/>
        </w:rPr>
        <w:t xml:space="preserve">                                                       </w:t>
      </w: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 Сочинение № 6</w:t>
      </w:r>
    </w:p>
    <w:p w14:paraId="7AE12429" w14:textId="77777777" w:rsidR="00997F48" w:rsidRPr="00997F48" w:rsidRDefault="00997F48" w:rsidP="00997F48">
      <w:pPr>
        <w:rPr>
          <w:rFonts w:ascii="Times New Roman" w:hAnsi="Times New Roman" w:cs="Times New Roman"/>
          <w:sz w:val="24"/>
          <w:szCs w:val="24"/>
        </w:rPr>
      </w:pPr>
      <w:proofErr w:type="gramStart"/>
      <w:r w:rsidRPr="00997F48">
        <w:rPr>
          <w:rFonts w:ascii="Times New Roman" w:hAnsi="Times New Roman" w:cs="Times New Roman"/>
          <w:b/>
          <w:sz w:val="24"/>
          <w:szCs w:val="24"/>
        </w:rPr>
        <w:t>Тема :</w:t>
      </w:r>
      <w:proofErr w:type="gramEnd"/>
      <w:r w:rsidRPr="00997F48">
        <w:rPr>
          <w:rFonts w:ascii="Times New Roman" w:hAnsi="Times New Roman" w:cs="Times New Roman"/>
          <w:b/>
          <w:sz w:val="24"/>
          <w:szCs w:val="24"/>
        </w:rPr>
        <w:t xml:space="preserve"> " С кем из героев романа А. С. Пушкина " Капитанская дочка" и как именно связан эпиграф " Береги честь смолоду?"</w:t>
      </w:r>
    </w:p>
    <w:p w14:paraId="2A352C20"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Словарь " Живого Великорусского языка" Владимира Ивановича Даля толкует слово "честь" как одно из основных человеческих достоинств, вызывающих уважение к самому себе или со стороны окружающих. </w:t>
      </w:r>
    </w:p>
    <w:p w14:paraId="54EAA04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Проблемы долга, чести, человеческого достоинства поднял Александр Сергеевич Пушкин в романе " Капитанская дочка".</w:t>
      </w:r>
    </w:p>
    <w:p w14:paraId="481325F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Главный герой произведения, семнадцатилетний Пётр Гринёв, достойно справляется со всеми жизненными трудностями. Проиграв офицеру Зурину сто рублей в бильярд, он </w:t>
      </w:r>
      <w:proofErr w:type="spellStart"/>
      <w:r w:rsidRPr="00997F48">
        <w:rPr>
          <w:rFonts w:ascii="Times New Roman" w:hAnsi="Times New Roman" w:cs="Times New Roman"/>
          <w:sz w:val="24"/>
          <w:szCs w:val="24"/>
        </w:rPr>
        <w:t>ронимает</w:t>
      </w:r>
      <w:proofErr w:type="spellEnd"/>
      <w:r w:rsidRPr="00997F48">
        <w:rPr>
          <w:rFonts w:ascii="Times New Roman" w:hAnsi="Times New Roman" w:cs="Times New Roman"/>
          <w:sz w:val="24"/>
          <w:szCs w:val="24"/>
        </w:rPr>
        <w:t xml:space="preserve">, что долг </w:t>
      </w:r>
      <w:proofErr w:type="gramStart"/>
      <w:r w:rsidRPr="00997F48">
        <w:rPr>
          <w:rFonts w:ascii="Times New Roman" w:hAnsi="Times New Roman" w:cs="Times New Roman"/>
          <w:sz w:val="24"/>
          <w:szCs w:val="24"/>
        </w:rPr>
        <w:t>- это</w:t>
      </w:r>
      <w:proofErr w:type="gramEnd"/>
      <w:r w:rsidRPr="00997F48">
        <w:rPr>
          <w:rFonts w:ascii="Times New Roman" w:hAnsi="Times New Roman" w:cs="Times New Roman"/>
          <w:sz w:val="24"/>
          <w:szCs w:val="24"/>
        </w:rPr>
        <w:t xml:space="preserve"> позор для дворянина, и возвращает деньги.</w:t>
      </w:r>
    </w:p>
    <w:p w14:paraId="21A4900F"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Оказавшись в Белогорской крепости во время Пугачёвского восстания, герой постоянно находится на жизненном перепутье, перед выбором : быть убитым </w:t>
      </w:r>
      <w:r w:rsidRPr="00997F48">
        <w:rPr>
          <w:rFonts w:ascii="Times New Roman" w:hAnsi="Times New Roman" w:cs="Times New Roman"/>
          <w:sz w:val="24"/>
          <w:szCs w:val="24"/>
        </w:rPr>
        <w:lastRenderedPageBreak/>
        <w:t>разбойниками или перейти на их сторону, как это сделал Алексей Швабрин, для которого не существует никаких моральных устоев; хранить верность любимой девушке или отказаться от неё, когда жизненные обстоятельства разлучают их; спасать свою шкуру, ища кругом виноватых в бедах, как поступает опять-таки Швабрин, или с поднятой головой идти на казнь.</w:t>
      </w:r>
    </w:p>
    <w:p w14:paraId="413757AE"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Экзамен на честь или бесчестье держат все герои этого романа. И семья капитана Миронова, которая предпочла смерть предательству; и Маша Миронова, которая ради любимого человека способна пожертвовать собой и добиться правды любыми путями; и Емельян Пугачёв, фигура которого </w:t>
      </w:r>
      <w:proofErr w:type="gramStart"/>
      <w:r w:rsidRPr="00997F48">
        <w:rPr>
          <w:rFonts w:ascii="Times New Roman" w:hAnsi="Times New Roman" w:cs="Times New Roman"/>
          <w:sz w:val="24"/>
          <w:szCs w:val="24"/>
        </w:rPr>
        <w:t>неоднозначна ,</w:t>
      </w:r>
      <w:proofErr w:type="gramEnd"/>
      <w:r w:rsidRPr="00997F48">
        <w:rPr>
          <w:rFonts w:ascii="Times New Roman" w:hAnsi="Times New Roman" w:cs="Times New Roman"/>
          <w:sz w:val="24"/>
          <w:szCs w:val="24"/>
        </w:rPr>
        <w:t xml:space="preserve"> умеет платить за добро добром, уважает людей, имеющих жизненные принципы.</w:t>
      </w:r>
    </w:p>
    <w:p w14:paraId="032B8BF3"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Абсолютным злодеем в романе показан Алексей Швабрин - безнравственный, эгоистичный, бездушный, циничный. Наличие всех этих негативных качеств привело героя к роковой черте - предательству, проявлению бесчестья. </w:t>
      </w:r>
    </w:p>
    <w:p w14:paraId="38A4A5A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Итак, честь - одна из главных категорий в ряду таких, как добро, человечность. Её нужно иметь и "беречь смолоду", как доказали главные герои романа Александра Сергеевича Пушкина " Капитанская дочка".</w:t>
      </w:r>
    </w:p>
    <w:p w14:paraId="1F747A6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sz w:val="24"/>
          <w:szCs w:val="24"/>
        </w:rPr>
        <w:t xml:space="preserve">                                                                   </w:t>
      </w: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 Сочинение № 7</w:t>
      </w:r>
    </w:p>
    <w:p w14:paraId="52886D6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sz w:val="24"/>
          <w:szCs w:val="24"/>
        </w:rPr>
        <w:t xml:space="preserve"> </w:t>
      </w:r>
      <w:proofErr w:type="gramStart"/>
      <w:r w:rsidRPr="00997F48">
        <w:rPr>
          <w:rFonts w:ascii="Times New Roman" w:hAnsi="Times New Roman" w:cs="Times New Roman"/>
          <w:b/>
          <w:sz w:val="24"/>
          <w:szCs w:val="24"/>
        </w:rPr>
        <w:t>Тема :</w:t>
      </w:r>
      <w:proofErr w:type="gramEnd"/>
      <w:r w:rsidRPr="00997F48">
        <w:rPr>
          <w:rFonts w:ascii="Times New Roman" w:hAnsi="Times New Roman" w:cs="Times New Roman"/>
          <w:b/>
          <w:sz w:val="24"/>
          <w:szCs w:val="24"/>
        </w:rPr>
        <w:t xml:space="preserve"> " В чём заключается нравственный выбор героев в романе А. С. Пушкина " Капитанская дочка"?"</w:t>
      </w:r>
    </w:p>
    <w:p w14:paraId="56D9D3CB"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Главный герой романа Александра Сергеевича Пушкина " Капитанская дочка" Пётр Гринёв, от чьего лица ведётся </w:t>
      </w:r>
      <w:proofErr w:type="gramStart"/>
      <w:r w:rsidRPr="00997F48">
        <w:rPr>
          <w:rFonts w:ascii="Times New Roman" w:hAnsi="Times New Roman" w:cs="Times New Roman"/>
          <w:sz w:val="24"/>
          <w:szCs w:val="24"/>
        </w:rPr>
        <w:t>повествование,  рассказывает</w:t>
      </w:r>
      <w:proofErr w:type="gramEnd"/>
      <w:r w:rsidRPr="00997F48">
        <w:rPr>
          <w:rFonts w:ascii="Times New Roman" w:hAnsi="Times New Roman" w:cs="Times New Roman"/>
          <w:sz w:val="24"/>
          <w:szCs w:val="24"/>
        </w:rPr>
        <w:t xml:space="preserve"> о событиях , связанных с восстанием под предводительством Емельяна Ивановича Пугачёва, в которых он, молодой человек , принимал участие. </w:t>
      </w:r>
    </w:p>
    <w:p w14:paraId="7D9F089B"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Формирование личности молодого дворянина, волею судеб оказавшегося участником исторических событий, </w:t>
      </w:r>
      <w:proofErr w:type="gramStart"/>
      <w:r w:rsidRPr="00997F48">
        <w:rPr>
          <w:rFonts w:ascii="Times New Roman" w:hAnsi="Times New Roman" w:cs="Times New Roman"/>
          <w:sz w:val="24"/>
          <w:szCs w:val="24"/>
        </w:rPr>
        <w:t>- это</w:t>
      </w:r>
      <w:proofErr w:type="gramEnd"/>
      <w:r w:rsidRPr="00997F48">
        <w:rPr>
          <w:rFonts w:ascii="Times New Roman" w:hAnsi="Times New Roman" w:cs="Times New Roman"/>
          <w:sz w:val="24"/>
          <w:szCs w:val="24"/>
        </w:rPr>
        <w:t xml:space="preserve"> цепь испытаний его чести и человеческой порядочности. Уехав из дома на службу в Оренбургскую губернию, он то и дело попадает в ситуации нравственного выбора: проигрыш ста рублей в бильярд Зурину, встреча с вожатым во время бурана и поведение Петруши в этой ситуации, любовный конфликт. И в любом случае герой поступает по чести, не пятнает честь мундира и своё имя. </w:t>
      </w:r>
    </w:p>
    <w:p w14:paraId="591A17C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Особенно ярко проявляется нравственное начало героя во время Пугачёвского бунта. Уже в день взятия Белогорской крепости ему пришлось выбирать между честью и бесчестием, а фактически между жизнью и смертью. </w:t>
      </w:r>
    </w:p>
    <w:p w14:paraId="590FBFC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Но самое главное нравственное испытание оказалось впереди. Гринёв встаёт перед </w:t>
      </w:r>
      <w:proofErr w:type="gramStart"/>
      <w:r w:rsidRPr="00997F48">
        <w:rPr>
          <w:rFonts w:ascii="Times New Roman" w:hAnsi="Times New Roman" w:cs="Times New Roman"/>
          <w:sz w:val="24"/>
          <w:szCs w:val="24"/>
        </w:rPr>
        <w:t>выбором :</w:t>
      </w:r>
      <w:proofErr w:type="gramEnd"/>
      <w:r w:rsidRPr="00997F48">
        <w:rPr>
          <w:rFonts w:ascii="Times New Roman" w:hAnsi="Times New Roman" w:cs="Times New Roman"/>
          <w:sz w:val="24"/>
          <w:szCs w:val="24"/>
        </w:rPr>
        <w:t xml:space="preserve"> спасти Машу Миронову или остаться в Оренбурге. Офицерский долг требовал подчиниться </w:t>
      </w:r>
      <w:proofErr w:type="spellStart"/>
      <w:r w:rsidRPr="00997F48">
        <w:rPr>
          <w:rFonts w:ascii="Times New Roman" w:hAnsi="Times New Roman" w:cs="Times New Roman"/>
          <w:sz w:val="24"/>
          <w:szCs w:val="24"/>
        </w:rPr>
        <w:t>решеню</w:t>
      </w:r>
      <w:proofErr w:type="spellEnd"/>
      <w:r w:rsidRPr="00997F48">
        <w:rPr>
          <w:rFonts w:ascii="Times New Roman" w:hAnsi="Times New Roman" w:cs="Times New Roman"/>
          <w:sz w:val="24"/>
          <w:szCs w:val="24"/>
        </w:rPr>
        <w:t xml:space="preserve"> генерала - долг чести - откликнуться на отчаянный призыв девушки вырвать её из плена. Гринёв-человек победил Гринёва-солдата, присягнувшего императрице. </w:t>
      </w:r>
    </w:p>
    <w:p w14:paraId="4C3C365D" w14:textId="77777777" w:rsidR="00997F48" w:rsidRPr="00997F48" w:rsidRDefault="00997F48" w:rsidP="00997F48">
      <w:pPr>
        <w:tabs>
          <w:tab w:val="left" w:pos="180"/>
        </w:tabs>
        <w:rPr>
          <w:rFonts w:ascii="Times New Roman" w:hAnsi="Times New Roman" w:cs="Times New Roman"/>
          <w:sz w:val="24"/>
          <w:szCs w:val="24"/>
        </w:rPr>
      </w:pPr>
      <w:r w:rsidRPr="00997F48">
        <w:rPr>
          <w:rFonts w:ascii="Times New Roman" w:hAnsi="Times New Roman" w:cs="Times New Roman"/>
          <w:sz w:val="24"/>
          <w:szCs w:val="24"/>
        </w:rPr>
        <w:t xml:space="preserve">                             Честь для Гринёва </w:t>
      </w:r>
      <w:proofErr w:type="gramStart"/>
      <w:r w:rsidRPr="00997F48">
        <w:rPr>
          <w:rFonts w:ascii="Times New Roman" w:hAnsi="Times New Roman" w:cs="Times New Roman"/>
          <w:sz w:val="24"/>
          <w:szCs w:val="24"/>
        </w:rPr>
        <w:t>- это человеческое достоинство</w:t>
      </w:r>
      <w:proofErr w:type="gramEnd"/>
      <w:r w:rsidRPr="00997F48">
        <w:rPr>
          <w:rFonts w:ascii="Times New Roman" w:hAnsi="Times New Roman" w:cs="Times New Roman"/>
          <w:sz w:val="24"/>
          <w:szCs w:val="24"/>
        </w:rPr>
        <w:t xml:space="preserve">. Такого же мнения придерживается и его отец. Искренность, открытость и честность отсутствуют, например, </w:t>
      </w:r>
      <w:r w:rsidRPr="00997F48">
        <w:rPr>
          <w:rFonts w:ascii="Times New Roman" w:hAnsi="Times New Roman" w:cs="Times New Roman"/>
          <w:sz w:val="24"/>
          <w:szCs w:val="24"/>
        </w:rPr>
        <w:lastRenderedPageBreak/>
        <w:t>в Швабрине, и именно поэтому он стал предателем. А Пётр Гринёв сделал правильный нравственный выбор и остался Человеком.</w:t>
      </w:r>
      <w:r w:rsidRPr="00997F48">
        <w:rPr>
          <w:rFonts w:ascii="Times New Roman" w:hAnsi="Times New Roman" w:cs="Times New Roman"/>
          <w:b/>
          <w:sz w:val="24"/>
          <w:szCs w:val="24"/>
        </w:rPr>
        <w:t xml:space="preserve">       </w:t>
      </w:r>
    </w:p>
    <w:p w14:paraId="3CFE732A"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w:t>
      </w:r>
      <w:r w:rsidRPr="00997F48">
        <w:rPr>
          <w:rFonts w:ascii="Times New Roman" w:hAnsi="Times New Roman" w:cs="Times New Roman"/>
          <w:b/>
          <w:bCs/>
          <w:sz w:val="24"/>
          <w:szCs w:val="24"/>
        </w:rPr>
        <w:t xml:space="preserve">   Сочинение № 8</w:t>
      </w:r>
    </w:p>
    <w:p w14:paraId="0894E2E2" w14:textId="77777777" w:rsidR="00997F48" w:rsidRPr="00997F48" w:rsidRDefault="00997F48" w:rsidP="00997F48">
      <w:pPr>
        <w:rPr>
          <w:rFonts w:ascii="Times New Roman" w:hAnsi="Times New Roman" w:cs="Times New Roman"/>
          <w:sz w:val="24"/>
          <w:szCs w:val="24"/>
        </w:rPr>
      </w:pPr>
      <w:proofErr w:type="gramStart"/>
      <w:r w:rsidRPr="00997F48">
        <w:rPr>
          <w:rFonts w:ascii="Times New Roman" w:hAnsi="Times New Roman" w:cs="Times New Roman"/>
          <w:b/>
          <w:sz w:val="24"/>
          <w:szCs w:val="24"/>
        </w:rPr>
        <w:t>Тема :</w:t>
      </w:r>
      <w:proofErr w:type="gramEnd"/>
      <w:r w:rsidRPr="00997F48">
        <w:rPr>
          <w:rFonts w:ascii="Times New Roman" w:hAnsi="Times New Roman" w:cs="Times New Roman"/>
          <w:b/>
          <w:sz w:val="24"/>
          <w:szCs w:val="24"/>
        </w:rPr>
        <w:t xml:space="preserve"> " Роль женских образов в романе А. С. Пушкина " Капитанская дочка"</w:t>
      </w:r>
    </w:p>
    <w:p w14:paraId="52D0BCA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sz w:val="24"/>
          <w:szCs w:val="24"/>
        </w:rPr>
        <w:t xml:space="preserve">            </w:t>
      </w:r>
      <w:r w:rsidRPr="00997F48">
        <w:rPr>
          <w:rFonts w:ascii="Times New Roman" w:hAnsi="Times New Roman" w:cs="Times New Roman"/>
          <w:sz w:val="24"/>
          <w:szCs w:val="24"/>
        </w:rPr>
        <w:t xml:space="preserve"> Женские образы в романе Александра Сергеевича Пушкина " Капитанская дочка" играют важную роль. Без Маши </w:t>
      </w:r>
      <w:proofErr w:type="gramStart"/>
      <w:r w:rsidRPr="00997F48">
        <w:rPr>
          <w:rFonts w:ascii="Times New Roman" w:hAnsi="Times New Roman" w:cs="Times New Roman"/>
          <w:sz w:val="24"/>
          <w:szCs w:val="24"/>
        </w:rPr>
        <w:t>Мироновой ,</w:t>
      </w:r>
      <w:proofErr w:type="gramEnd"/>
      <w:r w:rsidRPr="00997F48">
        <w:rPr>
          <w:rFonts w:ascii="Times New Roman" w:hAnsi="Times New Roman" w:cs="Times New Roman"/>
          <w:sz w:val="24"/>
          <w:szCs w:val="24"/>
        </w:rPr>
        <w:t xml:space="preserve"> Василисы Егоровны, матери Петра Гринёва и императрицы Екатерины Второй автор не смог бы в полной мере раскрыть проблему чести, долга, достоинства. </w:t>
      </w:r>
    </w:p>
    <w:p w14:paraId="2CE280F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Так, центральным образом является Мария Ивановна Миронова, дочь коменданта Белогорской крепости, возлюбленная главного героя. Символично, что роман называется " Капитанская дочка", тем самым указывается авторское отношение к героине. </w:t>
      </w:r>
      <w:proofErr w:type="spellStart"/>
      <w:r w:rsidRPr="00997F48">
        <w:rPr>
          <w:rFonts w:ascii="Times New Roman" w:hAnsi="Times New Roman" w:cs="Times New Roman"/>
          <w:sz w:val="24"/>
          <w:szCs w:val="24"/>
        </w:rPr>
        <w:t>Пушкинку</w:t>
      </w:r>
      <w:proofErr w:type="spellEnd"/>
      <w:r w:rsidRPr="00997F48">
        <w:rPr>
          <w:rFonts w:ascii="Times New Roman" w:hAnsi="Times New Roman" w:cs="Times New Roman"/>
          <w:sz w:val="24"/>
          <w:szCs w:val="24"/>
        </w:rPr>
        <w:t xml:space="preserve"> симпатична эта девушка. Мне кажется, это один из лучших женских образов в русской литературе. Как и Татьяна Ларина, она порядочна в отношениях с любимым человеком, глубока, искренна, преданна. </w:t>
      </w:r>
    </w:p>
    <w:p w14:paraId="0879D727"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Свою любовь к Петру Гринёву Маша не променяла на те блага, которые ей сулил Швабрин. Ради спасения любимого она готова на самые отчаянные </w:t>
      </w:r>
      <w:proofErr w:type="gramStart"/>
      <w:r w:rsidRPr="00997F48">
        <w:rPr>
          <w:rFonts w:ascii="Times New Roman" w:hAnsi="Times New Roman" w:cs="Times New Roman"/>
          <w:sz w:val="24"/>
          <w:szCs w:val="24"/>
        </w:rPr>
        <w:t>поступки ,</w:t>
      </w:r>
      <w:proofErr w:type="gramEnd"/>
      <w:r w:rsidRPr="00997F48">
        <w:rPr>
          <w:rFonts w:ascii="Times New Roman" w:hAnsi="Times New Roman" w:cs="Times New Roman"/>
          <w:sz w:val="24"/>
          <w:szCs w:val="24"/>
        </w:rPr>
        <w:t xml:space="preserve"> например, на встречу с императрицей. Благодаря мужеству, стойкости, преданности Марии Ивановны Гринёв остался жив. </w:t>
      </w:r>
    </w:p>
    <w:p w14:paraId="453FA3B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Василиса Егоровна </w:t>
      </w:r>
      <w:proofErr w:type="gramStart"/>
      <w:r w:rsidRPr="00997F48">
        <w:rPr>
          <w:rFonts w:ascii="Times New Roman" w:hAnsi="Times New Roman" w:cs="Times New Roman"/>
          <w:sz w:val="24"/>
          <w:szCs w:val="24"/>
        </w:rPr>
        <w:t>Миронова  -</w:t>
      </w:r>
      <w:proofErr w:type="gramEnd"/>
      <w:r w:rsidRPr="00997F48">
        <w:rPr>
          <w:rFonts w:ascii="Times New Roman" w:hAnsi="Times New Roman" w:cs="Times New Roman"/>
          <w:sz w:val="24"/>
          <w:szCs w:val="24"/>
        </w:rPr>
        <w:t xml:space="preserve"> мать Маши, жена коменданта Белогорской крепости - олицетворение супружеского долга, преданности мужу. Так, она разделяет участь коменданта после захвата крепости </w:t>
      </w:r>
      <w:proofErr w:type="spellStart"/>
      <w:r w:rsidRPr="00997F48">
        <w:rPr>
          <w:rFonts w:ascii="Times New Roman" w:hAnsi="Times New Roman" w:cs="Times New Roman"/>
          <w:sz w:val="24"/>
          <w:szCs w:val="24"/>
        </w:rPr>
        <w:t>пугачёвцами</w:t>
      </w:r>
      <w:proofErr w:type="spellEnd"/>
      <w:r w:rsidRPr="00997F48">
        <w:rPr>
          <w:rFonts w:ascii="Times New Roman" w:hAnsi="Times New Roman" w:cs="Times New Roman"/>
          <w:sz w:val="24"/>
          <w:szCs w:val="24"/>
        </w:rPr>
        <w:t>, предпочитает смерть, сохраняя честь и достоинство.</w:t>
      </w:r>
    </w:p>
    <w:p w14:paraId="3578BEA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Матушка Петра Гринёва - воплощение всех лучших качеств, присущих матерям, любящим своих детей и желающим им счастья. Наверное, материнская любовь согревала героя, оберегала его в трудные периоды жизни. </w:t>
      </w:r>
    </w:p>
    <w:p w14:paraId="743713B0"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Императрица Екатерина Вторая представлена в произведении как мудрый государственный деятель, способный отнестись к человеку не как бюрократ, а как справедливый судья. Создавая её образ, автор хотел сказать читателям, что такие качества как честь, достоинство, справедливость должны быть присущи всем людям независимо от чинов и рангов.</w:t>
      </w:r>
    </w:p>
    <w:p w14:paraId="7FFB2CE9"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Итак, женские </w:t>
      </w:r>
      <w:proofErr w:type="gramStart"/>
      <w:r w:rsidRPr="00997F48">
        <w:rPr>
          <w:rFonts w:ascii="Times New Roman" w:hAnsi="Times New Roman" w:cs="Times New Roman"/>
          <w:sz w:val="24"/>
          <w:szCs w:val="24"/>
        </w:rPr>
        <w:t>образы ,</w:t>
      </w:r>
      <w:proofErr w:type="gramEnd"/>
      <w:r w:rsidRPr="00997F48">
        <w:rPr>
          <w:rFonts w:ascii="Times New Roman" w:hAnsi="Times New Roman" w:cs="Times New Roman"/>
          <w:sz w:val="24"/>
          <w:szCs w:val="24"/>
        </w:rPr>
        <w:t xml:space="preserve"> созданные Александром Сергеевичем Пушкиным  в романе " Капитанская дочка", подчёркивают главную мысль произведения : " Береги честь смолоду».                                        </w:t>
      </w:r>
      <w:r w:rsidRPr="00997F48">
        <w:rPr>
          <w:rFonts w:ascii="Times New Roman" w:hAnsi="Times New Roman" w:cs="Times New Roman"/>
          <w:b/>
          <w:sz w:val="24"/>
          <w:szCs w:val="24"/>
        </w:rPr>
        <w:t xml:space="preserve">                              </w:t>
      </w:r>
    </w:p>
    <w:p w14:paraId="61F6EF1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sz w:val="24"/>
          <w:szCs w:val="24"/>
        </w:rPr>
        <w:t xml:space="preserve">                                                              Сочинение № 9</w:t>
      </w:r>
    </w:p>
    <w:p w14:paraId="593F165A" w14:textId="77777777" w:rsidR="00997F48" w:rsidRPr="00997F48" w:rsidRDefault="00997F48" w:rsidP="00997F48">
      <w:pPr>
        <w:rPr>
          <w:rFonts w:ascii="Times New Roman" w:hAnsi="Times New Roman" w:cs="Times New Roman"/>
          <w:sz w:val="24"/>
          <w:szCs w:val="24"/>
        </w:rPr>
      </w:pPr>
      <w:proofErr w:type="gramStart"/>
      <w:r w:rsidRPr="00997F48">
        <w:rPr>
          <w:rFonts w:ascii="Times New Roman" w:hAnsi="Times New Roman" w:cs="Times New Roman"/>
          <w:b/>
          <w:sz w:val="24"/>
          <w:szCs w:val="24"/>
        </w:rPr>
        <w:t>Тема :</w:t>
      </w:r>
      <w:proofErr w:type="gramEnd"/>
      <w:r w:rsidRPr="00997F48">
        <w:rPr>
          <w:rFonts w:ascii="Times New Roman" w:hAnsi="Times New Roman" w:cs="Times New Roman"/>
          <w:b/>
          <w:sz w:val="24"/>
          <w:szCs w:val="24"/>
        </w:rPr>
        <w:t xml:space="preserve"> « В чём причина </w:t>
      </w:r>
      <w:proofErr w:type="spellStart"/>
      <w:r w:rsidRPr="00997F48">
        <w:rPr>
          <w:rFonts w:ascii="Times New Roman" w:hAnsi="Times New Roman" w:cs="Times New Roman"/>
          <w:b/>
          <w:sz w:val="24"/>
          <w:szCs w:val="24"/>
        </w:rPr>
        <w:t>временного»царствования</w:t>
      </w:r>
      <w:proofErr w:type="spellEnd"/>
      <w:r w:rsidRPr="00997F48">
        <w:rPr>
          <w:rFonts w:ascii="Times New Roman" w:hAnsi="Times New Roman" w:cs="Times New Roman"/>
          <w:b/>
          <w:sz w:val="24"/>
          <w:szCs w:val="24"/>
        </w:rPr>
        <w:t>» Хлестакова в уездном городе?»( по пьесе Н. В. Гоголя « Ревизор»)</w:t>
      </w:r>
    </w:p>
    <w:p w14:paraId="6449621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Иван Александрович Хлестаков – главный герой комедии Николая Васильевича Гоголя </w:t>
      </w:r>
      <w:proofErr w:type="gramStart"/>
      <w:r w:rsidRPr="00997F48">
        <w:rPr>
          <w:rFonts w:ascii="Times New Roman" w:hAnsi="Times New Roman" w:cs="Times New Roman"/>
          <w:sz w:val="24"/>
          <w:szCs w:val="24"/>
        </w:rPr>
        <w:t>« Ревизор</w:t>
      </w:r>
      <w:proofErr w:type="gramEnd"/>
      <w:r w:rsidRPr="00997F48">
        <w:rPr>
          <w:rFonts w:ascii="Times New Roman" w:hAnsi="Times New Roman" w:cs="Times New Roman"/>
          <w:sz w:val="24"/>
          <w:szCs w:val="24"/>
        </w:rPr>
        <w:t xml:space="preserve">» (1835 год ). Это петербургский чиновник низшего класса, волею </w:t>
      </w:r>
      <w:r w:rsidRPr="00997F48">
        <w:rPr>
          <w:rFonts w:ascii="Times New Roman" w:hAnsi="Times New Roman" w:cs="Times New Roman"/>
          <w:sz w:val="24"/>
          <w:szCs w:val="24"/>
        </w:rPr>
        <w:lastRenderedPageBreak/>
        <w:t xml:space="preserve">судьбы оказавшийся в уездном российском городе по пути следования к родителям в деревню и принятый жителями этого города за ревизора, приезда которого местная администрация с содроганием ожидала с минуты на минуту. Очевидно, было чего бояться городским чиновникам, а кроме того, поведение Хлестакова в гостинице, когда он, проживая там уже несколько дней, не платил за постой </w:t>
      </w:r>
      <w:proofErr w:type="gramStart"/>
      <w:r w:rsidRPr="00997F48">
        <w:rPr>
          <w:rFonts w:ascii="Times New Roman" w:hAnsi="Times New Roman" w:cs="Times New Roman"/>
          <w:sz w:val="24"/>
          <w:szCs w:val="24"/>
        </w:rPr>
        <w:t>( как</w:t>
      </w:r>
      <w:proofErr w:type="gramEnd"/>
      <w:r w:rsidRPr="00997F48">
        <w:rPr>
          <w:rFonts w:ascii="Times New Roman" w:hAnsi="Times New Roman" w:cs="Times New Roman"/>
          <w:sz w:val="24"/>
          <w:szCs w:val="24"/>
        </w:rPr>
        <w:t xml:space="preserve"> оказалось, прокутил в пути все деньги), совал свой нос во все кастрюли (очень хотелось есть), смахивало на поведение проверяющего. </w:t>
      </w:r>
    </w:p>
    <w:p w14:paraId="6E45260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И вот мнимый ревизор </w:t>
      </w:r>
      <w:proofErr w:type="gramStart"/>
      <w:r w:rsidRPr="00997F48">
        <w:rPr>
          <w:rFonts w:ascii="Times New Roman" w:hAnsi="Times New Roman" w:cs="Times New Roman"/>
          <w:sz w:val="24"/>
          <w:szCs w:val="24"/>
        </w:rPr>
        <w:t>( с</w:t>
      </w:r>
      <w:proofErr w:type="gramEnd"/>
      <w:r w:rsidRPr="00997F48">
        <w:rPr>
          <w:rFonts w:ascii="Times New Roman" w:hAnsi="Times New Roman" w:cs="Times New Roman"/>
          <w:sz w:val="24"/>
          <w:szCs w:val="24"/>
        </w:rPr>
        <w:t xml:space="preserve"> подачи городских сплетников </w:t>
      </w:r>
      <w:proofErr w:type="spellStart"/>
      <w:r w:rsidRPr="00997F48">
        <w:rPr>
          <w:rFonts w:ascii="Times New Roman" w:hAnsi="Times New Roman" w:cs="Times New Roman"/>
          <w:sz w:val="24"/>
          <w:szCs w:val="24"/>
        </w:rPr>
        <w:t>Добчинского</w:t>
      </w:r>
      <w:proofErr w:type="spellEnd"/>
      <w:r w:rsidRPr="00997F48">
        <w:rPr>
          <w:rFonts w:ascii="Times New Roman" w:hAnsi="Times New Roman" w:cs="Times New Roman"/>
          <w:sz w:val="24"/>
          <w:szCs w:val="24"/>
        </w:rPr>
        <w:t xml:space="preserve"> и </w:t>
      </w:r>
      <w:proofErr w:type="spellStart"/>
      <w:r w:rsidRPr="00997F48">
        <w:rPr>
          <w:rFonts w:ascii="Times New Roman" w:hAnsi="Times New Roman" w:cs="Times New Roman"/>
          <w:sz w:val="24"/>
          <w:szCs w:val="24"/>
        </w:rPr>
        <w:t>Бобчинского</w:t>
      </w:r>
      <w:proofErr w:type="spellEnd"/>
      <w:r w:rsidRPr="00997F48">
        <w:rPr>
          <w:rFonts w:ascii="Times New Roman" w:hAnsi="Times New Roman" w:cs="Times New Roman"/>
          <w:sz w:val="24"/>
          <w:szCs w:val="24"/>
        </w:rPr>
        <w:t xml:space="preserve">) любезно был принят городничим и его помощниками, оказался почётным гостем в его доме, конечно же, почувствовал к себе уважительное отношение, скорее, заискивающее, чего прежде не проявлялось к его персоне со стороны окружающих. Очень скоро недалёкий, легкомысленный, ничего из себя не представляющий человек вошёл в отведённую ему роль: без зазрения совести брал взятки, которые несли городские чиновники, не выполнявшие свои служебные обязанности и желавшие сменить гнев «начальника» на милость. Гоголь сатирически изобразил мнимого ревизора, </w:t>
      </w:r>
      <w:proofErr w:type="gramStart"/>
      <w:r w:rsidRPr="00997F48">
        <w:rPr>
          <w:rFonts w:ascii="Times New Roman" w:hAnsi="Times New Roman" w:cs="Times New Roman"/>
          <w:sz w:val="24"/>
          <w:szCs w:val="24"/>
        </w:rPr>
        <w:t>пустомелю(</w:t>
      </w:r>
      <w:proofErr w:type="gramEnd"/>
      <w:r w:rsidRPr="00997F48">
        <w:rPr>
          <w:rFonts w:ascii="Times New Roman" w:hAnsi="Times New Roman" w:cs="Times New Roman"/>
          <w:sz w:val="24"/>
          <w:szCs w:val="24"/>
        </w:rPr>
        <w:t>чего стоят его слова о том, что он «…с Пушкиным на дружеской ноге» или о том, что ему суп в кастрюле на пароходе из Парижа привозят), легкомысленного человека ( например, он признаётся в любви одновременно сразу двум дамам).</w:t>
      </w:r>
    </w:p>
    <w:p w14:paraId="6DD0EFA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Ну, а что хозяева города? Как же они просмотрели этого человека? Как допустили обмануть себя, </w:t>
      </w:r>
      <w:proofErr w:type="spellStart"/>
      <w:r w:rsidRPr="00997F48">
        <w:rPr>
          <w:rFonts w:ascii="Times New Roman" w:hAnsi="Times New Roman" w:cs="Times New Roman"/>
          <w:sz w:val="24"/>
          <w:szCs w:val="24"/>
        </w:rPr>
        <w:t>воцарив</w:t>
      </w:r>
      <w:proofErr w:type="spellEnd"/>
      <w:r w:rsidRPr="00997F48">
        <w:rPr>
          <w:rFonts w:ascii="Times New Roman" w:hAnsi="Times New Roman" w:cs="Times New Roman"/>
          <w:sz w:val="24"/>
          <w:szCs w:val="24"/>
        </w:rPr>
        <w:t xml:space="preserve"> пустышку на трон? Я думаю, в такой ситуации уместно вспомнить русскую </w:t>
      </w:r>
      <w:proofErr w:type="gramStart"/>
      <w:r w:rsidRPr="00997F48">
        <w:rPr>
          <w:rFonts w:ascii="Times New Roman" w:hAnsi="Times New Roman" w:cs="Times New Roman"/>
          <w:sz w:val="24"/>
          <w:szCs w:val="24"/>
        </w:rPr>
        <w:t>пословицу :</w:t>
      </w:r>
      <w:proofErr w:type="gramEnd"/>
      <w:r w:rsidRPr="00997F48">
        <w:rPr>
          <w:rFonts w:ascii="Times New Roman" w:hAnsi="Times New Roman" w:cs="Times New Roman"/>
          <w:sz w:val="24"/>
          <w:szCs w:val="24"/>
        </w:rPr>
        <w:t xml:space="preserve"> « У страха глаза велики». Находясь в состоянии страха, ужаса перед </w:t>
      </w:r>
      <w:proofErr w:type="gramStart"/>
      <w:r w:rsidRPr="00997F48">
        <w:rPr>
          <w:rFonts w:ascii="Times New Roman" w:hAnsi="Times New Roman" w:cs="Times New Roman"/>
          <w:sz w:val="24"/>
          <w:szCs w:val="24"/>
        </w:rPr>
        <w:t>разоблачением ,</w:t>
      </w:r>
      <w:proofErr w:type="gramEnd"/>
      <w:r w:rsidRPr="00997F48">
        <w:rPr>
          <w:rFonts w:ascii="Times New Roman" w:hAnsi="Times New Roman" w:cs="Times New Roman"/>
          <w:sz w:val="24"/>
          <w:szCs w:val="24"/>
        </w:rPr>
        <w:t xml:space="preserve"> естественно, далее снятием с хлебного места, окажись Хлестаков на самом деле ревизором, эти люди кого угодно приняли бы за проверяющего, тем более </w:t>
      </w:r>
      <w:proofErr w:type="spellStart"/>
      <w:r w:rsidRPr="00997F48">
        <w:rPr>
          <w:rFonts w:ascii="Times New Roman" w:hAnsi="Times New Roman" w:cs="Times New Roman"/>
          <w:sz w:val="24"/>
          <w:szCs w:val="24"/>
        </w:rPr>
        <w:t>Бобчинский</w:t>
      </w:r>
      <w:proofErr w:type="spellEnd"/>
      <w:r w:rsidRPr="00997F48">
        <w:rPr>
          <w:rFonts w:ascii="Times New Roman" w:hAnsi="Times New Roman" w:cs="Times New Roman"/>
          <w:sz w:val="24"/>
          <w:szCs w:val="24"/>
        </w:rPr>
        <w:t xml:space="preserve"> и </w:t>
      </w:r>
      <w:proofErr w:type="spellStart"/>
      <w:r w:rsidRPr="00997F48">
        <w:rPr>
          <w:rFonts w:ascii="Times New Roman" w:hAnsi="Times New Roman" w:cs="Times New Roman"/>
          <w:sz w:val="24"/>
          <w:szCs w:val="24"/>
        </w:rPr>
        <w:t>Добчинский</w:t>
      </w:r>
      <w:proofErr w:type="spellEnd"/>
      <w:r w:rsidRPr="00997F48">
        <w:rPr>
          <w:rFonts w:ascii="Times New Roman" w:hAnsi="Times New Roman" w:cs="Times New Roman"/>
          <w:sz w:val="24"/>
          <w:szCs w:val="24"/>
        </w:rPr>
        <w:t xml:space="preserve">  так убедительно представили его таковым.</w:t>
      </w:r>
    </w:p>
    <w:p w14:paraId="03869F2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Итак, своим произведением великий сатирик обличает все недостатки чиновничьего аппарата Российского государства тридцатых годов девятнадцатого века и приводит читателей к мысли о том, что правда всегда найдёт свой путь.</w:t>
      </w:r>
    </w:p>
    <w:p w14:paraId="5E93772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b/>
          <w:bCs/>
          <w:sz w:val="24"/>
          <w:szCs w:val="24"/>
        </w:rPr>
        <w:t xml:space="preserve">                                                                   Сочинение № 10</w:t>
      </w:r>
    </w:p>
    <w:p w14:paraId="5A4ED58E" w14:textId="77777777" w:rsidR="00997F48" w:rsidRPr="00997F48" w:rsidRDefault="00997F48" w:rsidP="00997F48">
      <w:pPr>
        <w:rPr>
          <w:rFonts w:ascii="Times New Roman" w:hAnsi="Times New Roman" w:cs="Times New Roman"/>
          <w:sz w:val="24"/>
          <w:szCs w:val="24"/>
        </w:rPr>
      </w:pPr>
      <w:proofErr w:type="gramStart"/>
      <w:r w:rsidRPr="00997F48">
        <w:rPr>
          <w:rFonts w:ascii="Times New Roman" w:hAnsi="Times New Roman" w:cs="Times New Roman"/>
          <w:b/>
          <w:sz w:val="24"/>
          <w:szCs w:val="24"/>
        </w:rPr>
        <w:t>Тема :</w:t>
      </w:r>
      <w:proofErr w:type="gramEnd"/>
      <w:r w:rsidRPr="00997F48">
        <w:rPr>
          <w:rFonts w:ascii="Times New Roman" w:hAnsi="Times New Roman" w:cs="Times New Roman"/>
          <w:b/>
          <w:sz w:val="24"/>
          <w:szCs w:val="24"/>
        </w:rPr>
        <w:t xml:space="preserve"> " Как в комедии Н. В. Гоголя " Ревизор" воплощён авторский "смех сквозь слёзы"?"</w:t>
      </w:r>
    </w:p>
    <w:p w14:paraId="1D637FE1"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Сюжет комедии " Ревизор</w:t>
      </w:r>
      <w:proofErr w:type="gramStart"/>
      <w:r w:rsidRPr="00997F48">
        <w:rPr>
          <w:rFonts w:ascii="Times New Roman" w:hAnsi="Times New Roman" w:cs="Times New Roman"/>
          <w:sz w:val="24"/>
          <w:szCs w:val="24"/>
        </w:rPr>
        <w:t>" ,</w:t>
      </w:r>
      <w:proofErr w:type="gramEnd"/>
      <w:r w:rsidRPr="00997F48">
        <w:rPr>
          <w:rFonts w:ascii="Times New Roman" w:hAnsi="Times New Roman" w:cs="Times New Roman"/>
          <w:sz w:val="24"/>
          <w:szCs w:val="24"/>
        </w:rPr>
        <w:t xml:space="preserve"> так же как и сюжет поэмы " Мёртвые души", был подарен Николаю Васильевичу Гоголю  Александром Сергеевичем Пушкиным. Гоголь давно мечтал написать комедию о </w:t>
      </w:r>
      <w:proofErr w:type="gramStart"/>
      <w:r w:rsidRPr="00997F48">
        <w:rPr>
          <w:rFonts w:ascii="Times New Roman" w:hAnsi="Times New Roman" w:cs="Times New Roman"/>
          <w:sz w:val="24"/>
          <w:szCs w:val="24"/>
        </w:rPr>
        <w:t>России,  высмеять</w:t>
      </w:r>
      <w:proofErr w:type="gramEnd"/>
      <w:r w:rsidRPr="00997F48">
        <w:rPr>
          <w:rFonts w:ascii="Times New Roman" w:hAnsi="Times New Roman" w:cs="Times New Roman"/>
          <w:sz w:val="24"/>
          <w:szCs w:val="24"/>
        </w:rPr>
        <w:t xml:space="preserve"> недостатки, которые так хорошо известны каждому русскому человеку. </w:t>
      </w:r>
    </w:p>
    <w:p w14:paraId="0D2DA5AC"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В " Ревизоре" воплощён авторский </w:t>
      </w:r>
      <w:proofErr w:type="gramStart"/>
      <w:r w:rsidRPr="00997F48">
        <w:rPr>
          <w:rFonts w:ascii="Times New Roman" w:hAnsi="Times New Roman" w:cs="Times New Roman"/>
          <w:sz w:val="24"/>
          <w:szCs w:val="24"/>
        </w:rPr>
        <w:t>замысел :</w:t>
      </w:r>
      <w:proofErr w:type="gramEnd"/>
      <w:r w:rsidRPr="00997F48">
        <w:rPr>
          <w:rFonts w:ascii="Times New Roman" w:hAnsi="Times New Roman" w:cs="Times New Roman"/>
          <w:sz w:val="24"/>
          <w:szCs w:val="24"/>
        </w:rPr>
        <w:t xml:space="preserve"> " смех сквозь слёзы", то есть сатирическое изображение действительности глазами человека, которому не </w:t>
      </w:r>
      <w:proofErr w:type="spellStart"/>
      <w:r w:rsidRPr="00997F48">
        <w:rPr>
          <w:rFonts w:ascii="Times New Roman" w:hAnsi="Times New Roman" w:cs="Times New Roman"/>
          <w:sz w:val="24"/>
          <w:szCs w:val="24"/>
        </w:rPr>
        <w:t>безралична</w:t>
      </w:r>
      <w:proofErr w:type="spellEnd"/>
      <w:r w:rsidRPr="00997F48">
        <w:rPr>
          <w:rFonts w:ascii="Times New Roman" w:hAnsi="Times New Roman" w:cs="Times New Roman"/>
          <w:sz w:val="24"/>
          <w:szCs w:val="24"/>
        </w:rPr>
        <w:t xml:space="preserve"> судьба народа, который понимает, что высмеянное им мешает развитию страны. </w:t>
      </w:r>
    </w:p>
    <w:p w14:paraId="2B395D2D"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Так, критика писателя обрушилась на чиновников уездного города, в лице которых он высмеивает чинопочитание, взяточничество, произвол властей, невежество и плохое воспитание. </w:t>
      </w:r>
    </w:p>
    <w:p w14:paraId="52B848D6"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lastRenderedPageBreak/>
        <w:t xml:space="preserve">          Так, например, уездный лекарь </w:t>
      </w:r>
      <w:proofErr w:type="spellStart"/>
      <w:r w:rsidRPr="00997F48">
        <w:rPr>
          <w:rFonts w:ascii="Times New Roman" w:hAnsi="Times New Roman" w:cs="Times New Roman"/>
          <w:sz w:val="24"/>
          <w:szCs w:val="24"/>
        </w:rPr>
        <w:t>Гибнер</w:t>
      </w:r>
      <w:proofErr w:type="spellEnd"/>
      <w:r w:rsidRPr="00997F48">
        <w:rPr>
          <w:rFonts w:ascii="Times New Roman" w:hAnsi="Times New Roman" w:cs="Times New Roman"/>
          <w:sz w:val="24"/>
          <w:szCs w:val="24"/>
        </w:rPr>
        <w:t xml:space="preserve"> не в состоянии обращаться к пациентам, потому что не знает русского языка. Далеко не смешная деталь, указывающая на положение дел в медицине в России. </w:t>
      </w:r>
    </w:p>
    <w:p w14:paraId="02CF0A25"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Фамилия судьи Ляпкин-Тяпкин говорящая, как, впрочем, и все фамилии героев. Привычная картина в богоугодных заведениях, которыми заведует Земляника, - грязь, антисанитария, несвежие колпаки на головах пациентов. Привычное дело - вскрывать на почте под началом почтмейстера </w:t>
      </w:r>
      <w:proofErr w:type="spellStart"/>
      <w:r w:rsidRPr="00997F48">
        <w:rPr>
          <w:rFonts w:ascii="Times New Roman" w:hAnsi="Times New Roman" w:cs="Times New Roman"/>
          <w:sz w:val="24"/>
          <w:szCs w:val="24"/>
        </w:rPr>
        <w:t>Шпекина</w:t>
      </w:r>
      <w:proofErr w:type="spellEnd"/>
      <w:r w:rsidRPr="00997F48">
        <w:rPr>
          <w:rFonts w:ascii="Times New Roman" w:hAnsi="Times New Roman" w:cs="Times New Roman"/>
          <w:sz w:val="24"/>
          <w:szCs w:val="24"/>
        </w:rPr>
        <w:t xml:space="preserve"> чужие письма, благодаря чему чиновники и узнали всю правду о себе из послания Хлестакова другу </w:t>
      </w:r>
      <w:proofErr w:type="spellStart"/>
      <w:r w:rsidRPr="00997F48">
        <w:rPr>
          <w:rFonts w:ascii="Times New Roman" w:hAnsi="Times New Roman" w:cs="Times New Roman"/>
          <w:sz w:val="24"/>
          <w:szCs w:val="24"/>
        </w:rPr>
        <w:t>Тряпичкину</w:t>
      </w:r>
      <w:proofErr w:type="spellEnd"/>
      <w:r w:rsidRPr="00997F48">
        <w:rPr>
          <w:rFonts w:ascii="Times New Roman" w:hAnsi="Times New Roman" w:cs="Times New Roman"/>
          <w:sz w:val="24"/>
          <w:szCs w:val="24"/>
        </w:rPr>
        <w:t xml:space="preserve">. </w:t>
      </w:r>
    </w:p>
    <w:p w14:paraId="5BC4DD18"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Неслучайно, что комедия заканчивается словами городничего, обращёнными прямо в </w:t>
      </w:r>
      <w:proofErr w:type="gramStart"/>
      <w:r w:rsidRPr="00997F48">
        <w:rPr>
          <w:rFonts w:ascii="Times New Roman" w:hAnsi="Times New Roman" w:cs="Times New Roman"/>
          <w:sz w:val="24"/>
          <w:szCs w:val="24"/>
        </w:rPr>
        <w:t>зал :</w:t>
      </w:r>
      <w:proofErr w:type="gramEnd"/>
      <w:r w:rsidRPr="00997F48">
        <w:rPr>
          <w:rFonts w:ascii="Times New Roman" w:hAnsi="Times New Roman" w:cs="Times New Roman"/>
          <w:sz w:val="24"/>
          <w:szCs w:val="24"/>
        </w:rPr>
        <w:t xml:space="preserve"> " Чему смеётесь? Над собой </w:t>
      </w:r>
      <w:proofErr w:type="spellStart"/>
      <w:r w:rsidRPr="00997F48">
        <w:rPr>
          <w:rFonts w:ascii="Times New Roman" w:hAnsi="Times New Roman" w:cs="Times New Roman"/>
          <w:sz w:val="24"/>
          <w:szCs w:val="24"/>
        </w:rPr>
        <w:t>смеётесь!"Этой</w:t>
      </w:r>
      <w:proofErr w:type="spellEnd"/>
      <w:r w:rsidRPr="00997F48">
        <w:rPr>
          <w:rFonts w:ascii="Times New Roman" w:hAnsi="Times New Roman" w:cs="Times New Roman"/>
          <w:sz w:val="24"/>
          <w:szCs w:val="24"/>
        </w:rPr>
        <w:t xml:space="preserve"> репликой Гоголь показывает, что действие выходит далеко за пределы театра, переносится из уездного города на необъятные российские просторы. </w:t>
      </w:r>
    </w:p>
    <w:p w14:paraId="2A62CFA4" w14:textId="77777777" w:rsidR="00997F48" w:rsidRPr="00997F48" w:rsidRDefault="00997F48" w:rsidP="00997F48">
      <w:pPr>
        <w:rPr>
          <w:rFonts w:ascii="Times New Roman" w:hAnsi="Times New Roman" w:cs="Times New Roman"/>
          <w:sz w:val="24"/>
          <w:szCs w:val="24"/>
        </w:rPr>
      </w:pPr>
      <w:r w:rsidRPr="00997F48">
        <w:rPr>
          <w:rFonts w:ascii="Times New Roman" w:hAnsi="Times New Roman" w:cs="Times New Roman"/>
          <w:sz w:val="24"/>
          <w:szCs w:val="24"/>
        </w:rPr>
        <w:t xml:space="preserve">           Таким образом, сатирически изображая чиновников уездного </w:t>
      </w:r>
      <w:proofErr w:type="gramStart"/>
      <w:r w:rsidRPr="00997F48">
        <w:rPr>
          <w:rFonts w:ascii="Times New Roman" w:hAnsi="Times New Roman" w:cs="Times New Roman"/>
          <w:sz w:val="24"/>
          <w:szCs w:val="24"/>
        </w:rPr>
        <w:t>города ,</w:t>
      </w:r>
      <w:proofErr w:type="gramEnd"/>
      <w:r w:rsidRPr="00997F48">
        <w:rPr>
          <w:rFonts w:ascii="Times New Roman" w:hAnsi="Times New Roman" w:cs="Times New Roman"/>
          <w:sz w:val="24"/>
          <w:szCs w:val="24"/>
        </w:rPr>
        <w:t xml:space="preserve"> автор поднимает очень серьёзную проблему : обличение недостатков государственных российских деятелей эпохи тридцатых годов девятнадцатого века.</w:t>
      </w:r>
    </w:p>
    <w:p w14:paraId="7738E069" w14:textId="77777777" w:rsidR="00944793" w:rsidRPr="00997F48" w:rsidRDefault="00944793">
      <w:pPr>
        <w:rPr>
          <w:rFonts w:ascii="Times New Roman" w:hAnsi="Times New Roman" w:cs="Times New Roman"/>
          <w:sz w:val="24"/>
          <w:szCs w:val="24"/>
        </w:rPr>
      </w:pPr>
    </w:p>
    <w:sectPr w:rsidR="00944793" w:rsidRPr="00997F4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05B16"/>
    <w:multiLevelType w:val="multilevel"/>
    <w:tmpl w:val="4FEC6A44"/>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1" w15:restartNumberingAfterBreak="0">
    <w:nsid w:val="05890ECB"/>
    <w:multiLevelType w:val="multilevel"/>
    <w:tmpl w:val="8AD20CD6"/>
    <w:lvl w:ilvl="0">
      <w:start w:val="2"/>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2" w15:restartNumberingAfterBreak="0">
    <w:nsid w:val="346D793E"/>
    <w:multiLevelType w:val="multilevel"/>
    <w:tmpl w:val="30BC2586"/>
    <w:lvl w:ilvl="0">
      <w:start w:val="4"/>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3" w15:restartNumberingAfterBreak="0">
    <w:nsid w:val="6CF412B0"/>
    <w:multiLevelType w:val="multilevel"/>
    <w:tmpl w:val="16B21DE0"/>
    <w:lvl w:ilvl="0">
      <w:start w:val="3"/>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4" w15:restartNumberingAfterBreak="0">
    <w:nsid w:val="79A1749B"/>
    <w:multiLevelType w:val="multilevel"/>
    <w:tmpl w:val="8326B070"/>
    <w:lvl w:ilvl="0">
      <w:start w:val="5"/>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6EC1"/>
    <w:rsid w:val="00056EC1"/>
    <w:rsid w:val="00944793"/>
    <w:rsid w:val="00997F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1C2B24"/>
  <w15:chartTrackingRefBased/>
  <w15:docId w15:val="{B9778DDD-FE8B-458B-8BE8-F9A9BD7B1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7F48"/>
    <w:pPr>
      <w:spacing w:after="200" w:line="276" w:lineRule="auto"/>
    </w:pPr>
    <w:rPr>
      <w:color w:val="00000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997F48"/>
    <w:rPr>
      <w:i/>
      <w:iCs/>
    </w:rPr>
  </w:style>
  <w:style w:type="character" w:customStyle="1" w:styleId="a4">
    <w:name w:val="Выделение жирным"/>
    <w:qFormat/>
    <w:rsid w:val="00997F48"/>
    <w:rPr>
      <w:b/>
      <w:bCs/>
    </w:rPr>
  </w:style>
  <w:style w:type="paragraph" w:styleId="a5">
    <w:name w:val="Body Text"/>
    <w:basedOn w:val="a"/>
    <w:link w:val="a6"/>
    <w:rsid w:val="00997F48"/>
    <w:pPr>
      <w:spacing w:after="140" w:line="288" w:lineRule="auto"/>
    </w:pPr>
  </w:style>
  <w:style w:type="character" w:customStyle="1" w:styleId="a6">
    <w:name w:val="Основной текст Знак"/>
    <w:basedOn w:val="a0"/>
    <w:link w:val="a5"/>
    <w:rsid w:val="00997F48"/>
    <w:rPr>
      <w:color w:val="00000A"/>
    </w:rPr>
  </w:style>
  <w:style w:type="paragraph" w:customStyle="1" w:styleId="a7">
    <w:name w:val="Содержимое таблицы"/>
    <w:basedOn w:val="a"/>
    <w:qFormat/>
    <w:rsid w:val="00997F48"/>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5454</Words>
  <Characters>31090</Characters>
  <Application>Microsoft Office Word</Application>
  <DocSecurity>0</DocSecurity>
  <Lines>259</Lines>
  <Paragraphs>72</Paragraphs>
  <ScaleCrop>false</ScaleCrop>
  <Company/>
  <LinksUpToDate>false</LinksUpToDate>
  <CharactersWithSpaces>36472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2025-03-27T17:07:00Z</dcterms:created>
  <dcterms:modified xsi:type="dcterms:W3CDTF">2025-03-27T17:07:00Z</dcterms:modified>
</cp:coreProperties>
</file>