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86E3C" w:rsidRDefault="00C86E3C" w:rsidP="00C86E3C">
      <w:pPr>
        <w:widowControl w:val="0"/>
        <w:autoSpaceDE w:val="0"/>
        <w:autoSpaceDN w:val="0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ИНФОГРАФИКА НА УРОКЕ ГЕОГРАФИИ КАК ОДИН ИЗ СПОСОБОВ ФОРМИРОВАНИЯ ФУНКЦИОНАЛЬНОЙ ГРАМОТНОСТИ</w:t>
      </w:r>
      <w:r>
        <w:rPr>
          <w:rFonts w:ascii="Times New Roman" w:hAnsi="Times New Roman"/>
          <w:b/>
        </w:rPr>
        <w:t xml:space="preserve"> </w:t>
      </w:r>
      <w:r>
        <w:rPr>
          <w:rFonts w:ascii="Times New Roman" w:hAnsi="Times New Roman"/>
          <w:b/>
        </w:rPr>
        <w:t>ОБУЧАЮЩИХСЯ</w:t>
      </w:r>
    </w:p>
    <w:p w:rsidR="00C86E3C" w:rsidRPr="00C86E3C" w:rsidRDefault="00C86E3C" w:rsidP="00C86E3C">
      <w:pPr>
        <w:widowControl w:val="0"/>
        <w:autoSpaceDE w:val="0"/>
        <w:autoSpaceDN w:val="0"/>
        <w:jc w:val="right"/>
        <w:rPr>
          <w:rFonts w:ascii="Times New Roman" w:hAnsi="Times New Roman"/>
          <w:i/>
        </w:rPr>
      </w:pPr>
      <w:proofErr w:type="spellStart"/>
      <w:r w:rsidRPr="00C86E3C">
        <w:rPr>
          <w:rFonts w:ascii="Times New Roman" w:hAnsi="Times New Roman"/>
          <w:i/>
        </w:rPr>
        <w:t>Кулиничева</w:t>
      </w:r>
      <w:proofErr w:type="spellEnd"/>
      <w:r w:rsidRPr="00C86E3C">
        <w:rPr>
          <w:rFonts w:ascii="Times New Roman" w:hAnsi="Times New Roman"/>
          <w:i/>
        </w:rPr>
        <w:t xml:space="preserve"> О.В., Екатеринбург, МАОУ лицей№3</w:t>
      </w:r>
    </w:p>
    <w:p w:rsidR="00C86E3C" w:rsidRDefault="00C86E3C" w:rsidP="00C86E3C">
      <w:pPr>
        <w:widowControl w:val="0"/>
        <w:autoSpaceDE w:val="0"/>
        <w:autoSpaceDN w:val="0"/>
        <w:jc w:val="both"/>
        <w:rPr>
          <w:rFonts w:ascii="Times New Roman" w:hAnsi="Times New Roman"/>
        </w:rPr>
      </w:pPr>
      <w:r>
        <w:rPr>
          <w:rFonts w:ascii="Times New Roman" w:hAnsi="Times New Roman"/>
          <w:i/>
        </w:rPr>
        <w:t>Аннотация</w:t>
      </w:r>
      <w:r>
        <w:rPr>
          <w:rFonts w:ascii="Times New Roman" w:hAnsi="Times New Roman"/>
        </w:rPr>
        <w:t xml:space="preserve">. Статья посвящена применению одного из новых приемов формирования функциональной грамотности обучающихся на современном уроке географии – </w:t>
      </w:r>
      <w:proofErr w:type="spellStart"/>
      <w:r>
        <w:rPr>
          <w:rFonts w:ascii="Times New Roman" w:hAnsi="Times New Roman"/>
        </w:rPr>
        <w:t>инфографике</w:t>
      </w:r>
      <w:proofErr w:type="spellEnd"/>
      <w:r>
        <w:rPr>
          <w:rFonts w:ascii="Times New Roman" w:hAnsi="Times New Roman"/>
        </w:rPr>
        <w:t xml:space="preserve">. Обоснована актуальность использования </w:t>
      </w:r>
      <w:proofErr w:type="spellStart"/>
      <w:r>
        <w:rPr>
          <w:rFonts w:ascii="Times New Roman" w:hAnsi="Times New Roman"/>
        </w:rPr>
        <w:t>инфографики</w:t>
      </w:r>
      <w:proofErr w:type="spellEnd"/>
      <w:r>
        <w:rPr>
          <w:rFonts w:ascii="Times New Roman" w:hAnsi="Times New Roman"/>
        </w:rPr>
        <w:t xml:space="preserve"> для формирования учебно-познавательных и информационных компетенций обучающихся. Приведены теоретические основы использования </w:t>
      </w:r>
      <w:proofErr w:type="spellStart"/>
      <w:r>
        <w:rPr>
          <w:rFonts w:ascii="Times New Roman" w:hAnsi="Times New Roman"/>
        </w:rPr>
        <w:t>инфографики</w:t>
      </w:r>
      <w:proofErr w:type="spellEnd"/>
      <w:r>
        <w:rPr>
          <w:rFonts w:ascii="Times New Roman" w:hAnsi="Times New Roman"/>
        </w:rPr>
        <w:t xml:space="preserve"> на учебных занятиях. Приведены примеры внедрения </w:t>
      </w:r>
      <w:proofErr w:type="spellStart"/>
      <w:r>
        <w:rPr>
          <w:rFonts w:ascii="Times New Roman" w:hAnsi="Times New Roman"/>
        </w:rPr>
        <w:t>инфографики</w:t>
      </w:r>
      <w:proofErr w:type="spellEnd"/>
      <w:r>
        <w:rPr>
          <w:rFonts w:ascii="Times New Roman" w:hAnsi="Times New Roman"/>
        </w:rPr>
        <w:t xml:space="preserve"> в практику образовательного процесса.</w:t>
      </w:r>
    </w:p>
    <w:p w:rsidR="00C86E3C" w:rsidRDefault="00C86E3C" w:rsidP="00C86E3C">
      <w:pPr>
        <w:widowControl w:val="0"/>
        <w:autoSpaceDE w:val="0"/>
        <w:autoSpaceDN w:val="0"/>
        <w:jc w:val="both"/>
        <w:rPr>
          <w:rFonts w:ascii="Times New Roman" w:hAnsi="Times New Roman"/>
        </w:rPr>
      </w:pPr>
      <w:r>
        <w:rPr>
          <w:rFonts w:ascii="Times New Roman" w:hAnsi="Times New Roman"/>
          <w:i/>
        </w:rPr>
        <w:t>Ключевые слова</w:t>
      </w:r>
      <w:r>
        <w:rPr>
          <w:rFonts w:ascii="Times New Roman" w:hAnsi="Times New Roman"/>
        </w:rPr>
        <w:t xml:space="preserve">: </w:t>
      </w:r>
      <w:proofErr w:type="spellStart"/>
      <w:r>
        <w:rPr>
          <w:rFonts w:ascii="Times New Roman" w:hAnsi="Times New Roman"/>
        </w:rPr>
        <w:t>инфографика</w:t>
      </w:r>
      <w:proofErr w:type="spellEnd"/>
      <w:r>
        <w:rPr>
          <w:rFonts w:ascii="Times New Roman" w:hAnsi="Times New Roman"/>
        </w:rPr>
        <w:t xml:space="preserve">, урок географии, функциональная грамотность; процесс создания </w:t>
      </w:r>
      <w:proofErr w:type="spellStart"/>
      <w:r>
        <w:rPr>
          <w:rFonts w:ascii="Times New Roman" w:hAnsi="Times New Roman"/>
        </w:rPr>
        <w:t>инфографики</w:t>
      </w:r>
      <w:proofErr w:type="spellEnd"/>
      <w:r>
        <w:rPr>
          <w:rFonts w:ascii="Times New Roman" w:hAnsi="Times New Roman"/>
        </w:rPr>
        <w:t xml:space="preserve">; </w:t>
      </w:r>
    </w:p>
    <w:p w:rsidR="00C86E3C" w:rsidRDefault="00C86E3C" w:rsidP="00C86E3C">
      <w:pPr>
        <w:widowControl w:val="0"/>
        <w:autoSpaceDE w:val="0"/>
        <w:autoSpaceDN w:val="0"/>
        <w:ind w:firstLine="708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Сегодняшний день в образовании такой стремительный, что каждому учителю необходимо уметь самостоятельно расставлять акценты в методике преподавания своего предмета в попытках ответить на все возникающие требования общества. Не менее важен и результат нашей работы. Для большинства учеников география не будет являться смыслом жизни, но этот школьный предмет дает возможность найти себя в этом меняющемся мире, мыслить самостоятельно, четко принимать решения, в конце концов, быть более уверенным в себе человеком. Поэтому традиционная трансляция знаний на уроке переходит к творческому переосмыслению </w:t>
      </w:r>
      <w:proofErr w:type="gramStart"/>
      <w:r>
        <w:rPr>
          <w:rFonts w:ascii="Times New Roman" w:hAnsi="Times New Roman"/>
        </w:rPr>
        <w:t>изучаемого</w:t>
      </w:r>
      <w:proofErr w:type="gramEnd"/>
      <w:r>
        <w:rPr>
          <w:rFonts w:ascii="Times New Roman" w:hAnsi="Times New Roman"/>
        </w:rPr>
        <w:t xml:space="preserve"> через поиск новых методов и способов учебной деятельности [</w:t>
      </w:r>
      <w:r>
        <w:rPr>
          <w:rFonts w:ascii="Times New Roman" w:hAnsi="Times New Roman"/>
        </w:rPr>
        <w:t>1,2</w:t>
      </w:r>
      <w:r>
        <w:rPr>
          <w:rFonts w:ascii="Times New Roman" w:hAnsi="Times New Roman"/>
        </w:rPr>
        <w:t>].</w:t>
      </w:r>
      <w:r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 xml:space="preserve">Объем изучаемого материала в географии достаточно высок, а еще в силу очень больших </w:t>
      </w:r>
      <w:proofErr w:type="spellStart"/>
      <w:r>
        <w:rPr>
          <w:rFonts w:ascii="Times New Roman" w:hAnsi="Times New Roman"/>
        </w:rPr>
        <w:t>межпредметных</w:t>
      </w:r>
      <w:proofErr w:type="spellEnd"/>
      <w:r>
        <w:rPr>
          <w:rFonts w:ascii="Times New Roman" w:hAnsi="Times New Roman"/>
        </w:rPr>
        <w:t xml:space="preserve"> связей с математикой, физикой, биологией, обществознанием и т.д. </w:t>
      </w:r>
      <w:r>
        <w:rPr>
          <w:rFonts w:ascii="Times New Roman" w:hAnsi="Times New Roman"/>
        </w:rPr>
        <w:t xml:space="preserve">и для решения многозадачности </w:t>
      </w:r>
      <w:proofErr w:type="spellStart"/>
      <w:r>
        <w:rPr>
          <w:rFonts w:ascii="Times New Roman" w:hAnsi="Times New Roman"/>
        </w:rPr>
        <w:t>инфографика</w:t>
      </w:r>
      <w:proofErr w:type="spellEnd"/>
      <w:r>
        <w:rPr>
          <w:rFonts w:ascii="Times New Roman" w:hAnsi="Times New Roman"/>
        </w:rPr>
        <w:t xml:space="preserve"> подходит как супер способ! Её важнейшие </w:t>
      </w:r>
      <w:r>
        <w:rPr>
          <w:rFonts w:ascii="Times New Roman" w:hAnsi="Times New Roman"/>
        </w:rPr>
        <w:t xml:space="preserve">принципы - легкость восприятия, смысл и содержательность. Не секрет, что современным детям сложно работать одновременно с большими текстами и </w:t>
      </w:r>
      <w:proofErr w:type="spellStart"/>
      <w:r>
        <w:rPr>
          <w:rFonts w:ascii="Times New Roman" w:hAnsi="Times New Roman"/>
        </w:rPr>
        <w:t>внетекстовым</w:t>
      </w:r>
      <w:proofErr w:type="spellEnd"/>
      <w:r>
        <w:rPr>
          <w:rFonts w:ascii="Times New Roman" w:hAnsi="Times New Roman"/>
        </w:rPr>
        <w:t xml:space="preserve"> материалом, поэтому данная форма работы позволяет решать проблему осмысления, анализа и объяснения какой-либо ситуации или создавшейся проблемы.</w:t>
      </w:r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Инфографика</w:t>
      </w:r>
      <w:proofErr w:type="spellEnd"/>
      <w:r>
        <w:rPr>
          <w:rFonts w:ascii="Times New Roman" w:hAnsi="Times New Roman"/>
        </w:rPr>
        <w:t xml:space="preserve"> – способ подачи географической информации в виде рисунков, схем, диаграмм, графиков, карт, картосхем и т.д. На сегодняшний день данный способ подачи информации является одним из самых распространенных в различных сферах деятельности человека [</w:t>
      </w:r>
      <w:r>
        <w:rPr>
          <w:rFonts w:ascii="Times New Roman" w:hAnsi="Times New Roman"/>
        </w:rPr>
        <w:t>8</w:t>
      </w:r>
      <w:r>
        <w:rPr>
          <w:rFonts w:ascii="Times New Roman" w:hAnsi="Times New Roman"/>
        </w:rPr>
        <w:t>].</w:t>
      </w:r>
      <w:r>
        <w:rPr>
          <w:rFonts w:ascii="Times New Roman" w:hAnsi="Times New Roman"/>
        </w:rPr>
        <w:t xml:space="preserve"> Кроме того, все работы внешнего контроля качества знаний завязаны на способах </w:t>
      </w:r>
      <w:proofErr w:type="spellStart"/>
      <w:r>
        <w:rPr>
          <w:rFonts w:ascii="Times New Roman" w:hAnsi="Times New Roman"/>
        </w:rPr>
        <w:t>инфографики</w:t>
      </w:r>
      <w:proofErr w:type="spellEnd"/>
      <w:r>
        <w:rPr>
          <w:rFonts w:ascii="Times New Roman" w:hAnsi="Times New Roman"/>
        </w:rPr>
        <w:t xml:space="preserve">.  </w:t>
      </w:r>
      <w:proofErr w:type="gramStart"/>
      <w:r>
        <w:rPr>
          <w:rFonts w:ascii="Times New Roman" w:hAnsi="Times New Roman"/>
        </w:rPr>
        <w:t>Начиная с 5-6 класса для лучшего усвоения таких непростых географических понятий как географическая карта и план</w:t>
      </w:r>
      <w:proofErr w:type="gramEnd"/>
      <w:r>
        <w:rPr>
          <w:rFonts w:ascii="Times New Roman" w:hAnsi="Times New Roman"/>
        </w:rPr>
        <w:t xml:space="preserve"> местности, географические координаты, ветер ребята с помощью рисунков, символов изображают главные черты или особенности изучаемых понятий. Данный вид</w:t>
      </w:r>
      <w:r>
        <w:rPr>
          <w:rFonts w:ascii="Times New Roman" w:hAnsi="Times New Roman"/>
        </w:rPr>
        <w:t xml:space="preserve"> деятельности</w:t>
      </w:r>
      <w:r>
        <w:rPr>
          <w:rFonts w:ascii="Times New Roman" w:hAnsi="Times New Roman"/>
        </w:rPr>
        <w:t xml:space="preserve"> приемлем на разных этапах урока от ориентировочн</w:t>
      </w:r>
      <w:proofErr w:type="gramStart"/>
      <w:r>
        <w:rPr>
          <w:rFonts w:ascii="Times New Roman" w:hAnsi="Times New Roman"/>
        </w:rPr>
        <w:t>о-</w:t>
      </w:r>
      <w:proofErr w:type="gramEnd"/>
      <w:r>
        <w:rPr>
          <w:rFonts w:ascii="Times New Roman" w:hAnsi="Times New Roman"/>
        </w:rPr>
        <w:t xml:space="preserve"> мотивационного до рефлексивного. Работа по созданию географической </w:t>
      </w:r>
      <w:proofErr w:type="spellStart"/>
      <w:r>
        <w:rPr>
          <w:rFonts w:ascii="Times New Roman" w:hAnsi="Times New Roman"/>
        </w:rPr>
        <w:t>инфографики</w:t>
      </w:r>
      <w:proofErr w:type="spellEnd"/>
      <w:r>
        <w:rPr>
          <w:rFonts w:ascii="Times New Roman" w:hAnsi="Times New Roman"/>
        </w:rPr>
        <w:t xml:space="preserve"> состоит из следующих этапов: а) изучаемая тема, цель и задачи; б) сбор и систематизация информации; в) создание макета </w:t>
      </w:r>
      <w:proofErr w:type="spellStart"/>
      <w:r>
        <w:rPr>
          <w:rFonts w:ascii="Times New Roman" w:hAnsi="Times New Roman"/>
        </w:rPr>
        <w:t>инфографики</w:t>
      </w:r>
      <w:proofErr w:type="spellEnd"/>
      <w:r>
        <w:rPr>
          <w:rFonts w:ascii="Times New Roman" w:hAnsi="Times New Roman"/>
        </w:rPr>
        <w:t xml:space="preserve">; г) итоговый проект </w:t>
      </w:r>
      <w:proofErr w:type="spellStart"/>
      <w:r>
        <w:rPr>
          <w:rFonts w:ascii="Times New Roman" w:hAnsi="Times New Roman"/>
        </w:rPr>
        <w:t>инфографики</w:t>
      </w:r>
      <w:proofErr w:type="spellEnd"/>
      <w:r>
        <w:rPr>
          <w:rFonts w:ascii="Times New Roman" w:hAnsi="Times New Roman"/>
        </w:rPr>
        <w:t>.</w:t>
      </w:r>
      <w:r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 xml:space="preserve">Степень помощи учителя меняется от класса к классу, все зависит от уровня подготовленности детей и часто </w:t>
      </w:r>
      <w:proofErr w:type="spellStart"/>
      <w:r>
        <w:rPr>
          <w:rFonts w:ascii="Times New Roman" w:hAnsi="Times New Roman"/>
        </w:rPr>
        <w:t>инфографика</w:t>
      </w:r>
      <w:proofErr w:type="spellEnd"/>
      <w:r>
        <w:rPr>
          <w:rFonts w:ascii="Times New Roman" w:hAnsi="Times New Roman"/>
        </w:rPr>
        <w:t xml:space="preserve"> помогает и в мотивации к учебной деятельности, в том числе и получении более высоких отметок за выполнение определенного этапа проекта. Постоянная и кропотливая работа по отработке необходимой географической информации </w:t>
      </w:r>
      <w:r>
        <w:rPr>
          <w:rFonts w:ascii="Times New Roman" w:hAnsi="Times New Roman"/>
        </w:rPr>
        <w:lastRenderedPageBreak/>
        <w:t xml:space="preserve">как на уроке, во внеурочной деятельности, так и дома будет обеспечивать вклад в повышение общекультурного уровня </w:t>
      </w:r>
      <w:proofErr w:type="gramStart"/>
      <w:r>
        <w:rPr>
          <w:rFonts w:ascii="Times New Roman" w:hAnsi="Times New Roman"/>
        </w:rPr>
        <w:t>наших</w:t>
      </w:r>
      <w:proofErr w:type="gramEnd"/>
      <w:r>
        <w:rPr>
          <w:rFonts w:ascii="Times New Roman" w:hAnsi="Times New Roman"/>
        </w:rPr>
        <w:t xml:space="preserve"> обучающихся, в том числе в формировании функциональной грамотности. География-тот самый предмет, который успешно интегрирует содержание образования в области естественных и общественных наук и помогает решать самые различные познавательные и практические задачи в реальной жизни. Пример задания по функциональной грамотности для семиклассников [</w:t>
      </w:r>
      <w:r>
        <w:rPr>
          <w:rFonts w:ascii="Times New Roman" w:hAnsi="Times New Roman"/>
        </w:rPr>
        <w:t>1</w:t>
      </w:r>
      <w:r w:rsidR="003F4D40">
        <w:rPr>
          <w:rFonts w:ascii="Times New Roman" w:hAnsi="Times New Roman"/>
        </w:rPr>
        <w:t>0</w:t>
      </w:r>
      <w:r>
        <w:rPr>
          <w:rFonts w:ascii="Times New Roman" w:hAnsi="Times New Roman"/>
        </w:rPr>
        <w:t>, с.33].</w:t>
      </w:r>
    </w:p>
    <w:p w:rsidR="00C86E3C" w:rsidRDefault="00C86E3C" w:rsidP="00C86E3C">
      <w:pPr>
        <w:widowControl w:val="0"/>
        <w:autoSpaceDE w:val="0"/>
        <w:autoSpaceDN w:val="0"/>
        <w:jc w:val="both"/>
        <w:rPr>
          <w:rFonts w:ascii="Times New Roman" w:hAnsi="Times New Roman"/>
          <w:i/>
        </w:rPr>
      </w:pPr>
      <w:r>
        <w:rPr>
          <w:rFonts w:ascii="Times New Roman" w:hAnsi="Times New Roman"/>
          <w:i/>
        </w:rPr>
        <w:t>Великое лиссабонское землетрясение.</w:t>
      </w:r>
      <w:bookmarkStart w:id="0" w:name="_GoBack"/>
      <w:bookmarkEnd w:id="0"/>
    </w:p>
    <w:p w:rsidR="00C86E3C" w:rsidRDefault="00C86E3C" w:rsidP="00C86E3C">
      <w:pPr>
        <w:widowControl w:val="0"/>
        <w:autoSpaceDE w:val="0"/>
        <w:autoSpaceDN w:val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Великое лиссабонское землетрясение произошло 1 ноября 1755 года. Оно превратило в руины город Лиссабон, и стало одним из самых разрушительных и смертоносных землетрясений в истории, унеся жизни около 90 тысяч человек за 6 минут. За подземными толчками последовали пожар и цунами, причинившее особенно много бед в силу прибрежного расположения Лиссабона. Это первое изученное наукой землетрясение послужило толчком к зарождению современной сейсмологии. В настоящее время геологи оценивают магнитуду Лиссабонского землетрясения около 8,7. Эпицентр землетрясения находился в Атлантическом океане, примерно в 200 километрах юго-западнее от мыса Са</w:t>
      </w:r>
      <w:proofErr w:type="gramStart"/>
      <w:r>
        <w:rPr>
          <w:rFonts w:ascii="Times New Roman" w:hAnsi="Times New Roman"/>
        </w:rPr>
        <w:t>н-</w:t>
      </w:r>
      <w:proofErr w:type="gram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Висенте</w:t>
      </w:r>
      <w:proofErr w:type="spellEnd"/>
      <w:r>
        <w:rPr>
          <w:rFonts w:ascii="Times New Roman" w:hAnsi="Times New Roman"/>
        </w:rPr>
        <w:t>.</w:t>
      </w:r>
    </w:p>
    <w:p w:rsidR="00C86E3C" w:rsidRDefault="00C86E3C" w:rsidP="00C86E3C">
      <w:pPr>
        <w:widowControl w:val="0"/>
        <w:numPr>
          <w:ilvl w:val="0"/>
          <w:numId w:val="1"/>
        </w:numPr>
        <w:tabs>
          <w:tab w:val="left" w:pos="0"/>
          <w:tab w:val="left" w:pos="810"/>
          <w:tab w:val="left" w:pos="23760"/>
          <w:tab w:val="left" w:pos="31680"/>
        </w:tabs>
        <w:autoSpaceDE w:val="0"/>
        <w:autoSpaceDN w:val="0"/>
        <w:rPr>
          <w:rFonts w:ascii="Times New Roman" w:hAnsi="Times New Roman"/>
        </w:rPr>
      </w:pPr>
      <w:proofErr w:type="gramStart"/>
      <w:r>
        <w:rPr>
          <w:rFonts w:ascii="Times New Roman" w:hAnsi="Times New Roman"/>
        </w:rPr>
        <w:t>Территория</w:t>
      </w:r>
      <w:proofErr w:type="gramEnd"/>
      <w:r>
        <w:rPr>
          <w:rFonts w:ascii="Times New Roman" w:hAnsi="Times New Roman"/>
        </w:rPr>
        <w:t xml:space="preserve"> какой страны больше всего пострадала в результате данного землетрясения?</w:t>
      </w:r>
    </w:p>
    <w:p w:rsidR="00C86E3C" w:rsidRDefault="00C86E3C" w:rsidP="00C86E3C">
      <w:pPr>
        <w:widowControl w:val="0"/>
        <w:numPr>
          <w:ilvl w:val="0"/>
          <w:numId w:val="1"/>
        </w:numPr>
        <w:tabs>
          <w:tab w:val="left" w:pos="0"/>
          <w:tab w:val="left" w:pos="810"/>
          <w:tab w:val="left" w:pos="23760"/>
          <w:tab w:val="left" w:pos="31680"/>
        </w:tabs>
        <w:autoSpaceDE w:val="0"/>
        <w:autoSpaceDN w:val="0"/>
        <w:rPr>
          <w:rFonts w:ascii="Times New Roman" w:hAnsi="Times New Roman"/>
        </w:rPr>
      </w:pPr>
      <w:r>
        <w:rPr>
          <w:rFonts w:ascii="Times New Roman" w:hAnsi="Times New Roman"/>
        </w:rPr>
        <w:t>Назовите главную причину возникновения землетрясений на этой территории?</w:t>
      </w:r>
    </w:p>
    <w:p w:rsidR="00C86E3C" w:rsidRDefault="00C86E3C" w:rsidP="00C86E3C">
      <w:pPr>
        <w:widowControl w:val="0"/>
        <w:numPr>
          <w:ilvl w:val="0"/>
          <w:numId w:val="1"/>
        </w:numPr>
        <w:tabs>
          <w:tab w:val="left" w:pos="0"/>
          <w:tab w:val="left" w:pos="810"/>
          <w:tab w:val="left" w:pos="23760"/>
          <w:tab w:val="left" w:pos="31680"/>
        </w:tabs>
        <w:autoSpaceDE w:val="0"/>
        <w:autoSpaceDN w:val="0"/>
        <w:rPr>
          <w:rFonts w:ascii="Times New Roman" w:hAnsi="Times New Roman"/>
        </w:rPr>
      </w:pPr>
      <w:r>
        <w:rPr>
          <w:rFonts w:ascii="Times New Roman" w:hAnsi="Times New Roman"/>
        </w:rPr>
        <w:t>Какие типы воздушных масс формируют климат территории, в пределах которой произошло землетрясение?</w:t>
      </w:r>
    </w:p>
    <w:p w:rsidR="00C86E3C" w:rsidRDefault="00C86E3C" w:rsidP="00C86E3C">
      <w:pPr>
        <w:widowControl w:val="0"/>
        <w:autoSpaceDE w:val="0"/>
        <w:autoSpaceDN w:val="0"/>
        <w:ind w:firstLine="36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Работая над выполнением данного задания, ребята изображают контур Португалии, узнав ее по названной столице, отмечают мыс </w:t>
      </w:r>
      <w:proofErr w:type="gramStart"/>
      <w:r>
        <w:rPr>
          <w:rFonts w:ascii="Times New Roman" w:hAnsi="Times New Roman"/>
        </w:rPr>
        <w:t>Сан-</w:t>
      </w:r>
      <w:proofErr w:type="spellStart"/>
      <w:r>
        <w:rPr>
          <w:rFonts w:ascii="Times New Roman" w:hAnsi="Times New Roman"/>
        </w:rPr>
        <w:t>Висенте</w:t>
      </w:r>
      <w:proofErr w:type="spellEnd"/>
      <w:proofErr w:type="gramEnd"/>
      <w:r>
        <w:rPr>
          <w:rFonts w:ascii="Times New Roman" w:hAnsi="Times New Roman"/>
        </w:rPr>
        <w:t>, вспоминают тектоническую карту и изображают границу двух литосферных плит, а также с помощью знаков и символов показывают особенности климата Средиземноморья.</w:t>
      </w:r>
    </w:p>
    <w:p w:rsidR="00C86E3C" w:rsidRDefault="00C86E3C" w:rsidP="003F4D40">
      <w:pPr>
        <w:widowControl w:val="0"/>
        <w:autoSpaceDE w:val="0"/>
        <w:autoSpaceDN w:val="0"/>
        <w:ind w:firstLine="360"/>
        <w:jc w:val="both"/>
        <w:rPr>
          <w:rFonts w:ascii="Times New Roman" w:hAnsi="Times New Roman"/>
        </w:rPr>
      </w:pPr>
      <w:proofErr w:type="spellStart"/>
      <w:r>
        <w:rPr>
          <w:rFonts w:ascii="Times New Roman" w:hAnsi="Times New Roman"/>
        </w:rPr>
        <w:t>Инфографика</w:t>
      </w:r>
      <w:proofErr w:type="spellEnd"/>
      <w:r>
        <w:rPr>
          <w:rFonts w:ascii="Times New Roman" w:hAnsi="Times New Roman"/>
        </w:rPr>
        <w:t xml:space="preserve"> – один из самых доступных способов преподнесения информации. Работа с текстами, иногда из разных областей знаний, </w:t>
      </w:r>
      <w:proofErr w:type="spellStart"/>
      <w:r>
        <w:rPr>
          <w:rFonts w:ascii="Times New Roman" w:hAnsi="Times New Roman"/>
        </w:rPr>
        <w:t>видеоресурсами</w:t>
      </w:r>
      <w:proofErr w:type="spellEnd"/>
      <w:r>
        <w:rPr>
          <w:rFonts w:ascii="Times New Roman" w:hAnsi="Times New Roman"/>
        </w:rPr>
        <w:t xml:space="preserve">, </w:t>
      </w:r>
      <w:proofErr w:type="gramStart"/>
      <w:r w:rsidR="003F4D40">
        <w:rPr>
          <w:rFonts w:ascii="Times New Roman" w:hAnsi="Times New Roman"/>
        </w:rPr>
        <w:t>и</w:t>
      </w:r>
      <w:r>
        <w:rPr>
          <w:rFonts w:ascii="Times New Roman" w:hAnsi="Times New Roman"/>
        </w:rPr>
        <w:t>нтернет-источниками</w:t>
      </w:r>
      <w:proofErr w:type="gramEnd"/>
      <w:r>
        <w:rPr>
          <w:rFonts w:ascii="Times New Roman" w:hAnsi="Times New Roman"/>
        </w:rPr>
        <w:t xml:space="preserve">, обучающиеся самостоятельно подбирают информацию, систематизируют её и наглядно представляют свои результаты работы. </w:t>
      </w:r>
      <w:proofErr w:type="gramStart"/>
      <w:r>
        <w:rPr>
          <w:rFonts w:ascii="Times New Roman" w:hAnsi="Times New Roman"/>
        </w:rPr>
        <w:t>Данный способ, на мой взгляд, помогает сделать сложное более простым, а абстрактное-конкретным, что,</w:t>
      </w:r>
      <w:r w:rsidR="003F4D40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>несомненно, влияет на формирование умения решать проблемы, мыслить критически и креативно.</w:t>
      </w:r>
      <w:proofErr w:type="gramEnd"/>
    </w:p>
    <w:p w:rsidR="00C86E3C" w:rsidRDefault="00C86E3C" w:rsidP="00C86E3C">
      <w:pPr>
        <w:widowControl w:val="0"/>
        <w:autoSpaceDE w:val="0"/>
        <w:autoSpaceDN w:val="0"/>
        <w:jc w:val="center"/>
        <w:rPr>
          <w:rFonts w:ascii="Times New Roman" w:hAnsi="Times New Roman"/>
          <w:b/>
          <w:i/>
        </w:rPr>
      </w:pPr>
      <w:r>
        <w:rPr>
          <w:rFonts w:ascii="Times New Roman" w:hAnsi="Times New Roman"/>
          <w:b/>
          <w:i/>
        </w:rPr>
        <w:t>Литература:</w:t>
      </w:r>
    </w:p>
    <w:p w:rsidR="00C86E3C" w:rsidRDefault="00C86E3C" w:rsidP="00C86E3C">
      <w:pPr>
        <w:widowControl w:val="0"/>
        <w:numPr>
          <w:ilvl w:val="1"/>
          <w:numId w:val="1"/>
        </w:numPr>
        <w:tabs>
          <w:tab w:val="left" w:pos="0"/>
          <w:tab w:val="left" w:pos="810"/>
          <w:tab w:val="left" w:pos="23760"/>
          <w:tab w:val="left" w:pos="31680"/>
        </w:tabs>
        <w:autoSpaceDE w:val="0"/>
        <w:autoSpaceDN w:val="0"/>
        <w:jc w:val="both"/>
        <w:rPr>
          <w:rFonts w:ascii="Times New Roman" w:hAnsi="Times New Roman"/>
        </w:rPr>
      </w:pPr>
      <w:proofErr w:type="spellStart"/>
      <w:r>
        <w:rPr>
          <w:rFonts w:ascii="Times New Roman" w:hAnsi="Times New Roman"/>
        </w:rPr>
        <w:t>Беловолова</w:t>
      </w:r>
      <w:proofErr w:type="spellEnd"/>
      <w:r>
        <w:rPr>
          <w:rFonts w:ascii="Times New Roman" w:hAnsi="Times New Roman"/>
        </w:rPr>
        <w:t xml:space="preserve"> Е.А. К вопросу об усилении практической направленности школьной географии // География в школе. 2016. № 6. С. 55–65.</w:t>
      </w:r>
    </w:p>
    <w:p w:rsidR="00C86E3C" w:rsidRDefault="00C86E3C" w:rsidP="00C86E3C">
      <w:pPr>
        <w:widowControl w:val="0"/>
        <w:numPr>
          <w:ilvl w:val="1"/>
          <w:numId w:val="1"/>
        </w:numPr>
        <w:tabs>
          <w:tab w:val="left" w:pos="0"/>
          <w:tab w:val="left" w:pos="810"/>
          <w:tab w:val="left" w:pos="23760"/>
          <w:tab w:val="left" w:pos="31680"/>
        </w:tabs>
        <w:autoSpaceDE w:val="0"/>
        <w:autoSpaceDN w:val="0"/>
        <w:jc w:val="both"/>
        <w:rPr>
          <w:rFonts w:ascii="Times New Roman" w:hAnsi="Times New Roman"/>
        </w:rPr>
      </w:pPr>
      <w:proofErr w:type="spellStart"/>
      <w:r>
        <w:rPr>
          <w:rFonts w:ascii="Times New Roman" w:hAnsi="Times New Roman"/>
        </w:rPr>
        <w:t>Болотникова</w:t>
      </w:r>
      <w:proofErr w:type="spellEnd"/>
      <w:r>
        <w:rPr>
          <w:rFonts w:ascii="Times New Roman" w:hAnsi="Times New Roman"/>
        </w:rPr>
        <w:t xml:space="preserve"> Н.В. Формирование и развитие естественнонаучной грамотности учащихся как необходимое условие достижения целей обучения в курсе географии / Материалы </w:t>
      </w:r>
      <w:proofErr w:type="spellStart"/>
      <w:r>
        <w:rPr>
          <w:rFonts w:ascii="Times New Roman" w:hAnsi="Times New Roman"/>
        </w:rPr>
        <w:t>Всеросс</w:t>
      </w:r>
      <w:proofErr w:type="spellEnd"/>
      <w:r>
        <w:rPr>
          <w:rFonts w:ascii="Times New Roman" w:hAnsi="Times New Roman"/>
        </w:rPr>
        <w:t>. науч</w:t>
      </w:r>
      <w:proofErr w:type="gramStart"/>
      <w:r>
        <w:rPr>
          <w:rFonts w:ascii="Times New Roman" w:hAnsi="Times New Roman"/>
        </w:rPr>
        <w:t>.-</w:t>
      </w:r>
      <w:proofErr w:type="spellStart"/>
      <w:proofErr w:type="gramEnd"/>
      <w:r>
        <w:rPr>
          <w:rFonts w:ascii="Times New Roman" w:hAnsi="Times New Roman"/>
        </w:rPr>
        <w:t>практ</w:t>
      </w:r>
      <w:proofErr w:type="spellEnd"/>
      <w:r>
        <w:rPr>
          <w:rFonts w:ascii="Times New Roman" w:hAnsi="Times New Roman"/>
        </w:rPr>
        <w:t xml:space="preserve">. </w:t>
      </w:r>
      <w:proofErr w:type="spellStart"/>
      <w:r>
        <w:rPr>
          <w:rFonts w:ascii="Times New Roman" w:hAnsi="Times New Roman"/>
        </w:rPr>
        <w:t>конф</w:t>
      </w:r>
      <w:proofErr w:type="spellEnd"/>
      <w:r>
        <w:rPr>
          <w:rFonts w:ascii="Times New Roman" w:hAnsi="Times New Roman"/>
        </w:rPr>
        <w:t>., Волгоград, 15 мая 2019 г. С. 19–27.</w:t>
      </w:r>
    </w:p>
    <w:p w:rsidR="00C86E3C" w:rsidRDefault="00C86E3C" w:rsidP="00C86E3C">
      <w:pPr>
        <w:widowControl w:val="0"/>
        <w:numPr>
          <w:ilvl w:val="1"/>
          <w:numId w:val="1"/>
        </w:numPr>
        <w:tabs>
          <w:tab w:val="left" w:pos="0"/>
          <w:tab w:val="left" w:pos="810"/>
          <w:tab w:val="left" w:pos="23760"/>
          <w:tab w:val="left" w:pos="31680"/>
        </w:tabs>
        <w:autoSpaceDE w:val="0"/>
        <w:autoSpaceDN w:val="0"/>
        <w:jc w:val="both"/>
        <w:rPr>
          <w:rFonts w:ascii="Times New Roman" w:hAnsi="Times New Roman"/>
        </w:rPr>
      </w:pPr>
      <w:proofErr w:type="spellStart"/>
      <w:r>
        <w:rPr>
          <w:rFonts w:ascii="Times New Roman" w:hAnsi="Times New Roman"/>
        </w:rPr>
        <w:t>Гакаев</w:t>
      </w:r>
      <w:proofErr w:type="spellEnd"/>
      <w:r>
        <w:rPr>
          <w:rFonts w:ascii="Times New Roman" w:hAnsi="Times New Roman"/>
        </w:rPr>
        <w:t xml:space="preserve"> Р. А., </w:t>
      </w:r>
      <w:proofErr w:type="spellStart"/>
      <w:r>
        <w:rPr>
          <w:rFonts w:ascii="Times New Roman" w:hAnsi="Times New Roman"/>
        </w:rPr>
        <w:t>Чатаева</w:t>
      </w:r>
      <w:proofErr w:type="spellEnd"/>
      <w:r>
        <w:rPr>
          <w:rFonts w:ascii="Times New Roman" w:hAnsi="Times New Roman"/>
        </w:rPr>
        <w:t xml:space="preserve"> М.Ж. Преподавание географии в школе и его значение как междисциплинарного учебного предмета. // Научное обозрение 2014. № </w:t>
      </w:r>
      <w:r>
        <w:rPr>
          <w:rFonts w:ascii="Times New Roman" w:hAnsi="Times New Roman"/>
        </w:rPr>
        <w:lastRenderedPageBreak/>
        <w:t>4. С. 45–56.</w:t>
      </w:r>
    </w:p>
    <w:p w:rsidR="00C86E3C" w:rsidRDefault="00C86E3C" w:rsidP="00C86E3C">
      <w:pPr>
        <w:widowControl w:val="0"/>
        <w:numPr>
          <w:ilvl w:val="1"/>
          <w:numId w:val="1"/>
        </w:numPr>
        <w:tabs>
          <w:tab w:val="left" w:pos="0"/>
          <w:tab w:val="left" w:pos="810"/>
          <w:tab w:val="left" w:pos="23760"/>
          <w:tab w:val="left" w:pos="31680"/>
        </w:tabs>
        <w:autoSpaceDE w:val="0"/>
        <w:autoSpaceDN w:val="0"/>
        <w:jc w:val="both"/>
        <w:rPr>
          <w:rFonts w:ascii="Times New Roman" w:hAnsi="Times New Roman"/>
        </w:rPr>
      </w:pPr>
      <w:proofErr w:type="spellStart"/>
      <w:r>
        <w:rPr>
          <w:rFonts w:ascii="Times New Roman" w:hAnsi="Times New Roman"/>
        </w:rPr>
        <w:t>Кемельбекова</w:t>
      </w:r>
      <w:proofErr w:type="spellEnd"/>
      <w:r>
        <w:rPr>
          <w:rFonts w:ascii="Times New Roman" w:hAnsi="Times New Roman"/>
        </w:rPr>
        <w:t xml:space="preserve"> Г.А. Особенности формирования функциональной грамотности учащихся по предметам гуманитарного цикла // Проблемы и перспективы развития образования: материалы VIII </w:t>
      </w:r>
      <w:proofErr w:type="spellStart"/>
      <w:r>
        <w:rPr>
          <w:rFonts w:ascii="Times New Roman" w:hAnsi="Times New Roman"/>
        </w:rPr>
        <w:t>Междунар</w:t>
      </w:r>
      <w:proofErr w:type="spellEnd"/>
      <w:r>
        <w:rPr>
          <w:rFonts w:ascii="Times New Roman" w:hAnsi="Times New Roman"/>
        </w:rPr>
        <w:t xml:space="preserve">. науч. </w:t>
      </w:r>
      <w:proofErr w:type="spellStart"/>
      <w:r>
        <w:rPr>
          <w:rFonts w:ascii="Times New Roman" w:hAnsi="Times New Roman"/>
        </w:rPr>
        <w:t>конф</w:t>
      </w:r>
      <w:proofErr w:type="spellEnd"/>
      <w:r>
        <w:rPr>
          <w:rFonts w:ascii="Times New Roman" w:hAnsi="Times New Roman"/>
        </w:rPr>
        <w:t>. (г. Краснодар, февраль 2016 г.). Краснодар: Новация, 2016. С. 6–9.</w:t>
      </w:r>
    </w:p>
    <w:p w:rsidR="00C86E3C" w:rsidRDefault="00C86E3C" w:rsidP="00C86E3C">
      <w:pPr>
        <w:widowControl w:val="0"/>
        <w:numPr>
          <w:ilvl w:val="1"/>
          <w:numId w:val="1"/>
        </w:numPr>
        <w:tabs>
          <w:tab w:val="left" w:pos="0"/>
          <w:tab w:val="left" w:pos="810"/>
          <w:tab w:val="left" w:pos="23760"/>
          <w:tab w:val="left" w:pos="31680"/>
        </w:tabs>
        <w:autoSpaceDE w:val="0"/>
        <w:autoSpaceDN w:val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Сборник </w:t>
      </w:r>
      <w:proofErr w:type="spellStart"/>
      <w:r>
        <w:rPr>
          <w:rFonts w:ascii="Times New Roman" w:hAnsi="Times New Roman"/>
        </w:rPr>
        <w:t>разноуровневых</w:t>
      </w:r>
      <w:proofErr w:type="spellEnd"/>
      <w:r>
        <w:rPr>
          <w:rFonts w:ascii="Times New Roman" w:hAnsi="Times New Roman"/>
        </w:rPr>
        <w:t xml:space="preserve"> заданий по географии / А.Ю. </w:t>
      </w:r>
      <w:proofErr w:type="spellStart"/>
      <w:r>
        <w:rPr>
          <w:rFonts w:ascii="Times New Roman" w:hAnsi="Times New Roman"/>
        </w:rPr>
        <w:t>Сапожкова</w:t>
      </w:r>
      <w:proofErr w:type="spellEnd"/>
      <w:r>
        <w:rPr>
          <w:rFonts w:ascii="Times New Roman" w:hAnsi="Times New Roman"/>
        </w:rPr>
        <w:t xml:space="preserve">, В.Ф. </w:t>
      </w:r>
      <w:proofErr w:type="spellStart"/>
      <w:r>
        <w:rPr>
          <w:rFonts w:ascii="Times New Roman" w:hAnsi="Times New Roman"/>
        </w:rPr>
        <w:t>Ларькова</w:t>
      </w:r>
      <w:proofErr w:type="spellEnd"/>
      <w:r>
        <w:rPr>
          <w:rFonts w:ascii="Times New Roman" w:hAnsi="Times New Roman"/>
        </w:rPr>
        <w:t>. Вологда, 2017.</w:t>
      </w:r>
    </w:p>
    <w:p w:rsidR="00C86E3C" w:rsidRDefault="00C86E3C" w:rsidP="00C86E3C">
      <w:pPr>
        <w:widowControl w:val="0"/>
        <w:numPr>
          <w:ilvl w:val="1"/>
          <w:numId w:val="1"/>
        </w:numPr>
        <w:tabs>
          <w:tab w:val="left" w:pos="0"/>
          <w:tab w:val="left" w:pos="810"/>
          <w:tab w:val="left" w:pos="23760"/>
          <w:tab w:val="left" w:pos="31680"/>
        </w:tabs>
        <w:autoSpaceDE w:val="0"/>
        <w:autoSpaceDN w:val="0"/>
        <w:jc w:val="both"/>
        <w:rPr>
          <w:rFonts w:ascii="Times New Roman" w:hAnsi="Times New Roman"/>
        </w:rPr>
      </w:pPr>
      <w:proofErr w:type="spellStart"/>
      <w:r>
        <w:rPr>
          <w:rFonts w:ascii="Times New Roman" w:hAnsi="Times New Roman"/>
        </w:rPr>
        <w:t>Инфографика</w:t>
      </w:r>
      <w:proofErr w:type="spellEnd"/>
      <w:r>
        <w:rPr>
          <w:rFonts w:ascii="Times New Roman" w:hAnsi="Times New Roman"/>
        </w:rPr>
        <w:t xml:space="preserve">. Сайт. URL: </w:t>
      </w:r>
      <w:hyperlink r:id="rId6" w:history="1">
        <w:r>
          <w:rPr>
            <w:rStyle w:val="a3"/>
            <w:rFonts w:ascii="Times New Roman" w:hAnsi="Times New Roman"/>
          </w:rPr>
          <w:t>https://infogra.ru/articles/articles-infographic</w:t>
        </w:r>
      </w:hyperlink>
      <w:r>
        <w:rPr>
          <w:rFonts w:ascii="Times New Roman" w:hAnsi="Times New Roman"/>
        </w:rPr>
        <w:t xml:space="preserve"> (дата обращения 7.10.2022)</w:t>
      </w:r>
    </w:p>
    <w:p w:rsidR="00C86E3C" w:rsidRDefault="00C86E3C" w:rsidP="00C86E3C">
      <w:pPr>
        <w:widowControl w:val="0"/>
        <w:numPr>
          <w:ilvl w:val="1"/>
          <w:numId w:val="1"/>
        </w:numPr>
        <w:tabs>
          <w:tab w:val="left" w:pos="0"/>
          <w:tab w:val="left" w:pos="810"/>
          <w:tab w:val="left" w:pos="23760"/>
          <w:tab w:val="left" w:pos="31680"/>
        </w:tabs>
        <w:autoSpaceDE w:val="0"/>
        <w:autoSpaceDN w:val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Современное географическое образование: проблемы и перспективы развития: Материалы IV Всероссийской научно-практической конференции (г. Москва, 2 ноября 2019 года) / Науч. </w:t>
      </w:r>
      <w:proofErr w:type="spellStart"/>
      <w:r>
        <w:rPr>
          <w:rFonts w:ascii="Times New Roman" w:hAnsi="Times New Roman"/>
        </w:rPr>
        <w:t>ред.Е.А.Таможняя</w:t>
      </w:r>
      <w:proofErr w:type="spellEnd"/>
      <w:r>
        <w:rPr>
          <w:rFonts w:ascii="Times New Roman" w:hAnsi="Times New Roman"/>
        </w:rPr>
        <w:t xml:space="preserve">. </w:t>
      </w:r>
      <w:proofErr w:type="spellStart"/>
      <w:r>
        <w:rPr>
          <w:rFonts w:ascii="Times New Roman" w:hAnsi="Times New Roman"/>
        </w:rPr>
        <w:t>М.:Издательство</w:t>
      </w:r>
      <w:proofErr w:type="spellEnd"/>
      <w:r>
        <w:rPr>
          <w:rFonts w:ascii="Times New Roman" w:hAnsi="Times New Roman"/>
        </w:rPr>
        <w:t xml:space="preserve"> «Перо», 2020. 385 с.</w:t>
      </w:r>
    </w:p>
    <w:p w:rsidR="00C86E3C" w:rsidRDefault="00C86E3C" w:rsidP="00C86E3C">
      <w:pPr>
        <w:widowControl w:val="0"/>
        <w:numPr>
          <w:ilvl w:val="1"/>
          <w:numId w:val="1"/>
        </w:numPr>
        <w:tabs>
          <w:tab w:val="left" w:pos="0"/>
          <w:tab w:val="left" w:pos="810"/>
          <w:tab w:val="left" w:pos="23760"/>
          <w:tab w:val="left" w:pos="31680"/>
        </w:tabs>
        <w:autoSpaceDE w:val="0"/>
        <w:autoSpaceDN w:val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Смирнова Л.В. География в информатике. Москва, </w:t>
      </w:r>
      <w:proofErr w:type="spellStart"/>
      <w:r>
        <w:rPr>
          <w:rFonts w:ascii="Times New Roman" w:hAnsi="Times New Roman"/>
        </w:rPr>
        <w:t>Эксмо</w:t>
      </w:r>
      <w:proofErr w:type="spellEnd"/>
      <w:r>
        <w:rPr>
          <w:rFonts w:ascii="Times New Roman" w:hAnsi="Times New Roman"/>
        </w:rPr>
        <w:t>-Пресс, 2021. 160 с.</w:t>
      </w:r>
    </w:p>
    <w:p w:rsidR="00C86E3C" w:rsidRDefault="00C86E3C" w:rsidP="00C86E3C">
      <w:pPr>
        <w:widowControl w:val="0"/>
        <w:numPr>
          <w:ilvl w:val="1"/>
          <w:numId w:val="1"/>
        </w:numPr>
        <w:tabs>
          <w:tab w:val="left" w:pos="0"/>
          <w:tab w:val="left" w:pos="810"/>
          <w:tab w:val="left" w:pos="23760"/>
          <w:tab w:val="left" w:pos="31680"/>
        </w:tabs>
        <w:autoSpaceDE w:val="0"/>
        <w:autoSpaceDN w:val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Примерная программа основного общего образования. География. Москва. URL: </w:t>
      </w:r>
      <w:hyperlink r:id="rId7" w:history="1">
        <w:r>
          <w:rPr>
            <w:rStyle w:val="a3"/>
            <w:rFonts w:ascii="Times New Roman" w:hAnsi="Times New Roman"/>
          </w:rPr>
          <w:t>https://fgosreestr.ru/uploads/files/4dde44205b0b77acefc168660a48110e.pdf</w:t>
        </w:r>
      </w:hyperlink>
      <w:r>
        <w:rPr>
          <w:rFonts w:ascii="Times New Roman" w:hAnsi="Times New Roman"/>
        </w:rPr>
        <w:t xml:space="preserve"> (дата обращения 26.10.2022)</w:t>
      </w:r>
    </w:p>
    <w:p w:rsidR="00C86E3C" w:rsidRDefault="00C86E3C" w:rsidP="00C86E3C">
      <w:pPr>
        <w:widowControl w:val="0"/>
        <w:numPr>
          <w:ilvl w:val="1"/>
          <w:numId w:val="1"/>
        </w:numPr>
        <w:tabs>
          <w:tab w:val="left" w:pos="0"/>
          <w:tab w:val="left" w:pos="810"/>
          <w:tab w:val="left" w:pos="23760"/>
          <w:tab w:val="left" w:pos="31680"/>
        </w:tabs>
        <w:autoSpaceDE w:val="0"/>
        <w:autoSpaceDN w:val="0"/>
        <w:jc w:val="both"/>
        <w:rPr>
          <w:rFonts w:ascii="Times New Roman" w:hAnsi="Times New Roman"/>
        </w:rPr>
      </w:pPr>
      <w:proofErr w:type="gramStart"/>
      <w:r>
        <w:rPr>
          <w:rFonts w:ascii="Times New Roman" w:hAnsi="Times New Roman"/>
        </w:rPr>
        <w:t>Естественно-научная</w:t>
      </w:r>
      <w:proofErr w:type="gramEnd"/>
      <w:r>
        <w:rPr>
          <w:rFonts w:ascii="Times New Roman" w:hAnsi="Times New Roman"/>
        </w:rPr>
        <w:t xml:space="preserve"> грамотность. Сборник эталонных заданий: Выпуск 2: учебное пособие / Г.С. Ковалева, А.Ю. </w:t>
      </w:r>
      <w:proofErr w:type="spellStart"/>
      <w:r>
        <w:rPr>
          <w:rFonts w:ascii="Times New Roman" w:hAnsi="Times New Roman"/>
        </w:rPr>
        <w:t>Пентин</w:t>
      </w:r>
      <w:proofErr w:type="spellEnd"/>
      <w:r>
        <w:rPr>
          <w:rFonts w:ascii="Times New Roman" w:hAnsi="Times New Roman"/>
        </w:rPr>
        <w:t>, Н.А. Заграничная и др. Москва; Санкт-Петербург: Просвещение: Санкт-Петербургский филиал издательства «Просвещение», 2023. 143 с.</w:t>
      </w:r>
    </w:p>
    <w:p w:rsidR="00795CFE" w:rsidRDefault="00C86E3C" w:rsidP="00C86E3C">
      <w:pPr>
        <w:widowControl w:val="0"/>
        <w:numPr>
          <w:ilvl w:val="1"/>
          <w:numId w:val="1"/>
        </w:numPr>
        <w:tabs>
          <w:tab w:val="left" w:pos="0"/>
          <w:tab w:val="left" w:pos="810"/>
          <w:tab w:val="left" w:pos="23760"/>
          <w:tab w:val="left" w:pos="31680"/>
        </w:tabs>
        <w:autoSpaceDE w:val="0"/>
        <w:autoSpaceDN w:val="0"/>
        <w:jc w:val="both"/>
      </w:pPr>
      <w:r w:rsidRPr="00C86E3C">
        <w:rPr>
          <w:rFonts w:ascii="Times New Roman" w:hAnsi="Times New Roman"/>
        </w:rPr>
        <w:t xml:space="preserve">Атлас. География. Для подготовки и проведения ОГЭ: Русское слово, 2022. 1 </w:t>
      </w:r>
      <w:proofErr w:type="spellStart"/>
      <w:r w:rsidRPr="00C86E3C">
        <w:rPr>
          <w:rFonts w:ascii="Times New Roman" w:hAnsi="Times New Roman"/>
        </w:rPr>
        <w:t>атл</w:t>
      </w:r>
      <w:proofErr w:type="spellEnd"/>
      <w:r w:rsidRPr="00C86E3C">
        <w:rPr>
          <w:rFonts w:ascii="Times New Roman" w:hAnsi="Times New Roman"/>
        </w:rPr>
        <w:t>.</w:t>
      </w:r>
    </w:p>
    <w:sectPr w:rsidR="00795CF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C083350"/>
    <w:multiLevelType w:val="multilevel"/>
    <w:tmpl w:val="91B66686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 w:val="0"/>
        <w:bCs w:val="0"/>
        <w:i w:val="0"/>
        <w:iCs w:val="0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ascii="Times New Roman" w:hAnsi="Times New Roman" w:cs="Times New Roman" w:hint="default"/>
        <w:b w:val="0"/>
        <w:bCs w:val="0"/>
        <w:i w:val="0"/>
        <w:iCs w:val="0"/>
      </w:rPr>
    </w:lvl>
    <w:lvl w:ilvl="2">
      <w:numFmt w:val="bullet"/>
      <w:lvlText w:val="•"/>
      <w:lvlJc w:val="left"/>
      <w:pPr>
        <w:ind w:left="2160" w:hanging="360"/>
      </w:pPr>
      <w:rPr>
        <w:rFonts w:ascii="Times New Roman" w:hAnsi="Times New Roman" w:cs="Times New Roman" w:hint="default"/>
      </w:rPr>
    </w:lvl>
    <w:lvl w:ilvl="3">
      <w:numFmt w:val="bullet"/>
      <w:lvlText w:val="•"/>
      <w:lvlJc w:val="left"/>
      <w:pPr>
        <w:ind w:left="2880" w:hanging="360"/>
      </w:pPr>
      <w:rPr>
        <w:rFonts w:ascii="Times New Roman" w:hAnsi="Times New Roman" w:cs="Times New Roman" w:hint="default"/>
      </w:rPr>
    </w:lvl>
    <w:lvl w:ilvl="4">
      <w:numFmt w:val="bullet"/>
      <w:lvlText w:val="•"/>
      <w:lvlJc w:val="left"/>
      <w:pPr>
        <w:ind w:left="3600" w:hanging="360"/>
      </w:pPr>
      <w:rPr>
        <w:rFonts w:ascii="Times New Roman" w:hAnsi="Times New Roman" w:cs="Times New Roman" w:hint="default"/>
      </w:rPr>
    </w:lvl>
    <w:lvl w:ilvl="5">
      <w:numFmt w:val="bullet"/>
      <w:lvlText w:val="•"/>
      <w:lvlJc w:val="left"/>
      <w:pPr>
        <w:ind w:left="4320" w:hanging="360"/>
      </w:pPr>
      <w:rPr>
        <w:rFonts w:ascii="Times New Roman" w:hAnsi="Times New Roman" w:cs="Times New Roman" w:hint="default"/>
      </w:rPr>
    </w:lvl>
    <w:lvl w:ilvl="6">
      <w:numFmt w:val="bullet"/>
      <w:lvlText w:val="•"/>
      <w:lvlJc w:val="left"/>
      <w:pPr>
        <w:ind w:left="5040" w:hanging="360"/>
      </w:pPr>
      <w:rPr>
        <w:rFonts w:ascii="Times New Roman" w:hAnsi="Times New Roman" w:cs="Times New Roman" w:hint="default"/>
      </w:rPr>
    </w:lvl>
    <w:lvl w:ilvl="7">
      <w:numFmt w:val="bullet"/>
      <w:lvlText w:val="•"/>
      <w:lvlJc w:val="left"/>
      <w:pPr>
        <w:ind w:left="5760" w:hanging="360"/>
      </w:pPr>
      <w:rPr>
        <w:rFonts w:ascii="Times New Roman" w:hAnsi="Times New Roman" w:cs="Times New Roman" w:hint="default"/>
      </w:rPr>
    </w:lvl>
    <w:lvl w:ilvl="8">
      <w:numFmt w:val="bullet"/>
      <w:lvlText w:val="•"/>
      <w:lvlJc w:val="left"/>
      <w:pPr>
        <w:ind w:left="6480" w:hanging="360"/>
      </w:pPr>
      <w:rPr>
        <w:rFonts w:ascii="Times New Roman" w:hAnsi="Times New Roman" w:cs="Times New Roman"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86E3C"/>
    <w:rsid w:val="003F4D40"/>
    <w:rsid w:val="00795CFE"/>
    <w:rsid w:val="00C86E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6E3C"/>
    <w:pPr>
      <w:spacing w:before="100" w:beforeAutospacing="1" w:after="100" w:afterAutospacing="1" w:line="273" w:lineRule="auto"/>
    </w:pPr>
    <w:rPr>
      <w:rFonts w:ascii="Calibri" w:eastAsia="Times New Roman" w:hAnsi="Calibri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C86E3C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6E3C"/>
    <w:pPr>
      <w:spacing w:before="100" w:beforeAutospacing="1" w:after="100" w:afterAutospacing="1" w:line="273" w:lineRule="auto"/>
    </w:pPr>
    <w:rPr>
      <w:rFonts w:ascii="Calibri" w:eastAsia="Times New Roman" w:hAnsi="Calibri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C86E3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28126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s://fgosreestr.ru/uploads/files/4dde44205b0b77acefc168660a48110e.pdf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infogra.ru/articles/articles-infographic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3</Pages>
  <Words>1089</Words>
  <Characters>6211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</cp:revision>
  <dcterms:created xsi:type="dcterms:W3CDTF">2025-04-02T16:16:00Z</dcterms:created>
  <dcterms:modified xsi:type="dcterms:W3CDTF">2025-04-02T16:28:00Z</dcterms:modified>
</cp:coreProperties>
</file>