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F92994" w14:textId="55156216" w:rsidR="00906AD4" w:rsidRDefault="005417A7" w:rsidP="005417A7">
      <w:pPr>
        <w:tabs>
          <w:tab w:val="left" w:pos="5280"/>
          <w:tab w:val="right" w:pos="9355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17A7">
        <w:rPr>
          <w:rFonts w:ascii="Times New Roman" w:hAnsi="Times New Roman" w:cs="Times New Roman"/>
          <w:b/>
          <w:bCs/>
          <w:sz w:val="28"/>
          <w:szCs w:val="28"/>
        </w:rPr>
        <w:t>ФОРМИРОВАНИЕ ГИБКИХ НАВЫКОВ ОБУЧАЮЩИХСЯ В УСЛОВИЯХ ЦИФРОВИЗАЦИИ СРЕДНЕГО ПРОФЕССИОНАЛЬНОГО ОБРАЗОВАНИЯ</w:t>
      </w:r>
    </w:p>
    <w:p w14:paraId="3060DB8E" w14:textId="77777777" w:rsidR="005417A7" w:rsidRDefault="005417A7" w:rsidP="005417A7">
      <w:pPr>
        <w:tabs>
          <w:tab w:val="left" w:pos="5280"/>
          <w:tab w:val="right" w:pos="935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7DEB02F" w14:textId="77777777" w:rsidR="00906AD4" w:rsidRDefault="00906AD4" w:rsidP="00906AD4">
      <w:pPr>
        <w:tabs>
          <w:tab w:val="left" w:pos="5280"/>
          <w:tab w:val="right" w:pos="9355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14:paraId="7484A623" w14:textId="5A2D4622" w:rsidR="00805E8F" w:rsidRDefault="00805E8F" w:rsidP="009326EA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D8286EE" w14:textId="77777777" w:rsidR="005417A7" w:rsidRPr="005417A7" w:rsidRDefault="005417A7" w:rsidP="005417A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5417A7">
        <w:rPr>
          <w:rFonts w:ascii="Times New Roman" w:hAnsi="Times New Roman" w:cs="Times New Roman"/>
          <w:sz w:val="28"/>
          <w:szCs w:val="28"/>
        </w:rPr>
        <w:t>Гибкие навыки играют ключевую роль в условиях цифровизации среднего профессионального образования. В современном обществе, где технологии постоянно развиваются и меняются, умение быстро адаптироваться и оперативно осваивать новые профессиональные навыки становится все более важным.</w:t>
      </w:r>
    </w:p>
    <w:p w14:paraId="437F427C" w14:textId="50C61B24" w:rsidR="005417A7" w:rsidRPr="005417A7" w:rsidRDefault="00066FB2" w:rsidP="005417A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Во-первых</w:t>
      </w:r>
      <w:r w:rsidR="005417A7" w:rsidRPr="005417A7">
        <w:rPr>
          <w:rFonts w:ascii="Times New Roman" w:hAnsi="Times New Roman" w:cs="Times New Roman"/>
          <w:sz w:val="28"/>
          <w:szCs w:val="28"/>
        </w:rPr>
        <w:t xml:space="preserve">, навыки гибкости и адаптивности позволяют обучающимся успешно приспосабливаться к изменениям в технологической среде. В эпоху цифровизации, когда новые цифровые инструменты и программы появляются ежедневно, необходимо уметь быстро обучаться и </w:t>
      </w:r>
      <w:r w:rsidRPr="005417A7">
        <w:rPr>
          <w:rFonts w:ascii="Times New Roman" w:hAnsi="Times New Roman" w:cs="Times New Roman"/>
          <w:sz w:val="28"/>
          <w:szCs w:val="28"/>
        </w:rPr>
        <w:t>оперативно сохранять,</w:t>
      </w:r>
      <w:r w:rsidR="005417A7" w:rsidRPr="005417A7">
        <w:rPr>
          <w:rFonts w:ascii="Times New Roman" w:hAnsi="Times New Roman" w:cs="Times New Roman"/>
          <w:sz w:val="28"/>
          <w:szCs w:val="28"/>
        </w:rPr>
        <w:t xml:space="preserve"> и применять новые знания и умения. Гибкие навыки позволяют быстро адаптироваться к таким изменениям, а также способствуют развитию способности к самообучению и саморазвитию.</w:t>
      </w:r>
    </w:p>
    <w:bookmarkEnd w:id="0"/>
    <w:p w14:paraId="042669CA" w14:textId="263D0AAC" w:rsidR="005417A7" w:rsidRPr="005417A7" w:rsidRDefault="00066FB2" w:rsidP="005417A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Во-вторых</w:t>
      </w:r>
      <w:r w:rsidR="005417A7" w:rsidRPr="005417A7">
        <w:rPr>
          <w:rFonts w:ascii="Times New Roman" w:hAnsi="Times New Roman" w:cs="Times New Roman"/>
          <w:sz w:val="28"/>
          <w:szCs w:val="28"/>
        </w:rPr>
        <w:t>, гибкие навыки помогают обучающимся эффективно управлять информацией в цифровом мире. В современной профессиональной среде цифровая информация является основным ресурсом, и умение эффективно ее обрабатывать и использовать становится ключевым фактором успеха. Владение навыками поиска, анализа и оценки информации, а также умение эффективно ее организовывать и использовать в профессиональной деятельности являются необходимыми компетенциями в условиях цифровизации. Гибкие навыки также включают умение работать в команде и коммуникацию, что помогает обучающимся сотрудничать с коллегами и эффективно обмениваться информацией.</w:t>
      </w:r>
    </w:p>
    <w:p w14:paraId="50B51C96" w14:textId="77777777" w:rsidR="005417A7" w:rsidRPr="005417A7" w:rsidRDefault="005417A7" w:rsidP="005417A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17A7">
        <w:rPr>
          <w:rFonts w:ascii="Times New Roman" w:hAnsi="Times New Roman" w:cs="Times New Roman"/>
          <w:sz w:val="28"/>
          <w:szCs w:val="28"/>
        </w:rPr>
        <w:t xml:space="preserve">В-третьих, гибкие навыки способствуют развитию творческого мышления и инновационного мышления. В цифровой эпохе, где разработка новых технологий и инноваций становится все более важным фактором </w:t>
      </w:r>
      <w:r w:rsidRPr="005417A7">
        <w:rPr>
          <w:rFonts w:ascii="Times New Roman" w:hAnsi="Times New Roman" w:cs="Times New Roman"/>
          <w:sz w:val="28"/>
          <w:szCs w:val="28"/>
        </w:rPr>
        <w:lastRenderedPageBreak/>
        <w:t>развития, обучающиеся должны быть готовы к творческой работе и поиску нетрадиционных решений. Гибкие навыки, такие как креативность, способность к анализу и синтезу информации, а также умение видеть вещи с разных ракурсов, помогают обучающимся мыслить инновационно и находить новые пути решения проблем.</w:t>
      </w:r>
    </w:p>
    <w:p w14:paraId="6FC7562D" w14:textId="62975A97" w:rsidR="002E29E4" w:rsidRDefault="005417A7" w:rsidP="005417A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417A7">
        <w:rPr>
          <w:rFonts w:ascii="Times New Roman" w:hAnsi="Times New Roman" w:cs="Times New Roman"/>
          <w:sz w:val="28"/>
          <w:szCs w:val="28"/>
        </w:rPr>
        <w:t>В-четвертых, гибкие навыки способствуют развитию самостоятельности и самоорганизации обучающихся. В условиях цифровизации, где информация доступна постоянно и в больших объемах, обучающимся необходимо уметь самостоятельно планировать свою деятельность, принимать решения и контролировать свой прогресс. Гибкие навыки, такие как саморегуляция, самоконтроль, умение ставить цели и достигать их, помогают обучающимся эффективно использовать инструменты цифровой среды и успешно достигать поставленных результатов.</w:t>
      </w:r>
    </w:p>
    <w:p w14:paraId="23C61931" w14:textId="77777777" w:rsidR="004146EC" w:rsidRPr="004146EC" w:rsidRDefault="004146EC" w:rsidP="004146E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146EC">
        <w:rPr>
          <w:rFonts w:ascii="Times New Roman" w:hAnsi="Times New Roman" w:cs="Times New Roman"/>
          <w:sz w:val="28"/>
          <w:szCs w:val="28"/>
        </w:rPr>
        <w:t>Основные принципы формирования гибких навыков в сфере цифрового образования включают следующие аспекты:</w:t>
      </w:r>
    </w:p>
    <w:p w14:paraId="01C144C5" w14:textId="77777777" w:rsidR="004146EC" w:rsidRPr="004146EC" w:rsidRDefault="004146EC" w:rsidP="004146E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146EC">
        <w:rPr>
          <w:rFonts w:ascii="Times New Roman" w:hAnsi="Times New Roman" w:cs="Times New Roman"/>
          <w:sz w:val="28"/>
          <w:szCs w:val="28"/>
        </w:rPr>
        <w:t>1. Интеграция цифровых технологий в учебный процесс. Для развития гибких навыков необходимо использовать современные технологии обучения, такие как дистанционное обучение, онлайн-курсы, виртуальные лаборатории и т.д. Использование цифровых технологий позволяет обучающимся самостоятельно и эффективно осваивать новые знания и навыки, применять их на практике и получать обратную связь.</w:t>
      </w:r>
    </w:p>
    <w:p w14:paraId="6E77F67B" w14:textId="77777777" w:rsidR="004146EC" w:rsidRPr="004146EC" w:rsidRDefault="004146EC" w:rsidP="004146E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146EC">
        <w:rPr>
          <w:rFonts w:ascii="Times New Roman" w:hAnsi="Times New Roman" w:cs="Times New Roman"/>
          <w:sz w:val="28"/>
          <w:szCs w:val="28"/>
        </w:rPr>
        <w:t>2. Развитие навыков самоорганизации и саморегуляции. Гибкость в сфере цифрового образования требует умения планировать свою работу, определять приоритеты, эффективно распределять время и ресурсы. Обучающиеся должны развивать навыки самоорганизации и самоконтроля, чтобы успешно завершать обучающие программы и обеспечивать постоянное обновление своих знаний и навыков.</w:t>
      </w:r>
    </w:p>
    <w:p w14:paraId="0B37C061" w14:textId="77777777" w:rsidR="004146EC" w:rsidRPr="004146EC" w:rsidRDefault="004146EC" w:rsidP="004146E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146EC">
        <w:rPr>
          <w:rFonts w:ascii="Times New Roman" w:hAnsi="Times New Roman" w:cs="Times New Roman"/>
          <w:sz w:val="28"/>
          <w:szCs w:val="28"/>
        </w:rPr>
        <w:t xml:space="preserve">3. Стимулирование самостоятельной работы и проблемного мышления. Гибкость навыков предполагает способность к самостоятельному решению проблем и поиску информации. Обучающиеся должны развивать навыки </w:t>
      </w:r>
      <w:r w:rsidRPr="004146EC">
        <w:rPr>
          <w:rFonts w:ascii="Times New Roman" w:hAnsi="Times New Roman" w:cs="Times New Roman"/>
          <w:sz w:val="28"/>
          <w:szCs w:val="28"/>
        </w:rPr>
        <w:lastRenderedPageBreak/>
        <w:t>самостоятельной работы, умение анализировать и оценивать различную информацию, сравнивать ее и принимать обоснованные решения. Проблемное мышление помогает формированию гибких навыков, поскольку требует нестандартного подхода и креативности в решении задач.</w:t>
      </w:r>
    </w:p>
    <w:p w14:paraId="637B4A5D" w14:textId="47C54035" w:rsidR="003023E3" w:rsidRDefault="004146EC" w:rsidP="004146E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146EC">
        <w:rPr>
          <w:rFonts w:ascii="Times New Roman" w:hAnsi="Times New Roman" w:cs="Times New Roman"/>
          <w:sz w:val="28"/>
          <w:szCs w:val="28"/>
        </w:rPr>
        <w:t>4. Участие в проектных и исследовательских работах. Гибкие навыки развиваются в ходе практической деятельности. Вовлечение обучающихся в проектные и исследовательские работы позволяет им применять полученные знания и навыки на практике, развивать коммуникационные и коллективные навыки, учиться работать в разных командах и адаптироваться к различным ситуациям.</w:t>
      </w:r>
    </w:p>
    <w:p w14:paraId="753D192D" w14:textId="3C2F42B2" w:rsidR="001B3B1F" w:rsidRDefault="001B3B1F" w:rsidP="004146E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B3B1F">
        <w:rPr>
          <w:rFonts w:ascii="Times New Roman" w:hAnsi="Times New Roman" w:cs="Times New Roman"/>
          <w:sz w:val="28"/>
          <w:szCs w:val="28"/>
        </w:rPr>
        <w:t>Следует отметить, что формирование гибких навыков в среднем профессиональном образовании требует разработки соответствующих программ и курсов, которые будут учитывать современные требования рынка труда и обеспечивать полноценное развитие способностей студентов. Также важно обеспечить поддержку и сопровождение студентов на пути развития гибких навыков, предоставив им индивидуальные и групповые консультации, обратную связь и возможности для самооценки и саморазвития.</w:t>
      </w:r>
    </w:p>
    <w:p w14:paraId="7C1E73B0" w14:textId="459882A0" w:rsidR="001B3B1F" w:rsidRDefault="00862465" w:rsidP="004146E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2465">
        <w:rPr>
          <w:rFonts w:ascii="Times New Roman" w:hAnsi="Times New Roman" w:cs="Times New Roman"/>
          <w:sz w:val="28"/>
          <w:szCs w:val="28"/>
        </w:rPr>
        <w:t>Одним из результатов развития гибких навыков обучающихся в среднем профессиональном образовании является повышение их конкурентоспособности на рынке труда. Работодатели все чаще ищут не только специалистов с определенными техническими знаниями, но и тех, кто обладает гибким мышлением и умеет приспосабливаться к изменениям. Гибкие навыки позволяют обучающимся легче адаптироваться к новым условиям работы, быстрее осваивать новые технологии и решать разнообразные профессиональные задачи.</w:t>
      </w:r>
    </w:p>
    <w:p w14:paraId="06D8086C" w14:textId="02C09AFE" w:rsidR="00862465" w:rsidRDefault="00862465" w:rsidP="004146E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2465">
        <w:rPr>
          <w:rFonts w:ascii="Times New Roman" w:hAnsi="Times New Roman" w:cs="Times New Roman"/>
          <w:sz w:val="28"/>
          <w:szCs w:val="28"/>
        </w:rPr>
        <w:t xml:space="preserve">В заключение, развитие гибких навыков обучающихся в среднем профессиональном образовании в условиях цифровизации является необходимым для их успешной адаптации к изменяющимся требованиям рынка труда. Результаты этого развития будут проявляться в повышении конкурентоспособности выпускников, легкой адаптации к новым условиям </w:t>
      </w:r>
      <w:r w:rsidRPr="00862465">
        <w:rPr>
          <w:rFonts w:ascii="Times New Roman" w:hAnsi="Times New Roman" w:cs="Times New Roman"/>
          <w:sz w:val="28"/>
          <w:szCs w:val="28"/>
        </w:rPr>
        <w:lastRenderedPageBreak/>
        <w:t>работы и достижении профессиональных целей. Перспективы развития гибких навыков связаны с активной интеграцией цифровых технологий в учебный процесс, изменением моделей оценки успеваемости и созданием условий для формирования и развития этих навыков.</w:t>
      </w:r>
    </w:p>
    <w:p w14:paraId="3206A93D" w14:textId="77777777" w:rsidR="00DC09AA" w:rsidRPr="0036182E" w:rsidRDefault="00DC09AA" w:rsidP="004146E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25F8A31" w14:textId="24C0BECB" w:rsidR="00263789" w:rsidRDefault="00321B2D" w:rsidP="00321B2D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21B2D"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</w:p>
    <w:p w14:paraId="02230D16" w14:textId="77777777" w:rsidR="00DC09AA" w:rsidRPr="00DC09AA" w:rsidRDefault="00DC09AA" w:rsidP="00DC09A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C09AA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DC09AA">
        <w:rPr>
          <w:rFonts w:ascii="Times New Roman" w:hAnsi="Times New Roman" w:cs="Times New Roman"/>
          <w:sz w:val="28"/>
          <w:szCs w:val="28"/>
        </w:rPr>
        <w:t>Шалдина</w:t>
      </w:r>
      <w:proofErr w:type="spellEnd"/>
      <w:r w:rsidRPr="00DC09AA">
        <w:rPr>
          <w:rFonts w:ascii="Times New Roman" w:hAnsi="Times New Roman" w:cs="Times New Roman"/>
          <w:sz w:val="28"/>
          <w:szCs w:val="28"/>
        </w:rPr>
        <w:t xml:space="preserve">, А. В. Формирование </w:t>
      </w:r>
      <w:proofErr w:type="spellStart"/>
      <w:r w:rsidRPr="00DC09AA">
        <w:rPr>
          <w:rFonts w:ascii="Times New Roman" w:hAnsi="Times New Roman" w:cs="Times New Roman"/>
          <w:sz w:val="28"/>
          <w:szCs w:val="28"/>
        </w:rPr>
        <w:t>soft</w:t>
      </w:r>
      <w:proofErr w:type="spellEnd"/>
      <w:r w:rsidRPr="00DC09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C09AA">
        <w:rPr>
          <w:rFonts w:ascii="Times New Roman" w:hAnsi="Times New Roman" w:cs="Times New Roman"/>
          <w:sz w:val="28"/>
          <w:szCs w:val="28"/>
        </w:rPr>
        <w:t>skills</w:t>
      </w:r>
      <w:proofErr w:type="spellEnd"/>
      <w:r w:rsidRPr="00DC09AA">
        <w:rPr>
          <w:rFonts w:ascii="Times New Roman" w:hAnsi="Times New Roman" w:cs="Times New Roman"/>
          <w:sz w:val="28"/>
          <w:szCs w:val="28"/>
        </w:rPr>
        <w:t xml:space="preserve"> обучающихся </w:t>
      </w:r>
      <w:proofErr w:type="spellStart"/>
      <w:r w:rsidRPr="00DC09AA">
        <w:rPr>
          <w:rFonts w:ascii="Times New Roman" w:hAnsi="Times New Roman" w:cs="Times New Roman"/>
          <w:sz w:val="28"/>
          <w:szCs w:val="28"/>
        </w:rPr>
        <w:t>СПО</w:t>
      </w:r>
      <w:proofErr w:type="spellEnd"/>
      <w:r w:rsidRPr="00DC09AA">
        <w:rPr>
          <w:rFonts w:ascii="Times New Roman" w:hAnsi="Times New Roman" w:cs="Times New Roman"/>
          <w:sz w:val="28"/>
          <w:szCs w:val="28"/>
        </w:rPr>
        <w:t xml:space="preserve"> с помощью цифровых компетенций / А. В. </w:t>
      </w:r>
      <w:proofErr w:type="spellStart"/>
      <w:r w:rsidRPr="00DC09AA">
        <w:rPr>
          <w:rFonts w:ascii="Times New Roman" w:hAnsi="Times New Roman" w:cs="Times New Roman"/>
          <w:sz w:val="28"/>
          <w:szCs w:val="28"/>
        </w:rPr>
        <w:t>Шалдина</w:t>
      </w:r>
      <w:proofErr w:type="spellEnd"/>
      <w:r w:rsidRPr="00DC09AA">
        <w:rPr>
          <w:rFonts w:ascii="Times New Roman" w:hAnsi="Times New Roman" w:cs="Times New Roman"/>
          <w:sz w:val="28"/>
          <w:szCs w:val="28"/>
        </w:rPr>
        <w:t xml:space="preserve">. — </w:t>
      </w:r>
      <w:proofErr w:type="gramStart"/>
      <w:r w:rsidRPr="00DC09AA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DC09AA">
        <w:rPr>
          <w:rFonts w:ascii="Times New Roman" w:hAnsi="Times New Roman" w:cs="Times New Roman"/>
          <w:sz w:val="28"/>
          <w:szCs w:val="28"/>
        </w:rPr>
        <w:t xml:space="preserve"> непосредственный // Педагогическое мастерство : материалы XVI </w:t>
      </w:r>
      <w:proofErr w:type="spellStart"/>
      <w:r w:rsidRPr="00DC09AA">
        <w:rPr>
          <w:rFonts w:ascii="Times New Roman" w:hAnsi="Times New Roman" w:cs="Times New Roman"/>
          <w:sz w:val="28"/>
          <w:szCs w:val="28"/>
        </w:rPr>
        <w:t>Междунар</w:t>
      </w:r>
      <w:proofErr w:type="spellEnd"/>
      <w:r w:rsidRPr="00DC09AA">
        <w:rPr>
          <w:rFonts w:ascii="Times New Roman" w:hAnsi="Times New Roman" w:cs="Times New Roman"/>
          <w:sz w:val="28"/>
          <w:szCs w:val="28"/>
        </w:rPr>
        <w:t xml:space="preserve">. науч. </w:t>
      </w:r>
      <w:proofErr w:type="spellStart"/>
      <w:r w:rsidRPr="00DC09AA">
        <w:rPr>
          <w:rFonts w:ascii="Times New Roman" w:hAnsi="Times New Roman" w:cs="Times New Roman"/>
          <w:sz w:val="28"/>
          <w:szCs w:val="28"/>
        </w:rPr>
        <w:t>конф</w:t>
      </w:r>
      <w:proofErr w:type="spellEnd"/>
      <w:r w:rsidRPr="00DC09AA">
        <w:rPr>
          <w:rFonts w:ascii="Times New Roman" w:hAnsi="Times New Roman" w:cs="Times New Roman"/>
          <w:sz w:val="28"/>
          <w:szCs w:val="28"/>
        </w:rPr>
        <w:t xml:space="preserve">. (г. Казань, ноябрь 2021 г.). — </w:t>
      </w:r>
      <w:proofErr w:type="gramStart"/>
      <w:r w:rsidRPr="00DC09AA">
        <w:rPr>
          <w:rFonts w:ascii="Times New Roman" w:hAnsi="Times New Roman" w:cs="Times New Roman"/>
          <w:sz w:val="28"/>
          <w:szCs w:val="28"/>
        </w:rPr>
        <w:t>Казань :</w:t>
      </w:r>
      <w:proofErr w:type="gramEnd"/>
      <w:r w:rsidRPr="00DC09AA">
        <w:rPr>
          <w:rFonts w:ascii="Times New Roman" w:hAnsi="Times New Roman" w:cs="Times New Roman"/>
          <w:sz w:val="28"/>
          <w:szCs w:val="28"/>
        </w:rPr>
        <w:t xml:space="preserve"> Молодой ученый, 2021. — С. 65-71.</w:t>
      </w:r>
    </w:p>
    <w:p w14:paraId="005A818A" w14:textId="15B9B15A" w:rsidR="006C746E" w:rsidRPr="006C746E" w:rsidRDefault="00DC09AA" w:rsidP="00DC09A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C09AA">
        <w:rPr>
          <w:rFonts w:ascii="Times New Roman" w:hAnsi="Times New Roman" w:cs="Times New Roman"/>
          <w:sz w:val="28"/>
          <w:szCs w:val="28"/>
        </w:rPr>
        <w:t>2. Навыки XXI века: модель подготовки современного специалиста: учебно-методическое пособие / Под науч. ред. И.С. Макарьева. – СПб</w:t>
      </w:r>
      <w:proofErr w:type="gramStart"/>
      <w:r w:rsidRPr="00DC09AA">
        <w:rPr>
          <w:rFonts w:ascii="Times New Roman" w:hAnsi="Times New Roman" w:cs="Times New Roman"/>
          <w:sz w:val="28"/>
          <w:szCs w:val="28"/>
        </w:rPr>
        <w:t>. :</w:t>
      </w:r>
      <w:proofErr w:type="gramEnd"/>
      <w:r w:rsidRPr="00DC09AA">
        <w:rPr>
          <w:rFonts w:ascii="Times New Roman" w:hAnsi="Times New Roman" w:cs="Times New Roman"/>
          <w:sz w:val="28"/>
          <w:szCs w:val="28"/>
        </w:rPr>
        <w:t xml:space="preserve"> СПб ГАПОУ МТК им. адмирала Д.Н. Сенявина, 2021.  – </w:t>
      </w:r>
      <w:proofErr w:type="gramStart"/>
      <w:r w:rsidRPr="00DC09AA">
        <w:rPr>
          <w:rFonts w:ascii="Times New Roman" w:hAnsi="Times New Roman" w:cs="Times New Roman"/>
          <w:sz w:val="28"/>
          <w:szCs w:val="28"/>
        </w:rPr>
        <w:t>240  с.</w:t>
      </w:r>
      <w:proofErr w:type="gramEnd"/>
    </w:p>
    <w:sectPr w:rsidR="006C746E" w:rsidRPr="006C74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E13"/>
    <w:rsid w:val="00016EB5"/>
    <w:rsid w:val="00044430"/>
    <w:rsid w:val="00066FB2"/>
    <w:rsid w:val="00067A60"/>
    <w:rsid w:val="00074CDF"/>
    <w:rsid w:val="0007628A"/>
    <w:rsid w:val="000C1403"/>
    <w:rsid w:val="0012084E"/>
    <w:rsid w:val="00157F88"/>
    <w:rsid w:val="001A177D"/>
    <w:rsid w:val="001B3B1F"/>
    <w:rsid w:val="00201BB9"/>
    <w:rsid w:val="00233182"/>
    <w:rsid w:val="00263789"/>
    <w:rsid w:val="002C1F73"/>
    <w:rsid w:val="002E0E3C"/>
    <w:rsid w:val="002E29E4"/>
    <w:rsid w:val="002F3FCE"/>
    <w:rsid w:val="003023E3"/>
    <w:rsid w:val="003104FD"/>
    <w:rsid w:val="00321B2D"/>
    <w:rsid w:val="00340975"/>
    <w:rsid w:val="0036182E"/>
    <w:rsid w:val="00362ECA"/>
    <w:rsid w:val="00375234"/>
    <w:rsid w:val="003829D9"/>
    <w:rsid w:val="00390E13"/>
    <w:rsid w:val="00395FFA"/>
    <w:rsid w:val="003D1A7D"/>
    <w:rsid w:val="003D2113"/>
    <w:rsid w:val="003E0C6F"/>
    <w:rsid w:val="004146EC"/>
    <w:rsid w:val="005417A7"/>
    <w:rsid w:val="00586DE0"/>
    <w:rsid w:val="00595BA0"/>
    <w:rsid w:val="005E7E66"/>
    <w:rsid w:val="00652B1F"/>
    <w:rsid w:val="006542F6"/>
    <w:rsid w:val="006C3F67"/>
    <w:rsid w:val="006C746E"/>
    <w:rsid w:val="0074285F"/>
    <w:rsid w:val="00782E2F"/>
    <w:rsid w:val="007A2D32"/>
    <w:rsid w:val="007C604E"/>
    <w:rsid w:val="007E6743"/>
    <w:rsid w:val="007F2C2C"/>
    <w:rsid w:val="00805E8F"/>
    <w:rsid w:val="008305A4"/>
    <w:rsid w:val="008435BB"/>
    <w:rsid w:val="00853F35"/>
    <w:rsid w:val="00862465"/>
    <w:rsid w:val="00891721"/>
    <w:rsid w:val="00906AD4"/>
    <w:rsid w:val="009326EA"/>
    <w:rsid w:val="00933CD6"/>
    <w:rsid w:val="00977550"/>
    <w:rsid w:val="00977766"/>
    <w:rsid w:val="00977D37"/>
    <w:rsid w:val="009D5221"/>
    <w:rsid w:val="00A00E9C"/>
    <w:rsid w:val="00A423A3"/>
    <w:rsid w:val="00A7129F"/>
    <w:rsid w:val="00A74216"/>
    <w:rsid w:val="00B0357C"/>
    <w:rsid w:val="00B51D9B"/>
    <w:rsid w:val="00B7352C"/>
    <w:rsid w:val="00B84892"/>
    <w:rsid w:val="00B863C0"/>
    <w:rsid w:val="00BC4854"/>
    <w:rsid w:val="00BD223E"/>
    <w:rsid w:val="00BE1D91"/>
    <w:rsid w:val="00C8160C"/>
    <w:rsid w:val="00C95848"/>
    <w:rsid w:val="00D400DB"/>
    <w:rsid w:val="00D50545"/>
    <w:rsid w:val="00D77980"/>
    <w:rsid w:val="00D834E9"/>
    <w:rsid w:val="00D877C5"/>
    <w:rsid w:val="00DC09AA"/>
    <w:rsid w:val="00DC79A2"/>
    <w:rsid w:val="00DD6C38"/>
    <w:rsid w:val="00DE0290"/>
    <w:rsid w:val="00E23188"/>
    <w:rsid w:val="00E81852"/>
    <w:rsid w:val="00E977F4"/>
    <w:rsid w:val="00EB149B"/>
    <w:rsid w:val="00F306FB"/>
    <w:rsid w:val="00F62445"/>
    <w:rsid w:val="00FF4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8121D"/>
  <w15:chartTrackingRefBased/>
  <w15:docId w15:val="{C591E8D0-901F-4E55-BE06-1205C0EF9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44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922</Words>
  <Characters>5262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VM</dc:creator>
  <cp:keywords/>
  <dc:description/>
  <cp:lastModifiedBy>Нати</cp:lastModifiedBy>
  <cp:revision>14</cp:revision>
  <dcterms:created xsi:type="dcterms:W3CDTF">2024-06-03T10:20:00Z</dcterms:created>
  <dcterms:modified xsi:type="dcterms:W3CDTF">2025-04-02T08:35:00Z</dcterms:modified>
</cp:coreProperties>
</file>