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0000001" w14:textId="77777777" w:rsidR="00814E96" w:rsidRDefault="00F576A1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ФОРМИРОВАНИЕ И РАЗВИТИЕ КОМАНДНОГО ВЗАИМОДЕЙСТВИЯ В БАСКЕТБОЛЬНОЙ КОМАНДЕ</w:t>
      </w:r>
    </w:p>
    <w:p w14:paraId="00000002" w14:textId="77777777" w:rsidR="00814E96" w:rsidRDefault="00814E9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3" w14:textId="758716F3" w:rsidR="00814E96" w:rsidRDefault="00F576A1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Ладысова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Светлана  Анатольевна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тренер-преподаватель</w:t>
      </w:r>
    </w:p>
    <w:p w14:paraId="00000004" w14:textId="77777777" w:rsidR="00814E96" w:rsidRDefault="00F576A1">
      <w:pPr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 "Можайский Дворец спорта "Багратион"</w:t>
      </w:r>
    </w:p>
    <w:p w14:paraId="00000005" w14:textId="77777777" w:rsidR="00814E96" w:rsidRDefault="00814E9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77777777" w:rsidR="00814E96" w:rsidRDefault="00F576A1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 статье рассматриваются ключевые аспекты формирования и развития командного взаимодействия в баскетбольной команде. Обсуждаются методы тренировок, направленных на развитие согласованных действий, тактические схемы и психологические аспекты командной рабо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ты. Приведены примеры, иллюстрирующие важность взаимопонимания и доверия между игроками для достижения успеха на площадке.</w:t>
      </w:r>
    </w:p>
    <w:p w14:paraId="00000007" w14:textId="77777777" w:rsidR="00814E96" w:rsidRDefault="00F576A1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Ключевые слова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: командное взаимодействие, баскетбол, тренировки, командные комбинации, командный дух, психологическая работа, анализ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игр.</w:t>
      </w:r>
      <w:proofErr w:type="gramEnd"/>
    </w:p>
    <w:p w14:paraId="00000008" w14:textId="77777777" w:rsidR="00814E96" w:rsidRDefault="00814E96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9" w14:textId="77777777" w:rsidR="00814E96" w:rsidRDefault="00F576A1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Формирование и развитие командного взаимодействия в баскетбольной команде являются одними из ключевых факторов, определяющих успех на площадке. В баскетболе, где каждый игрок выполняет определенную роль и взаимодействует с партнерами в быстро меняющи</w:t>
      </w:r>
      <w:r>
        <w:rPr>
          <w:rFonts w:ascii="Times New Roman" w:eastAsia="Times New Roman" w:hAnsi="Times New Roman" w:cs="Times New Roman"/>
          <w:sz w:val="28"/>
          <w:szCs w:val="28"/>
        </w:rPr>
        <w:t>хся условиях, важность слаженной командной работы невозможно переоценить. Для достижения высокого уровня командного взаимодействия требуется комплексный подход, включающий как тренировки, направленные на развитие взаимопонимания между игроками, так и воспи</w:t>
      </w:r>
      <w:r>
        <w:rPr>
          <w:rFonts w:ascii="Times New Roman" w:eastAsia="Times New Roman" w:hAnsi="Times New Roman" w:cs="Times New Roman"/>
          <w:sz w:val="28"/>
          <w:szCs w:val="28"/>
        </w:rPr>
        <w:t>тание командного духа.</w:t>
      </w:r>
    </w:p>
    <w:p w14:paraId="0000000A" w14:textId="77777777" w:rsidR="00814E96" w:rsidRDefault="00F576A1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эффективных способов формирования командного взаимодействия является использование тренировочных упражнений, имитирующих игровые ситуации, требующие от игроков быстрой и согласованной реакции. Например, упражнения на быстрый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переход из защиты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нападение (фаст брейк) позволяют игрокам отрабатывать передачу, движение и завершение атак в условиях максимальной скорости. В таких упражнениях важно не только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техническое исполнение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, но и умение чувствовать партнеров, прогнозировать </w:t>
      </w:r>
      <w:r>
        <w:rPr>
          <w:rFonts w:ascii="Times New Roman" w:eastAsia="Times New Roman" w:hAnsi="Times New Roman" w:cs="Times New Roman"/>
          <w:sz w:val="28"/>
          <w:szCs w:val="28"/>
        </w:rPr>
        <w:t>их действия и принимать решения, исходя из командной тактики. Примером может служить ситуация, когда игроки отрабатывают взаимодействие в тройке на ограниченном пространстве, что требует от них быстрой передачи и грамотного перемещения.</w:t>
      </w:r>
    </w:p>
    <w:p w14:paraId="0000000B" w14:textId="3EBE9B20" w:rsidR="00814E96" w:rsidRDefault="00F576A1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Особое внимание в т</w:t>
      </w:r>
      <w:r>
        <w:rPr>
          <w:rFonts w:ascii="Times New Roman" w:eastAsia="Times New Roman" w:hAnsi="Times New Roman" w:cs="Times New Roman"/>
          <w:sz w:val="28"/>
          <w:szCs w:val="28"/>
        </w:rPr>
        <w:t>ренировочном процессе уделяется разработке командных комбинаций и их регулярно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отработке. Тренер создает и внедряет в команду определенные схемы игры, такие как пик-н-ролл, заслоны или выходы на свободные зоны. Для успешного выполнения таких комбинаций н</w:t>
      </w:r>
      <w:r>
        <w:rPr>
          <w:rFonts w:ascii="Times New Roman" w:eastAsia="Times New Roman" w:hAnsi="Times New Roman" w:cs="Times New Roman"/>
          <w:sz w:val="28"/>
          <w:szCs w:val="28"/>
        </w:rPr>
        <w:t>еобходимо, чтобы каждый игрок понимал свою роль и действия партнеров. Например, при выполнении пик-н-ролла, важно, чтобы разыгрывающий и большой игрок скоординировали свои действия для создания свободного броска. Отработка таких взаимодействий до автоматиз</w:t>
      </w:r>
      <w:r>
        <w:rPr>
          <w:rFonts w:ascii="Times New Roman" w:eastAsia="Times New Roman" w:hAnsi="Times New Roman" w:cs="Times New Roman"/>
          <w:sz w:val="28"/>
          <w:szCs w:val="28"/>
        </w:rPr>
        <w:t>ма позволяет игрокам действовать синхронно и уверенно даже под давлением соперника.</w:t>
      </w:r>
    </w:p>
    <w:p w14:paraId="0000000C" w14:textId="77777777" w:rsidR="00814E96" w:rsidRDefault="00F576A1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Кроме технических и тактических аспектов, важную роль в развитии командного взаимодействия играет психологическая работа с игроками. Воспитание командного духа, основанного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взаимном уважении, доверии и поддержке, способствует созданию положительной атмосферы в команде. Игроки, которые доверяют друг другу и готовы поддержать партнера в трудный момент, склонны принимать более уверенные решения и действовать слаженно. Пример</w:t>
      </w:r>
      <w:r>
        <w:rPr>
          <w:rFonts w:ascii="Times New Roman" w:eastAsia="Times New Roman" w:hAnsi="Times New Roman" w:cs="Times New Roman"/>
          <w:sz w:val="28"/>
          <w:szCs w:val="28"/>
        </w:rPr>
        <w:t>ом может служить ситуация, когда игроки собираются вместе после тренировки для обсуждения игры или решения конфликтов, что укрепляет их связь и улучшает взаимодействие на площадке.</w:t>
      </w:r>
    </w:p>
    <w:p w14:paraId="0000000D" w14:textId="77777777" w:rsidR="00814E96" w:rsidRDefault="00F576A1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Еще одним важным элементом формирования командного взаимодействия является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анализ игр, как своих, так и соперников. Просмотр видеозаписей помогает игрокам лучше понять, какие моменты требуют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улучшения, а также увидеть положительные аспекты командной игры. Например, разбор неудачных атак может выявить недостаточную слаженность в д</w:t>
      </w:r>
      <w:r>
        <w:rPr>
          <w:rFonts w:ascii="Times New Roman" w:eastAsia="Times New Roman" w:hAnsi="Times New Roman" w:cs="Times New Roman"/>
          <w:sz w:val="28"/>
          <w:szCs w:val="28"/>
        </w:rPr>
        <w:t>ействиях игроков, а успешные моменты показывают, насколько важно своевременное и точное взаимодействие. Совместный анализ игр способствует более глубокому пониманию каждого игрока своей роли в команде и улучшает их взаимодействие в будущем.</w:t>
      </w:r>
    </w:p>
    <w:p w14:paraId="0000000E" w14:textId="77777777" w:rsidR="00814E96" w:rsidRDefault="00F576A1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и развитие командного взаимодействия в баскетбольной команде требует целенаправленной работы в нескольких направлениях: техническом, тактическом и психологическом. Команда, в которой игроки понимают и доверяют друг другу, способна действовать </w:t>
      </w:r>
      <w:r>
        <w:rPr>
          <w:rFonts w:ascii="Times New Roman" w:eastAsia="Times New Roman" w:hAnsi="Times New Roman" w:cs="Times New Roman"/>
          <w:sz w:val="28"/>
          <w:szCs w:val="28"/>
        </w:rPr>
        <w:t>более слаженно и эффективно, что в конечном итоге приводит к успеху на площадке. Постоянная работа над взаимодействием, регулярный анализ игр и тренировки, направленные на отработку командных комбинаций, позволяют создать гармоничную команду, способную спр</w:t>
      </w:r>
      <w:r>
        <w:rPr>
          <w:rFonts w:ascii="Times New Roman" w:eastAsia="Times New Roman" w:hAnsi="Times New Roman" w:cs="Times New Roman"/>
          <w:sz w:val="28"/>
          <w:szCs w:val="28"/>
        </w:rPr>
        <w:t>авляться с любыми вызовами.</w:t>
      </w:r>
    </w:p>
    <w:p w14:paraId="0000000F" w14:textId="77777777" w:rsidR="00814E96" w:rsidRDefault="00814E9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0" w14:textId="77777777" w:rsidR="00814E96" w:rsidRDefault="00F576A1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Список литературы </w:t>
      </w:r>
    </w:p>
    <w:p w14:paraId="00000011" w14:textId="77777777" w:rsidR="00814E96" w:rsidRDefault="00814E96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2" w14:textId="77777777" w:rsidR="00814E96" w:rsidRDefault="00F576A1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Макеева, В.С. Модель формирования интерактивного взаимодействия баскетболистов / В. С. Макеева, К.А. Луганский // Современные проблемы науки и образования. -2014. - № 6. - С. 675.</w:t>
      </w:r>
    </w:p>
    <w:p w14:paraId="00000013" w14:textId="77777777" w:rsidR="00814E96" w:rsidRDefault="00F576A1">
      <w:pPr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Макеева, В. С. Формирование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коммуникативного взаимодействия в различных периодах тренировки баскетболистов 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В.С.Макеева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// Здравоохранение, образование и безопасность. - 2016. - № 4 (8).- С. 36-40.</w:t>
      </w:r>
    </w:p>
    <w:sectPr w:rsidR="00814E96">
      <w:pgSz w:w="12240" w:h="15840"/>
      <w:pgMar w:top="1133" w:right="850" w:bottom="1133" w:left="17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38711D"/>
    <w:multiLevelType w:val="multilevel"/>
    <w:tmpl w:val="76B8E4C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814E96"/>
    <w:rsid w:val="00814E96"/>
    <w:rsid w:val="00F57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701</Words>
  <Characters>4001</Characters>
  <Application>Microsoft Office Word</Application>
  <DocSecurity>0</DocSecurity>
  <Lines>33</Lines>
  <Paragraphs>9</Paragraphs>
  <ScaleCrop>false</ScaleCrop>
  <Company/>
  <LinksUpToDate>false</LinksUpToDate>
  <CharactersWithSpaces>4693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Домашний</cp:lastModifiedBy>
  <cp:revision>2</cp:revision>
  <dcterms:created xsi:type="dcterms:W3CDTF">2024-08-31T03:45:00Z</dcterms:created>
  <dcterms:modified xsi:type="dcterms:W3CDTF">2024-08-31T04:14:00Z</dcterms:modified>
</cp:coreProperties>
</file>