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588824" w14:textId="77777777" w:rsidR="00345A40" w:rsidRPr="00831F97" w:rsidRDefault="00345A40" w:rsidP="00831F97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606BD5F8" w14:textId="77777777" w:rsidR="00345A40" w:rsidRPr="00336F3C" w:rsidRDefault="00345A40" w:rsidP="00336F3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3FC85E7" w14:textId="77777777" w:rsidR="00336F3C" w:rsidRPr="00CF059E" w:rsidRDefault="00336F3C" w:rsidP="00336F3C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 w:rsidRPr="00CF059E">
        <w:rPr>
          <w:rFonts w:ascii="Times New Roman" w:hAnsi="Times New Roman" w:cs="Times New Roman"/>
          <w:b/>
          <w:sz w:val="96"/>
          <w:szCs w:val="96"/>
        </w:rPr>
        <w:t>ПРОЕКТ</w:t>
      </w:r>
    </w:p>
    <w:p w14:paraId="29A9BD98" w14:textId="7EC06C05" w:rsidR="00336F3C" w:rsidRPr="00CF059E" w:rsidRDefault="006D5F33" w:rsidP="00336F3C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по обществ</w:t>
      </w:r>
      <w:r w:rsidR="00192444">
        <w:rPr>
          <w:rFonts w:ascii="Times New Roman" w:hAnsi="Times New Roman" w:cs="Times New Roman"/>
          <w:sz w:val="40"/>
          <w:szCs w:val="40"/>
        </w:rPr>
        <w:t>ознанию</w:t>
      </w:r>
    </w:p>
    <w:p w14:paraId="6FDB3F6A" w14:textId="37DB0E92" w:rsidR="00336F3C" w:rsidRPr="00CF059E" w:rsidRDefault="00336F3C" w:rsidP="00336F3C">
      <w:pPr>
        <w:jc w:val="center"/>
        <w:rPr>
          <w:rFonts w:ascii="Times New Roman" w:hAnsi="Times New Roman" w:cs="Times New Roman"/>
          <w:sz w:val="40"/>
          <w:szCs w:val="40"/>
        </w:rPr>
      </w:pPr>
      <w:r w:rsidRPr="00CF059E">
        <w:rPr>
          <w:rFonts w:ascii="Times New Roman" w:hAnsi="Times New Roman" w:cs="Times New Roman"/>
          <w:sz w:val="40"/>
          <w:szCs w:val="40"/>
        </w:rPr>
        <w:t>По теме: «</w:t>
      </w:r>
      <w:r w:rsidR="00DF74DD">
        <w:rPr>
          <w:rFonts w:ascii="Times New Roman" w:hAnsi="Times New Roman" w:cs="Times New Roman"/>
          <w:sz w:val="40"/>
          <w:szCs w:val="40"/>
        </w:rPr>
        <w:t>Социально-психол</w:t>
      </w:r>
      <w:r w:rsidR="00C14624">
        <w:rPr>
          <w:rFonts w:ascii="Times New Roman" w:hAnsi="Times New Roman" w:cs="Times New Roman"/>
          <w:sz w:val="40"/>
          <w:szCs w:val="40"/>
        </w:rPr>
        <w:t>огические особенности молодежной</w:t>
      </w:r>
      <w:r w:rsidR="00DF74DD">
        <w:rPr>
          <w:rFonts w:ascii="Times New Roman" w:hAnsi="Times New Roman" w:cs="Times New Roman"/>
          <w:sz w:val="40"/>
          <w:szCs w:val="40"/>
        </w:rPr>
        <w:t xml:space="preserve"> субкультур</w:t>
      </w:r>
      <w:r w:rsidR="00C14624">
        <w:rPr>
          <w:rFonts w:ascii="Times New Roman" w:hAnsi="Times New Roman" w:cs="Times New Roman"/>
          <w:sz w:val="40"/>
          <w:szCs w:val="40"/>
        </w:rPr>
        <w:t>ы панки</w:t>
      </w:r>
      <w:r w:rsidR="00CF059E">
        <w:rPr>
          <w:rFonts w:ascii="Times New Roman" w:hAnsi="Times New Roman" w:cs="Times New Roman"/>
          <w:sz w:val="40"/>
          <w:szCs w:val="40"/>
        </w:rPr>
        <w:t>»</w:t>
      </w:r>
      <w:r w:rsidR="00DF74DD">
        <w:rPr>
          <w:rFonts w:ascii="Times New Roman" w:hAnsi="Times New Roman" w:cs="Times New Roman"/>
          <w:sz w:val="40"/>
          <w:szCs w:val="40"/>
        </w:rPr>
        <w:t>.</w:t>
      </w:r>
    </w:p>
    <w:p w14:paraId="34EEBEDB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3FCBCAD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81BA1BF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0D0C198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1DC73A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F7EAD4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5937681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FC9C9A9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FEC2D7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E9028D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964DC2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5D5DF7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49A6AA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BB1F2C" w14:textId="77777777" w:rsidR="00192444" w:rsidRDefault="00192444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182FBAC" w14:textId="158B8D5E" w:rsidR="00713D56" w:rsidRDefault="00713D56" w:rsidP="00713D56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14:paraId="08FDB567" w14:textId="77777777" w:rsidR="00713D56" w:rsidRDefault="00713D56" w:rsidP="00713D56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</w:t>
      </w:r>
      <w:r w:rsidR="00730732">
        <w:rPr>
          <w:rFonts w:ascii="Times New Roman" w:hAnsi="Times New Roman" w:cs="Times New Roman"/>
          <w:sz w:val="28"/>
          <w:szCs w:val="28"/>
        </w:rPr>
        <w:t>…</w:t>
      </w:r>
    </w:p>
    <w:p w14:paraId="0824E193" w14:textId="77777777" w:rsidR="00713D56" w:rsidRPr="00CC41E7" w:rsidRDefault="00CC41E7" w:rsidP="00CC41E7">
      <w:pPr>
        <w:spacing w:line="360" w:lineRule="auto"/>
        <w:ind w:left="7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713D56" w:rsidRPr="00CC41E7">
        <w:rPr>
          <w:rFonts w:ascii="Times New Roman" w:hAnsi="Times New Roman" w:cs="Times New Roman"/>
          <w:sz w:val="28"/>
          <w:szCs w:val="28"/>
        </w:rPr>
        <w:t>Актуальность работы……………………………………………</w:t>
      </w:r>
      <w:r w:rsidR="00730732">
        <w:rPr>
          <w:rFonts w:ascii="Times New Roman" w:hAnsi="Times New Roman" w:cs="Times New Roman"/>
          <w:sz w:val="28"/>
          <w:szCs w:val="28"/>
        </w:rPr>
        <w:t>…….</w:t>
      </w:r>
    </w:p>
    <w:p w14:paraId="09EE7DE0" w14:textId="77777777" w:rsidR="00713D56" w:rsidRDefault="00713D56" w:rsidP="00713D56">
      <w:pPr>
        <w:pStyle w:val="a3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Цель, задачи проекта……………………………………………</w:t>
      </w:r>
      <w:r w:rsidR="00700E63">
        <w:rPr>
          <w:rFonts w:ascii="Times New Roman" w:hAnsi="Times New Roman" w:cs="Times New Roman"/>
          <w:sz w:val="28"/>
          <w:szCs w:val="28"/>
        </w:rPr>
        <w:t>…...</w:t>
      </w:r>
    </w:p>
    <w:p w14:paraId="1D5FBA11" w14:textId="2B075B1E" w:rsidR="00713D56" w:rsidRDefault="00700E63" w:rsidP="00713D56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00E63">
        <w:rPr>
          <w:rFonts w:ascii="Times New Roman" w:hAnsi="Times New Roman" w:cs="Times New Roman"/>
          <w:sz w:val="28"/>
          <w:szCs w:val="28"/>
        </w:rPr>
        <w:t>Социально-психол</w:t>
      </w:r>
      <w:r w:rsidR="00C14624">
        <w:rPr>
          <w:rFonts w:ascii="Times New Roman" w:hAnsi="Times New Roman" w:cs="Times New Roman"/>
          <w:sz w:val="28"/>
          <w:szCs w:val="28"/>
        </w:rPr>
        <w:t>огические особенности молодежной</w:t>
      </w:r>
      <w:r w:rsidRPr="00700E63">
        <w:rPr>
          <w:rFonts w:ascii="Times New Roman" w:hAnsi="Times New Roman" w:cs="Times New Roman"/>
          <w:sz w:val="28"/>
          <w:szCs w:val="28"/>
        </w:rPr>
        <w:t xml:space="preserve"> субкультур</w:t>
      </w:r>
      <w:r w:rsidR="00C14624">
        <w:rPr>
          <w:rFonts w:ascii="Times New Roman" w:hAnsi="Times New Roman" w:cs="Times New Roman"/>
          <w:sz w:val="28"/>
          <w:szCs w:val="28"/>
        </w:rPr>
        <w:t>ы панки</w:t>
      </w:r>
      <w:r>
        <w:rPr>
          <w:rFonts w:ascii="Times New Roman" w:hAnsi="Times New Roman" w:cs="Times New Roman"/>
          <w:sz w:val="28"/>
          <w:szCs w:val="28"/>
        </w:rPr>
        <w:t>........</w:t>
      </w:r>
    </w:p>
    <w:p w14:paraId="7C71E0C9" w14:textId="77777777" w:rsidR="00700E63" w:rsidRDefault="00700E63" w:rsidP="00700E63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Понятие </w:t>
      </w:r>
      <w:r w:rsidR="00802D4F">
        <w:rPr>
          <w:rFonts w:ascii="Times New Roman" w:hAnsi="Times New Roman" w:cs="Times New Roman"/>
          <w:sz w:val="28"/>
          <w:szCs w:val="28"/>
        </w:rPr>
        <w:t>молодежной субкультуры</w:t>
      </w:r>
      <w:r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802D4F">
        <w:rPr>
          <w:rFonts w:ascii="Times New Roman" w:hAnsi="Times New Roman" w:cs="Times New Roman"/>
          <w:sz w:val="28"/>
          <w:szCs w:val="28"/>
        </w:rPr>
        <w:t>........</w:t>
      </w:r>
    </w:p>
    <w:p w14:paraId="37C96B38" w14:textId="22330636" w:rsidR="00FB1FCF" w:rsidRDefault="00730732" w:rsidP="00FB1FCF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802D4F">
        <w:rPr>
          <w:rFonts w:ascii="Times New Roman" w:hAnsi="Times New Roman" w:cs="Times New Roman"/>
          <w:sz w:val="28"/>
          <w:szCs w:val="28"/>
        </w:rPr>
        <w:t>. История возникновения субкультур</w:t>
      </w:r>
      <w:r w:rsidR="00C14624">
        <w:rPr>
          <w:rFonts w:ascii="Times New Roman" w:hAnsi="Times New Roman" w:cs="Times New Roman"/>
          <w:sz w:val="28"/>
          <w:szCs w:val="28"/>
        </w:rPr>
        <w:t>ы</w:t>
      </w:r>
      <w:r w:rsidR="00802D4F">
        <w:rPr>
          <w:rFonts w:ascii="Times New Roman" w:hAnsi="Times New Roman" w:cs="Times New Roman"/>
          <w:sz w:val="28"/>
          <w:szCs w:val="28"/>
        </w:rPr>
        <w:t>……………………………</w:t>
      </w:r>
      <w:r w:rsidR="00C14624">
        <w:rPr>
          <w:rFonts w:ascii="Times New Roman" w:hAnsi="Times New Roman" w:cs="Times New Roman"/>
          <w:sz w:val="28"/>
          <w:szCs w:val="28"/>
        </w:rPr>
        <w:t>……</w:t>
      </w:r>
    </w:p>
    <w:p w14:paraId="452301E9" w14:textId="77777777" w:rsidR="005B088E" w:rsidRPr="00FB1FCF" w:rsidRDefault="005B088E" w:rsidP="00FB1FCF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B1FCF">
        <w:rPr>
          <w:rFonts w:ascii="Times New Roman" w:hAnsi="Times New Roman" w:cs="Times New Roman"/>
          <w:bCs/>
          <w:sz w:val="28"/>
          <w:szCs w:val="28"/>
        </w:rPr>
        <w:t> 2.3. Виды современных молодежных субкультур</w:t>
      </w:r>
      <w:r w:rsidR="00FB1FCF" w:rsidRPr="00FB1FCF">
        <w:rPr>
          <w:rFonts w:ascii="Times New Roman" w:hAnsi="Times New Roman" w:cs="Times New Roman"/>
          <w:bCs/>
          <w:sz w:val="28"/>
          <w:szCs w:val="28"/>
        </w:rPr>
        <w:t>…………………</w:t>
      </w:r>
      <w:r w:rsidR="00EE4CA6" w:rsidRPr="00FB1FCF">
        <w:rPr>
          <w:rFonts w:ascii="Times New Roman" w:hAnsi="Times New Roman" w:cs="Times New Roman"/>
          <w:bCs/>
          <w:sz w:val="28"/>
          <w:szCs w:val="28"/>
        </w:rPr>
        <w:t>……</w:t>
      </w:r>
      <w:r w:rsidR="00FB1FCF" w:rsidRPr="00FB1FCF">
        <w:rPr>
          <w:rFonts w:ascii="Times New Roman" w:hAnsi="Times New Roman" w:cs="Times New Roman"/>
          <w:bCs/>
          <w:sz w:val="28"/>
          <w:szCs w:val="28"/>
        </w:rPr>
        <w:t>.</w:t>
      </w:r>
    </w:p>
    <w:p w14:paraId="6B0D14D2" w14:textId="77777777" w:rsidR="00FB1FCF" w:rsidRPr="00FB1FCF" w:rsidRDefault="00FB1FCF" w:rsidP="00FB1FCF">
      <w:pPr>
        <w:pStyle w:val="a3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2.4.</w:t>
      </w:r>
      <w:r w:rsidRPr="00FB1FCF">
        <w:rPr>
          <w:b/>
          <w:bCs/>
          <w:color w:val="181818"/>
          <w:sz w:val="28"/>
          <w:szCs w:val="28"/>
          <w:shd w:val="clear" w:color="auto" w:fill="FFFFFF"/>
        </w:rPr>
        <w:t xml:space="preserve"> </w:t>
      </w:r>
      <w:r w:rsidRPr="00FB1FCF">
        <w:rPr>
          <w:b/>
          <w:bCs/>
          <w:sz w:val="28"/>
          <w:szCs w:val="28"/>
        </w:rPr>
        <w:t xml:space="preserve"> </w:t>
      </w:r>
      <w:r w:rsidRPr="00B73454">
        <w:rPr>
          <w:rFonts w:ascii="Times New Roman" w:hAnsi="Times New Roman" w:cs="Times New Roman"/>
          <w:bCs/>
          <w:sz w:val="28"/>
          <w:szCs w:val="28"/>
        </w:rPr>
        <w:t>Влияние субкультур на внутренний мир подростков</w:t>
      </w:r>
      <w:r w:rsidR="00EE4CA6">
        <w:rPr>
          <w:bCs/>
          <w:sz w:val="28"/>
          <w:szCs w:val="28"/>
        </w:rPr>
        <w:t>………………</w:t>
      </w:r>
      <w:r w:rsidR="00B73454">
        <w:rPr>
          <w:bCs/>
          <w:sz w:val="28"/>
          <w:szCs w:val="28"/>
        </w:rPr>
        <w:t>…….</w:t>
      </w:r>
    </w:p>
    <w:p w14:paraId="6FE49992" w14:textId="77777777" w:rsidR="005B088E" w:rsidRPr="00700E63" w:rsidRDefault="00B73454" w:rsidP="00700E63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Результаты анкетирования……………………………………………</w:t>
      </w:r>
    </w:p>
    <w:p w14:paraId="2FE47BCA" w14:textId="77777777" w:rsidR="00713D56" w:rsidRPr="005B088E" w:rsidRDefault="005B088E" w:rsidP="005B08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B088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3. </w:t>
      </w:r>
      <w:r w:rsidR="00713D56" w:rsidRPr="005B088E"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Заключение……………………………………………………………….</w:t>
      </w:r>
    </w:p>
    <w:p w14:paraId="6B6DB0B3" w14:textId="77777777" w:rsidR="001465C2" w:rsidRPr="005B088E" w:rsidRDefault="002B1487" w:rsidP="005B088E">
      <w:pPr>
        <w:pStyle w:val="a3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B088E">
        <w:rPr>
          <w:rFonts w:ascii="Times New Roman" w:hAnsi="Times New Roman" w:cs="Times New Roman"/>
          <w:sz w:val="28"/>
          <w:szCs w:val="28"/>
        </w:rPr>
        <w:t>Источники…………………………………………………………</w:t>
      </w:r>
      <w:r w:rsidR="00EE4CA6" w:rsidRPr="005B088E">
        <w:rPr>
          <w:rFonts w:ascii="Times New Roman" w:hAnsi="Times New Roman" w:cs="Times New Roman"/>
          <w:sz w:val="28"/>
          <w:szCs w:val="28"/>
        </w:rPr>
        <w:t>……</w:t>
      </w:r>
      <w:r w:rsidRPr="005B088E">
        <w:rPr>
          <w:rFonts w:ascii="Times New Roman" w:hAnsi="Times New Roman" w:cs="Times New Roman"/>
          <w:sz w:val="28"/>
          <w:szCs w:val="28"/>
        </w:rPr>
        <w:t>.</w:t>
      </w:r>
    </w:p>
    <w:p w14:paraId="6A20A555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017393B6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9F65AD3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0B0722DA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BD0CE1A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047F8B2C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C0AD4A7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368CD0F4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5338E2A7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485BFB7B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0BCB7D38" w14:textId="77777777" w:rsidR="001465C2" w:rsidRDefault="001465C2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188F9787" w14:textId="6DD4B5C1" w:rsidR="001465C2" w:rsidRDefault="00484967" w:rsidP="001465C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D5F33">
        <w:rPr>
          <w:rFonts w:ascii="Times New Roman" w:hAnsi="Times New Roman" w:cs="Times New Roman"/>
          <w:b/>
          <w:sz w:val="28"/>
          <w:szCs w:val="28"/>
        </w:rPr>
        <w:lastRenderedPageBreak/>
        <w:t>1.Введение.</w:t>
      </w:r>
    </w:p>
    <w:p w14:paraId="57B4C2C6" w14:textId="144DA740" w:rsidR="002B1487" w:rsidRDefault="00484967" w:rsidP="005B088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484967">
        <w:rPr>
          <w:rFonts w:ascii="Times New Roman" w:hAnsi="Times New Roman" w:cs="Times New Roman"/>
          <w:sz w:val="28"/>
          <w:szCs w:val="28"/>
        </w:rPr>
        <w:t>Современное общество активно сталкивается с понятием «субкультура», особенно в контексте молодежной среды. Молодежная субкультура - это новое и многогранное явление социальной жизни, охватывающее множество аспектов, таких как социокультурное развитие общества и психологические особенности определенных возрастных групп.</w:t>
      </w:r>
      <w:r w:rsidRPr="00484967">
        <w:rPr>
          <w:rFonts w:ascii="Times New Roman" w:hAnsi="Times New Roman" w:cs="Times New Roman"/>
          <w:sz w:val="28"/>
          <w:szCs w:val="28"/>
        </w:rPr>
        <w:br/>
      </w:r>
      <w:r w:rsidRPr="00484967">
        <w:rPr>
          <w:rFonts w:ascii="Times New Roman" w:hAnsi="Times New Roman" w:cs="Times New Roman"/>
          <w:sz w:val="28"/>
          <w:szCs w:val="28"/>
        </w:rPr>
        <w:br/>
        <w:t>Многие подростки становятся представителями тех или иных субкультур, но что это значит и какие виды субкультур существуют? В настоящее время, происхождение и развитие субкультур являются предметом изучения различных научных дисциплин, таких как социология, антропология и культурология.</w:t>
      </w:r>
      <w:r w:rsidRPr="00484967">
        <w:rPr>
          <w:rFonts w:ascii="Times New Roman" w:hAnsi="Times New Roman" w:cs="Times New Roman"/>
          <w:sz w:val="28"/>
          <w:szCs w:val="28"/>
        </w:rPr>
        <w:br/>
      </w:r>
      <w:r w:rsidRPr="00484967">
        <w:rPr>
          <w:rFonts w:ascii="Times New Roman" w:hAnsi="Times New Roman" w:cs="Times New Roman"/>
          <w:sz w:val="28"/>
          <w:szCs w:val="28"/>
        </w:rPr>
        <w:br/>
        <w:t>Как отмечают ученые-социологи и журналисты, понятие "молодежная субкультура" все чаще используется для описания различных явлений и процессов, происходящих в молодежной среде.</w:t>
      </w:r>
      <w:r w:rsidRPr="00484967">
        <w:rPr>
          <w:rFonts w:ascii="Times New Roman" w:hAnsi="Times New Roman" w:cs="Times New Roman"/>
          <w:sz w:val="28"/>
          <w:szCs w:val="28"/>
        </w:rPr>
        <w:br/>
      </w:r>
      <w:r w:rsidRPr="00484967">
        <w:rPr>
          <w:rFonts w:ascii="Times New Roman" w:hAnsi="Times New Roman" w:cs="Times New Roman"/>
          <w:sz w:val="28"/>
          <w:szCs w:val="28"/>
        </w:rPr>
        <w:br/>
        <w:t>В свою очередь, социальная психология активно изучает молодежь как социальную общность. В рамках этого изучения уделяется большое внимание особенностям социализации, воспитания, наследования молодежью знаний и опыта старших поколений, а также образу жизни и выполнению социальных ролей.</w:t>
      </w:r>
      <w:r w:rsidRPr="00484967">
        <w:rPr>
          <w:rFonts w:ascii="Times New Roman" w:hAnsi="Times New Roman" w:cs="Times New Roman"/>
          <w:sz w:val="28"/>
          <w:szCs w:val="28"/>
        </w:rPr>
        <w:br/>
      </w:r>
      <w:r w:rsidRPr="00484967">
        <w:rPr>
          <w:rFonts w:ascii="Times New Roman" w:hAnsi="Times New Roman" w:cs="Times New Roman"/>
          <w:sz w:val="28"/>
          <w:szCs w:val="28"/>
        </w:rPr>
        <w:br/>
        <w:t>Таким образом, изучение молодежной субкультуры является важной задачей для понимания различных социальных процессов и явлений, происходящих в современном обществе.</w:t>
      </w:r>
    </w:p>
    <w:p w14:paraId="1D2AABA2" w14:textId="77777777" w:rsidR="00700E63" w:rsidRDefault="00DB2DF0" w:rsidP="001465C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D5F33">
        <w:rPr>
          <w:rFonts w:ascii="Times New Roman" w:hAnsi="Times New Roman" w:cs="Times New Roman"/>
          <w:b/>
          <w:sz w:val="28"/>
          <w:szCs w:val="28"/>
        </w:rPr>
        <w:t>1.</w:t>
      </w:r>
      <w:proofErr w:type="gramStart"/>
      <w:r w:rsidRPr="006D5F33">
        <w:rPr>
          <w:rFonts w:ascii="Times New Roman" w:hAnsi="Times New Roman" w:cs="Times New Roman"/>
          <w:b/>
          <w:sz w:val="28"/>
          <w:szCs w:val="28"/>
        </w:rPr>
        <w:t>1.</w:t>
      </w:r>
      <w:r w:rsidR="001465C2" w:rsidRPr="006D5F33">
        <w:rPr>
          <w:rFonts w:ascii="Times New Roman" w:hAnsi="Times New Roman" w:cs="Times New Roman"/>
          <w:b/>
          <w:sz w:val="28"/>
          <w:szCs w:val="28"/>
        </w:rPr>
        <w:t>Актуальность</w:t>
      </w:r>
      <w:proofErr w:type="gramEnd"/>
      <w:r w:rsidR="001465C2" w:rsidRPr="006D5F33">
        <w:rPr>
          <w:rFonts w:ascii="Times New Roman" w:hAnsi="Times New Roman" w:cs="Times New Roman"/>
          <w:b/>
          <w:sz w:val="28"/>
          <w:szCs w:val="28"/>
        </w:rPr>
        <w:t xml:space="preserve"> работы.</w:t>
      </w:r>
    </w:p>
    <w:p w14:paraId="09071835" w14:textId="77777777" w:rsidR="00260AEC" w:rsidRPr="00700E63" w:rsidRDefault="00DF74DD" w:rsidP="001465C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Тема, которую я выбрала для проекта, достаточно актуальна в наши дни.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данный  момент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обществе существует множе</w:t>
      </w:r>
      <w:r w:rsidR="00360503">
        <w:rPr>
          <w:rFonts w:ascii="Times New Roman" w:hAnsi="Times New Roman" w:cs="Times New Roman"/>
          <w:sz w:val="28"/>
          <w:szCs w:val="28"/>
        </w:rPr>
        <w:t xml:space="preserve">ство различных субкультур. </w:t>
      </w:r>
      <w:r w:rsidR="00360503">
        <w:rPr>
          <w:rFonts w:ascii="Times New Roman" w:hAnsi="Times New Roman" w:cs="Times New Roman"/>
          <w:sz w:val="28"/>
          <w:szCs w:val="28"/>
        </w:rPr>
        <w:lastRenderedPageBreak/>
        <w:t xml:space="preserve">Молодежное общество </w:t>
      </w:r>
      <w:r>
        <w:rPr>
          <w:rFonts w:ascii="Times New Roman" w:hAnsi="Times New Roman" w:cs="Times New Roman"/>
          <w:sz w:val="28"/>
          <w:szCs w:val="28"/>
        </w:rPr>
        <w:t>относят себя к различной субкультуре</w:t>
      </w:r>
      <w:r w:rsidR="0036050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 зная </w:t>
      </w:r>
      <w:r w:rsidR="00360503">
        <w:rPr>
          <w:rFonts w:ascii="Times New Roman" w:hAnsi="Times New Roman" w:cs="Times New Roman"/>
          <w:sz w:val="28"/>
          <w:szCs w:val="28"/>
        </w:rPr>
        <w:t>её особенностей, тем самым получая негативное вли</w:t>
      </w:r>
      <w:r w:rsidR="006D5F33">
        <w:rPr>
          <w:rFonts w:ascii="Times New Roman" w:hAnsi="Times New Roman" w:cs="Times New Roman"/>
          <w:sz w:val="28"/>
          <w:szCs w:val="28"/>
        </w:rPr>
        <w:t>яние на свой разум.</w:t>
      </w:r>
    </w:p>
    <w:p w14:paraId="70385F20" w14:textId="77777777" w:rsidR="001465C2" w:rsidRPr="006D5F33" w:rsidRDefault="00B42D36" w:rsidP="001465C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D5F33">
        <w:rPr>
          <w:rFonts w:ascii="Times New Roman" w:hAnsi="Times New Roman" w:cs="Times New Roman"/>
          <w:b/>
          <w:sz w:val="28"/>
          <w:szCs w:val="28"/>
        </w:rPr>
        <w:t>1.2</w:t>
      </w:r>
      <w:r w:rsidR="001465C2" w:rsidRPr="006D5F33">
        <w:rPr>
          <w:rFonts w:ascii="Times New Roman" w:hAnsi="Times New Roman" w:cs="Times New Roman"/>
          <w:b/>
          <w:sz w:val="28"/>
          <w:szCs w:val="28"/>
        </w:rPr>
        <w:t>.</w:t>
      </w:r>
      <w:r w:rsidRPr="006D5F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65C2" w:rsidRPr="006D5F33">
        <w:rPr>
          <w:rFonts w:ascii="Times New Roman" w:hAnsi="Times New Roman" w:cs="Times New Roman"/>
          <w:b/>
          <w:sz w:val="28"/>
          <w:szCs w:val="28"/>
        </w:rPr>
        <w:t xml:space="preserve"> Цель, задачи проекта.</w:t>
      </w:r>
    </w:p>
    <w:p w14:paraId="3DA63F78" w14:textId="77777777" w:rsidR="006D5F33" w:rsidRPr="006D5F33" w:rsidRDefault="00B6648B" w:rsidP="00B6648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D5F33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="006D5F33">
        <w:rPr>
          <w:rFonts w:ascii="Times New Roman" w:hAnsi="Times New Roman" w:cs="Times New Roman"/>
          <w:sz w:val="28"/>
          <w:szCs w:val="28"/>
        </w:rPr>
        <w:t>Выяснить п</w:t>
      </w:r>
      <w:r w:rsidR="009B4444">
        <w:rPr>
          <w:rFonts w:ascii="Times New Roman" w:hAnsi="Times New Roman" w:cs="Times New Roman"/>
          <w:sz w:val="28"/>
          <w:szCs w:val="28"/>
        </w:rPr>
        <w:t>ричины вхождения молодых людей в</w:t>
      </w:r>
      <w:r w:rsidR="006D5F33">
        <w:rPr>
          <w:rFonts w:ascii="Times New Roman" w:hAnsi="Times New Roman" w:cs="Times New Roman"/>
          <w:sz w:val="28"/>
          <w:szCs w:val="28"/>
        </w:rPr>
        <w:t xml:space="preserve"> различные неформальные группы.</w:t>
      </w:r>
    </w:p>
    <w:p w14:paraId="2DDDA75A" w14:textId="77777777" w:rsidR="00B6648B" w:rsidRPr="006D5F33" w:rsidRDefault="00B6648B" w:rsidP="00B6648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D5F33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2B69E97C" w14:textId="77777777" w:rsidR="00B6648B" w:rsidRPr="00B42D36" w:rsidRDefault="00B42D36" w:rsidP="00B42D36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42D36">
        <w:rPr>
          <w:rFonts w:ascii="Times New Roman" w:hAnsi="Times New Roman" w:cs="Times New Roman"/>
          <w:sz w:val="28"/>
          <w:szCs w:val="28"/>
        </w:rPr>
        <w:t>Рассмотреть</w:t>
      </w:r>
      <w:r w:rsidR="00B6648B" w:rsidRPr="00B42D36">
        <w:rPr>
          <w:rFonts w:ascii="Times New Roman" w:hAnsi="Times New Roman" w:cs="Times New Roman"/>
          <w:sz w:val="28"/>
          <w:szCs w:val="28"/>
        </w:rPr>
        <w:t xml:space="preserve"> информационные источники по теме </w:t>
      </w:r>
      <w:r w:rsidRPr="00B42D36">
        <w:rPr>
          <w:rFonts w:ascii="Times New Roman" w:hAnsi="Times New Roman" w:cs="Times New Roman"/>
          <w:sz w:val="28"/>
          <w:szCs w:val="28"/>
        </w:rPr>
        <w:t>проекта.</w:t>
      </w:r>
    </w:p>
    <w:p w14:paraId="192EFFF5" w14:textId="77777777" w:rsidR="00B42D36" w:rsidRDefault="006D5F33" w:rsidP="00B42D36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Составить краткое описание молодежных субкультур.</w:t>
      </w:r>
    </w:p>
    <w:p w14:paraId="3B1E1F8A" w14:textId="77777777" w:rsidR="00DB2DF0" w:rsidRDefault="006D5F33" w:rsidP="00B42D36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анкетирование на знание субкультур среди учеников 10 классов.</w:t>
      </w:r>
    </w:p>
    <w:p w14:paraId="0DACBA31" w14:textId="77777777" w:rsidR="00EC2887" w:rsidRDefault="006D5F33" w:rsidP="00B42D36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Создать презентацию на основе найденного материала.</w:t>
      </w:r>
    </w:p>
    <w:p w14:paraId="366FA119" w14:textId="77777777" w:rsidR="00DB2DF0" w:rsidRDefault="00DB2D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738417DE" w14:textId="3CF5AA06" w:rsidR="00730732" w:rsidRDefault="00B20603" w:rsidP="0073073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30732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730732" w:rsidRPr="00730732">
        <w:rPr>
          <w:rFonts w:ascii="Times New Roman" w:hAnsi="Times New Roman" w:cs="Times New Roman"/>
          <w:b/>
          <w:sz w:val="28"/>
          <w:szCs w:val="28"/>
        </w:rPr>
        <w:t xml:space="preserve"> Социально-психол</w:t>
      </w:r>
      <w:r w:rsidR="00C14624">
        <w:rPr>
          <w:rFonts w:ascii="Times New Roman" w:hAnsi="Times New Roman" w:cs="Times New Roman"/>
          <w:b/>
          <w:sz w:val="28"/>
          <w:szCs w:val="28"/>
        </w:rPr>
        <w:t>огические особенности молодежной</w:t>
      </w:r>
      <w:r w:rsidR="00730732" w:rsidRPr="00730732">
        <w:rPr>
          <w:rFonts w:ascii="Times New Roman" w:hAnsi="Times New Roman" w:cs="Times New Roman"/>
          <w:b/>
          <w:sz w:val="28"/>
          <w:szCs w:val="28"/>
        </w:rPr>
        <w:t xml:space="preserve"> субкультур</w:t>
      </w:r>
      <w:r w:rsidR="00484967">
        <w:rPr>
          <w:rFonts w:ascii="Times New Roman" w:hAnsi="Times New Roman" w:cs="Times New Roman"/>
          <w:b/>
          <w:sz w:val="28"/>
          <w:szCs w:val="28"/>
        </w:rPr>
        <w:t>ы Панки</w:t>
      </w:r>
      <w:r w:rsidR="00730732">
        <w:rPr>
          <w:rFonts w:ascii="Times New Roman" w:hAnsi="Times New Roman" w:cs="Times New Roman"/>
          <w:b/>
          <w:sz w:val="28"/>
          <w:szCs w:val="28"/>
        </w:rPr>
        <w:t>.</w:t>
      </w:r>
    </w:p>
    <w:p w14:paraId="2D948D0C" w14:textId="77777777" w:rsidR="00730732" w:rsidRDefault="00730732" w:rsidP="0073073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2.1. </w:t>
      </w:r>
      <w:r w:rsidRPr="00730732">
        <w:rPr>
          <w:rFonts w:ascii="Times New Roman" w:hAnsi="Times New Roman" w:cs="Times New Roman"/>
          <w:b/>
          <w:sz w:val="28"/>
          <w:szCs w:val="28"/>
        </w:rPr>
        <w:t>Понятие</w:t>
      </w:r>
      <w:r w:rsidR="00C8016D">
        <w:rPr>
          <w:rFonts w:ascii="Times New Roman" w:hAnsi="Times New Roman" w:cs="Times New Roman"/>
          <w:b/>
          <w:sz w:val="28"/>
          <w:szCs w:val="28"/>
        </w:rPr>
        <w:t xml:space="preserve"> молодежной субкультуры</w:t>
      </w:r>
      <w:r w:rsidRPr="00730732">
        <w:rPr>
          <w:rFonts w:ascii="Times New Roman" w:hAnsi="Times New Roman" w:cs="Times New Roman"/>
          <w:b/>
          <w:sz w:val="28"/>
          <w:szCs w:val="28"/>
        </w:rPr>
        <w:t>.</w:t>
      </w:r>
    </w:p>
    <w:p w14:paraId="13D207F7" w14:textId="37211E22" w:rsidR="00961E2D" w:rsidRPr="00A030F9" w:rsidRDefault="00C14624" w:rsidP="00961E2D">
      <w:pPr>
        <w:pStyle w:val="a7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C14624">
        <w:rPr>
          <w:color w:val="212529"/>
          <w:sz w:val="28"/>
          <w:szCs w:val="28"/>
        </w:rPr>
        <w:t>В настоящее время молодежная субкультура является значимой составляющей культурной индустрии общества. Она не ограничивается только культурой, создаваемой самой молодежью, но также включает в себя культуру, специально созданную для данной группы населения. Она охватывает различные аспекты жизни молодежи, такие как досуг, развлечения, мода и производство товаров, таких как одежда, обувь и украшения.</w:t>
      </w:r>
      <w:r w:rsidRPr="00C14624">
        <w:rPr>
          <w:color w:val="212529"/>
          <w:sz w:val="28"/>
          <w:szCs w:val="28"/>
        </w:rPr>
        <w:br/>
      </w:r>
      <w:r w:rsidRPr="00C14624">
        <w:rPr>
          <w:color w:val="212529"/>
          <w:sz w:val="28"/>
          <w:szCs w:val="28"/>
        </w:rPr>
        <w:br/>
        <w:t>Характерно для молодежи эмоциональное поведение и восприятие мира, что отличает ее от культуры старших поколений. Это часто приводит к сложностям в поиске взаимопонимания и взаимного доверия. Однако, для молодежи, сообщества сверстников обеспечивают наиболее подходящую среду, где они могут провести досуг с интересом, обсудить личные проблемы и весело развлечься. Кроме того, эти сообщества становятся главным местом создания молодежной субкультуры.</w:t>
      </w:r>
      <w:r w:rsidRPr="00C14624">
        <w:rPr>
          <w:color w:val="212529"/>
          <w:sz w:val="28"/>
          <w:szCs w:val="28"/>
        </w:rPr>
        <w:br/>
      </w:r>
      <w:r w:rsidRPr="00C14624">
        <w:rPr>
          <w:color w:val="212529"/>
          <w:sz w:val="28"/>
          <w:szCs w:val="28"/>
        </w:rPr>
        <w:br/>
        <w:t>Молодежная субкультура включает в себя различные группы молодежи, такие как студенческая, творческая, рабочая и сельская молодежь, а также маргинальные группы. Однако, связь этих групп с молодежной субкультурой может быть символической или весьма слабой, что делает данное образование достаточно аморфным.</w:t>
      </w:r>
      <w:r>
        <w:rPr>
          <w:color w:val="212529"/>
          <w:sz w:val="28"/>
          <w:szCs w:val="28"/>
        </w:rPr>
        <w:t xml:space="preserve"> </w:t>
      </w:r>
      <w:r w:rsidR="00961E2D" w:rsidRPr="00961E2D">
        <w:rPr>
          <w:color w:val="212529"/>
          <w:sz w:val="28"/>
          <w:szCs w:val="28"/>
        </w:rPr>
        <w:t>Современная молодежная субкультура определяется миром эмоций и чувств. Главную роль в ней играет музыка, так как она обладает огромным эмоциональным воздействием и является одним из лучших способов самовыражения. Наиболее распространенными жанрами в молодежной субкультуре являются рок и поп-музыка, которые становятся не только искусством, но и стилем и образом жизни.</w:t>
      </w:r>
      <w:r w:rsidR="00961E2D" w:rsidRPr="00961E2D">
        <w:rPr>
          <w:color w:val="212529"/>
          <w:sz w:val="28"/>
          <w:szCs w:val="28"/>
        </w:rPr>
        <w:br/>
      </w:r>
      <w:r w:rsidR="00961E2D" w:rsidRPr="00961E2D">
        <w:rPr>
          <w:color w:val="212529"/>
          <w:sz w:val="28"/>
          <w:szCs w:val="28"/>
        </w:rPr>
        <w:br/>
        <w:t>Помимо музыки, в молодежной субкультуре важную роль играют другие элементы, такие как сленг, внешний вид, одежда, обувь, манеры поведения, развлечения и т.д. Молодежный сленг отличается от литературного языка специальной лексикой, повышенной экспрессивностью и эмоциональностью. Например, хиппи используют прибавление суффикса -</w:t>
      </w:r>
      <w:proofErr w:type="spellStart"/>
      <w:r w:rsidR="00961E2D" w:rsidRPr="00961E2D">
        <w:rPr>
          <w:color w:val="212529"/>
          <w:sz w:val="28"/>
          <w:szCs w:val="28"/>
        </w:rPr>
        <w:t>ак</w:t>
      </w:r>
      <w:proofErr w:type="spellEnd"/>
      <w:r w:rsidR="00961E2D" w:rsidRPr="00961E2D">
        <w:rPr>
          <w:color w:val="212529"/>
          <w:sz w:val="28"/>
          <w:szCs w:val="28"/>
        </w:rPr>
        <w:t>, -як к прилагательным и глаголам, создавая новые формы слов: «</w:t>
      </w:r>
      <w:proofErr w:type="spellStart"/>
      <w:r w:rsidR="00961E2D" w:rsidRPr="00961E2D">
        <w:rPr>
          <w:color w:val="212529"/>
          <w:sz w:val="28"/>
          <w:szCs w:val="28"/>
        </w:rPr>
        <w:t>нижняк</w:t>
      </w:r>
      <w:proofErr w:type="spellEnd"/>
      <w:r w:rsidR="00961E2D" w:rsidRPr="00961E2D">
        <w:rPr>
          <w:color w:val="212529"/>
          <w:sz w:val="28"/>
          <w:szCs w:val="28"/>
        </w:rPr>
        <w:t>» - нижнее белье, «</w:t>
      </w:r>
      <w:proofErr w:type="spellStart"/>
      <w:r w:rsidR="00961E2D" w:rsidRPr="00961E2D">
        <w:rPr>
          <w:color w:val="212529"/>
          <w:sz w:val="28"/>
          <w:szCs w:val="28"/>
        </w:rPr>
        <w:t>крутняк</w:t>
      </w:r>
      <w:proofErr w:type="spellEnd"/>
      <w:r w:rsidR="00961E2D" w:rsidRPr="00961E2D">
        <w:rPr>
          <w:color w:val="212529"/>
          <w:sz w:val="28"/>
          <w:szCs w:val="28"/>
        </w:rPr>
        <w:t>» - сложная или «крутая» ситуация, «</w:t>
      </w:r>
      <w:proofErr w:type="spellStart"/>
      <w:r w:rsidR="00961E2D" w:rsidRPr="00961E2D">
        <w:rPr>
          <w:color w:val="212529"/>
          <w:sz w:val="28"/>
          <w:szCs w:val="28"/>
        </w:rPr>
        <w:t>отходняк</w:t>
      </w:r>
      <w:proofErr w:type="spellEnd"/>
      <w:r w:rsidR="00961E2D" w:rsidRPr="00961E2D">
        <w:rPr>
          <w:color w:val="212529"/>
          <w:sz w:val="28"/>
          <w:szCs w:val="28"/>
        </w:rPr>
        <w:t>» - похмелье, «голяк» - полное отсутствие чего-либо.</w:t>
      </w:r>
    </w:p>
    <w:p w14:paraId="3940704F" w14:textId="7ED1CD11" w:rsidR="00730732" w:rsidRPr="00A030F9" w:rsidRDefault="00730732" w:rsidP="00730732">
      <w:pPr>
        <w:pStyle w:val="a7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A030F9">
        <w:rPr>
          <w:color w:val="212529"/>
          <w:sz w:val="28"/>
          <w:szCs w:val="28"/>
        </w:rPr>
        <w:lastRenderedPageBreak/>
        <w:t>Распространенным явлением молодежно</w:t>
      </w:r>
      <w:r w:rsidR="00A030F9">
        <w:rPr>
          <w:color w:val="212529"/>
          <w:sz w:val="28"/>
          <w:szCs w:val="28"/>
        </w:rPr>
        <w:t>го сленга стал сегодня «стеб».</w:t>
      </w:r>
      <w:r w:rsidR="00A030F9">
        <w:rPr>
          <w:rStyle w:val="af5"/>
          <w:color w:val="212529"/>
          <w:sz w:val="28"/>
          <w:szCs w:val="28"/>
        </w:rPr>
        <w:footnoteReference w:id="1"/>
      </w:r>
      <w:r w:rsidR="00A030F9">
        <w:rPr>
          <w:color w:val="212529"/>
          <w:sz w:val="28"/>
          <w:szCs w:val="28"/>
        </w:rPr>
        <w:t xml:space="preserve"> </w:t>
      </w:r>
      <w:r w:rsidRPr="00A030F9">
        <w:rPr>
          <w:color w:val="212529"/>
          <w:sz w:val="28"/>
          <w:szCs w:val="28"/>
        </w:rPr>
        <w:t>Можно предположить, что «стеб» - это своеобразный механизм защиты молодежи от «</w:t>
      </w:r>
      <w:proofErr w:type="spellStart"/>
      <w:r w:rsidRPr="00A030F9">
        <w:rPr>
          <w:color w:val="212529"/>
          <w:sz w:val="28"/>
          <w:szCs w:val="28"/>
        </w:rPr>
        <w:t>невкайфов</w:t>
      </w:r>
      <w:proofErr w:type="spellEnd"/>
      <w:r w:rsidRPr="00A030F9">
        <w:rPr>
          <w:color w:val="212529"/>
          <w:sz w:val="28"/>
          <w:szCs w:val="28"/>
        </w:rPr>
        <w:t>», т.е. неприятных жизненных ситуаций.</w:t>
      </w:r>
    </w:p>
    <w:p w14:paraId="78215DD6" w14:textId="77777777" w:rsidR="00730732" w:rsidRDefault="00730732" w:rsidP="00730732">
      <w:pPr>
        <w:pStyle w:val="a7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A030F9">
        <w:rPr>
          <w:color w:val="212529"/>
          <w:sz w:val="28"/>
          <w:szCs w:val="28"/>
        </w:rPr>
        <w:t>Одежда и обувь представителей молодежных субкультур включают в первую очередь кроссовки, джинсы и куртку. Во внешнем виде большое значение придается прическе, длине волос. Все элементы субкультуры несут символическую</w:t>
      </w:r>
      <w:r w:rsidR="00802D4F">
        <w:rPr>
          <w:color w:val="212529"/>
          <w:sz w:val="28"/>
          <w:szCs w:val="28"/>
        </w:rPr>
        <w:t xml:space="preserve"> нагрузку, подчеркивают ее </w:t>
      </w:r>
      <w:r w:rsidRPr="00A030F9">
        <w:rPr>
          <w:color w:val="212529"/>
          <w:sz w:val="28"/>
          <w:szCs w:val="28"/>
        </w:rPr>
        <w:t>обособленность от общей культуры.</w:t>
      </w:r>
      <w:r w:rsidR="00A030F9">
        <w:rPr>
          <w:color w:val="212529"/>
          <w:sz w:val="28"/>
          <w:szCs w:val="28"/>
        </w:rPr>
        <w:t xml:space="preserve"> </w:t>
      </w:r>
    </w:p>
    <w:p w14:paraId="3319E476" w14:textId="77777777" w:rsidR="00A030F9" w:rsidRDefault="00A030F9" w:rsidP="00730732">
      <w:pPr>
        <w:pStyle w:val="a7"/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Молодежная субкультура:</w:t>
      </w:r>
    </w:p>
    <w:p w14:paraId="035E5751" w14:textId="77777777" w:rsidR="00A030F9" w:rsidRDefault="00A030F9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Часто рассматривается</w:t>
      </w:r>
      <w:r w:rsidR="00C8016D">
        <w:rPr>
          <w:color w:val="212529"/>
          <w:sz w:val="28"/>
          <w:szCs w:val="28"/>
        </w:rPr>
        <w:t xml:space="preserve"> </w:t>
      </w:r>
      <w:r>
        <w:rPr>
          <w:color w:val="212529"/>
          <w:sz w:val="28"/>
          <w:szCs w:val="28"/>
        </w:rPr>
        <w:t xml:space="preserve">как отклоняющаяся, выражающая </w:t>
      </w:r>
      <w:r w:rsidR="00C8016D">
        <w:rPr>
          <w:color w:val="212529"/>
          <w:sz w:val="28"/>
          <w:szCs w:val="28"/>
        </w:rPr>
        <w:t>некую степень оппозиции господствующей культуре.</w:t>
      </w:r>
    </w:p>
    <w:p w14:paraId="554866BC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Характеризуется преобладанием отдыха и досуга, вокруг которых формируются все отношения.</w:t>
      </w:r>
    </w:p>
    <w:p w14:paraId="559A2FDC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 xml:space="preserve">Отличается приоритетом потребительских ориентаций. </w:t>
      </w:r>
    </w:p>
    <w:p w14:paraId="172AE48A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Формируется под влиянием экранной культуры.</w:t>
      </w:r>
    </w:p>
    <w:p w14:paraId="638E3EE6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Все больше становится неформальной культуры, носителями которой выступают неформальные подростковые группы.</w:t>
      </w:r>
    </w:p>
    <w:p w14:paraId="630FE34E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Носит суррогатный характер - она полна искусственными заменителями реальных ценностей.</w:t>
      </w:r>
    </w:p>
    <w:p w14:paraId="73901ACC" w14:textId="77777777" w:rsidR="00C8016D" w:rsidRDefault="00C8016D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Отличается отсутствием избирательности в культурном поведении, преобладанием стереотипов и группового конформизма</w:t>
      </w:r>
      <w:r w:rsidR="00802D4F">
        <w:rPr>
          <w:rStyle w:val="af5"/>
          <w:color w:val="212529"/>
          <w:sz w:val="28"/>
          <w:szCs w:val="28"/>
        </w:rPr>
        <w:footnoteReference w:id="2"/>
      </w:r>
      <w:r w:rsidR="00802D4F">
        <w:rPr>
          <w:color w:val="212529"/>
          <w:sz w:val="28"/>
          <w:szCs w:val="28"/>
        </w:rPr>
        <w:t>.</w:t>
      </w:r>
    </w:p>
    <w:p w14:paraId="7A6100C9" w14:textId="77777777" w:rsidR="00802D4F" w:rsidRPr="00A030F9" w:rsidRDefault="00802D4F" w:rsidP="00A030F9">
      <w:pPr>
        <w:pStyle w:val="a7"/>
        <w:numPr>
          <w:ilvl w:val="0"/>
          <w:numId w:val="9"/>
        </w:numPr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>Обладает своим языком, особой модой, искусством и стилем поведения.</w:t>
      </w:r>
    </w:p>
    <w:p w14:paraId="766828CF" w14:textId="77777777" w:rsidR="00730732" w:rsidRPr="00A030F9" w:rsidRDefault="00730732" w:rsidP="0073073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14F28EE7" w14:textId="77777777" w:rsidR="00730732" w:rsidRPr="00802D4F" w:rsidRDefault="00802D4F" w:rsidP="00DB2DF0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02D4F">
        <w:rPr>
          <w:rFonts w:ascii="Times New Roman" w:hAnsi="Times New Roman" w:cs="Times New Roman"/>
          <w:b/>
          <w:sz w:val="28"/>
          <w:szCs w:val="28"/>
        </w:rPr>
        <w:t>2.2 История возникновения субкультур.</w:t>
      </w:r>
    </w:p>
    <w:p w14:paraId="3860F794" w14:textId="77777777" w:rsidR="00802D4F" w:rsidRDefault="00802D4F" w:rsidP="00802D4F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Ненормативное (отклоняющееся от принятых в обществе норм, асоциальное) поведение молодых людей впервые стало объектом внимания учёных в США в 30-50 гг. XX века. Учёные-социологи, психологи, правоведы изучали возникновение и функционирование молодёжных банд в больших городах, в первую очередь Чикаго. Они рассматривали ненормативное, то есть нестандартное с точки зрения общественных норм, поведение молодёжи. Исследования показали, что члены таких бандитских объединений живут в соответствии с собственными правилами и нормами, которые являются отклонением от базовой социально-культурной нормы. Именно к ним, этим объединениям, и было впервые применено понятие "субкультура". В этой концепции субкультурой является такое сообщество, </w:t>
      </w:r>
      <w:r>
        <w:rPr>
          <w:rStyle w:val="c2"/>
          <w:color w:val="000000"/>
          <w:sz w:val="28"/>
          <w:szCs w:val="28"/>
        </w:rPr>
        <w:lastRenderedPageBreak/>
        <w:t>где нетипичное - "асоциальное" поведение рассматривается как конформизм, то есть норма. Субкультурой стали называть такую подсистему общества, которая не признается обществом в целом, в первую очередь государственной властью.</w:t>
      </w:r>
    </w:p>
    <w:p w14:paraId="7B06C36D" w14:textId="77777777" w:rsidR="00802D4F" w:rsidRDefault="00802D4F" w:rsidP="00802D4F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>Как видим, первоначально подход к субкультурам был чисто социологическим. Затем интерес к этому феномену перемещается в более широкую сферу гуманитарных интересов — сферу культурологии.</w:t>
      </w:r>
    </w:p>
    <w:p w14:paraId="4D84248F" w14:textId="77777777" w:rsidR="00802D4F" w:rsidRDefault="00802D4F" w:rsidP="00802D4F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После второй мировой войны термин "молодёжная субкультура" вошёл в обиход социологов и стал употребляться не только применительно к преступным формированиям, но и ко всем явлениям культуры, связанным с молодёжью. Отмечалось, что рост благосостояния ведёт к повышению покупательной способности молодёжи, а это в свою очередь порождает возникновение нового, самостоятельного рынка товаров и услуг, ориентированного на молодого покупателя. Это было названо "прорывом </w:t>
      </w:r>
      <w:proofErr w:type="spellStart"/>
      <w:r>
        <w:rPr>
          <w:rStyle w:val="c2"/>
          <w:color w:val="000000"/>
          <w:sz w:val="28"/>
          <w:szCs w:val="28"/>
        </w:rPr>
        <w:t>тинейджерской</w:t>
      </w:r>
      <w:proofErr w:type="spellEnd"/>
      <w:r>
        <w:rPr>
          <w:rStyle w:val="c2"/>
          <w:color w:val="000000"/>
          <w:sz w:val="28"/>
          <w:szCs w:val="28"/>
        </w:rPr>
        <w:t xml:space="preserve"> культуры". Впрочем, в этот период отклонения от базовых норм и ценностей общества у молодёжи было незначительным и многие исследователи на этом основании отрицали существование понятия "молодёжная культура", аргументируя свою позицию тем, что в руках старшего поколения сосредоточены мощные средства влияния и контроля над образом жизни молодого поколения.</w:t>
      </w:r>
    </w:p>
    <w:p w14:paraId="617B5472" w14:textId="77777777" w:rsidR="00802D4F" w:rsidRDefault="00802D4F" w:rsidP="00802D4F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color w:val="000000"/>
          <w:sz w:val="28"/>
          <w:szCs w:val="28"/>
        </w:rPr>
        <w:t xml:space="preserve">Но, правы оказались те, кто рассматривал </w:t>
      </w:r>
      <w:proofErr w:type="spellStart"/>
      <w:r>
        <w:rPr>
          <w:rStyle w:val="c2"/>
          <w:color w:val="000000"/>
          <w:sz w:val="28"/>
          <w:szCs w:val="28"/>
        </w:rPr>
        <w:t>тинейджерство</w:t>
      </w:r>
      <w:proofErr w:type="spellEnd"/>
      <w:r>
        <w:rPr>
          <w:rStyle w:val="c2"/>
          <w:color w:val="000000"/>
          <w:sz w:val="28"/>
          <w:szCs w:val="28"/>
        </w:rPr>
        <w:t xml:space="preserve"> как начало нового </w:t>
      </w:r>
      <w:proofErr w:type="spellStart"/>
      <w:r>
        <w:rPr>
          <w:rStyle w:val="c2"/>
          <w:color w:val="000000"/>
          <w:sz w:val="28"/>
          <w:szCs w:val="28"/>
        </w:rPr>
        <w:t>внутрикультурного</w:t>
      </w:r>
      <w:proofErr w:type="spellEnd"/>
      <w:r>
        <w:rPr>
          <w:rStyle w:val="c2"/>
          <w:color w:val="000000"/>
          <w:sz w:val="28"/>
          <w:szCs w:val="28"/>
        </w:rPr>
        <w:t xml:space="preserve"> процесса. Производство широкодоступных "культурных товаров" (поп-музыка, мода и т.п.) привело к тому, что </w:t>
      </w:r>
      <w:proofErr w:type="spellStart"/>
      <w:r>
        <w:rPr>
          <w:rStyle w:val="c2"/>
          <w:color w:val="000000"/>
          <w:sz w:val="28"/>
          <w:szCs w:val="28"/>
        </w:rPr>
        <w:t>тинейджерство</w:t>
      </w:r>
      <w:proofErr w:type="spellEnd"/>
      <w:r>
        <w:rPr>
          <w:rStyle w:val="c2"/>
          <w:color w:val="000000"/>
          <w:sz w:val="28"/>
          <w:szCs w:val="28"/>
        </w:rPr>
        <w:t xml:space="preserve"> стало международным стилем-движением, продуцирующим и потребляющим не только разнообразные варианты моды и музыки. Молодёжная субкультура постепенно дифференцировалась, в ней возникли различные движения, которые связывались уже не только и не столько с модой и музыкой, сколько с общественно-политическими взглядами — этот процесс охватил культуру в 60-70 гг. Тогда и заговорили о "конфликте поколений", а как следствие резко возрос интерес к исследованиям, изучающим эту проблему.</w:t>
      </w:r>
    </w:p>
    <w:p w14:paraId="536372BA" w14:textId="77777777" w:rsidR="00802D4F" w:rsidRDefault="00802D4F" w:rsidP="00DB2DF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9353731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связи с тем, что субкультур в современном мире очень много и каждый день зарождаются или возрождаются новые и новые субкультуры, социологи неоднократно пытались систематизировать их, выработать своеобразную типологию. Итак, молодежные субкультуры бывают:</w:t>
      </w:r>
    </w:p>
    <w:p w14:paraId="799322AC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политизированные субкультуры – активно участвуют в политической жизни и имеют четкую идеологическую принадлежность;</w:t>
      </w:r>
    </w:p>
    <w:p w14:paraId="1CA61274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эколого-этические субкультуры – занимаются построением философских концепций и ведут борьбу за окружающую среду;</w:t>
      </w:r>
    </w:p>
    <w:p w14:paraId="2A1EAA42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нетрадиционные религиозные субкультуры – в основном это увлечение восточными религиями (буддизм, индуизм);</w:t>
      </w:r>
    </w:p>
    <w:p w14:paraId="75766FB4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субкультуры образа жизни – группы молодых людей, формирующих свой образ жизнедеятельности (хиппи, панки);</w:t>
      </w:r>
    </w:p>
    <w:p w14:paraId="5BA84267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● субкультуры по интересам – молодые люди, объединенные общностью интересов – музыкальных, спортивных и др. (байкеры, сноубордисты, рэперы, рокеры)</w:t>
      </w:r>
    </w:p>
    <w:p w14:paraId="6108468D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субкультура «золотой молодежи» - характерна для столичных городов – ориентирована на проведение досуга (одна из наиболее закрытых субкультур).</w:t>
      </w:r>
    </w:p>
    <w:p w14:paraId="158786F6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● радикальные молодежные субкультуры – отличаются организованностью, наличием лидеров старшего возраста, повышенной агрессивностью (криминальные молодежные группировки, скинхеды);</w:t>
      </w:r>
    </w:p>
    <w:p w14:paraId="0B5148E3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Профессор З.В. </w:t>
      </w:r>
      <w:proofErr w:type="spellStart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Сикевич</w:t>
      </w:r>
      <w:proofErr w:type="spellEnd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дает несколько иную характеристику неформального самодеятельного движения молодежи с учетом того, что причастность к той или иной группе может быть связана:</w:t>
      </w:r>
    </w:p>
    <w:p w14:paraId="4865E4D0" w14:textId="77777777" w:rsidR="00802D4F" w:rsidRPr="00802D4F" w:rsidRDefault="00802D4F" w:rsidP="00802D4F">
      <w:pPr>
        <w:shd w:val="clear" w:color="auto" w:fill="FFFFFF"/>
        <w:spacing w:after="0" w:line="315" w:lineRule="atLeast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1)</w:t>
      </w:r>
      <w:r w:rsidRPr="00802D4F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со способом времяпрепровождения - музыкальные и спортивные фанаты, металлисты и даже нацисты;</w:t>
      </w:r>
    </w:p>
    <w:p w14:paraId="0807C9D2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2) с социальной позицией - </w:t>
      </w:r>
      <w:proofErr w:type="spellStart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экокультурные</w:t>
      </w:r>
      <w:proofErr w:type="spellEnd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14:paraId="2DD630FE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3) с образом жизни - "</w:t>
      </w:r>
      <w:proofErr w:type="spellStart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системники</w:t>
      </w:r>
      <w:proofErr w:type="spellEnd"/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" и их многочисленные ответвления;</w:t>
      </w:r>
    </w:p>
    <w:p w14:paraId="0D22407E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4) с альтернативным творчеством - официально не признанные живописцы, скульпторы, музыканты, актеры, писатели и другие.</w:t>
      </w:r>
    </w:p>
    <w:p w14:paraId="7610C86F" w14:textId="77777777" w:rsidR="00802D4F" w:rsidRPr="00802D4F" w:rsidRDefault="00802D4F" w:rsidP="00802D4F">
      <w:pPr>
        <w:shd w:val="clear" w:color="auto" w:fill="FFFFFF"/>
        <w:spacing w:after="0" w:line="315" w:lineRule="atLeast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802D4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7CE64008" w14:textId="77777777" w:rsidR="002B1487" w:rsidRDefault="002B1487" w:rsidP="00D83936">
      <w:pPr>
        <w:pStyle w:val="a7"/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</w:p>
    <w:p w14:paraId="283380E6" w14:textId="77777777" w:rsidR="005B088E" w:rsidRDefault="005B088E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color w:val="181818"/>
          <w:sz w:val="28"/>
          <w:szCs w:val="28"/>
          <w:shd w:val="clear" w:color="auto" w:fill="FFFFFF"/>
        </w:rPr>
      </w:pPr>
      <w:bookmarkStart w:id="0" w:name="_Hlk67219682"/>
      <w:r w:rsidRPr="005B088E">
        <w:rPr>
          <w:b/>
          <w:bCs/>
          <w:color w:val="181818"/>
          <w:sz w:val="28"/>
          <w:szCs w:val="28"/>
          <w:shd w:val="clear" w:color="auto" w:fill="FFFFFF"/>
        </w:rPr>
        <w:t> </w:t>
      </w:r>
      <w:r>
        <w:rPr>
          <w:b/>
          <w:bCs/>
          <w:color w:val="181818"/>
          <w:sz w:val="28"/>
          <w:szCs w:val="28"/>
          <w:shd w:val="clear" w:color="auto" w:fill="FFFFFF"/>
        </w:rPr>
        <w:t xml:space="preserve">2.3. </w:t>
      </w:r>
      <w:r w:rsidRPr="005B088E">
        <w:rPr>
          <w:b/>
          <w:bCs/>
          <w:color w:val="181818"/>
          <w:sz w:val="28"/>
          <w:szCs w:val="28"/>
          <w:shd w:val="clear" w:color="auto" w:fill="FFFFFF"/>
        </w:rPr>
        <w:t>Виды современных молодежных субкультур</w:t>
      </w:r>
      <w:bookmarkEnd w:id="0"/>
    </w:p>
    <w:p w14:paraId="5AE4B31F" w14:textId="77777777" w:rsidR="00A469CA" w:rsidRDefault="005B088E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color w:val="181818"/>
          <w:sz w:val="28"/>
          <w:szCs w:val="28"/>
          <w:shd w:val="clear" w:color="auto" w:fill="FFFFFF"/>
        </w:rPr>
      </w:pPr>
      <w:r>
        <w:rPr>
          <w:color w:val="181818"/>
          <w:sz w:val="28"/>
          <w:szCs w:val="28"/>
          <w:shd w:val="clear" w:color="auto" w:fill="FFFFFF"/>
        </w:rPr>
        <w:t xml:space="preserve">Для того чтобы выявить специфику влияния субкультуры на развитие личности подростка, следует рассмотреть различные виды современных молодежных </w:t>
      </w:r>
      <w:proofErr w:type="spellStart"/>
      <w:r>
        <w:rPr>
          <w:color w:val="181818"/>
          <w:sz w:val="28"/>
          <w:szCs w:val="28"/>
          <w:shd w:val="clear" w:color="auto" w:fill="FFFFFF"/>
        </w:rPr>
        <w:t>субкультурных</w:t>
      </w:r>
      <w:proofErr w:type="spellEnd"/>
      <w:r>
        <w:rPr>
          <w:color w:val="181818"/>
          <w:sz w:val="28"/>
          <w:szCs w:val="28"/>
          <w:shd w:val="clear" w:color="auto" w:fill="FFFFFF"/>
        </w:rPr>
        <w:t xml:space="preserve"> течений. Каждое из направлений подростковых субкультур проявляет четко определенные, отличные от других особенности поведения.</w:t>
      </w:r>
    </w:p>
    <w:p w14:paraId="12B8959D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b/>
          <w:bCs/>
          <w:color w:val="000000"/>
          <w:sz w:val="28"/>
          <w:szCs w:val="28"/>
          <w:shd w:val="clear" w:color="auto" w:fill="FFFFFF"/>
        </w:rPr>
        <w:t>Хиппи</w:t>
      </w:r>
    </w:p>
    <w:p w14:paraId="4E506A59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Это молодые люди, пропагандирующие мир во всем мире. Они выступают против войны и насилия, не воспринимают правительство, поскольку, по их мнению, именно политики провоцируют кровопролитные конфликты. Любят экспериментировать, заниматься саморазвитием, искать духовное удовольствие в творчестве. Многие представители хиппи отказываются от богатства в пользу нищеты, упрощая свою жизнь.</w:t>
      </w:r>
    </w:p>
    <w:p w14:paraId="7E0CA8A7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lastRenderedPageBreak/>
        <w:t>Частое употребление наркотиков, сексуальные эксперименты, путешествия, фестивали, совместное проживание – все это наиболее яркие особенности субкультуры общества хиппи.</w:t>
      </w:r>
    </w:p>
    <w:p w14:paraId="46AF0415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b/>
          <w:bCs/>
          <w:color w:val="000000"/>
          <w:sz w:val="28"/>
          <w:szCs w:val="28"/>
          <w:shd w:val="clear" w:color="auto" w:fill="FFFFFF"/>
        </w:rPr>
        <w:t>Готы</w:t>
      </w:r>
    </w:p>
    <w:p w14:paraId="433C6562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Эти мрачные на вид люди, одетые во все черное, предпочитают носить украшения с мистической символикой – серебряные кольца, цепи, кулоны с кельтскими крестами</w:t>
      </w:r>
      <w:r w:rsidR="00FB1FCF">
        <w:rPr>
          <w:rStyle w:val="af5"/>
          <w:color w:val="000000"/>
          <w:sz w:val="28"/>
          <w:szCs w:val="28"/>
          <w:shd w:val="clear" w:color="auto" w:fill="FFFFFF"/>
        </w:rPr>
        <w:footnoteReference w:id="3"/>
      </w:r>
      <w:r w:rsidRPr="005B088E">
        <w:rPr>
          <w:color w:val="000000"/>
          <w:sz w:val="28"/>
          <w:szCs w:val="28"/>
          <w:shd w:val="clear" w:color="auto" w:fill="FFFFFF"/>
        </w:rPr>
        <w:t>, черепами и даже гробами. Из предметов обихода приветствуются кожаные штаны, жилетки, бусы, серьги. Для них главное – быть неординарными, красивыми и эпатажными.</w:t>
      </w:r>
    </w:p>
    <w:p w14:paraId="7F0A2C93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 xml:space="preserve">Настоящие готы, помимо забот об одежде, стремятся поддерживать и соответствующий образ жизни. Они обильно и охотно заимствуют декадентскую, кладбищенскую,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вампирическую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эстетику. Приветствуется все, что относится к темной стороне бытия, связано со смертью.</w:t>
      </w:r>
    </w:p>
    <w:p w14:paraId="445D0AA6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proofErr w:type="spellStart"/>
      <w:r w:rsidRPr="005B088E">
        <w:rPr>
          <w:b/>
          <w:bCs/>
          <w:color w:val="000000"/>
          <w:sz w:val="28"/>
          <w:szCs w:val="28"/>
          <w:shd w:val="clear" w:color="auto" w:fill="FFFFFF"/>
        </w:rPr>
        <w:t>Эмо</w:t>
      </w:r>
      <w:proofErr w:type="spellEnd"/>
    </w:p>
    <w:p w14:paraId="406E56E6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Эмо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> – это пример молодежных субкультур, выступающих против несправедливости и прославляющих возвышенные чувства, романтизм.</w:t>
      </w:r>
    </w:p>
    <w:p w14:paraId="6408922A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 xml:space="preserve">В представлении большинства,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эмо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> – это плачущие мальчики и девочки, чей разум занимают только мысли о суициде. С помощью этого позерства</w:t>
      </w:r>
      <w:r>
        <w:rPr>
          <w:rStyle w:val="af5"/>
          <w:color w:val="000000"/>
          <w:sz w:val="28"/>
          <w:szCs w:val="28"/>
          <w:shd w:val="clear" w:color="auto" w:fill="FFFFFF"/>
        </w:rPr>
        <w:footnoteReference w:id="4"/>
      </w:r>
      <w:r w:rsidRPr="005B088E">
        <w:rPr>
          <w:color w:val="000000"/>
          <w:sz w:val="28"/>
          <w:szCs w:val="28"/>
          <w:shd w:val="clear" w:color="auto" w:fill="FFFFFF"/>
        </w:rPr>
        <w:t xml:space="preserve"> молодые люди стараются утвердиться в интересующей их социальной группе и проявить так называемый «индивидуализм», который, в принципе, таковым не является. Толком не разобравшись, они пытаются сконцентрировать на себе внимание окружающих крайними методами. Очень тяжело переживают </w:t>
      </w:r>
      <w:r w:rsidRPr="005B088E">
        <w:rPr>
          <w:color w:val="000000"/>
          <w:sz w:val="28"/>
          <w:szCs w:val="28"/>
          <w:shd w:val="clear" w:color="auto" w:fill="FFFFFF"/>
        </w:rPr>
        <w:lastRenderedPageBreak/>
        <w:t>личные неудачи, и даже общественные события вызывают у них бурю эмоций.</w:t>
      </w:r>
    </w:p>
    <w:p w14:paraId="37DC4294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 xml:space="preserve">Самое главное стремление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эмо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 – найти большую и чистую любовь. Влюбившись, они целиком отдаются этому всепоглощающему чувству. А если окажется, что предмет их любви – ненастоящая вторая половинка, то страданиям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эмо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не будет предела, ближайшее время они посвятят размышлениям о несовершенстве нашего мира. Но поплакав пару дней, они вновь устремляются к дальнейшему поиску.</w:t>
      </w:r>
    </w:p>
    <w:p w14:paraId="17F30222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proofErr w:type="spellStart"/>
      <w:r w:rsidRPr="005B088E">
        <w:rPr>
          <w:b/>
          <w:bCs/>
          <w:color w:val="000000"/>
          <w:sz w:val="28"/>
          <w:szCs w:val="28"/>
          <w:shd w:val="clear" w:color="auto" w:fill="FFFFFF"/>
        </w:rPr>
        <w:t>Паркурщики</w:t>
      </w:r>
      <w:proofErr w:type="spellEnd"/>
    </w:p>
    <w:p w14:paraId="60A58813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иногда называют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тарзанкой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без страховочного пояса. То, что делают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паркурщики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, кажется, выходит за грани человеческих возможностей. Спрыгнуть с огромной высоты и не разбиться, взбежать на вертикальную стену,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как-будто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земного притяжения не существует, скакать по крышам, расстояние между которыми не один метр, – все это похоже </w:t>
      </w:r>
      <w:proofErr w:type="gramStart"/>
      <w:r w:rsidRPr="005B088E">
        <w:rPr>
          <w:color w:val="000000"/>
          <w:sz w:val="28"/>
          <w:szCs w:val="28"/>
          <w:shd w:val="clear" w:color="auto" w:fill="FFFFFF"/>
        </w:rPr>
        <w:t>на боевик</w:t>
      </w:r>
      <w:proofErr w:type="gramEnd"/>
      <w:r w:rsidRPr="005B088E">
        <w:rPr>
          <w:color w:val="000000"/>
          <w:sz w:val="28"/>
          <w:szCs w:val="28"/>
          <w:shd w:val="clear" w:color="auto" w:fill="FFFFFF"/>
        </w:rPr>
        <w:t xml:space="preserve"> с элементами фантастики. Но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 – это не шоу, и не спорт, и не каскадерские трюки. Это идеология сродни восточной философии – </w:t>
      </w:r>
      <w:bookmarkStart w:id="1" w:name="_GoBack"/>
      <w:r w:rsidRPr="005B088E">
        <w:rPr>
          <w:color w:val="000000"/>
          <w:sz w:val="28"/>
          <w:szCs w:val="28"/>
          <w:shd w:val="clear" w:color="auto" w:fill="FFFFFF"/>
        </w:rPr>
        <w:t xml:space="preserve">преодоление собственного страха, освобождение внутренних возможностей, </w:t>
      </w:r>
      <w:bookmarkEnd w:id="1"/>
      <w:r w:rsidRPr="005B088E">
        <w:rPr>
          <w:color w:val="000000"/>
          <w:sz w:val="28"/>
          <w:szCs w:val="28"/>
          <w:shd w:val="clear" w:color="auto" w:fill="FFFFFF"/>
        </w:rPr>
        <w:t xml:space="preserve">развитие фантазии и быстроты реакции. Если в нормальной жизни препятствие обычно парализует и угнетает человека, то в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паркуре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лишь побуждает к поиску выхода и движению вперед. В какой-то степени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, как и восточные единоборства, можно рассматривать и как самооборону: столкнувшись с нападением, даже вооруженным человеком,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паркурщик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сможет увернуться, убежать, забраться туда, где преступнику его не достать.</w:t>
      </w:r>
    </w:p>
    <w:p w14:paraId="496223CF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Безусловно, прежде чем совершить головокружительный трюк, представители данной субкультуры много и подолгу тренируются, отрабатывая простые движения и легкие прыжки, развивая гибкость, пластику и баланс.</w:t>
      </w:r>
    </w:p>
    <w:p w14:paraId="55048D0C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b/>
          <w:bCs/>
          <w:color w:val="000000"/>
          <w:sz w:val="28"/>
          <w:szCs w:val="28"/>
          <w:shd w:val="clear" w:color="auto" w:fill="FFFFFF"/>
        </w:rPr>
        <w:lastRenderedPageBreak/>
        <w:t>Панки</w:t>
      </w:r>
    </w:p>
    <w:p w14:paraId="2AA3DED3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Особенности молодежной субкультуры такой формы заключаются в приверженности к полной свободе и личной независимости. Панки могут иметь самые разные политические взгляды. У них есть свои принципы и моральные ценности, которые они защищают иногда даже в агрессивной форме. Самое главное для панка – не продаваться и всегда рассчитывать только на себя. В основном их объединяет музыка – рок или панк-рок, в которой затрагиваются проблемы, беспокоящие эту группу людей.</w:t>
      </w:r>
    </w:p>
    <w:p w14:paraId="6BA819D8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Характерные черты эт</w:t>
      </w:r>
      <w:r w:rsidR="00FB1FCF">
        <w:rPr>
          <w:color w:val="000000"/>
          <w:sz w:val="28"/>
          <w:szCs w:val="28"/>
          <w:shd w:val="clear" w:color="auto" w:fill="FFFFFF"/>
        </w:rPr>
        <w:t>ой субкультуры – яркие ирокезы</w:t>
      </w:r>
      <w:r w:rsidR="00FB1FCF">
        <w:rPr>
          <w:rStyle w:val="af5"/>
          <w:color w:val="000000"/>
          <w:sz w:val="28"/>
          <w:szCs w:val="28"/>
          <w:shd w:val="clear" w:color="auto" w:fill="FFFFFF"/>
        </w:rPr>
        <w:footnoteReference w:id="5"/>
      </w:r>
      <w:r w:rsidRPr="005B088E">
        <w:rPr>
          <w:color w:val="000000"/>
          <w:sz w:val="28"/>
          <w:szCs w:val="28"/>
          <w:shd w:val="clear" w:color="auto" w:fill="FFFFFF"/>
        </w:rPr>
        <w:t>, необычная окраска волос, эпатажная манера поведения и разный стиль в одежде. Стиль «панк» во многом основывается на взглядах, оппозиционных традиционным моральным принципам и ценностям, которые обычному человеку иногда даже сложно представить.</w:t>
      </w:r>
    </w:p>
    <w:p w14:paraId="2AF46177" w14:textId="77777777" w:rsidR="005B088E" w:rsidRDefault="005B088E" w:rsidP="005B088E">
      <w:pPr>
        <w:pStyle w:val="a7"/>
        <w:shd w:val="clear" w:color="auto" w:fill="F9F9F9"/>
        <w:spacing w:before="0" w:after="300" w:line="360" w:lineRule="auto"/>
        <w:rPr>
          <w:b/>
          <w:bCs/>
          <w:color w:val="000000"/>
          <w:sz w:val="28"/>
          <w:szCs w:val="28"/>
          <w:shd w:val="clear" w:color="auto" w:fill="FFFFFF"/>
        </w:rPr>
      </w:pPr>
    </w:p>
    <w:p w14:paraId="7C4BDE94" w14:textId="77777777" w:rsidR="005B088E" w:rsidRPr="005B088E" w:rsidRDefault="005B088E" w:rsidP="005B088E">
      <w:pPr>
        <w:pStyle w:val="a7"/>
        <w:shd w:val="clear" w:color="auto" w:fill="F9F9F9"/>
        <w:spacing w:before="0" w:after="300" w:line="360" w:lineRule="auto"/>
        <w:rPr>
          <w:color w:val="000000"/>
          <w:sz w:val="28"/>
          <w:szCs w:val="28"/>
          <w:shd w:val="clear" w:color="auto" w:fill="FFFFFF"/>
        </w:rPr>
      </w:pPr>
      <w:proofErr w:type="spellStart"/>
      <w:r w:rsidRPr="005B088E">
        <w:rPr>
          <w:b/>
          <w:bCs/>
          <w:color w:val="000000"/>
          <w:sz w:val="28"/>
          <w:szCs w:val="28"/>
          <w:shd w:val="clear" w:color="auto" w:fill="FFFFFF"/>
        </w:rPr>
        <w:t>Гламур</w:t>
      </w:r>
      <w:proofErr w:type="spellEnd"/>
    </w:p>
    <w:p w14:paraId="05A6D77E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 xml:space="preserve">Субкультура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гламур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, является одной из самых молодых субкультур нашего времени. Она сформировалась на основе клубной жизни и светских вечеринок. Самая главная черта, которая отличает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гламур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 от других субкультур – это беспрекословное следование последним модным течениям. Идеология очень проста, здесь отсутствуют какие-либо высокие идеи, все сводится к красивому внешнему виду и знаниям последних мировых модных тенденций. На свой внешний вид тратятся огромные деньги. Причем попасть в эту субкультуру, может как женщина, так и мужчина. Для каждого пола предусмотрен свой собственный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дресс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>-код</w:t>
      </w:r>
      <w:r>
        <w:rPr>
          <w:rStyle w:val="af5"/>
          <w:color w:val="000000"/>
          <w:sz w:val="28"/>
          <w:szCs w:val="28"/>
          <w:shd w:val="clear" w:color="auto" w:fill="FFFFFF"/>
        </w:rPr>
        <w:footnoteReference w:id="6"/>
      </w:r>
      <w:r w:rsidRPr="005B088E">
        <w:rPr>
          <w:color w:val="000000"/>
          <w:sz w:val="28"/>
          <w:szCs w:val="28"/>
          <w:shd w:val="clear" w:color="auto" w:fill="FFFFFF"/>
        </w:rPr>
        <w:t xml:space="preserve">. Что касается интеллектуального развития, то в </w:t>
      </w:r>
      <w:proofErr w:type="spellStart"/>
      <w:r w:rsidRPr="005B088E">
        <w:rPr>
          <w:color w:val="000000"/>
          <w:sz w:val="28"/>
          <w:szCs w:val="28"/>
          <w:shd w:val="clear" w:color="auto" w:fill="FFFFFF"/>
        </w:rPr>
        <w:t>гламуре</w:t>
      </w:r>
      <w:proofErr w:type="spellEnd"/>
      <w:r w:rsidRPr="005B088E">
        <w:rPr>
          <w:color w:val="000000"/>
          <w:sz w:val="28"/>
          <w:szCs w:val="28"/>
          <w:shd w:val="clear" w:color="auto" w:fill="FFFFFF"/>
        </w:rPr>
        <w:t xml:space="preserve">, оно практически отсутствует. Быть умным – не </w:t>
      </w:r>
      <w:r w:rsidRPr="005B088E">
        <w:rPr>
          <w:color w:val="000000"/>
          <w:sz w:val="28"/>
          <w:szCs w:val="28"/>
          <w:shd w:val="clear" w:color="auto" w:fill="FFFFFF"/>
        </w:rPr>
        <w:lastRenderedPageBreak/>
        <w:t>является визитной карточкой этого направления. При всем желании, знание цен и всех мировых брендов нельзя отнести к качеству ума или же мышления. Также следует заметить, что собственное мышление как таковое отсутствует у представителей данной субкультуры. Оно, в принципе, им и не нужно, ведь моду диктуют модные глянцевые журналы. Что пишут в таких изданиях – является неприкосновенной правдой, за которой просто нужно следовать.</w:t>
      </w:r>
    </w:p>
    <w:p w14:paraId="6CA5BCD6" w14:textId="77777777" w:rsidR="005B088E" w:rsidRPr="005B088E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5B088E">
        <w:rPr>
          <w:color w:val="000000"/>
          <w:sz w:val="28"/>
          <w:szCs w:val="28"/>
          <w:shd w:val="clear" w:color="auto" w:fill="FFFFFF"/>
        </w:rPr>
        <w:t> </w:t>
      </w:r>
    </w:p>
    <w:p w14:paraId="2D4A4332" w14:textId="77777777" w:rsidR="00FB1FCF" w:rsidRDefault="00FB1FCF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color w:val="181818"/>
          <w:sz w:val="28"/>
          <w:szCs w:val="28"/>
          <w:shd w:val="clear" w:color="auto" w:fill="FFFFFF"/>
        </w:rPr>
      </w:pPr>
      <w:r>
        <w:rPr>
          <w:b/>
          <w:bCs/>
          <w:color w:val="181818"/>
          <w:sz w:val="28"/>
          <w:szCs w:val="28"/>
          <w:shd w:val="clear" w:color="auto" w:fill="FFFFFF"/>
        </w:rPr>
        <w:t>2.4. Влияние субкультур на внутренний мир подростков.</w:t>
      </w:r>
    </w:p>
    <w:p w14:paraId="1500ACE8" w14:textId="77777777" w:rsidR="00772A70" w:rsidRDefault="00FB1FCF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color w:val="181818"/>
          <w:sz w:val="28"/>
          <w:szCs w:val="28"/>
          <w:shd w:val="clear" w:color="auto" w:fill="FFFFFF"/>
        </w:rPr>
      </w:pPr>
      <w:r>
        <w:rPr>
          <w:color w:val="181818"/>
          <w:sz w:val="28"/>
          <w:szCs w:val="28"/>
          <w:shd w:val="clear" w:color="auto" w:fill="FFFFFF"/>
        </w:rPr>
        <w:t xml:space="preserve">Нельзя дать точного ответа хорошо или плохо влияет субкультура на общество и молодежь, в частности. Как говорится: «Все хорошо в меру». Подростки в период своего взросления пытаются найти себя и понять, что хотят от жизни вот и начинают применять разные облики субкультур, самое главное вовремя закончить с этим и не пропустить момент взросления. Но проблема в том, что не одна субкультура не призывает к построению карьеры, развитию личности, к семье и детям. Везде только безысходность, агрессия, алкоголь и отрицание всех норм, а такие позиции чреваты последствиями. С одной стороны, молодежь, относящаяся к субкультурам, имеет постоянное общение и увлекается тем, что им интересно. Так же это способствует социализации молодых людей, помогает реализовать свои желания, поднять свой авторитет в глазах товарищей. С другой стороны, это все зависит от самой субкультуры и от человека. Есть определенные культуры, которые призывают к насилию, жестокости в обращении с животными, людьми тут, безусловно, они опасны для общества и их нужно опасаться. Если есть голова на плечах, то подросток никогда не попробует наркотики, не прыгнет с крыши или не совершит преступление. Хотя для родителей лучше, чтобы ребенок просто занимался спортом, гулял и учился, но иногда бывает полезным вступить в какое-то общество, чтобы начать </w:t>
      </w:r>
      <w:r>
        <w:rPr>
          <w:color w:val="181818"/>
          <w:sz w:val="28"/>
          <w:szCs w:val="28"/>
          <w:shd w:val="clear" w:color="auto" w:fill="FFFFFF"/>
        </w:rPr>
        <w:lastRenderedPageBreak/>
        <w:t xml:space="preserve">формировать свой характер. Ведь различные молодежные течения возникают вследствие определенных тенденций общества. Агрессия в субкультурах становится ответом на несправедливость взрослых, военные конфликты и неправильное воспитание, а яркий вид свидетельствует о бунтарстве против норм. Поэтому родителям следует понять своих детей и дать им некоторую свободу. Подростки, как правило, «перерастают» свои увлечения. Влияние субкультур в таком случае постепенно ослабевает и со временем ребенок понимает, что ему это совсем не нужно. </w:t>
      </w:r>
    </w:p>
    <w:p w14:paraId="55F60EA8" w14:textId="77777777" w:rsidR="007A2B43" w:rsidRDefault="00EE4CA6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b/>
          <w:color w:val="000000"/>
          <w:sz w:val="28"/>
          <w:szCs w:val="28"/>
          <w:shd w:val="clear" w:color="auto" w:fill="FFFFFF"/>
        </w:rPr>
      </w:pPr>
      <w:r w:rsidRPr="00EE4CA6">
        <w:rPr>
          <w:b/>
          <w:color w:val="000000"/>
          <w:sz w:val="28"/>
          <w:szCs w:val="28"/>
          <w:shd w:val="clear" w:color="auto" w:fill="FFFFFF"/>
        </w:rPr>
        <w:t>2.5. Результаты анкетирования.</w:t>
      </w:r>
    </w:p>
    <w:p w14:paraId="5B9D1CB8" w14:textId="77777777" w:rsidR="009E396B" w:rsidRDefault="00EE4CA6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b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 анкетировании приняли участие 22 человека, все десятиклассники.</w:t>
      </w:r>
      <w:r w:rsidR="007A2B43"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На вопрос</w:t>
      </w:r>
      <w:r w:rsidR="0013507A">
        <w:rPr>
          <w:color w:val="000000"/>
          <w:sz w:val="28"/>
          <w:szCs w:val="28"/>
          <w:shd w:val="clear" w:color="auto" w:fill="FFFFFF"/>
        </w:rPr>
        <w:t>:</w:t>
      </w:r>
      <w:r>
        <w:rPr>
          <w:color w:val="000000"/>
          <w:sz w:val="28"/>
          <w:szCs w:val="28"/>
          <w:shd w:val="clear" w:color="auto" w:fill="FFFFFF"/>
        </w:rPr>
        <w:t xml:space="preserve"> зна</w:t>
      </w:r>
      <w:r w:rsidR="0013507A">
        <w:rPr>
          <w:color w:val="000000"/>
          <w:sz w:val="28"/>
          <w:szCs w:val="28"/>
          <w:shd w:val="clear" w:color="auto" w:fill="FFFFFF"/>
        </w:rPr>
        <w:t xml:space="preserve">ете ли вы что такое субкультура? </w:t>
      </w:r>
      <w:r>
        <w:rPr>
          <w:color w:val="000000"/>
          <w:sz w:val="28"/>
          <w:szCs w:val="28"/>
          <w:shd w:val="clear" w:color="auto" w:fill="FFFFFF"/>
        </w:rPr>
        <w:t>22 человека ответили да.</w:t>
      </w:r>
      <w:r w:rsidR="009E396B">
        <w:rPr>
          <w:color w:val="000000"/>
          <w:sz w:val="28"/>
          <w:szCs w:val="28"/>
          <w:shd w:val="clear" w:color="auto" w:fill="FFFFFF"/>
        </w:rPr>
        <w:t xml:space="preserve"> </w:t>
      </w:r>
      <w:r w:rsidR="0013507A">
        <w:rPr>
          <w:color w:val="000000"/>
          <w:sz w:val="28"/>
          <w:szCs w:val="28"/>
          <w:shd w:val="clear" w:color="auto" w:fill="FFFFFF"/>
        </w:rPr>
        <w:t>На вопрос: относитесь ли вы к какой-либо субкультуре? Большинство ответили нет.</w:t>
      </w:r>
    </w:p>
    <w:p w14:paraId="3563A8F1" w14:textId="77777777" w:rsidR="0013507A" w:rsidRPr="009E396B" w:rsidRDefault="0013507A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b/>
          <w:color w:val="000000"/>
          <w:sz w:val="28"/>
          <w:szCs w:val="28"/>
          <w:shd w:val="clear" w:color="auto" w:fill="FFFFFF"/>
        </w:rPr>
      </w:pPr>
      <w:r>
        <w:rPr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55B04BDC" wp14:editId="675B1002">
            <wp:extent cx="4410075" cy="34099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B55072F" w14:textId="77777777" w:rsidR="007A2B43" w:rsidRDefault="007A2B43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На вопрос: как вы считаете почему подростки вступают в различные субкультуры?</w:t>
      </w:r>
      <w:r>
        <w:rPr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2B821BCE" wp14:editId="39718A13">
            <wp:extent cx="5486400" cy="4029075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801638E" w14:textId="77777777" w:rsidR="00A469CA" w:rsidRPr="00EE4CA6" w:rsidRDefault="00A469CA" w:rsidP="00D92F22">
      <w:pPr>
        <w:pStyle w:val="a7"/>
        <w:shd w:val="clear" w:color="auto" w:fill="F9F9F9"/>
        <w:spacing w:before="0" w:beforeAutospacing="0" w:after="300" w:afterAutospacing="0" w:line="360" w:lineRule="auto"/>
        <w:rPr>
          <w:b/>
          <w:color w:val="000000"/>
          <w:sz w:val="28"/>
          <w:szCs w:val="28"/>
          <w:shd w:val="clear" w:color="auto" w:fill="FFFFFF"/>
        </w:rPr>
      </w:pPr>
      <w:r w:rsidRPr="00EE4CA6">
        <w:rPr>
          <w:b/>
          <w:color w:val="000000"/>
          <w:sz w:val="28"/>
          <w:szCs w:val="28"/>
          <w:shd w:val="clear" w:color="auto" w:fill="FFFFFF"/>
        </w:rPr>
        <w:t>3. Заключение.</w:t>
      </w:r>
    </w:p>
    <w:p w14:paraId="0854EB06" w14:textId="77777777" w:rsidR="005B088E" w:rsidRPr="00EE4CA6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EE4CA6">
        <w:rPr>
          <w:iCs/>
          <w:color w:val="000000"/>
          <w:sz w:val="28"/>
          <w:szCs w:val="28"/>
          <w:shd w:val="clear" w:color="auto" w:fill="FFFFFF"/>
        </w:rPr>
        <w:t>Каждая социальная группа или поколение имеет определенные взгляды на жизнь. Точно так же и молодежная субкультура – это всего лишь неформальное поведение подростков. Таким образом они убегают от проблем взросления, конфликтов дома и в школе, за определенной маской прячут свою растерянность перед будущим. Подростки не желают решать реальные проблемы, не реализуют собственные стремления, а лишь подражают кумирам.</w:t>
      </w:r>
    </w:p>
    <w:p w14:paraId="3CC8EDA4" w14:textId="77777777" w:rsidR="005B088E" w:rsidRPr="00EE4CA6" w:rsidRDefault="005B088E" w:rsidP="005B088E">
      <w:pPr>
        <w:pStyle w:val="a7"/>
        <w:shd w:val="clear" w:color="auto" w:fill="F9F9F9"/>
        <w:spacing w:after="300" w:line="360" w:lineRule="auto"/>
        <w:rPr>
          <w:color w:val="000000"/>
          <w:sz w:val="28"/>
          <w:szCs w:val="28"/>
          <w:shd w:val="clear" w:color="auto" w:fill="FFFFFF"/>
        </w:rPr>
      </w:pPr>
      <w:r w:rsidRPr="00EE4CA6">
        <w:rPr>
          <w:iCs/>
          <w:color w:val="000000"/>
          <w:sz w:val="28"/>
          <w:szCs w:val="28"/>
          <w:shd w:val="clear" w:color="auto" w:fill="FFFFFF"/>
        </w:rPr>
        <w:t>Каждое движение выражает мысли, чувства, желания по-своему, но все они хотят быть понятыми современным миром. В редких случаях представители подростковых субкультур годами хранят верность прежним идеалам. В основном молодежь перерастает все эти предрассудки, и трудные подростки становятся самыми обычными людьми.</w:t>
      </w:r>
    </w:p>
    <w:p w14:paraId="035189B8" w14:textId="77777777" w:rsidR="009E396B" w:rsidRDefault="00B73454" w:rsidP="00B73454">
      <w:pPr>
        <w:pStyle w:val="a7"/>
        <w:shd w:val="clear" w:color="auto" w:fill="F9F9F9"/>
        <w:spacing w:before="0" w:beforeAutospacing="0" w:after="300" w:afterAutospacing="0" w:line="360" w:lineRule="auto"/>
        <w:ind w:left="720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lastRenderedPageBreak/>
        <w:t>4.Источники.</w:t>
      </w:r>
    </w:p>
    <w:p w14:paraId="6A1D02DA" w14:textId="77777777" w:rsidR="009E396B" w:rsidRDefault="00196680" w:rsidP="009E396B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hyperlink r:id="rId10" w:history="1">
        <w:r w:rsidR="009E396B" w:rsidRPr="00E1003A">
          <w:rPr>
            <w:rStyle w:val="a6"/>
            <w:sz w:val="28"/>
            <w:szCs w:val="28"/>
            <w:shd w:val="clear" w:color="auto" w:fill="FFFFFF"/>
          </w:rPr>
          <w:t>https://ru.wikipedia.org/wiki/%D0%A1%D1%83%D0%B1%D0%BA%D1%83%D0%BB%D1%8C%D1%82%D1%83%D1%80%D0%B0</w:t>
        </w:r>
      </w:hyperlink>
    </w:p>
    <w:p w14:paraId="76034913" w14:textId="77777777" w:rsidR="009E396B" w:rsidRDefault="00196680" w:rsidP="009E396B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hyperlink r:id="rId11" w:history="1">
        <w:r w:rsidR="009E396B" w:rsidRPr="00E1003A">
          <w:rPr>
            <w:rStyle w:val="a6"/>
            <w:sz w:val="28"/>
            <w:szCs w:val="28"/>
            <w:shd w:val="clear" w:color="auto" w:fill="FFFFFF"/>
          </w:rPr>
          <w:t>http://moodle.ogtk.org/mod/page/view.php?id=1850</w:t>
        </w:r>
      </w:hyperlink>
    </w:p>
    <w:p w14:paraId="7717539D" w14:textId="77777777" w:rsidR="009E396B" w:rsidRDefault="00196680" w:rsidP="009E396B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hyperlink r:id="rId12" w:history="1">
        <w:r w:rsidR="009E396B" w:rsidRPr="00E1003A">
          <w:rPr>
            <w:rStyle w:val="a6"/>
            <w:sz w:val="28"/>
            <w:szCs w:val="28"/>
            <w:shd w:val="clear" w:color="auto" w:fill="FFFFFF"/>
          </w:rPr>
          <w:t>https://myfilology.ru/143/ponyatiya-subkultury-i-kontrkultury/</w:t>
        </w:r>
      </w:hyperlink>
    </w:p>
    <w:p w14:paraId="54EF95A9" w14:textId="77777777" w:rsidR="009E396B" w:rsidRDefault="00196680" w:rsidP="009E396B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hyperlink r:id="rId13" w:history="1">
        <w:r w:rsidR="009E396B" w:rsidRPr="00E1003A">
          <w:rPr>
            <w:rStyle w:val="a6"/>
            <w:sz w:val="28"/>
            <w:szCs w:val="28"/>
            <w:shd w:val="clear" w:color="auto" w:fill="FFFFFF"/>
          </w:rPr>
          <w:t>https://www.kem.by/interesting/%D0%BC%D0%BE%D0%BB%D0%BE%D0%B4%D0%B5%D0%B6%D0%BD%D1%8B%D0%B5-%D1%81%D1%83%D0%B1%D0%BA%D1%83%D0%BB%D1%8C%D1%82%D1%83%D1%80%D1%8B/</w:t>
        </w:r>
      </w:hyperlink>
    </w:p>
    <w:p w14:paraId="064D5654" w14:textId="77777777" w:rsidR="009E396B" w:rsidRPr="00B73454" w:rsidRDefault="009E396B" w:rsidP="00B73454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П.А. Баранов, А.В. Воронцов,</w:t>
      </w:r>
      <w:r w:rsidR="00B73454">
        <w:rPr>
          <w:color w:val="000000"/>
          <w:sz w:val="28"/>
          <w:szCs w:val="28"/>
          <w:shd w:val="clear" w:color="auto" w:fill="FFFFFF"/>
        </w:rPr>
        <w:t xml:space="preserve"> С.В. Шевченко </w:t>
      </w:r>
      <w:r w:rsidR="00B73454" w:rsidRPr="00B73454">
        <w:rPr>
          <w:color w:val="000000"/>
          <w:sz w:val="28"/>
          <w:szCs w:val="28"/>
          <w:shd w:val="clear" w:color="auto" w:fill="FFFFFF"/>
        </w:rPr>
        <w:t>«Обществознание. Полный справочник».</w:t>
      </w:r>
    </w:p>
    <w:p w14:paraId="5FF59780" w14:textId="77777777" w:rsidR="00B73454" w:rsidRDefault="00B73454" w:rsidP="009E396B">
      <w:pPr>
        <w:pStyle w:val="a7"/>
        <w:numPr>
          <w:ilvl w:val="0"/>
          <w:numId w:val="11"/>
        </w:numPr>
        <w:shd w:val="clear" w:color="auto" w:fill="F9F9F9"/>
        <w:spacing w:before="0" w:beforeAutospacing="0" w:after="300" w:afterAutospacing="0" w:line="360" w:lineRule="auto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Л.Н. Боголюбов, А.Ю.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Лазебникова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, М.Ю. </w:t>
      </w:r>
      <w:proofErr w:type="spellStart"/>
      <w:r>
        <w:rPr>
          <w:color w:val="000000"/>
          <w:sz w:val="28"/>
          <w:szCs w:val="28"/>
          <w:shd w:val="clear" w:color="auto" w:fill="FFFFFF"/>
        </w:rPr>
        <w:t>Телюкина</w:t>
      </w:r>
      <w:proofErr w:type="spellEnd"/>
      <w:r>
        <w:rPr>
          <w:color w:val="000000"/>
          <w:sz w:val="28"/>
          <w:szCs w:val="28"/>
          <w:shd w:val="clear" w:color="auto" w:fill="FFFFFF"/>
        </w:rPr>
        <w:t>. «Обществознание 10 класс».</w:t>
      </w:r>
    </w:p>
    <w:p w14:paraId="6BC1F22C" w14:textId="77777777" w:rsidR="009E396B" w:rsidRPr="009E396B" w:rsidRDefault="009E396B" w:rsidP="009E396B">
      <w:pPr>
        <w:pStyle w:val="a7"/>
        <w:shd w:val="clear" w:color="auto" w:fill="F9F9F9"/>
        <w:spacing w:before="0" w:beforeAutospacing="0" w:after="300" w:afterAutospacing="0" w:line="360" w:lineRule="auto"/>
        <w:ind w:left="1080"/>
        <w:rPr>
          <w:color w:val="000000"/>
          <w:sz w:val="28"/>
          <w:szCs w:val="28"/>
          <w:shd w:val="clear" w:color="auto" w:fill="FFFFFF"/>
        </w:rPr>
      </w:pPr>
    </w:p>
    <w:p w14:paraId="0A7478AD" w14:textId="77777777" w:rsidR="009E396B" w:rsidRDefault="009E396B" w:rsidP="009E396B">
      <w:pPr>
        <w:pStyle w:val="a7"/>
        <w:shd w:val="clear" w:color="auto" w:fill="F9F9F9"/>
        <w:spacing w:before="0" w:beforeAutospacing="0" w:after="300" w:afterAutospacing="0" w:line="360" w:lineRule="auto"/>
        <w:ind w:left="720"/>
        <w:rPr>
          <w:b/>
          <w:color w:val="000000"/>
          <w:sz w:val="28"/>
          <w:szCs w:val="28"/>
          <w:shd w:val="clear" w:color="auto" w:fill="FFFFFF"/>
        </w:rPr>
      </w:pPr>
    </w:p>
    <w:p w14:paraId="31462D89" w14:textId="77777777" w:rsidR="009E396B" w:rsidRPr="009E396B" w:rsidRDefault="009E396B" w:rsidP="009E396B">
      <w:pPr>
        <w:pStyle w:val="a7"/>
        <w:shd w:val="clear" w:color="auto" w:fill="F9F9F9"/>
        <w:spacing w:before="0" w:beforeAutospacing="0" w:after="300" w:afterAutospacing="0" w:line="360" w:lineRule="auto"/>
        <w:ind w:left="720"/>
        <w:rPr>
          <w:b/>
          <w:color w:val="000000"/>
          <w:sz w:val="28"/>
          <w:szCs w:val="28"/>
          <w:shd w:val="clear" w:color="auto" w:fill="FFFFFF"/>
        </w:rPr>
      </w:pPr>
    </w:p>
    <w:p w14:paraId="6C4DAC72" w14:textId="77777777" w:rsidR="009E396B" w:rsidRDefault="009E396B" w:rsidP="009E396B">
      <w:pPr>
        <w:pStyle w:val="a7"/>
        <w:shd w:val="clear" w:color="auto" w:fill="F9F9F9"/>
        <w:spacing w:before="0" w:beforeAutospacing="0" w:after="300" w:afterAutospacing="0" w:line="360" w:lineRule="auto"/>
        <w:ind w:left="720"/>
        <w:rPr>
          <w:color w:val="333333"/>
          <w:sz w:val="28"/>
          <w:szCs w:val="28"/>
        </w:rPr>
      </w:pPr>
    </w:p>
    <w:p w14:paraId="7ADD7CC8" w14:textId="77777777" w:rsidR="000C2849" w:rsidRPr="000C2849" w:rsidRDefault="000C2849" w:rsidP="000C2849">
      <w:pPr>
        <w:pStyle w:val="a7"/>
        <w:shd w:val="clear" w:color="auto" w:fill="F9F9F9"/>
        <w:spacing w:before="0" w:beforeAutospacing="0" w:after="300" w:afterAutospacing="0" w:line="360" w:lineRule="auto"/>
        <w:ind w:left="360"/>
        <w:rPr>
          <w:color w:val="333333"/>
          <w:sz w:val="28"/>
          <w:szCs w:val="28"/>
        </w:rPr>
      </w:pPr>
    </w:p>
    <w:p w14:paraId="1E09101A" w14:textId="77777777" w:rsidR="000C2849" w:rsidRDefault="000C2849" w:rsidP="000C2849">
      <w:pPr>
        <w:pStyle w:val="a7"/>
        <w:shd w:val="clear" w:color="auto" w:fill="F9F9F9"/>
        <w:spacing w:before="0" w:beforeAutospacing="0" w:after="300" w:afterAutospacing="0" w:line="360" w:lineRule="auto"/>
        <w:ind w:left="360"/>
        <w:rPr>
          <w:color w:val="333333"/>
          <w:sz w:val="28"/>
          <w:szCs w:val="28"/>
        </w:rPr>
      </w:pPr>
    </w:p>
    <w:p w14:paraId="5CBB6A45" w14:textId="77777777" w:rsidR="000C2849" w:rsidRPr="00DC6D69" w:rsidRDefault="000C2849" w:rsidP="000C2849">
      <w:pPr>
        <w:pStyle w:val="a7"/>
        <w:shd w:val="clear" w:color="auto" w:fill="F9F9F9"/>
        <w:spacing w:before="0" w:beforeAutospacing="0" w:after="300" w:afterAutospacing="0" w:line="360" w:lineRule="auto"/>
        <w:ind w:left="360"/>
        <w:rPr>
          <w:color w:val="333333"/>
          <w:sz w:val="28"/>
          <w:szCs w:val="28"/>
        </w:rPr>
      </w:pPr>
    </w:p>
    <w:p w14:paraId="1CE8B515" w14:textId="77777777" w:rsidR="00C60D97" w:rsidRPr="00DC6D69" w:rsidRDefault="00C60D97" w:rsidP="00C60D9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26779C34" w14:textId="77777777" w:rsidR="00B42D36" w:rsidRPr="00DC6D69" w:rsidRDefault="00B42D36" w:rsidP="00B42D36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</w:p>
    <w:sectPr w:rsidR="00B42D36" w:rsidRPr="00DC6D69" w:rsidSect="00065ED5">
      <w:headerReference w:type="default" r:id="rId14"/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54476A" w14:textId="77777777" w:rsidR="00196680" w:rsidRDefault="00196680" w:rsidP="00A469CA">
      <w:pPr>
        <w:spacing w:after="0" w:line="240" w:lineRule="auto"/>
      </w:pPr>
      <w:r>
        <w:separator/>
      </w:r>
    </w:p>
  </w:endnote>
  <w:endnote w:type="continuationSeparator" w:id="0">
    <w:p w14:paraId="7939B9EF" w14:textId="77777777" w:rsidR="00196680" w:rsidRDefault="00196680" w:rsidP="00A46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95F84A" w14:textId="77777777" w:rsidR="00196680" w:rsidRDefault="00196680" w:rsidP="00A469CA">
      <w:pPr>
        <w:spacing w:after="0" w:line="240" w:lineRule="auto"/>
      </w:pPr>
      <w:r>
        <w:separator/>
      </w:r>
    </w:p>
  </w:footnote>
  <w:footnote w:type="continuationSeparator" w:id="0">
    <w:p w14:paraId="4175CAE1" w14:textId="77777777" w:rsidR="00196680" w:rsidRDefault="00196680" w:rsidP="00A469CA">
      <w:pPr>
        <w:spacing w:after="0" w:line="240" w:lineRule="auto"/>
      </w:pPr>
      <w:r>
        <w:continuationSeparator/>
      </w:r>
    </w:p>
  </w:footnote>
  <w:footnote w:id="1">
    <w:p w14:paraId="55FE4BBC" w14:textId="77777777" w:rsidR="00A030F9" w:rsidRPr="00A030F9" w:rsidRDefault="00A030F9">
      <w:pPr>
        <w:pStyle w:val="af3"/>
        <w:rPr>
          <w:sz w:val="28"/>
          <w:szCs w:val="28"/>
        </w:rPr>
      </w:pPr>
      <w:r w:rsidRPr="00A030F9">
        <w:rPr>
          <w:rStyle w:val="af5"/>
          <w:sz w:val="28"/>
          <w:szCs w:val="28"/>
        </w:rPr>
        <w:footnoteRef/>
      </w:r>
      <w:r w:rsidRPr="00A030F9">
        <w:rPr>
          <w:sz w:val="28"/>
          <w:szCs w:val="28"/>
        </w:rPr>
        <w:t xml:space="preserve"> </w:t>
      </w:r>
      <w:r w:rsidRPr="00A030F9">
        <w:rPr>
          <w:rFonts w:ascii="Times New Roman" w:hAnsi="Times New Roman" w:cs="Times New Roman"/>
          <w:color w:val="212529"/>
          <w:sz w:val="28"/>
          <w:szCs w:val="28"/>
        </w:rPr>
        <w:t>иронически-издевательское отношение к тому, о чем идет речь.</w:t>
      </w:r>
    </w:p>
  </w:footnote>
  <w:footnote w:id="2">
    <w:p w14:paraId="17AC4FB4" w14:textId="77777777" w:rsidR="00802D4F" w:rsidRDefault="00802D4F">
      <w:pPr>
        <w:pStyle w:val="af3"/>
      </w:pPr>
      <w:r w:rsidRPr="00802D4F">
        <w:rPr>
          <w:rStyle w:val="af5"/>
          <w:sz w:val="28"/>
          <w:szCs w:val="28"/>
        </w:rPr>
        <w:footnoteRef/>
      </w:r>
      <w:r w:rsidRPr="00802D4F">
        <w:rPr>
          <w:rFonts w:ascii="Times New Roman" w:hAnsi="Times New Roman" w:cs="Times New Roman"/>
          <w:sz w:val="28"/>
          <w:szCs w:val="28"/>
        </w:rPr>
        <w:t xml:space="preserve"> соглашательства</w:t>
      </w:r>
    </w:p>
  </w:footnote>
  <w:footnote w:id="3">
    <w:p w14:paraId="487A6F27" w14:textId="77777777" w:rsidR="00FB1FCF" w:rsidRPr="00FB1FCF" w:rsidRDefault="00FB1FCF">
      <w:pPr>
        <w:pStyle w:val="af3"/>
        <w:rPr>
          <w:rFonts w:ascii="Times New Roman" w:hAnsi="Times New Roman" w:cs="Times New Roman"/>
          <w:sz w:val="28"/>
          <w:szCs w:val="28"/>
        </w:rPr>
      </w:pPr>
      <w:r w:rsidRPr="00FB1FCF">
        <w:rPr>
          <w:rStyle w:val="af5"/>
          <w:rFonts w:ascii="Times New Roman" w:hAnsi="Times New Roman" w:cs="Times New Roman"/>
          <w:sz w:val="28"/>
          <w:szCs w:val="28"/>
        </w:rPr>
        <w:footnoteRef/>
      </w:r>
      <w:r w:rsidRPr="00FB1FCF">
        <w:rPr>
          <w:rFonts w:ascii="Times New Roman" w:hAnsi="Times New Roman" w:cs="Times New Roman"/>
          <w:sz w:val="28"/>
          <w:szCs w:val="28"/>
        </w:rPr>
        <w:t xml:space="preserve"> </w:t>
      </w:r>
      <w:r w:rsidRPr="00FB1FCF">
        <w:rPr>
          <w:rFonts w:ascii="Times New Roman" w:hAnsi="Times New Roman" w:cs="Times New Roman"/>
          <w:sz w:val="28"/>
          <w:szCs w:val="28"/>
          <w:shd w:val="clear" w:color="auto" w:fill="FFFFFF"/>
        </w:rPr>
        <w:t>религиозный символ, характерный для кельтов Британских островов вариант христианского креста с наложенным на него кругом.</w:t>
      </w:r>
    </w:p>
  </w:footnote>
  <w:footnote w:id="4">
    <w:p w14:paraId="1C06FEF1" w14:textId="77777777" w:rsidR="005B088E" w:rsidRPr="005B088E" w:rsidRDefault="005B088E">
      <w:pPr>
        <w:pStyle w:val="af3"/>
        <w:rPr>
          <w:rFonts w:ascii="Times New Roman" w:hAnsi="Times New Roman" w:cs="Times New Roman"/>
          <w:sz w:val="28"/>
          <w:szCs w:val="28"/>
        </w:rPr>
      </w:pPr>
      <w:r w:rsidRPr="005B088E">
        <w:rPr>
          <w:rStyle w:val="af5"/>
          <w:rFonts w:ascii="Times New Roman" w:hAnsi="Times New Roman" w:cs="Times New Roman"/>
          <w:sz w:val="28"/>
          <w:szCs w:val="28"/>
        </w:rPr>
        <w:footnoteRef/>
      </w:r>
      <w:r w:rsidRPr="005B088E">
        <w:rPr>
          <w:rFonts w:ascii="Times New Roman" w:hAnsi="Times New Roman" w:cs="Times New Roman"/>
          <w:sz w:val="28"/>
          <w:szCs w:val="28"/>
        </w:rPr>
        <w:t xml:space="preserve">  человек, который «ведет себя притворно или позирует для определённой цели», который «использует особое поведение, имидж или манипуляции, чтобы произвести впечатление на других», а также с целью стать частью определённого сообщества или субкультуры.</w:t>
      </w:r>
    </w:p>
  </w:footnote>
  <w:footnote w:id="5">
    <w:p w14:paraId="536F19DF" w14:textId="77777777" w:rsidR="00FB1FCF" w:rsidRPr="00FB1FCF" w:rsidRDefault="00FB1FCF">
      <w:pPr>
        <w:pStyle w:val="af3"/>
        <w:rPr>
          <w:rFonts w:ascii="Times New Roman" w:hAnsi="Times New Roman" w:cs="Times New Roman"/>
          <w:sz w:val="28"/>
          <w:szCs w:val="28"/>
        </w:rPr>
      </w:pPr>
      <w:r w:rsidRPr="00FB1FCF">
        <w:rPr>
          <w:rStyle w:val="af5"/>
          <w:rFonts w:ascii="Times New Roman" w:hAnsi="Times New Roman" w:cs="Times New Roman"/>
          <w:sz w:val="28"/>
          <w:szCs w:val="28"/>
        </w:rPr>
        <w:footnoteRef/>
      </w:r>
      <w:r w:rsidRPr="00FB1FCF">
        <w:rPr>
          <w:rFonts w:ascii="Times New Roman" w:hAnsi="Times New Roman" w:cs="Times New Roman"/>
          <w:sz w:val="28"/>
          <w:szCs w:val="28"/>
        </w:rPr>
        <w:t xml:space="preserve"> </w:t>
      </w:r>
      <w:r w:rsidRPr="00FB1F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полоска длинных вертикально стоящих волос на стриженой голове.</w:t>
      </w:r>
    </w:p>
  </w:footnote>
  <w:footnote w:id="6">
    <w:p w14:paraId="6840744C" w14:textId="77777777" w:rsidR="005B088E" w:rsidRPr="005B088E" w:rsidRDefault="005B088E">
      <w:pPr>
        <w:pStyle w:val="af3"/>
        <w:rPr>
          <w:rFonts w:ascii="Times New Roman" w:hAnsi="Times New Roman" w:cs="Times New Roman"/>
          <w:sz w:val="28"/>
          <w:szCs w:val="28"/>
        </w:rPr>
      </w:pPr>
      <w:r w:rsidRPr="005B088E">
        <w:rPr>
          <w:rStyle w:val="af5"/>
          <w:rFonts w:ascii="Times New Roman" w:hAnsi="Times New Roman" w:cs="Times New Roman"/>
          <w:sz w:val="28"/>
          <w:szCs w:val="28"/>
        </w:rPr>
        <w:footnoteRef/>
      </w:r>
      <w:r w:rsidRPr="005B088E">
        <w:rPr>
          <w:rFonts w:ascii="Times New Roman" w:hAnsi="Times New Roman" w:cs="Times New Roman"/>
          <w:sz w:val="28"/>
          <w:szCs w:val="28"/>
        </w:rPr>
        <w:t xml:space="preserve">  форма одежды, требуемая при посещении определённых мероприятий, организаций, заведений.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5828C" w14:textId="77777777" w:rsidR="00A469CA" w:rsidRDefault="00A469C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13F19"/>
    <w:multiLevelType w:val="multilevel"/>
    <w:tmpl w:val="C76610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7A84904"/>
    <w:multiLevelType w:val="hybridMultilevel"/>
    <w:tmpl w:val="547EF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83E01"/>
    <w:multiLevelType w:val="hybridMultilevel"/>
    <w:tmpl w:val="EF32E04A"/>
    <w:lvl w:ilvl="0" w:tplc="D76E2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4B3AD5"/>
    <w:multiLevelType w:val="hybridMultilevel"/>
    <w:tmpl w:val="9E50F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8A7E5D"/>
    <w:multiLevelType w:val="multilevel"/>
    <w:tmpl w:val="1FEAD1C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1B4415E"/>
    <w:multiLevelType w:val="hybridMultilevel"/>
    <w:tmpl w:val="8BA48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04ECB"/>
    <w:multiLevelType w:val="hybridMultilevel"/>
    <w:tmpl w:val="D3F64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5157E0"/>
    <w:multiLevelType w:val="hybridMultilevel"/>
    <w:tmpl w:val="3898986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2D44FD"/>
    <w:multiLevelType w:val="multilevel"/>
    <w:tmpl w:val="2110AF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950" w:hanging="720"/>
      </w:pPr>
    </w:lvl>
    <w:lvl w:ilvl="3">
      <w:start w:val="1"/>
      <w:numFmt w:val="decimal"/>
      <w:isLgl/>
      <w:lvlText w:val="%1.%2.%3.%4."/>
      <w:lvlJc w:val="left"/>
      <w:pPr>
        <w:ind w:left="2745" w:hanging="1080"/>
      </w:pPr>
    </w:lvl>
    <w:lvl w:ilvl="4">
      <w:start w:val="1"/>
      <w:numFmt w:val="decimal"/>
      <w:isLgl/>
      <w:lvlText w:val="%1.%2.%3.%4.%5."/>
      <w:lvlJc w:val="left"/>
      <w:pPr>
        <w:ind w:left="3180" w:hanging="1080"/>
      </w:pPr>
    </w:lvl>
    <w:lvl w:ilvl="5">
      <w:start w:val="1"/>
      <w:numFmt w:val="decimal"/>
      <w:isLgl/>
      <w:lvlText w:val="%1.%2.%3.%4.%5.%6."/>
      <w:lvlJc w:val="left"/>
      <w:pPr>
        <w:ind w:left="3975" w:hanging="1440"/>
      </w:pPr>
    </w:lvl>
    <w:lvl w:ilvl="6">
      <w:start w:val="1"/>
      <w:numFmt w:val="decimal"/>
      <w:isLgl/>
      <w:lvlText w:val="%1.%2.%3.%4.%5.%6.%7."/>
      <w:lvlJc w:val="left"/>
      <w:pPr>
        <w:ind w:left="4770" w:hanging="1800"/>
      </w:pPr>
    </w:lvl>
    <w:lvl w:ilvl="7">
      <w:start w:val="1"/>
      <w:numFmt w:val="decimal"/>
      <w:isLgl/>
      <w:lvlText w:val="%1.%2.%3.%4.%5.%6.%7.%8."/>
      <w:lvlJc w:val="left"/>
      <w:pPr>
        <w:ind w:left="5205" w:hanging="1800"/>
      </w:pPr>
    </w:lvl>
    <w:lvl w:ilvl="8">
      <w:start w:val="1"/>
      <w:numFmt w:val="decimal"/>
      <w:isLgl/>
      <w:lvlText w:val="%1.%2.%3.%4.%5.%6.%7.%8.%9."/>
      <w:lvlJc w:val="left"/>
      <w:pPr>
        <w:ind w:left="6000" w:hanging="2160"/>
      </w:pPr>
    </w:lvl>
  </w:abstractNum>
  <w:abstractNum w:abstractNumId="9" w15:restartNumberingAfterBreak="0">
    <w:nsid w:val="616B1C48"/>
    <w:multiLevelType w:val="hybridMultilevel"/>
    <w:tmpl w:val="9FFAA8D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585D13"/>
    <w:multiLevelType w:val="hybridMultilevel"/>
    <w:tmpl w:val="CB9EE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4"/>
  </w:num>
  <w:num w:numId="6">
    <w:abstractNumId w:val="0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D6A28"/>
    <w:rsid w:val="0001697B"/>
    <w:rsid w:val="00065ED5"/>
    <w:rsid w:val="000B3F11"/>
    <w:rsid w:val="000C2849"/>
    <w:rsid w:val="0013507A"/>
    <w:rsid w:val="001465C2"/>
    <w:rsid w:val="00192444"/>
    <w:rsid w:val="00196680"/>
    <w:rsid w:val="001D6A28"/>
    <w:rsid w:val="00260AEC"/>
    <w:rsid w:val="002B1487"/>
    <w:rsid w:val="00336F3C"/>
    <w:rsid w:val="00345A40"/>
    <w:rsid w:val="00360503"/>
    <w:rsid w:val="003666B5"/>
    <w:rsid w:val="00376529"/>
    <w:rsid w:val="003F31FF"/>
    <w:rsid w:val="00484967"/>
    <w:rsid w:val="005B088E"/>
    <w:rsid w:val="005B18A3"/>
    <w:rsid w:val="006D5F33"/>
    <w:rsid w:val="00700E63"/>
    <w:rsid w:val="0071230E"/>
    <w:rsid w:val="00713D56"/>
    <w:rsid w:val="00730732"/>
    <w:rsid w:val="00750575"/>
    <w:rsid w:val="00772A70"/>
    <w:rsid w:val="007A2B43"/>
    <w:rsid w:val="00802D4F"/>
    <w:rsid w:val="00831F97"/>
    <w:rsid w:val="00840E5B"/>
    <w:rsid w:val="00961E2D"/>
    <w:rsid w:val="009A0869"/>
    <w:rsid w:val="009B4444"/>
    <w:rsid w:val="009E396B"/>
    <w:rsid w:val="00A030F9"/>
    <w:rsid w:val="00A202B7"/>
    <w:rsid w:val="00A469CA"/>
    <w:rsid w:val="00AB7C4D"/>
    <w:rsid w:val="00AE6093"/>
    <w:rsid w:val="00B20603"/>
    <w:rsid w:val="00B42D36"/>
    <w:rsid w:val="00B6648B"/>
    <w:rsid w:val="00B73454"/>
    <w:rsid w:val="00C11ED0"/>
    <w:rsid w:val="00C14624"/>
    <w:rsid w:val="00C60D97"/>
    <w:rsid w:val="00C8016D"/>
    <w:rsid w:val="00CC41E7"/>
    <w:rsid w:val="00CF059E"/>
    <w:rsid w:val="00CF78D9"/>
    <w:rsid w:val="00D027F1"/>
    <w:rsid w:val="00D83936"/>
    <w:rsid w:val="00D92F22"/>
    <w:rsid w:val="00DB2DF0"/>
    <w:rsid w:val="00DC6D69"/>
    <w:rsid w:val="00DF74DD"/>
    <w:rsid w:val="00E80697"/>
    <w:rsid w:val="00E9557B"/>
    <w:rsid w:val="00EC2887"/>
    <w:rsid w:val="00ED720C"/>
    <w:rsid w:val="00EE4CA6"/>
    <w:rsid w:val="00F118DE"/>
    <w:rsid w:val="00FB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F4426"/>
  <w15:docId w15:val="{95AC1F03-C1DD-44C7-85B1-8F6B17BCF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7C4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D56"/>
    <w:pPr>
      <w:ind w:left="720"/>
      <w:contextualSpacing/>
    </w:pPr>
  </w:style>
  <w:style w:type="character" w:styleId="a4">
    <w:name w:val="Emphasis"/>
    <w:basedOn w:val="a0"/>
    <w:uiPriority w:val="20"/>
    <w:qFormat/>
    <w:rsid w:val="00DB2DF0"/>
    <w:rPr>
      <w:i/>
      <w:iCs/>
    </w:rPr>
  </w:style>
  <w:style w:type="character" w:styleId="a5">
    <w:name w:val="Strong"/>
    <w:basedOn w:val="a0"/>
    <w:uiPriority w:val="22"/>
    <w:qFormat/>
    <w:rsid w:val="00DB2DF0"/>
    <w:rPr>
      <w:b/>
      <w:bCs/>
    </w:rPr>
  </w:style>
  <w:style w:type="character" w:styleId="a6">
    <w:name w:val="Hyperlink"/>
    <w:basedOn w:val="a0"/>
    <w:uiPriority w:val="99"/>
    <w:unhideWhenUsed/>
    <w:rsid w:val="00DB2DF0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C60D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A469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469CA"/>
  </w:style>
  <w:style w:type="paragraph" w:styleId="aa">
    <w:name w:val="footer"/>
    <w:basedOn w:val="a"/>
    <w:link w:val="ab"/>
    <w:uiPriority w:val="99"/>
    <w:unhideWhenUsed/>
    <w:rsid w:val="00A469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469CA"/>
  </w:style>
  <w:style w:type="paragraph" w:styleId="ac">
    <w:name w:val="Balloon Text"/>
    <w:basedOn w:val="a"/>
    <w:link w:val="ad"/>
    <w:uiPriority w:val="99"/>
    <w:semiHidden/>
    <w:unhideWhenUsed/>
    <w:rsid w:val="003666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666B5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uiPriority w:val="99"/>
    <w:semiHidden/>
    <w:unhideWhenUsed/>
    <w:rsid w:val="009A0869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A0869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A0869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A0869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A0869"/>
    <w:rPr>
      <w:b/>
      <w:bCs/>
      <w:sz w:val="20"/>
      <w:szCs w:val="20"/>
    </w:rPr>
  </w:style>
  <w:style w:type="paragraph" w:styleId="af3">
    <w:name w:val="footnote text"/>
    <w:basedOn w:val="a"/>
    <w:link w:val="af4"/>
    <w:uiPriority w:val="99"/>
    <w:semiHidden/>
    <w:unhideWhenUsed/>
    <w:rsid w:val="00A030F9"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A030F9"/>
    <w:rPr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A030F9"/>
    <w:rPr>
      <w:vertAlign w:val="superscript"/>
    </w:rPr>
  </w:style>
  <w:style w:type="paragraph" w:customStyle="1" w:styleId="c0">
    <w:name w:val="c0"/>
    <w:basedOn w:val="a"/>
    <w:rsid w:val="00802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802D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9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hyperlink" Target="https://www.kem.by/interesting/%D0%BC%D0%BE%D0%BB%D0%BE%D0%B4%D0%B5%D0%B6%D0%BD%D1%8B%D0%B5-%D1%81%D1%83%D0%B1%D0%BA%D1%83%D0%BB%D1%8C%D1%82%D1%83%D1%80%D1%8B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yfilology.ru/143/ponyatiya-subkultury-i-kontrkultury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oodle.ogtk.org/mod/page/view.php?id=185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ru.wikipedia.org/wiki/%D0%A1%D1%83%D0%B1%D0%BA%D1%83%D0%BB%D1%8C%D1%82%D1%83%D1%80%D0%B0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Относитесь ли вы к какой либо субкультуре?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>
              <c:ext xmlns:c16="http://schemas.microsoft.com/office/drawing/2014/chart" uri="{C3380CC4-5D6E-409C-BE32-E72D297353CC}">
                <c16:uniqueId val="{00000001-B6C0-4A3A-BFCF-1BE5C324926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  <c:extLst>
              <c:ext xmlns:c16="http://schemas.microsoft.com/office/drawing/2014/chart" uri="{C3380CC4-5D6E-409C-BE32-E72D297353CC}">
                <c16:uniqueId val="{00000003-B6C0-4A3A-BFCF-1BE5C324926C}"/>
              </c:ext>
            </c:extLst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нет</c:v>
                </c:pt>
                <c:pt idx="1">
                  <c:v>да</c:v>
                </c:pt>
              </c:strCache>
            </c:strRef>
          </c:cat>
          <c:val>
            <c:numRef>
              <c:f>Лист1!$B$2:$B$3</c:f>
              <c:numCache>
                <c:formatCode>d\-mmm</c:formatCode>
                <c:ptCount val="2"/>
                <c:pt idx="0" formatCode="General">
                  <c:v>9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6C0-4A3A-BFCF-1BE5C324926C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Причины вступления подростков в субкультуры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23D3-418C-B349-E56E05D3FD4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23D3-418C-B349-E56E05D3FD4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23D3-418C-B349-E56E05D3FD4B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23D3-418C-B349-E56E05D3FD4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3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Наличие единомышленников</c:v>
                </c:pt>
                <c:pt idx="1">
                  <c:v>Возможность выделиться</c:v>
                </c:pt>
                <c:pt idx="2">
                  <c:v>Это модно</c:v>
                </c:pt>
                <c:pt idx="3">
                  <c:v>Одиночество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7</c:v>
                </c:pt>
                <c:pt idx="2">
                  <c:v>6</c:v>
                </c:pt>
                <c:pt idx="3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3D3-418C-B349-E56E05D3FD4B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05"/>
          <c:y val="0.85763842019747516"/>
          <c:w val="0.9"/>
          <c:h val="0.1185520559930008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4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0C75C-F031-41E4-8D26-EA64A0B58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16</Pages>
  <Words>2960</Words>
  <Characters>16872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снежа</dc:creator>
  <cp:lastModifiedBy>Админ</cp:lastModifiedBy>
  <cp:revision>14</cp:revision>
  <cp:lastPrinted>2018-05-15T15:36:00Z</cp:lastPrinted>
  <dcterms:created xsi:type="dcterms:W3CDTF">2018-01-31T15:19:00Z</dcterms:created>
  <dcterms:modified xsi:type="dcterms:W3CDTF">2023-05-18T11:17:00Z</dcterms:modified>
</cp:coreProperties>
</file>