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DF7" w:rsidRPr="009B1DF7" w:rsidRDefault="009B1DF7" w:rsidP="006D553B">
      <w:pPr>
        <w:pStyle w:val="a6"/>
        <w:spacing w:line="360" w:lineRule="auto"/>
        <w:rPr>
          <w:rStyle w:val="c0"/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9B1DF7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Мини-проект</w:t>
      </w:r>
      <w:r w:rsidRPr="009B1DF7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 </w:t>
      </w:r>
      <w:r w:rsidRPr="0001507D"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="0001507D"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  <w:t>Будь вежливым</w:t>
      </w:r>
      <w:r w:rsidRPr="0001507D"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9B1DF7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 для старшего дошкольного возраста </w:t>
      </w:r>
    </w:p>
    <w:p w:rsidR="005D3CAC" w:rsidRPr="005D3CAC" w:rsidRDefault="005D3CAC" w:rsidP="006D553B">
      <w:pPr>
        <w:pStyle w:val="a6"/>
        <w:spacing w:line="360" w:lineRule="auto"/>
        <w:rPr>
          <w:rStyle w:val="c0"/>
          <w:rFonts w:ascii="Times New Roman" w:hAnsi="Times New Roman" w:cs="Times New Roman"/>
          <w:b/>
          <w:color w:val="000000"/>
          <w:sz w:val="28"/>
          <w:szCs w:val="28"/>
        </w:rPr>
      </w:pPr>
      <w:r w:rsidRPr="005D3CAC">
        <w:rPr>
          <w:rStyle w:val="c0"/>
          <w:rFonts w:ascii="Times New Roman" w:hAnsi="Times New Roman" w:cs="Times New Roman"/>
          <w:b/>
          <w:color w:val="000000"/>
          <w:sz w:val="28"/>
          <w:szCs w:val="28"/>
        </w:rPr>
        <w:t>Актуальность</w:t>
      </w:r>
    </w:p>
    <w:p w:rsidR="005D3CAC" w:rsidRPr="005D3CAC" w:rsidRDefault="005D3CAC" w:rsidP="006D553B">
      <w:pPr>
        <w:pStyle w:val="a6"/>
        <w:spacing w:line="360" w:lineRule="auto"/>
        <w:rPr>
          <w:rStyle w:val="c0"/>
          <w:rFonts w:ascii="Times New Roman" w:hAnsi="Times New Roman" w:cs="Times New Roman"/>
          <w:color w:val="000000"/>
          <w:sz w:val="28"/>
          <w:szCs w:val="28"/>
        </w:rPr>
      </w:pPr>
      <w:r w:rsidRPr="005D3CAC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Важными элементами человеческой культуры был и остается речевой этикет. Очень важно знать выразительные средства языка, уметь пользоваться вежливыми словами. В современный  век компьютеризации мы все больше общаемся с компьютером, а живое русское слово постепенно уходит. Подрастающее  поколение перестало ценить красоту общения, из его обихода уходят добрые «волшебные слова» Эту тему  считаю  актуальной, ведь красота общения – это красота человеческих отношений. </w:t>
      </w:r>
    </w:p>
    <w:p w:rsidR="005D3CAC" w:rsidRPr="005D3CAC" w:rsidRDefault="005D3CAC" w:rsidP="006D553B">
      <w:pPr>
        <w:pStyle w:val="a6"/>
        <w:spacing w:line="360" w:lineRule="auto"/>
        <w:rPr>
          <w:rStyle w:val="c0"/>
          <w:rFonts w:ascii="Times New Roman" w:hAnsi="Times New Roman" w:cs="Times New Roman"/>
          <w:b/>
          <w:color w:val="000000"/>
          <w:sz w:val="28"/>
          <w:szCs w:val="28"/>
        </w:rPr>
      </w:pPr>
      <w:r w:rsidRPr="005D3CAC">
        <w:rPr>
          <w:rStyle w:val="c0"/>
          <w:rFonts w:ascii="Times New Roman" w:hAnsi="Times New Roman" w:cs="Times New Roman"/>
          <w:b/>
          <w:color w:val="000000"/>
          <w:sz w:val="28"/>
          <w:szCs w:val="28"/>
        </w:rPr>
        <w:t xml:space="preserve">Цель: </w:t>
      </w:r>
    </w:p>
    <w:p w:rsidR="005D3CAC" w:rsidRPr="005D3CAC" w:rsidRDefault="005D3CAC" w:rsidP="006D553B">
      <w:pPr>
        <w:pStyle w:val="a6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D3CAC">
        <w:rPr>
          <w:rFonts w:ascii="Times New Roman" w:hAnsi="Times New Roman" w:cs="Times New Roman"/>
          <w:sz w:val="28"/>
          <w:szCs w:val="28"/>
          <w:shd w:val="clear" w:color="auto" w:fill="FFFFFF"/>
        </w:rPr>
        <w:t>расширение знаний о речевом этикете.</w:t>
      </w:r>
    </w:p>
    <w:p w:rsidR="005D3CAC" w:rsidRPr="005D3CAC" w:rsidRDefault="005D3CAC" w:rsidP="006D553B">
      <w:pPr>
        <w:pStyle w:val="a6"/>
        <w:spacing w:line="360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D3CA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Задачи: </w:t>
      </w:r>
    </w:p>
    <w:p w:rsidR="005D3CAC" w:rsidRDefault="005D3CAC" w:rsidP="006D553B">
      <w:pPr>
        <w:pStyle w:val="a6"/>
        <w:spacing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Pr="005D3CA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Расширять словарный запас вежливых слов у дошкольников.</w:t>
      </w:r>
    </w:p>
    <w:p w:rsidR="005D3CAC" w:rsidRPr="005D3CAC" w:rsidRDefault="005D3CAC" w:rsidP="006D553B">
      <w:pPr>
        <w:pStyle w:val="a6"/>
        <w:spacing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Pr="005D3CA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Знакомить дошкольников с </w:t>
      </w:r>
      <w:r w:rsidRPr="005D3CA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музыкальным материалом</w:t>
      </w:r>
      <w:r w:rsidRPr="005D3CA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посвященным теме </w:t>
      </w:r>
      <w:r w:rsidRPr="005D3CA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этикета</w:t>
      </w:r>
      <w:r w:rsidRPr="005D3CA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B1DF7" w:rsidRPr="005D3CAC" w:rsidRDefault="005D3CAC" w:rsidP="006D553B">
      <w:pPr>
        <w:pStyle w:val="a6"/>
        <w:spacing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- </w:t>
      </w:r>
      <w:r w:rsidR="009B1DF7" w:rsidRPr="005D3CA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Воспитывать у дошкольников внимательное и </w:t>
      </w:r>
      <w:r w:rsidR="009B1DF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доброе</w:t>
      </w:r>
      <w:r w:rsidR="009B1DF7" w:rsidRPr="005D3CA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отношение друг к другу.</w:t>
      </w:r>
    </w:p>
    <w:p w:rsidR="005D3CAC" w:rsidRDefault="009B1DF7" w:rsidP="006D553B">
      <w:pPr>
        <w:pStyle w:val="a6"/>
        <w:spacing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B1DF7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Тип проекта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Исследовательско-познавательный</w:t>
      </w:r>
      <w:proofErr w:type="spellEnd"/>
    </w:p>
    <w:p w:rsidR="009B1DF7" w:rsidRDefault="009B1DF7" w:rsidP="006D553B">
      <w:pPr>
        <w:pStyle w:val="a6"/>
        <w:spacing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Участники проекта</w:t>
      </w:r>
      <w:r w:rsidRPr="009B1DF7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дети, родители, музыкальный руководитель, воспитатели.</w:t>
      </w:r>
    </w:p>
    <w:p w:rsidR="00296733" w:rsidRDefault="009B1DF7" w:rsidP="006D553B">
      <w:pPr>
        <w:pStyle w:val="a6"/>
        <w:spacing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B1DF7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Продолжительность: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одна неделя</w:t>
      </w:r>
    </w:p>
    <w:p w:rsidR="00296733" w:rsidRPr="00296733" w:rsidRDefault="00296733" w:rsidP="006D553B">
      <w:pPr>
        <w:pStyle w:val="a6"/>
        <w:spacing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96733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Методы исследования:</w:t>
      </w:r>
    </w:p>
    <w:p w:rsidR="00296733" w:rsidRPr="00296733" w:rsidRDefault="00296733" w:rsidP="006D553B">
      <w:pPr>
        <w:numPr>
          <w:ilvl w:val="0"/>
          <w:numId w:val="2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29673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беседа, тестирование;</w:t>
      </w:r>
    </w:p>
    <w:p w:rsidR="00296733" w:rsidRPr="00296733" w:rsidRDefault="00296733" w:rsidP="006D553B">
      <w:pPr>
        <w:numPr>
          <w:ilvl w:val="0"/>
          <w:numId w:val="2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29673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наблюдение;</w:t>
      </w:r>
    </w:p>
    <w:p w:rsidR="00296733" w:rsidRDefault="00296733" w:rsidP="006D553B">
      <w:pPr>
        <w:numPr>
          <w:ilvl w:val="0"/>
          <w:numId w:val="2"/>
        </w:num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29673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изучение литературы</w:t>
      </w:r>
    </w:p>
    <w:p w:rsidR="00296733" w:rsidRDefault="00296733" w:rsidP="006D553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Этапы проекта:</w:t>
      </w:r>
    </w:p>
    <w:p w:rsidR="00296733" w:rsidRDefault="00296733" w:rsidP="006D553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1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этап. Подготовительный</w:t>
      </w:r>
    </w:p>
    <w:p w:rsidR="005D3CAC" w:rsidRDefault="00296733" w:rsidP="006D553B">
      <w:pPr>
        <w:pStyle w:val="a6"/>
        <w:spacing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подбор художественной литературы</w:t>
      </w:r>
      <w:r w:rsidR="00CF325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игр, ситуаций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:rsidR="00296733" w:rsidRDefault="00296733" w:rsidP="006D553B">
      <w:pPr>
        <w:pStyle w:val="a6"/>
        <w:spacing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подбор музыкальных произведений, мультфильмов по теме.</w:t>
      </w:r>
    </w:p>
    <w:p w:rsidR="00CF325E" w:rsidRPr="00CF325E" w:rsidRDefault="00CF325E" w:rsidP="006D553B">
      <w:pPr>
        <w:pStyle w:val="a7"/>
        <w:numPr>
          <w:ilvl w:val="0"/>
          <w:numId w:val="3"/>
        </w:numPr>
        <w:shd w:val="clear" w:color="auto" w:fill="FFFFFF"/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CF325E">
        <w:rPr>
          <w:rFonts w:ascii="Times New Roman" w:hAnsi="Times New Roman" w:cs="Times New Roman"/>
          <w:b/>
          <w:i/>
          <w:sz w:val="28"/>
          <w:szCs w:val="28"/>
        </w:rPr>
        <w:t xml:space="preserve">этап – основной </w:t>
      </w:r>
    </w:p>
    <w:p w:rsidR="00CF325E" w:rsidRDefault="00CF325E" w:rsidP="006D553B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lastRenderedPageBreak/>
        <w:t>- И</w:t>
      </w:r>
      <w:r w:rsidRPr="0029673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зучение литературы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CF325E">
        <w:rPr>
          <w:rFonts w:ascii="Times New Roman" w:hAnsi="Times New Roman" w:cs="Times New Roman"/>
          <w:sz w:val="28"/>
          <w:szCs w:val="28"/>
        </w:rPr>
        <w:t>о «волшебных словах»</w:t>
      </w:r>
    </w:p>
    <w:p w:rsidR="00CF325E" w:rsidRDefault="00CF325E" w:rsidP="006D553B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325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F325E">
        <w:rPr>
          <w:rFonts w:ascii="Times New Roman" w:hAnsi="Times New Roman" w:cs="Times New Roman"/>
          <w:sz w:val="28"/>
          <w:szCs w:val="28"/>
        </w:rPr>
        <w:t xml:space="preserve">«Правила поведения для воспитанных детей» </w:t>
      </w:r>
      <w:proofErr w:type="spellStart"/>
      <w:r w:rsidRPr="00CF325E">
        <w:rPr>
          <w:rFonts w:ascii="Times New Roman" w:hAnsi="Times New Roman" w:cs="Times New Roman"/>
          <w:sz w:val="28"/>
          <w:szCs w:val="28"/>
        </w:rPr>
        <w:t>Шалаева</w:t>
      </w:r>
      <w:proofErr w:type="spellEnd"/>
      <w:r w:rsidRPr="00CF325E">
        <w:rPr>
          <w:rFonts w:ascii="Times New Roman" w:hAnsi="Times New Roman" w:cs="Times New Roman"/>
          <w:sz w:val="28"/>
          <w:szCs w:val="28"/>
        </w:rPr>
        <w:t>, В. Степанов «Уроки вежливости», Сухомлинский «Для чего говорят «спасибо», С. Маршак «Урок вежливости», В. Осеева «Волшебное слово», В. Маяковский «Что такое хорошо и что такое плохо», Благинина «Добрые слова».</w:t>
      </w:r>
      <w:proofErr w:type="gramEnd"/>
      <w:r w:rsidRPr="00CF325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F325E">
        <w:rPr>
          <w:rFonts w:ascii="Times New Roman" w:hAnsi="Times New Roman" w:cs="Times New Roman"/>
          <w:sz w:val="28"/>
          <w:szCs w:val="28"/>
        </w:rPr>
        <w:t xml:space="preserve">Корнеева О. «Примерные </w:t>
      </w:r>
      <w:proofErr w:type="spellStart"/>
      <w:r w:rsidRPr="00CF325E">
        <w:rPr>
          <w:rFonts w:ascii="Times New Roman" w:hAnsi="Times New Roman" w:cs="Times New Roman"/>
          <w:sz w:val="28"/>
          <w:szCs w:val="28"/>
        </w:rPr>
        <w:t>зверятки</w:t>
      </w:r>
      <w:proofErr w:type="spellEnd"/>
      <w:r w:rsidRPr="00CF325E">
        <w:rPr>
          <w:rFonts w:ascii="Times New Roman" w:hAnsi="Times New Roman" w:cs="Times New Roman"/>
          <w:sz w:val="28"/>
          <w:szCs w:val="28"/>
        </w:rPr>
        <w:t xml:space="preserve">», С. Михалков «Ежели вы вежливы», Г. Остер «Будем знакомы», А. Усачёв «Приветствия», В. Осеева «Волшебное слово», В. Юсупов «Чудесное слово», Е.Иванова «Сказка про вежливость и волшебные слова», В. </w:t>
      </w:r>
      <w:proofErr w:type="spellStart"/>
      <w:r w:rsidRPr="00CF325E">
        <w:rPr>
          <w:rFonts w:ascii="Times New Roman" w:hAnsi="Times New Roman" w:cs="Times New Roman"/>
          <w:sz w:val="28"/>
          <w:szCs w:val="28"/>
        </w:rPr>
        <w:t>Голяховский</w:t>
      </w:r>
      <w:proofErr w:type="spellEnd"/>
      <w:r w:rsidRPr="00CF325E">
        <w:rPr>
          <w:rFonts w:ascii="Times New Roman" w:hAnsi="Times New Roman" w:cs="Times New Roman"/>
          <w:sz w:val="28"/>
          <w:szCs w:val="28"/>
        </w:rPr>
        <w:t xml:space="preserve"> «Что за слово», Н. Красильников «Слово «Пожалуйста», Н. </w:t>
      </w:r>
      <w:proofErr w:type="spellStart"/>
      <w:r w:rsidRPr="00CF325E">
        <w:rPr>
          <w:rFonts w:ascii="Times New Roman" w:hAnsi="Times New Roman" w:cs="Times New Roman"/>
          <w:sz w:val="28"/>
          <w:szCs w:val="28"/>
        </w:rPr>
        <w:t>Кульская</w:t>
      </w:r>
      <w:proofErr w:type="spellEnd"/>
      <w:r w:rsidRPr="00CF325E">
        <w:rPr>
          <w:rFonts w:ascii="Times New Roman" w:hAnsi="Times New Roman" w:cs="Times New Roman"/>
          <w:sz w:val="28"/>
          <w:szCs w:val="28"/>
        </w:rPr>
        <w:t xml:space="preserve"> «Невежливая вежливость», В. Степанов «Уроки вежливости».</w:t>
      </w:r>
      <w:proofErr w:type="gramEnd"/>
    </w:p>
    <w:p w:rsidR="00CF325E" w:rsidRDefault="00CF325E" w:rsidP="006D553B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Беседы: «Уроки вежливости», </w:t>
      </w:r>
      <w:r w:rsidRPr="00CF325E">
        <w:rPr>
          <w:rFonts w:ascii="Times New Roman" w:hAnsi="Times New Roman" w:cs="Times New Roman"/>
          <w:sz w:val="28"/>
          <w:szCs w:val="28"/>
        </w:rPr>
        <w:t>«Волшебные слова» в пословицах и поговорках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F325E" w:rsidRPr="00507C9A" w:rsidRDefault="00CF325E" w:rsidP="006D553B">
      <w:pPr>
        <w:pStyle w:val="a6"/>
        <w:spacing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Заучивание </w:t>
      </w:r>
      <w:r w:rsidR="0084527B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песен</w:t>
      </w:r>
      <w:r w:rsidRPr="005D3CA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 </w:t>
      </w:r>
      <w:r w:rsidRPr="00507C9A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«Что такое </w:t>
      </w:r>
      <w:r w:rsidRPr="00507C9A">
        <w:rPr>
          <w:rFonts w:ascii="Times New Roman" w:eastAsia="Times New Roman" w:hAnsi="Times New Roman" w:cs="Times New Roman"/>
          <w:bCs/>
          <w:iCs/>
          <w:color w:val="111111"/>
          <w:sz w:val="28"/>
          <w:szCs w:val="28"/>
          <w:lang w:eastAsia="ru-RU"/>
        </w:rPr>
        <w:t>этикет</w:t>
      </w:r>
      <w:r w:rsidRPr="00507C9A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?»</w:t>
      </w:r>
      <w:r w:rsidR="0084527B" w:rsidRPr="00507C9A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,</w:t>
      </w:r>
      <w:r w:rsidR="0084527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8452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венгерской народной песни</w:t>
      </w:r>
      <w:r w:rsidR="0084527B" w:rsidRPr="005D3CA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="0084527B" w:rsidRPr="00507C9A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«3дравствуй, небо на рассвете»</w:t>
      </w:r>
    </w:p>
    <w:p w:rsidR="00507C9A" w:rsidRDefault="0084527B" w:rsidP="006D553B">
      <w:pPr>
        <w:pStyle w:val="a6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-</w:t>
      </w:r>
      <w:r>
        <w:t xml:space="preserve"> </w:t>
      </w:r>
      <w:r w:rsidRPr="0084527B">
        <w:rPr>
          <w:rFonts w:ascii="Times New Roman" w:hAnsi="Times New Roman" w:cs="Times New Roman"/>
          <w:sz w:val="28"/>
          <w:szCs w:val="28"/>
        </w:rPr>
        <w:t xml:space="preserve">Д/игры: </w:t>
      </w:r>
      <w:r w:rsidR="00507C9A" w:rsidRPr="0084527B">
        <w:rPr>
          <w:rFonts w:ascii="Times New Roman" w:hAnsi="Times New Roman" w:cs="Times New Roman"/>
          <w:sz w:val="28"/>
          <w:szCs w:val="28"/>
        </w:rPr>
        <w:t xml:space="preserve">«Кто знает больше вежливых слов», </w:t>
      </w:r>
      <w:r w:rsidRPr="0084527B">
        <w:rPr>
          <w:rFonts w:ascii="Times New Roman" w:hAnsi="Times New Roman" w:cs="Times New Roman"/>
          <w:sz w:val="28"/>
          <w:szCs w:val="28"/>
        </w:rPr>
        <w:t>«Продолжи предложение», «Что такое хорошо и что такое плохо», «Исправь ошибку», «Комплименты», «Волшебный стульчик»</w:t>
      </w:r>
    </w:p>
    <w:p w:rsidR="00507C9A" w:rsidRPr="00507C9A" w:rsidRDefault="00507C9A" w:rsidP="006D553B">
      <w:pPr>
        <w:pStyle w:val="a6"/>
        <w:spacing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4527B" w:rsidRPr="0084527B">
        <w:rPr>
          <w:rFonts w:ascii="Times New Roman" w:hAnsi="Times New Roman" w:cs="Times New Roman"/>
          <w:sz w:val="28"/>
          <w:szCs w:val="28"/>
        </w:rPr>
        <w:t xml:space="preserve"> </w:t>
      </w:r>
      <w:r w:rsidRPr="0084527B">
        <w:rPr>
          <w:rFonts w:ascii="Times New Roman" w:hAnsi="Times New Roman" w:cs="Times New Roman"/>
          <w:sz w:val="28"/>
          <w:szCs w:val="28"/>
        </w:rPr>
        <w:t>Подвижные игры: «К кому мячик прилетит, тот вежливое слово говорит.</w:t>
      </w:r>
    </w:p>
    <w:p w:rsidR="0001507D" w:rsidRDefault="00507C9A" w:rsidP="006D553B">
      <w:pPr>
        <w:pStyle w:val="a6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4527B" w:rsidRPr="0084527B">
        <w:rPr>
          <w:rFonts w:ascii="Times New Roman" w:hAnsi="Times New Roman" w:cs="Times New Roman"/>
          <w:sz w:val="28"/>
          <w:szCs w:val="28"/>
        </w:rPr>
        <w:t>Коммуникативные этюды: «</w:t>
      </w:r>
      <w:r w:rsidR="0084527B">
        <w:rPr>
          <w:rFonts w:ascii="Times New Roman" w:hAnsi="Times New Roman" w:cs="Times New Roman"/>
          <w:sz w:val="28"/>
          <w:szCs w:val="28"/>
        </w:rPr>
        <w:t>Я рад тебя видеть</w:t>
      </w:r>
      <w:r w:rsidR="0084527B" w:rsidRPr="0084527B">
        <w:rPr>
          <w:rFonts w:ascii="Times New Roman" w:hAnsi="Times New Roman" w:cs="Times New Roman"/>
          <w:sz w:val="28"/>
          <w:szCs w:val="28"/>
        </w:rPr>
        <w:t>», «Поссорились</w:t>
      </w:r>
      <w:r w:rsidR="0001507D">
        <w:rPr>
          <w:rFonts w:ascii="Times New Roman" w:hAnsi="Times New Roman" w:cs="Times New Roman"/>
          <w:sz w:val="28"/>
          <w:szCs w:val="28"/>
        </w:rPr>
        <w:t xml:space="preserve"> -  </w:t>
      </w:r>
      <w:r w:rsidR="0084527B" w:rsidRPr="0084527B">
        <w:rPr>
          <w:rFonts w:ascii="Times New Roman" w:hAnsi="Times New Roman" w:cs="Times New Roman"/>
          <w:sz w:val="28"/>
          <w:szCs w:val="28"/>
        </w:rPr>
        <w:t xml:space="preserve">помирились», «Встреча друзей». </w:t>
      </w:r>
    </w:p>
    <w:p w:rsidR="00CF325E" w:rsidRDefault="00CF325E" w:rsidP="006D553B">
      <w:pPr>
        <w:shd w:val="clear" w:color="auto" w:fill="FFFFFF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F325E">
        <w:rPr>
          <w:rFonts w:ascii="Times New Roman" w:hAnsi="Times New Roman" w:cs="Times New Roman"/>
          <w:b/>
          <w:i/>
          <w:sz w:val="28"/>
          <w:szCs w:val="28"/>
        </w:rPr>
        <w:t>3 этап – заключительный</w:t>
      </w:r>
      <w:r w:rsidRPr="00CF32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6733" w:rsidRDefault="00CF325E" w:rsidP="006D553B">
      <w:pPr>
        <w:shd w:val="clear" w:color="auto" w:fill="FFFFFF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325E">
        <w:rPr>
          <w:rFonts w:ascii="Times New Roman" w:hAnsi="Times New Roman" w:cs="Times New Roman"/>
          <w:sz w:val="28"/>
          <w:szCs w:val="28"/>
        </w:rPr>
        <w:t>Выставка рисунков «Мое настроение»</w:t>
      </w:r>
    </w:p>
    <w:p w:rsidR="00507C9A" w:rsidRDefault="00507C9A" w:rsidP="006D553B">
      <w:pPr>
        <w:pStyle w:val="a6"/>
        <w:spacing w:line="360" w:lineRule="auto"/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Показ инсценировок для малышей «Встреча с ёжиком» (</w:t>
      </w:r>
      <w:r w:rsidRPr="005D3CAC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стихи Сергея </w:t>
      </w:r>
      <w:proofErr w:type="spellStart"/>
      <w:r w:rsidRPr="005D3CAC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Еремеева</w:t>
      </w:r>
      <w:proofErr w:type="spellEnd"/>
      <w:r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), </w:t>
      </w:r>
      <w:r w:rsidRPr="005D3CAC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«Коровушка, где ты была?»</w:t>
      </w:r>
      <w:r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, «Здравствуй, белочка!»</w:t>
      </w:r>
    </w:p>
    <w:p w:rsidR="00507C9A" w:rsidRPr="00296733" w:rsidRDefault="00507C9A" w:rsidP="006D553B">
      <w:pPr>
        <w:shd w:val="clear" w:color="auto" w:fill="FFFFFF"/>
        <w:spacing w:after="0" w:line="360" w:lineRule="auto"/>
        <w:ind w:left="375"/>
        <w:jc w:val="both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  <w:r w:rsidRPr="0084527B"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  <w:t>Ожидаемые результаты</w:t>
      </w:r>
      <w:r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  <w:t>:</w:t>
      </w:r>
    </w:p>
    <w:p w:rsidR="00507C9A" w:rsidRPr="0084527B" w:rsidRDefault="00507C9A" w:rsidP="006D553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 узнают новые «волшебные слова». </w:t>
      </w:r>
      <w:r w:rsidRPr="0084527B">
        <w:rPr>
          <w:rFonts w:ascii="Times New Roman" w:hAnsi="Times New Roman" w:cs="Times New Roman"/>
          <w:sz w:val="28"/>
          <w:szCs w:val="28"/>
        </w:rPr>
        <w:t>Определим пр</w:t>
      </w:r>
      <w:r>
        <w:rPr>
          <w:rFonts w:ascii="Times New Roman" w:hAnsi="Times New Roman" w:cs="Times New Roman"/>
          <w:sz w:val="28"/>
          <w:szCs w:val="28"/>
        </w:rPr>
        <w:t>именения в речевых ситуациях.</w:t>
      </w:r>
      <w:r w:rsidRPr="008452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Узнают</w:t>
      </w:r>
      <w:r w:rsidRPr="00507C9A">
        <w:rPr>
          <w:rFonts w:ascii="Times New Roman" w:hAnsi="Times New Roman" w:cs="Times New Roman"/>
          <w:sz w:val="28"/>
          <w:szCs w:val="28"/>
        </w:rPr>
        <w:t xml:space="preserve"> о том, </w:t>
      </w:r>
      <w:r>
        <w:rPr>
          <w:rFonts w:ascii="Times New Roman" w:hAnsi="Times New Roman" w:cs="Times New Roman"/>
          <w:sz w:val="28"/>
          <w:szCs w:val="28"/>
        </w:rPr>
        <w:t xml:space="preserve">как </w:t>
      </w:r>
      <w:r w:rsidRPr="00507C9A">
        <w:rPr>
          <w:rFonts w:ascii="Times New Roman" w:hAnsi="Times New Roman" w:cs="Times New Roman"/>
          <w:sz w:val="28"/>
          <w:szCs w:val="28"/>
        </w:rPr>
        <w:t>вежливые слова помога</w:t>
      </w:r>
      <w:r>
        <w:rPr>
          <w:rFonts w:ascii="Times New Roman" w:hAnsi="Times New Roman" w:cs="Times New Roman"/>
          <w:sz w:val="28"/>
          <w:szCs w:val="28"/>
        </w:rPr>
        <w:t>ют поднять настроение окружающим. Станут б</w:t>
      </w:r>
      <w:r w:rsidRPr="0084527B">
        <w:rPr>
          <w:rFonts w:ascii="Times New Roman" w:hAnsi="Times New Roman" w:cs="Times New Roman"/>
          <w:sz w:val="28"/>
          <w:szCs w:val="28"/>
        </w:rPr>
        <w:t xml:space="preserve">ольше использовать вежливых слов в общении с </w:t>
      </w:r>
      <w:r>
        <w:rPr>
          <w:rFonts w:ascii="Times New Roman" w:hAnsi="Times New Roman" w:cs="Times New Roman"/>
          <w:sz w:val="28"/>
          <w:szCs w:val="28"/>
        </w:rPr>
        <w:t>окружающими людьми.</w:t>
      </w:r>
    </w:p>
    <w:p w:rsidR="00507C9A" w:rsidRPr="00507C9A" w:rsidRDefault="00507C9A" w:rsidP="006D553B">
      <w:pPr>
        <w:pStyle w:val="a6"/>
        <w:spacing w:line="360" w:lineRule="auto"/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</w:pPr>
    </w:p>
    <w:p w:rsidR="00507C9A" w:rsidRPr="00CF325E" w:rsidRDefault="00507C9A" w:rsidP="006D553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</w:pPr>
    </w:p>
    <w:p w:rsidR="00296733" w:rsidRPr="00CF325E" w:rsidRDefault="00296733" w:rsidP="006D553B">
      <w:pPr>
        <w:pStyle w:val="a6"/>
        <w:spacing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sectPr w:rsidR="00296733" w:rsidRPr="00CF325E" w:rsidSect="00C463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C01D29"/>
    <w:multiLevelType w:val="multilevel"/>
    <w:tmpl w:val="E96C92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67E0C42"/>
    <w:multiLevelType w:val="hybridMultilevel"/>
    <w:tmpl w:val="66A071E8"/>
    <w:lvl w:ilvl="0" w:tplc="8640C74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8A577A"/>
    <w:multiLevelType w:val="multilevel"/>
    <w:tmpl w:val="419C6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F624D"/>
    <w:rsid w:val="0001507D"/>
    <w:rsid w:val="00296733"/>
    <w:rsid w:val="002D4803"/>
    <w:rsid w:val="002F624D"/>
    <w:rsid w:val="00507C9A"/>
    <w:rsid w:val="005D3CAC"/>
    <w:rsid w:val="006D553B"/>
    <w:rsid w:val="0084527B"/>
    <w:rsid w:val="009B1DF7"/>
    <w:rsid w:val="00C4630A"/>
    <w:rsid w:val="00CF32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733"/>
  </w:style>
  <w:style w:type="paragraph" w:styleId="2">
    <w:name w:val="heading 2"/>
    <w:basedOn w:val="a"/>
    <w:link w:val="20"/>
    <w:uiPriority w:val="9"/>
    <w:qFormat/>
    <w:rsid w:val="002F624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F624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2F62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F624D"/>
    <w:rPr>
      <w:b/>
      <w:bCs/>
    </w:rPr>
  </w:style>
  <w:style w:type="character" w:styleId="a5">
    <w:name w:val="Hyperlink"/>
    <w:basedOn w:val="a0"/>
    <w:uiPriority w:val="99"/>
    <w:semiHidden/>
    <w:unhideWhenUsed/>
    <w:rsid w:val="002F624D"/>
    <w:rPr>
      <w:color w:val="0000FF"/>
      <w:u w:val="single"/>
    </w:rPr>
  </w:style>
  <w:style w:type="paragraph" w:customStyle="1" w:styleId="c1">
    <w:name w:val="c1"/>
    <w:basedOn w:val="a"/>
    <w:rsid w:val="005D3C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5D3CAC"/>
  </w:style>
  <w:style w:type="character" w:customStyle="1" w:styleId="c10">
    <w:name w:val="c10"/>
    <w:basedOn w:val="a0"/>
    <w:rsid w:val="005D3CAC"/>
  </w:style>
  <w:style w:type="character" w:customStyle="1" w:styleId="c37">
    <w:name w:val="c37"/>
    <w:basedOn w:val="a0"/>
    <w:rsid w:val="005D3CAC"/>
  </w:style>
  <w:style w:type="character" w:customStyle="1" w:styleId="c32">
    <w:name w:val="c32"/>
    <w:basedOn w:val="a0"/>
    <w:rsid w:val="005D3CAC"/>
  </w:style>
  <w:style w:type="paragraph" w:styleId="a6">
    <w:name w:val="No Spacing"/>
    <w:uiPriority w:val="1"/>
    <w:qFormat/>
    <w:rsid w:val="005D3CAC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CF325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05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Юзер</dc:creator>
  <cp:keywords/>
  <dc:description/>
  <cp:lastModifiedBy>Юзер</cp:lastModifiedBy>
  <cp:revision>3</cp:revision>
  <dcterms:created xsi:type="dcterms:W3CDTF">2025-03-26T06:56:00Z</dcterms:created>
  <dcterms:modified xsi:type="dcterms:W3CDTF">2025-03-26T09:04:00Z</dcterms:modified>
</cp:coreProperties>
</file>