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28D1" w:rsidRPr="004628D1" w:rsidRDefault="004628D1" w:rsidP="006E6C71">
      <w:pPr>
        <w:spacing w:after="120"/>
        <w:ind w:right="-711" w:firstLine="708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628D1">
        <w:rPr>
          <w:rFonts w:ascii="Times New Roman" w:hAnsi="Times New Roman" w:cs="Times New Roman"/>
          <w:b/>
          <w:sz w:val="32"/>
          <w:szCs w:val="32"/>
        </w:rPr>
        <w:t xml:space="preserve">Муниципальное учреждение дополнительного образования </w:t>
      </w:r>
    </w:p>
    <w:p w:rsidR="004628D1" w:rsidRPr="004628D1" w:rsidRDefault="004628D1" w:rsidP="004628D1">
      <w:pPr>
        <w:spacing w:after="120"/>
        <w:ind w:right="-711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628D1">
        <w:rPr>
          <w:rFonts w:ascii="Times New Roman" w:hAnsi="Times New Roman" w:cs="Times New Roman"/>
          <w:b/>
          <w:sz w:val="32"/>
          <w:szCs w:val="32"/>
        </w:rPr>
        <w:t>«Дом детского творчества»</w:t>
      </w:r>
    </w:p>
    <w:p w:rsidR="004628D1" w:rsidRPr="004628D1" w:rsidRDefault="004628D1" w:rsidP="006E6C71">
      <w:pPr>
        <w:spacing w:after="120"/>
        <w:ind w:right="-711" w:firstLine="708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4628D1" w:rsidRDefault="004628D1" w:rsidP="006E6C71">
      <w:pPr>
        <w:spacing w:after="120"/>
        <w:ind w:right="-711"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628D1" w:rsidRDefault="004628D1" w:rsidP="006E6C71">
      <w:pPr>
        <w:spacing w:after="120"/>
        <w:ind w:right="-711"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628D1" w:rsidRDefault="004628D1" w:rsidP="006E6C71">
      <w:pPr>
        <w:spacing w:after="120"/>
        <w:ind w:right="-711"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628D1" w:rsidRDefault="004628D1" w:rsidP="006E6C71">
      <w:pPr>
        <w:spacing w:after="120"/>
        <w:ind w:right="-711"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01409" w:rsidRDefault="00401409" w:rsidP="006E6C71">
      <w:pPr>
        <w:spacing w:after="120"/>
        <w:ind w:right="-711"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01409" w:rsidRPr="00401409" w:rsidRDefault="00401409" w:rsidP="006E6C71">
      <w:pPr>
        <w:spacing w:after="120"/>
        <w:ind w:right="-711" w:firstLine="708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401409" w:rsidRPr="00401409" w:rsidRDefault="00401409" w:rsidP="00401409">
      <w:pPr>
        <w:spacing w:after="120"/>
        <w:ind w:right="-711" w:firstLine="708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401409">
        <w:rPr>
          <w:rFonts w:ascii="Times New Roman" w:hAnsi="Times New Roman" w:cs="Times New Roman"/>
          <w:b/>
          <w:sz w:val="36"/>
          <w:szCs w:val="36"/>
        </w:rPr>
        <w:t>Сообщение из опыта работы</w:t>
      </w:r>
    </w:p>
    <w:p w:rsidR="00401409" w:rsidRPr="00401409" w:rsidRDefault="00401409" w:rsidP="00401409">
      <w:pPr>
        <w:spacing w:after="120"/>
        <w:ind w:right="-711" w:firstLine="708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4628D1" w:rsidRPr="00401409" w:rsidRDefault="00401409" w:rsidP="006E6C71">
      <w:pPr>
        <w:spacing w:after="120"/>
        <w:ind w:right="-711" w:firstLine="708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«</w:t>
      </w:r>
      <w:r w:rsidR="004628D1" w:rsidRPr="00401409">
        <w:rPr>
          <w:rFonts w:ascii="Times New Roman" w:hAnsi="Times New Roman" w:cs="Times New Roman"/>
          <w:b/>
          <w:sz w:val="36"/>
          <w:szCs w:val="36"/>
        </w:rPr>
        <w:t>Воспитать уверенность в себе»</w:t>
      </w:r>
    </w:p>
    <w:p w:rsidR="004628D1" w:rsidRPr="00401409" w:rsidRDefault="004628D1" w:rsidP="006E6C71">
      <w:pPr>
        <w:spacing w:after="120"/>
        <w:ind w:right="-711" w:firstLine="708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4628D1" w:rsidRPr="00401409" w:rsidRDefault="004628D1" w:rsidP="006E6C71">
      <w:pPr>
        <w:spacing w:after="120"/>
        <w:ind w:right="-711" w:firstLine="708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4628D1" w:rsidRPr="004628D1" w:rsidRDefault="004628D1" w:rsidP="006E6C71">
      <w:pPr>
        <w:spacing w:after="120"/>
        <w:ind w:right="-711" w:firstLine="708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4628D1" w:rsidRPr="004628D1" w:rsidRDefault="004628D1" w:rsidP="006E6C71">
      <w:pPr>
        <w:spacing w:after="120"/>
        <w:ind w:right="-711" w:firstLine="708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4628D1" w:rsidRDefault="004628D1" w:rsidP="006E6C71">
      <w:pPr>
        <w:spacing w:after="120"/>
        <w:ind w:right="-711"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628D1" w:rsidRPr="00401409" w:rsidRDefault="00401409" w:rsidP="006E6C71">
      <w:pPr>
        <w:spacing w:after="120"/>
        <w:ind w:right="-711"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401409">
        <w:rPr>
          <w:rFonts w:ascii="Times New Roman" w:hAnsi="Times New Roman" w:cs="Times New Roman"/>
          <w:b/>
          <w:sz w:val="28"/>
          <w:szCs w:val="28"/>
        </w:rPr>
        <w:t>Русакова</w:t>
      </w:r>
      <w:proofErr w:type="spellEnd"/>
      <w:r w:rsidRPr="00401409">
        <w:rPr>
          <w:rFonts w:ascii="Times New Roman" w:hAnsi="Times New Roman" w:cs="Times New Roman"/>
          <w:b/>
          <w:sz w:val="28"/>
          <w:szCs w:val="28"/>
        </w:rPr>
        <w:t xml:space="preserve"> Галина Владимировна</w:t>
      </w:r>
    </w:p>
    <w:p w:rsidR="004628D1" w:rsidRDefault="004628D1" w:rsidP="006E6C71">
      <w:pPr>
        <w:spacing w:after="120"/>
        <w:ind w:right="-711"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628D1" w:rsidRDefault="004628D1" w:rsidP="006E6C71">
      <w:pPr>
        <w:spacing w:after="120"/>
        <w:ind w:right="-711"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628D1" w:rsidRDefault="004628D1" w:rsidP="006E6C71">
      <w:pPr>
        <w:spacing w:after="120"/>
        <w:ind w:right="-711"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628D1" w:rsidRDefault="004628D1" w:rsidP="006E6C71">
      <w:pPr>
        <w:spacing w:after="120"/>
        <w:ind w:right="-711"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628D1" w:rsidRDefault="004628D1" w:rsidP="006E6C71">
      <w:pPr>
        <w:spacing w:after="120"/>
        <w:ind w:right="-711"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628D1" w:rsidRDefault="004628D1" w:rsidP="006E6C71">
      <w:pPr>
        <w:spacing w:after="120"/>
        <w:ind w:right="-711"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01409" w:rsidRDefault="00401409" w:rsidP="006E6C71">
      <w:pPr>
        <w:spacing w:after="120"/>
        <w:ind w:right="-711"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01409" w:rsidRDefault="00401409" w:rsidP="006E6C71">
      <w:pPr>
        <w:spacing w:after="120"/>
        <w:ind w:right="-711"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01409" w:rsidRDefault="00401409" w:rsidP="006E6C71">
      <w:pPr>
        <w:spacing w:after="120"/>
        <w:ind w:right="-711"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01409" w:rsidRDefault="00401409" w:rsidP="006E6C71">
      <w:pPr>
        <w:spacing w:after="120"/>
        <w:ind w:right="-711"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628D1" w:rsidRDefault="004628D1" w:rsidP="006E6C71">
      <w:pPr>
        <w:spacing w:after="120"/>
        <w:ind w:right="-711"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01409" w:rsidRDefault="00401409" w:rsidP="006E6C71">
      <w:pPr>
        <w:spacing w:after="120"/>
        <w:ind w:right="-711"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E6C71" w:rsidRPr="00401409" w:rsidRDefault="006E6C71" w:rsidP="006E6C71">
      <w:pPr>
        <w:spacing w:after="120"/>
        <w:ind w:right="-711"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1409">
        <w:rPr>
          <w:rFonts w:ascii="Times New Roman" w:hAnsi="Times New Roman" w:cs="Times New Roman"/>
          <w:b/>
          <w:sz w:val="28"/>
          <w:szCs w:val="28"/>
        </w:rPr>
        <w:lastRenderedPageBreak/>
        <w:t>«Воспитать уверенность в себе»</w:t>
      </w:r>
    </w:p>
    <w:p w:rsidR="006E6C71" w:rsidRPr="00401409" w:rsidRDefault="006E6C71" w:rsidP="006E6C71">
      <w:pPr>
        <w:spacing w:after="0"/>
        <w:ind w:right="-711" w:firstLine="708"/>
        <w:rPr>
          <w:rFonts w:ascii="Times New Roman" w:hAnsi="Times New Roman" w:cs="Times New Roman"/>
          <w:sz w:val="28"/>
          <w:szCs w:val="28"/>
        </w:rPr>
      </w:pPr>
      <w:r w:rsidRPr="00401409">
        <w:rPr>
          <w:rFonts w:ascii="Times New Roman" w:hAnsi="Times New Roman" w:cs="Times New Roman"/>
          <w:sz w:val="28"/>
          <w:szCs w:val="28"/>
        </w:rPr>
        <w:t xml:space="preserve">Не каждый взрослый человек способен разобраться во </w:t>
      </w:r>
      <w:r w:rsidR="00401409" w:rsidRPr="00401409">
        <w:rPr>
          <w:rFonts w:ascii="Times New Roman" w:hAnsi="Times New Roman" w:cs="Times New Roman"/>
          <w:sz w:val="28"/>
          <w:szCs w:val="28"/>
        </w:rPr>
        <w:t>всей своих</w:t>
      </w:r>
      <w:r w:rsidRPr="00401409">
        <w:rPr>
          <w:rFonts w:ascii="Times New Roman" w:hAnsi="Times New Roman" w:cs="Times New Roman"/>
          <w:sz w:val="28"/>
          <w:szCs w:val="28"/>
        </w:rPr>
        <w:t xml:space="preserve"> переживаниях, а для ребенка эта задача является еще более трудной. Дети не всегда правильно понимают даже простые эмоции, тем более трудно им осознать те разнообразные переживания, которые воз</w:t>
      </w:r>
      <w:r w:rsidRPr="00401409">
        <w:rPr>
          <w:rFonts w:ascii="Times New Roman" w:hAnsi="Times New Roman" w:cs="Times New Roman"/>
          <w:sz w:val="28"/>
          <w:szCs w:val="28"/>
        </w:rPr>
        <w:softHyphen/>
        <w:t>никают по мере расширения их связей с окружающим миром.</w:t>
      </w:r>
    </w:p>
    <w:p w:rsidR="006E6C71" w:rsidRPr="00401409" w:rsidRDefault="006E6C71" w:rsidP="006E6C7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01409">
        <w:rPr>
          <w:rFonts w:ascii="Times New Roman" w:hAnsi="Times New Roman" w:cs="Times New Roman"/>
          <w:sz w:val="28"/>
          <w:szCs w:val="28"/>
        </w:rPr>
        <w:t xml:space="preserve"> </w:t>
      </w:r>
      <w:r w:rsidRPr="00401409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401409">
        <w:rPr>
          <w:rFonts w:ascii="Times New Roman" w:hAnsi="Times New Roman" w:cs="Times New Roman"/>
          <w:sz w:val="28"/>
          <w:szCs w:val="28"/>
        </w:rPr>
        <w:t>Основная  цель</w:t>
      </w:r>
      <w:proofErr w:type="gramEnd"/>
      <w:r w:rsidRPr="00401409">
        <w:rPr>
          <w:rFonts w:ascii="Times New Roman" w:hAnsi="Times New Roman" w:cs="Times New Roman"/>
          <w:sz w:val="28"/>
          <w:szCs w:val="28"/>
        </w:rPr>
        <w:t xml:space="preserve"> - ввести ребенка в сложный мир человечес</w:t>
      </w:r>
      <w:r w:rsidRPr="00401409">
        <w:rPr>
          <w:rFonts w:ascii="Times New Roman" w:hAnsi="Times New Roman" w:cs="Times New Roman"/>
          <w:sz w:val="28"/>
          <w:szCs w:val="28"/>
        </w:rPr>
        <w:softHyphen/>
        <w:t>ких эмоций, помочь прожить определенное эмоциональное состояние, объяснить, что оно обозначает, и дать ему словесное наименование. На</w:t>
      </w:r>
      <w:r w:rsidRPr="00401409">
        <w:rPr>
          <w:rFonts w:ascii="Times New Roman" w:hAnsi="Times New Roman" w:cs="Times New Roman"/>
          <w:sz w:val="28"/>
          <w:szCs w:val="28"/>
        </w:rPr>
        <w:softHyphen/>
        <w:t xml:space="preserve">капливая определенные моменты </w:t>
      </w:r>
      <w:proofErr w:type="gramStart"/>
      <w:r w:rsidRPr="00401409">
        <w:rPr>
          <w:rFonts w:ascii="Times New Roman" w:hAnsi="Times New Roman" w:cs="Times New Roman"/>
          <w:sz w:val="28"/>
          <w:szCs w:val="28"/>
        </w:rPr>
        <w:t>проживания  на</w:t>
      </w:r>
      <w:proofErr w:type="gramEnd"/>
      <w:r w:rsidRPr="00401409">
        <w:rPr>
          <w:rFonts w:ascii="Times New Roman" w:hAnsi="Times New Roman" w:cs="Times New Roman"/>
          <w:sz w:val="28"/>
          <w:szCs w:val="28"/>
        </w:rPr>
        <w:t xml:space="preserve"> каком-ли</w:t>
      </w:r>
      <w:r w:rsidRPr="00401409">
        <w:rPr>
          <w:rFonts w:ascii="Times New Roman" w:hAnsi="Times New Roman" w:cs="Times New Roman"/>
          <w:sz w:val="28"/>
          <w:szCs w:val="28"/>
        </w:rPr>
        <w:softHyphen/>
        <w:t>бо чувстве, ребенок сможет создать свой собственный "эмоциональный фонд", с помощью которого он сможет ориентироваться в собственных чувствах и в чувствах людей, которые его окружают.</w:t>
      </w:r>
    </w:p>
    <w:p w:rsidR="006E6C71" w:rsidRPr="00401409" w:rsidRDefault="006E6C71" w:rsidP="006E6C71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 w:rsidRPr="00401409">
        <w:rPr>
          <w:rFonts w:ascii="Times New Roman" w:hAnsi="Times New Roman" w:cs="Times New Roman"/>
          <w:sz w:val="28"/>
          <w:szCs w:val="28"/>
        </w:rPr>
        <w:t>Ребенок судит об эмоциональном состоянии другого по особым выразительным движениям, мимике, изменению голоса. Поза, жест, осо</w:t>
      </w:r>
      <w:r w:rsidRPr="00401409">
        <w:rPr>
          <w:rFonts w:ascii="Times New Roman" w:hAnsi="Times New Roman" w:cs="Times New Roman"/>
          <w:sz w:val="28"/>
          <w:szCs w:val="28"/>
        </w:rPr>
        <w:softHyphen/>
        <w:t>бенности движений во многом дополняют мимику и играют важную роль в передаче эмоционального состояния. По выражению, "в тоне голоса, в глазах и в выражении лица говорящего имеется не меньше красноречия, чем в самих словах".  Нау</w:t>
      </w:r>
      <w:r w:rsidRPr="00401409">
        <w:rPr>
          <w:rFonts w:ascii="Times New Roman" w:hAnsi="Times New Roman" w:cs="Times New Roman"/>
          <w:sz w:val="28"/>
          <w:szCs w:val="28"/>
        </w:rPr>
        <w:softHyphen/>
        <w:t>чить детей понимать собственное эмоциональное состояние, выражать свои чувства и распознавать чувства других людей через мимику, жесты, выразительные движения, интонации.</w:t>
      </w:r>
    </w:p>
    <w:p w:rsidR="006E6C71" w:rsidRPr="00401409" w:rsidRDefault="006E6C71" w:rsidP="006E6C7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01409">
        <w:rPr>
          <w:rFonts w:ascii="Times New Roman" w:hAnsi="Times New Roman" w:cs="Times New Roman"/>
          <w:sz w:val="28"/>
          <w:szCs w:val="28"/>
        </w:rPr>
        <w:t xml:space="preserve">  </w:t>
      </w:r>
      <w:r w:rsidRPr="00401409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401409">
        <w:rPr>
          <w:rFonts w:ascii="Times New Roman" w:hAnsi="Times New Roman" w:cs="Times New Roman"/>
          <w:sz w:val="28"/>
          <w:szCs w:val="28"/>
        </w:rPr>
        <w:t>При  знакомстве</w:t>
      </w:r>
      <w:proofErr w:type="gramEnd"/>
      <w:r w:rsidRPr="00401409">
        <w:rPr>
          <w:rFonts w:ascii="Times New Roman" w:hAnsi="Times New Roman" w:cs="Times New Roman"/>
          <w:sz w:val="28"/>
          <w:szCs w:val="28"/>
        </w:rPr>
        <w:t xml:space="preserve"> с на</w:t>
      </w:r>
      <w:r w:rsidRPr="00401409">
        <w:rPr>
          <w:rFonts w:ascii="Times New Roman" w:hAnsi="Times New Roman" w:cs="Times New Roman"/>
          <w:sz w:val="28"/>
          <w:szCs w:val="28"/>
        </w:rPr>
        <w:softHyphen/>
        <w:t xml:space="preserve">выками релаксации и </w:t>
      </w:r>
      <w:proofErr w:type="spellStart"/>
      <w:r w:rsidRPr="00401409">
        <w:rPr>
          <w:rFonts w:ascii="Times New Roman" w:hAnsi="Times New Roman" w:cs="Times New Roman"/>
          <w:sz w:val="28"/>
          <w:szCs w:val="28"/>
        </w:rPr>
        <w:t>саморегуляции</w:t>
      </w:r>
      <w:proofErr w:type="spellEnd"/>
      <w:r w:rsidRPr="00401409">
        <w:rPr>
          <w:rFonts w:ascii="Times New Roman" w:hAnsi="Times New Roman" w:cs="Times New Roman"/>
          <w:sz w:val="28"/>
          <w:szCs w:val="28"/>
        </w:rPr>
        <w:t xml:space="preserve"> у детей создаются  условия для формиро</w:t>
      </w:r>
      <w:r w:rsidRPr="00401409">
        <w:rPr>
          <w:rFonts w:ascii="Times New Roman" w:hAnsi="Times New Roman" w:cs="Times New Roman"/>
          <w:sz w:val="28"/>
          <w:szCs w:val="28"/>
        </w:rPr>
        <w:softHyphen/>
        <w:t>вания у них способности управлять своим эмоциональным состоянием. Обсуждение и "проживание" ситуаций, вызывающих разнообразные чув</w:t>
      </w:r>
      <w:r w:rsidRPr="00401409">
        <w:rPr>
          <w:rFonts w:ascii="Times New Roman" w:hAnsi="Times New Roman" w:cs="Times New Roman"/>
          <w:sz w:val="28"/>
          <w:szCs w:val="28"/>
        </w:rPr>
        <w:softHyphen/>
        <w:t>ства, повышают эмоциональную устойчивость ребенка, что помогает ему легче переносить аналогичные, но более мощные воздействия.</w:t>
      </w:r>
    </w:p>
    <w:p w:rsidR="006E6C71" w:rsidRPr="00401409" w:rsidRDefault="006E6C71" w:rsidP="006E6C7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01409">
        <w:rPr>
          <w:rFonts w:ascii="Times New Roman" w:hAnsi="Times New Roman" w:cs="Times New Roman"/>
          <w:sz w:val="28"/>
          <w:szCs w:val="28"/>
        </w:rPr>
        <w:t xml:space="preserve"> </w:t>
      </w:r>
      <w:r w:rsidRPr="00401409">
        <w:rPr>
          <w:rFonts w:ascii="Times New Roman" w:hAnsi="Times New Roman" w:cs="Times New Roman"/>
          <w:sz w:val="28"/>
          <w:szCs w:val="28"/>
        </w:rPr>
        <w:tab/>
        <w:t>Эмоции заразительны, коллективное сопереживание усиливает их и позволяет получить более яркий опыт проживания эмоци</w:t>
      </w:r>
      <w:r w:rsidRPr="00401409">
        <w:rPr>
          <w:rFonts w:ascii="Times New Roman" w:hAnsi="Times New Roman" w:cs="Times New Roman"/>
          <w:sz w:val="28"/>
          <w:szCs w:val="28"/>
        </w:rPr>
        <w:softHyphen/>
        <w:t>ональных ситуаций.</w:t>
      </w:r>
    </w:p>
    <w:p w:rsidR="006E6C71" w:rsidRPr="00401409" w:rsidRDefault="006E6C71" w:rsidP="006E6C71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401409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Pr="00401409">
        <w:rPr>
          <w:rFonts w:ascii="Times New Roman" w:eastAsia="Times New Roman" w:hAnsi="Times New Roman" w:cs="Times New Roman"/>
          <w:sz w:val="28"/>
          <w:szCs w:val="28"/>
        </w:rPr>
        <w:t xml:space="preserve">Немаловажное значение </w:t>
      </w:r>
      <w:proofErr w:type="gramStart"/>
      <w:r w:rsidRPr="00401409">
        <w:rPr>
          <w:rFonts w:ascii="Times New Roman" w:eastAsia="Times New Roman" w:hAnsi="Times New Roman" w:cs="Times New Roman"/>
          <w:sz w:val="28"/>
          <w:szCs w:val="28"/>
        </w:rPr>
        <w:t>для  психологической</w:t>
      </w:r>
      <w:proofErr w:type="gramEnd"/>
      <w:r w:rsidRPr="00401409">
        <w:rPr>
          <w:rFonts w:ascii="Times New Roman" w:eastAsia="Times New Roman" w:hAnsi="Times New Roman" w:cs="Times New Roman"/>
          <w:sz w:val="28"/>
          <w:szCs w:val="28"/>
        </w:rPr>
        <w:t xml:space="preserve"> устойчивости</w:t>
      </w:r>
      <w:r w:rsidRPr="00401409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Pr="00401409">
        <w:rPr>
          <w:rFonts w:ascii="Times New Roman" w:eastAsia="Times New Roman" w:hAnsi="Times New Roman" w:cs="Times New Roman"/>
          <w:sz w:val="28"/>
          <w:szCs w:val="28"/>
        </w:rPr>
        <w:t xml:space="preserve">имеет  умение приобретать себе друзей. Когда мы были маленькими, завести друзей не составляло большого труда. Многие друзья живут по соседству, с ними нас объединяли общие игры. Чем взрослее, </w:t>
      </w:r>
      <w:proofErr w:type="gramStart"/>
      <w:r w:rsidRPr="00401409">
        <w:rPr>
          <w:rFonts w:ascii="Times New Roman" w:eastAsia="Times New Roman" w:hAnsi="Times New Roman" w:cs="Times New Roman"/>
          <w:sz w:val="28"/>
          <w:szCs w:val="28"/>
        </w:rPr>
        <w:t>тем  поддерживать</w:t>
      </w:r>
      <w:proofErr w:type="gramEnd"/>
      <w:r w:rsidRPr="00401409">
        <w:rPr>
          <w:rFonts w:ascii="Times New Roman" w:eastAsia="Times New Roman" w:hAnsi="Times New Roman" w:cs="Times New Roman"/>
          <w:sz w:val="28"/>
          <w:szCs w:val="28"/>
        </w:rPr>
        <w:t xml:space="preserve"> дружбу стало сложнее, дружба требует преданности, доверия, общих интересов и ценностей. Для того чтобы иметь друзей, надо прежде всего самому научиться быть другом, научиться говорить не только о своих интересах, но и об интересах других, быть хорошим слушателем.</w:t>
      </w:r>
    </w:p>
    <w:p w:rsidR="006E6C71" w:rsidRPr="00401409" w:rsidRDefault="00401409" w:rsidP="006E6C71">
      <w:pPr>
        <w:spacing w:after="0"/>
        <w:ind w:firstLine="708"/>
        <w:rPr>
          <w:rFonts w:ascii="Times New Roman" w:eastAsia="Times New Roman" w:hAnsi="Times New Roman" w:cs="Times New Roman"/>
          <w:sz w:val="28"/>
          <w:szCs w:val="28"/>
        </w:rPr>
      </w:pPr>
      <w:r w:rsidRPr="00401409">
        <w:rPr>
          <w:rFonts w:ascii="Times New Roman" w:eastAsia="Times New Roman" w:hAnsi="Times New Roman" w:cs="Times New Roman"/>
          <w:sz w:val="28"/>
          <w:szCs w:val="28"/>
        </w:rPr>
        <w:lastRenderedPageBreak/>
        <w:t>Если нет</w:t>
      </w:r>
      <w:r w:rsidR="006E6C71" w:rsidRPr="00401409">
        <w:rPr>
          <w:rFonts w:ascii="Times New Roman" w:eastAsia="Times New Roman" w:hAnsi="Times New Roman" w:cs="Times New Roman"/>
          <w:sz w:val="28"/>
          <w:szCs w:val="28"/>
        </w:rPr>
        <w:t xml:space="preserve"> друзей, внимательнее взгляните на себя. Что в вас хорошего? Если ничего, то предстоит серьёзная работа над собой, прежде чем это хорошее найдут в вас другие.</w:t>
      </w:r>
    </w:p>
    <w:p w:rsidR="006E6C71" w:rsidRPr="00401409" w:rsidRDefault="006E6C71" w:rsidP="006E6C71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401409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Pr="00401409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401409" w:rsidRPr="00401409">
        <w:rPr>
          <w:rFonts w:ascii="Times New Roman" w:eastAsia="Times New Roman" w:hAnsi="Times New Roman" w:cs="Times New Roman"/>
          <w:sz w:val="28"/>
          <w:szCs w:val="28"/>
        </w:rPr>
        <w:t>Для уравновешенности</w:t>
      </w:r>
      <w:r w:rsidR="00401409" w:rsidRPr="00401409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401409" w:rsidRPr="00401409">
        <w:rPr>
          <w:rFonts w:ascii="Times New Roman" w:eastAsia="Times New Roman" w:hAnsi="Times New Roman" w:cs="Times New Roman"/>
          <w:sz w:val="28"/>
          <w:szCs w:val="28"/>
        </w:rPr>
        <w:t>имеет</w:t>
      </w:r>
      <w:r w:rsidRPr="00401409">
        <w:rPr>
          <w:rFonts w:ascii="Times New Roman" w:eastAsia="Times New Roman" w:hAnsi="Times New Roman" w:cs="Times New Roman"/>
          <w:sz w:val="28"/>
          <w:szCs w:val="28"/>
        </w:rPr>
        <w:t xml:space="preserve"> большое значение умение строить взаимоотношения не только со сверстниками, но и с родителями, старшими и вообще с окружающими вас людьми. Для этого надо учиться анализировать свои поступки, определять, как к вашему поведению относятся окружающие.</w:t>
      </w:r>
    </w:p>
    <w:p w:rsidR="006E6C71" w:rsidRPr="00401409" w:rsidRDefault="006E6C71" w:rsidP="006E6C71">
      <w:pPr>
        <w:ind w:firstLine="708"/>
        <w:rPr>
          <w:rFonts w:ascii="Times New Roman" w:eastAsia="Times New Roman" w:hAnsi="Times New Roman" w:cs="Times New Roman"/>
          <w:sz w:val="28"/>
          <w:szCs w:val="28"/>
        </w:rPr>
      </w:pPr>
      <w:r w:rsidRPr="00401409">
        <w:rPr>
          <w:rFonts w:ascii="Times New Roman" w:eastAsia="Times New Roman" w:hAnsi="Times New Roman" w:cs="Times New Roman"/>
          <w:sz w:val="28"/>
          <w:szCs w:val="28"/>
        </w:rPr>
        <w:t>Строя взаимоотношения с окружающими людьми, надо начинать с оценки их положительных сторон, перестав думать о собственных достижениях и желаниях, подчёркивая их значительность. Во взаимоотношениях с людьми всегда следует стремиться дать им то, что вы хотели бы получить от них. Всем известно высказывание: «И так во всём, как хотите, чтобы с вами поступали люди, так поступайте и вы с ними».</w:t>
      </w:r>
      <w:bookmarkStart w:id="0" w:name="_GoBack"/>
      <w:bookmarkEnd w:id="0"/>
    </w:p>
    <w:p w:rsidR="006E6C71" w:rsidRPr="00401409" w:rsidRDefault="006E6C71" w:rsidP="006E6C71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40140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Pr="00401409">
        <w:rPr>
          <w:rFonts w:ascii="Times New Roman" w:hAnsi="Times New Roman" w:cs="Times New Roman"/>
          <w:bCs/>
          <w:color w:val="000000"/>
          <w:sz w:val="28"/>
          <w:szCs w:val="28"/>
        </w:rPr>
        <w:tab/>
        <w:t xml:space="preserve">Когда человек может чётко и доходчиво выражать свои чувства и желания, когда он знает, чего хочет, и имеет собственное </w:t>
      </w:r>
      <w:proofErr w:type="gramStart"/>
      <w:r w:rsidRPr="0040140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мнение,   </w:t>
      </w:r>
      <w:proofErr w:type="gramEnd"/>
      <w:r w:rsidRPr="00401409">
        <w:rPr>
          <w:rFonts w:ascii="Times New Roman" w:hAnsi="Times New Roman" w:cs="Times New Roman"/>
          <w:bCs/>
          <w:color w:val="000000"/>
          <w:sz w:val="28"/>
          <w:szCs w:val="28"/>
        </w:rPr>
        <w:t>называется человек уверенный в себе.</w:t>
      </w:r>
    </w:p>
    <w:p w:rsidR="006E6C71" w:rsidRPr="00401409" w:rsidRDefault="006E6C71" w:rsidP="006E6C71">
      <w:pPr>
        <w:spacing w:after="0"/>
        <w:ind w:firstLine="708"/>
        <w:rPr>
          <w:rFonts w:ascii="Times New Roman" w:hAnsi="Times New Roman" w:cs="Times New Roman"/>
          <w:color w:val="000000"/>
          <w:sz w:val="28"/>
          <w:szCs w:val="28"/>
        </w:rPr>
      </w:pPr>
      <w:r w:rsidRPr="00401409">
        <w:rPr>
          <w:rFonts w:ascii="Times New Roman" w:hAnsi="Times New Roman" w:cs="Times New Roman"/>
          <w:color w:val="000000"/>
          <w:sz w:val="28"/>
          <w:szCs w:val="28"/>
        </w:rPr>
        <w:t>Уверенность воспитывается с учётом реальных возможностей человека и правильной их оценки. Это достигается познанием окружающего мира и определением своего положения в нём. Уверенность развивается в процессе повседневной жизнедеятельности и достигается умением преодолевать различные трудности. Для этого нужно каждый день настраивать себя на выполнение своих основных обязанностей, в том числе и обучение. Необходимо регулярно выполнять домашние задания и как следует усваивать учебный материал в школе, тогда у вас появится уверенность в своих силах и возможностях. Достигайте успехов в спорте, помогайте родителям в выполнении повседневных домашних дел. Если в глазах окружающих вы будете считаться хорошим учеником, хорошим спортсменом, хорошим помощником, это повысит вашу значимость в собственных глазах и добавит вам уверенности в себе.</w:t>
      </w:r>
    </w:p>
    <w:p w:rsidR="006E6C71" w:rsidRPr="00401409" w:rsidRDefault="006E6C71" w:rsidP="006E6C71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40140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Pr="00401409">
        <w:rPr>
          <w:rFonts w:ascii="Times New Roman" w:hAnsi="Times New Roman" w:cs="Times New Roman"/>
          <w:bCs/>
          <w:color w:val="000000"/>
          <w:sz w:val="28"/>
          <w:szCs w:val="28"/>
        </w:rPr>
        <w:tab/>
        <w:t>Авторитет человека и уверенность в себе в любом возрасте должны утверждаться на почве полезной деятельности для себя и окружающих.</w:t>
      </w:r>
    </w:p>
    <w:p w:rsidR="006E6C71" w:rsidRPr="00401409" w:rsidRDefault="006E6C71" w:rsidP="006E6C71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40140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401409">
        <w:rPr>
          <w:rFonts w:ascii="Times New Roman" w:hAnsi="Times New Roman" w:cs="Times New Roman"/>
          <w:color w:val="000000"/>
          <w:sz w:val="28"/>
          <w:szCs w:val="28"/>
        </w:rPr>
        <w:tab/>
        <w:t>Индивидуальность каждого человека складывается из многих составляющих: возраста, пола, национальности, религиозных убеждений, способностей, увлечений и взаимоотношений с другими. Все эти факторы определяют целостность личности. Уважайте все свои качества, даже те, которые вы изменить не в состоянии.</w:t>
      </w:r>
    </w:p>
    <w:p w:rsidR="006E6C71" w:rsidRPr="00401409" w:rsidRDefault="006E6C71" w:rsidP="006E6C71">
      <w:pPr>
        <w:spacing w:after="120"/>
        <w:rPr>
          <w:rFonts w:ascii="Times New Roman" w:eastAsia="Times New Roman" w:hAnsi="Times New Roman" w:cs="Times New Roman"/>
          <w:color w:val="231F20"/>
          <w:sz w:val="28"/>
          <w:szCs w:val="28"/>
        </w:rPr>
      </w:pPr>
      <w:r w:rsidRPr="00401409">
        <w:rPr>
          <w:rFonts w:ascii="Times New Roman" w:eastAsia="Times New Roman" w:hAnsi="Times New Roman" w:cs="Times New Roman"/>
          <w:color w:val="231F20"/>
          <w:sz w:val="28"/>
          <w:szCs w:val="28"/>
        </w:rPr>
        <w:t>Цель: развивать как коммуникативные способности, так и процессы наблюдательности, внимания</w:t>
      </w:r>
    </w:p>
    <w:p w:rsidR="006E6C71" w:rsidRPr="00401409" w:rsidRDefault="006E6C71" w:rsidP="006E6C71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 w:rsidRPr="00401409">
        <w:rPr>
          <w:rFonts w:ascii="Times New Roman" w:hAnsi="Times New Roman" w:cs="Times New Roman"/>
          <w:sz w:val="28"/>
          <w:szCs w:val="28"/>
        </w:rPr>
        <w:lastRenderedPageBreak/>
        <w:t>Игра “Доброе животное”.</w:t>
      </w:r>
    </w:p>
    <w:p w:rsidR="006E6C71" w:rsidRPr="00401409" w:rsidRDefault="006E6C71" w:rsidP="006E6C71">
      <w:pPr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401409">
        <w:rPr>
          <w:rFonts w:ascii="Times New Roman" w:hAnsi="Times New Roman" w:cs="Times New Roman"/>
          <w:sz w:val="28"/>
          <w:szCs w:val="28"/>
        </w:rPr>
        <w:t xml:space="preserve"> Возьмемся за руки и представим, что мы одно животное. Давайте прислушаемся к его дыханию. Все вместе сделаем вдох-выдох и еще раз вдох-выдох. Очень хорошо. Послушаем, как бьется его сердце. Тук - делаем шаг вперед, тук - шаг назад. И еще раз тук - шаг вперед, тук - шаг назад.</w:t>
      </w:r>
    </w:p>
    <w:p w:rsidR="006E6C71" w:rsidRPr="00401409" w:rsidRDefault="006E6C71" w:rsidP="006E6C71">
      <w:pPr>
        <w:spacing w:after="0"/>
        <w:rPr>
          <w:rFonts w:ascii="Times New Roman" w:eastAsia="Times New Roman" w:hAnsi="Times New Roman" w:cs="Times New Roman"/>
          <w:color w:val="231F20"/>
          <w:sz w:val="28"/>
          <w:szCs w:val="28"/>
        </w:rPr>
      </w:pPr>
      <w:r w:rsidRPr="00401409">
        <w:rPr>
          <w:rFonts w:ascii="Times New Roman" w:eastAsia="Times New Roman" w:hAnsi="Times New Roman" w:cs="Times New Roman"/>
          <w:color w:val="231F20"/>
          <w:sz w:val="28"/>
          <w:szCs w:val="28"/>
        </w:rPr>
        <w:t> </w:t>
      </w:r>
      <w:r w:rsidRPr="00401409">
        <w:rPr>
          <w:rFonts w:ascii="Times New Roman" w:eastAsia="Times New Roman" w:hAnsi="Times New Roman" w:cs="Times New Roman"/>
          <w:color w:val="231F20"/>
          <w:sz w:val="28"/>
          <w:szCs w:val="28"/>
        </w:rPr>
        <w:tab/>
        <w:t xml:space="preserve">Игра </w:t>
      </w:r>
      <w:proofErr w:type="gramStart"/>
      <w:r w:rsidRPr="00401409">
        <w:rPr>
          <w:rFonts w:ascii="Times New Roman" w:eastAsia="Times New Roman" w:hAnsi="Times New Roman" w:cs="Times New Roman"/>
          <w:color w:val="231F20"/>
          <w:sz w:val="28"/>
          <w:szCs w:val="28"/>
        </w:rPr>
        <w:t>« Дотронься</w:t>
      </w:r>
      <w:proofErr w:type="gramEnd"/>
      <w:r w:rsidRPr="00401409">
        <w:rPr>
          <w:rFonts w:ascii="Times New Roman" w:eastAsia="Times New Roman" w:hAnsi="Times New Roman" w:cs="Times New Roman"/>
          <w:color w:val="231F20"/>
          <w:sz w:val="28"/>
          <w:szCs w:val="28"/>
        </w:rPr>
        <w:t xml:space="preserve"> до…»</w:t>
      </w:r>
    </w:p>
    <w:p w:rsidR="006E6C71" w:rsidRPr="00401409" w:rsidRDefault="006E6C71" w:rsidP="006E6C71">
      <w:pPr>
        <w:rPr>
          <w:rFonts w:ascii="Times New Roman" w:eastAsia="Times New Roman" w:hAnsi="Times New Roman" w:cs="Times New Roman"/>
          <w:color w:val="231F20"/>
          <w:sz w:val="28"/>
          <w:szCs w:val="28"/>
        </w:rPr>
      </w:pPr>
      <w:r w:rsidRPr="00401409">
        <w:rPr>
          <w:rFonts w:ascii="Times New Roman" w:eastAsia="Times New Roman" w:hAnsi="Times New Roman" w:cs="Times New Roman"/>
          <w:color w:val="231F20"/>
          <w:sz w:val="28"/>
          <w:szCs w:val="28"/>
        </w:rPr>
        <w:tab/>
        <w:t>Все играющие расходятся по команде. Ведущий говорит: «Дотронься до того, у кого длинные волосы» или «Дотронься до того, кто самый маленький» и т.д. Все участники должны быстро сориентироваться, обнаружить у кого есть названный признак и нежно дотронуться.</w:t>
      </w:r>
    </w:p>
    <w:p w:rsidR="006E6C71" w:rsidRPr="00401409" w:rsidRDefault="006E6C71" w:rsidP="006E6C71">
      <w:pPr>
        <w:spacing w:after="120"/>
        <w:ind w:firstLine="708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401409">
        <w:rPr>
          <w:rStyle w:val="a4"/>
          <w:rFonts w:ascii="Times New Roman" w:hAnsi="Times New Roman" w:cs="Times New Roman"/>
          <w:b w:val="0"/>
          <w:sz w:val="28"/>
          <w:szCs w:val="28"/>
        </w:rPr>
        <w:t>Упражнение  «</w:t>
      </w:r>
      <w:proofErr w:type="gramEnd"/>
      <w:r w:rsidRPr="00401409">
        <w:rPr>
          <w:rStyle w:val="a4"/>
          <w:rFonts w:ascii="Times New Roman" w:hAnsi="Times New Roman" w:cs="Times New Roman"/>
          <w:b w:val="0"/>
          <w:sz w:val="28"/>
          <w:szCs w:val="28"/>
        </w:rPr>
        <w:t>Солнечный зайчик» (релаксационное упражнение)</w:t>
      </w:r>
    </w:p>
    <w:p w:rsidR="006E6C71" w:rsidRPr="00401409" w:rsidRDefault="006E6C71" w:rsidP="006E6C71">
      <w:pPr>
        <w:rPr>
          <w:rFonts w:ascii="Times New Roman" w:hAnsi="Times New Roman" w:cs="Times New Roman"/>
          <w:sz w:val="28"/>
          <w:szCs w:val="28"/>
        </w:rPr>
      </w:pPr>
      <w:r w:rsidRPr="00401409">
        <w:rPr>
          <w:rFonts w:ascii="Times New Roman" w:hAnsi="Times New Roman" w:cs="Times New Roman"/>
          <w:sz w:val="28"/>
          <w:szCs w:val="28"/>
        </w:rPr>
        <w:t>«Солнечный зайчик заглянул к тебе в глаза. Закрой их. Он побежал дальше по лицу, нежно погладь его ладонями: на лбу, на носу, на ротике, на щеках, на подбородке. Поглаживай его аккуратно, чтобы не вспугнуть. Погладь легонько голову, шею, руки, ноги… Он забрался на животик, погладь животик. Солнечный зайчик не озорник, он любит и ласкает тебя. А ты погладь его и подружись с ним».</w:t>
      </w:r>
    </w:p>
    <w:p w:rsidR="006E6C71" w:rsidRPr="00401409" w:rsidRDefault="006E6C71" w:rsidP="006E6C71">
      <w:pPr>
        <w:rPr>
          <w:rFonts w:ascii="Times New Roman" w:hAnsi="Times New Roman" w:cs="Times New Roman"/>
          <w:sz w:val="28"/>
          <w:szCs w:val="28"/>
        </w:rPr>
      </w:pPr>
    </w:p>
    <w:p w:rsidR="00EF6629" w:rsidRPr="006E6C71" w:rsidRDefault="00EF6629" w:rsidP="006E6C71">
      <w:pPr>
        <w:rPr>
          <w:rFonts w:ascii="Times New Roman" w:hAnsi="Times New Roman" w:cs="Times New Roman"/>
          <w:sz w:val="24"/>
          <w:szCs w:val="24"/>
        </w:rPr>
      </w:pPr>
    </w:p>
    <w:sectPr w:rsidR="00EF6629" w:rsidRPr="006E6C71" w:rsidSect="006E6C71">
      <w:pgSz w:w="11906" w:h="16838" w:code="9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6E6C71"/>
    <w:rsid w:val="00401409"/>
    <w:rsid w:val="004628D1"/>
    <w:rsid w:val="006E6C71"/>
    <w:rsid w:val="00EF6629"/>
    <w:rsid w:val="00F77D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F60B35"/>
  <w15:docId w15:val="{BCE2F586-BBCE-4EB5-A744-C18014C0B8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77D7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E6C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6E6C71"/>
    <w:rPr>
      <w:b/>
      <w:bCs/>
    </w:rPr>
  </w:style>
  <w:style w:type="paragraph" w:styleId="a5">
    <w:name w:val="List Paragraph"/>
    <w:basedOn w:val="a"/>
    <w:uiPriority w:val="34"/>
    <w:qFormat/>
    <w:rsid w:val="006E6C71"/>
    <w:pPr>
      <w:ind w:left="720"/>
      <w:contextualSpacing/>
    </w:pPr>
    <w:rPr>
      <w:rFonts w:eastAsiaTheme="minorHAnsi"/>
      <w:lang w:eastAsia="en-US"/>
    </w:rPr>
  </w:style>
  <w:style w:type="paragraph" w:styleId="a6">
    <w:name w:val="No Spacing"/>
    <w:uiPriority w:val="1"/>
    <w:qFormat/>
    <w:rsid w:val="006E6C7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4</Pages>
  <Words>882</Words>
  <Characters>5031</Characters>
  <Application>Microsoft Office Word</Application>
  <DocSecurity>0</DocSecurity>
  <Lines>41</Lines>
  <Paragraphs>11</Paragraphs>
  <ScaleCrop>false</ScaleCrop>
  <Company/>
  <LinksUpToDate>false</LinksUpToDate>
  <CharactersWithSpaces>5902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02</dc:creator>
  <cp:keywords/>
  <dc:description/>
  <cp:lastModifiedBy>User</cp:lastModifiedBy>
  <cp:revision>4</cp:revision>
  <dcterms:created xsi:type="dcterms:W3CDTF">2021-04-02T08:26:00Z</dcterms:created>
  <dcterms:modified xsi:type="dcterms:W3CDTF">2025-03-26T08:49:00Z</dcterms:modified>
</cp:coreProperties>
</file>